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DA" w:rsidRDefault="006A31DA" w:rsidP="002F75BA">
      <w:pPr>
        <w:pStyle w:val="20"/>
        <w:spacing w:before="0" w:line="240" w:lineRule="auto"/>
        <w:jc w:val="center"/>
        <w:rPr>
          <w:rFonts w:ascii="Bookman Old Style" w:hAnsi="Bookman Old Style"/>
          <w:i/>
          <w:color w:val="auto"/>
          <w:sz w:val="42"/>
        </w:rPr>
      </w:pPr>
    </w:p>
    <w:p w:rsidR="002F75BA" w:rsidRDefault="002F75BA" w:rsidP="002F75BA">
      <w:pPr>
        <w:pStyle w:val="20"/>
        <w:spacing w:before="0" w:line="240" w:lineRule="auto"/>
        <w:jc w:val="center"/>
        <w:rPr>
          <w:rFonts w:ascii="Bookman Old Style" w:hAnsi="Bookman Old Style"/>
          <w:i/>
          <w:color w:val="auto"/>
          <w:sz w:val="42"/>
        </w:rPr>
      </w:pPr>
      <w:r w:rsidRPr="002F75BA">
        <w:rPr>
          <w:rFonts w:ascii="Bookman Old Style" w:hAnsi="Bookman Old Style"/>
          <w:i/>
          <w:color w:val="auto"/>
          <w:sz w:val="42"/>
        </w:rPr>
        <w:t>Буркова Ольга Владимировна</w:t>
      </w:r>
    </w:p>
    <w:p w:rsidR="002F75BA" w:rsidRDefault="002F75BA" w:rsidP="002F75BA"/>
    <w:p w:rsidR="00D3787A" w:rsidRDefault="00D3787A" w:rsidP="002F75BA"/>
    <w:p w:rsidR="00D3787A" w:rsidRDefault="00D3787A" w:rsidP="002F75BA"/>
    <w:p w:rsidR="00D3787A" w:rsidRDefault="00D3787A" w:rsidP="002F75BA"/>
    <w:p w:rsidR="00D3787A" w:rsidRDefault="00D3787A" w:rsidP="002F75BA"/>
    <w:p w:rsidR="002F75BA" w:rsidRDefault="002F75BA" w:rsidP="00CB7C11">
      <w:pPr>
        <w:spacing w:after="0" w:line="240" w:lineRule="auto"/>
        <w:ind w:left="-709" w:right="-766"/>
        <w:jc w:val="center"/>
        <w:rPr>
          <w:rFonts w:ascii="Bookman Old Style" w:hAnsi="Bookman Old Style"/>
          <w:b/>
          <w:sz w:val="56"/>
          <w:szCs w:val="56"/>
        </w:rPr>
      </w:pPr>
      <w:r w:rsidRPr="00706B09">
        <w:rPr>
          <w:rFonts w:ascii="Bookman Old Style" w:hAnsi="Bookman Old Style"/>
          <w:b/>
          <w:sz w:val="56"/>
          <w:szCs w:val="56"/>
        </w:rPr>
        <w:t xml:space="preserve">ВЫПУСКНАЯ </w:t>
      </w:r>
      <w:r>
        <w:rPr>
          <w:rFonts w:ascii="Bookman Old Style" w:hAnsi="Bookman Old Style"/>
          <w:b/>
          <w:sz w:val="56"/>
          <w:szCs w:val="56"/>
        </w:rPr>
        <w:t xml:space="preserve">  </w:t>
      </w:r>
      <w:r w:rsidRPr="00706B09">
        <w:rPr>
          <w:rFonts w:ascii="Bookman Old Style" w:hAnsi="Bookman Old Style"/>
          <w:b/>
          <w:sz w:val="56"/>
          <w:szCs w:val="56"/>
        </w:rPr>
        <w:t>КВАЛИФИКАЦИОННАЯ</w:t>
      </w:r>
    </w:p>
    <w:p w:rsidR="002F75BA" w:rsidRPr="002F75BA" w:rsidRDefault="002F75BA" w:rsidP="00CB7C11">
      <w:pPr>
        <w:spacing w:after="0" w:line="240" w:lineRule="auto"/>
        <w:jc w:val="center"/>
      </w:pPr>
      <w:r w:rsidRPr="00706B09">
        <w:rPr>
          <w:rFonts w:ascii="Bookman Old Style" w:hAnsi="Bookman Old Style"/>
          <w:b/>
          <w:sz w:val="56"/>
          <w:szCs w:val="56"/>
        </w:rPr>
        <w:t>РАБОТА</w:t>
      </w:r>
    </w:p>
    <w:p w:rsidR="002F75BA" w:rsidRDefault="002F75BA" w:rsidP="002F75BA">
      <w:pPr>
        <w:rPr>
          <w:lang w:eastAsia="ru-RU"/>
        </w:rPr>
      </w:pPr>
    </w:p>
    <w:p w:rsidR="00D3787A" w:rsidRDefault="00D3787A" w:rsidP="002F75BA">
      <w:pPr>
        <w:rPr>
          <w:lang w:eastAsia="ru-RU"/>
        </w:rPr>
      </w:pPr>
    </w:p>
    <w:p w:rsidR="00D3787A" w:rsidRDefault="00D3787A" w:rsidP="002F75BA">
      <w:pPr>
        <w:rPr>
          <w:lang w:eastAsia="ru-RU"/>
        </w:rPr>
      </w:pPr>
    </w:p>
    <w:p w:rsidR="00D3787A" w:rsidRPr="002F75BA" w:rsidRDefault="00D3787A" w:rsidP="002F75BA">
      <w:pPr>
        <w:rPr>
          <w:lang w:eastAsia="ru-RU"/>
        </w:rPr>
      </w:pPr>
    </w:p>
    <w:p w:rsidR="00CB35AF" w:rsidRPr="00CB35AF" w:rsidRDefault="00CB35AF" w:rsidP="00CB35AF">
      <w:pPr>
        <w:pStyle w:val="22"/>
        <w:spacing w:after="0" w:line="240" w:lineRule="auto"/>
        <w:jc w:val="center"/>
        <w:rPr>
          <w:rFonts w:ascii="Bookman Old Style" w:hAnsi="Bookman Old Style"/>
          <w:b/>
          <w:i/>
          <w:sz w:val="40"/>
          <w:szCs w:val="40"/>
        </w:rPr>
      </w:pPr>
      <w:r w:rsidRPr="00CB35AF">
        <w:rPr>
          <w:rFonts w:ascii="Bookman Old Style" w:hAnsi="Bookman Old Style"/>
          <w:b/>
          <w:i/>
          <w:sz w:val="40"/>
          <w:szCs w:val="40"/>
        </w:rPr>
        <w:t>Оценка деятельности и перспективы развития ЗАО «Заречье Плюс» г. Кирова</w:t>
      </w:r>
    </w:p>
    <w:p w:rsidR="002F75BA" w:rsidRDefault="002F75BA" w:rsidP="002F75BA">
      <w:pPr>
        <w:pStyle w:val="af4"/>
        <w:pBdr>
          <w:top w:val="none" w:sz="0" w:space="0" w:color="auto"/>
          <w:left w:val="none" w:sz="0" w:space="0" w:color="auto"/>
          <w:bottom w:val="none" w:sz="0" w:space="0" w:color="auto"/>
          <w:right w:val="none" w:sz="0" w:space="0" w:color="auto"/>
        </w:pBdr>
        <w:ind w:firstLine="567"/>
        <w:jc w:val="left"/>
        <w:rPr>
          <w:spacing w:val="26"/>
          <w:szCs w:val="28"/>
        </w:rPr>
      </w:pPr>
    </w:p>
    <w:p w:rsidR="00CB35AF" w:rsidRDefault="00CB35AF" w:rsidP="002F75BA">
      <w:pPr>
        <w:spacing w:after="0" w:line="240" w:lineRule="auto"/>
        <w:jc w:val="center"/>
        <w:rPr>
          <w:rFonts w:ascii="Times New Roman" w:hAnsi="Times New Roman" w:cs="Times New Roman"/>
          <w:b/>
          <w:color w:val="000000"/>
          <w:sz w:val="24"/>
          <w:szCs w:val="24"/>
        </w:rPr>
      </w:pPr>
    </w:p>
    <w:p w:rsidR="006A31DA" w:rsidRPr="004A60B6" w:rsidRDefault="006A31DA" w:rsidP="006A31DA">
      <w:pPr>
        <w:spacing w:after="0" w:line="240" w:lineRule="auto"/>
        <w:ind w:right="-766"/>
        <w:jc w:val="center"/>
        <w:rPr>
          <w:rFonts w:ascii="Bookman Old Style" w:hAnsi="Bookman Old Style"/>
          <w:b/>
        </w:rPr>
      </w:pPr>
    </w:p>
    <w:p w:rsidR="00BC59D6" w:rsidRPr="00BC59D6" w:rsidRDefault="00387B3F" w:rsidP="00D3787A">
      <w:pPr>
        <w:pStyle w:val="3"/>
        <w:spacing w:after="0" w:line="240" w:lineRule="auto"/>
        <w:ind w:right="-2"/>
        <w:jc w:val="center"/>
        <w:rPr>
          <w:rFonts w:ascii="Bookman Old Style" w:eastAsia="Calibri" w:hAnsi="Bookman Old Style" w:cs="Times New Roman"/>
          <w:b/>
          <w:sz w:val="28"/>
          <w:szCs w:val="28"/>
        </w:rPr>
      </w:pPr>
      <w:r w:rsidRPr="002F75BA">
        <w:rPr>
          <w:rFonts w:ascii="Times New Roman" w:hAnsi="Times New Roman" w:cs="Times New Roman"/>
          <w:b/>
          <w:color w:val="000000"/>
          <w:sz w:val="24"/>
          <w:szCs w:val="24"/>
        </w:rPr>
        <w:br w:type="page"/>
      </w:r>
    </w:p>
    <w:p w:rsidR="00BC59D6" w:rsidRPr="00506378" w:rsidRDefault="00BC59D6" w:rsidP="00BC59D6">
      <w:pPr>
        <w:spacing w:after="0" w:line="240" w:lineRule="auto"/>
        <w:ind w:right="-999"/>
        <w:jc w:val="both"/>
        <w:rPr>
          <w:rFonts w:ascii="Bookman Old Style" w:eastAsia="Calibri" w:hAnsi="Bookman Old Style" w:cs="Times New Roman"/>
          <w:b/>
        </w:rPr>
      </w:pPr>
    </w:p>
    <w:p w:rsidR="00AE3375" w:rsidRDefault="00AE3375" w:rsidP="005B7350">
      <w:pPr>
        <w:spacing w:after="0" w:line="240" w:lineRule="auto"/>
        <w:jc w:val="center"/>
        <w:rPr>
          <w:rFonts w:ascii="Times New Roman" w:hAnsi="Times New Roman" w:cs="Times New Roman"/>
          <w:color w:val="000000"/>
          <w:sz w:val="28"/>
          <w:szCs w:val="28"/>
        </w:rPr>
      </w:pPr>
      <w:bookmarkStart w:id="0" w:name="_GoBack"/>
      <w:bookmarkEnd w:id="0"/>
      <w:r w:rsidRPr="00AE3375">
        <w:rPr>
          <w:rFonts w:ascii="Times New Roman" w:hAnsi="Times New Roman" w:cs="Times New Roman"/>
          <w:color w:val="000000"/>
          <w:sz w:val="28"/>
          <w:szCs w:val="28"/>
        </w:rPr>
        <w:t>Содержание</w:t>
      </w:r>
    </w:p>
    <w:p w:rsidR="005B7350" w:rsidRDefault="005B7350" w:rsidP="005B7350">
      <w:pPr>
        <w:spacing w:after="0" w:line="240" w:lineRule="auto"/>
        <w:jc w:val="center"/>
        <w:rPr>
          <w:rFonts w:ascii="Times New Roman" w:hAnsi="Times New Roman" w:cs="Times New Roman"/>
          <w:color w:val="000000"/>
          <w:sz w:val="28"/>
          <w:szCs w:val="28"/>
        </w:rPr>
      </w:pPr>
    </w:p>
    <w:p w:rsidR="00D220AF" w:rsidRDefault="00D220AF" w:rsidP="005B7350">
      <w:pPr>
        <w:spacing w:after="0" w:line="240" w:lineRule="auto"/>
        <w:jc w:val="center"/>
        <w:rPr>
          <w:rFonts w:ascii="Times New Roman" w:hAnsi="Times New Roman" w:cs="Times New Roman"/>
          <w:color w:val="000000"/>
          <w:sz w:val="28"/>
          <w:szCs w:val="28"/>
        </w:rPr>
      </w:pPr>
    </w:p>
    <w:p w:rsidR="005B7350" w:rsidRPr="00AE3375" w:rsidRDefault="005B7350" w:rsidP="005B7350">
      <w:pPr>
        <w:spacing w:after="0" w:line="240" w:lineRule="auto"/>
        <w:jc w:val="center"/>
        <w:rPr>
          <w:rFonts w:ascii="Times New Roman" w:hAnsi="Times New Roman" w:cs="Times New Roman"/>
          <w:b/>
          <w:sz w:val="28"/>
          <w:szCs w:val="28"/>
        </w:rPr>
      </w:pPr>
    </w:p>
    <w:tbl>
      <w:tblPr>
        <w:tblW w:w="9709" w:type="dxa"/>
        <w:tblInd w:w="-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
      <w:tblGrid>
        <w:gridCol w:w="9213"/>
        <w:gridCol w:w="496"/>
      </w:tblGrid>
      <w:tr w:rsidR="00AE3375" w:rsidRPr="00AE3375" w:rsidTr="003E11D0">
        <w:tc>
          <w:tcPr>
            <w:tcW w:w="9213" w:type="dxa"/>
          </w:tcPr>
          <w:p w:rsidR="00AE3375" w:rsidRPr="00AE3375" w:rsidRDefault="00AE3375" w:rsidP="00AE3375">
            <w:pPr>
              <w:spacing w:after="0" w:line="360" w:lineRule="auto"/>
              <w:ind w:left="284" w:right="-817"/>
              <w:rPr>
                <w:rFonts w:ascii="Times New Roman" w:hAnsi="Times New Roman" w:cs="Times New Roman"/>
                <w:color w:val="000000"/>
                <w:sz w:val="28"/>
                <w:szCs w:val="28"/>
              </w:rPr>
            </w:pPr>
            <w:r w:rsidRPr="00AE3375">
              <w:rPr>
                <w:rFonts w:ascii="Times New Roman" w:hAnsi="Times New Roman" w:cs="Times New Roman"/>
                <w:color w:val="000000"/>
                <w:sz w:val="28"/>
                <w:szCs w:val="28"/>
              </w:rPr>
              <w:t xml:space="preserve">Введение   </w:t>
            </w:r>
          </w:p>
        </w:tc>
        <w:tc>
          <w:tcPr>
            <w:tcW w:w="496" w:type="dxa"/>
          </w:tcPr>
          <w:p w:rsidR="00AE3375" w:rsidRPr="00AE3375" w:rsidRDefault="001A15B4"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AE3375" w:rsidRPr="00AE3375" w:rsidTr="003E11D0">
        <w:tc>
          <w:tcPr>
            <w:tcW w:w="9213" w:type="dxa"/>
          </w:tcPr>
          <w:p w:rsidR="00AE3375" w:rsidRPr="00AE3375" w:rsidRDefault="00AE3375" w:rsidP="00361184">
            <w:pPr>
              <w:numPr>
                <w:ilvl w:val="0"/>
                <w:numId w:val="1"/>
              </w:numPr>
              <w:tabs>
                <w:tab w:val="clear" w:pos="360"/>
                <w:tab w:val="left" w:pos="0"/>
                <w:tab w:val="num" w:pos="426"/>
              </w:tabs>
              <w:spacing w:after="0" w:line="360" w:lineRule="auto"/>
              <w:ind w:left="426" w:hanging="426"/>
              <w:jc w:val="both"/>
              <w:rPr>
                <w:rFonts w:ascii="Times New Roman" w:hAnsi="Times New Roman" w:cs="Times New Roman"/>
                <w:sz w:val="28"/>
                <w:szCs w:val="28"/>
              </w:rPr>
            </w:pPr>
            <w:r w:rsidRPr="00AE3375">
              <w:rPr>
                <w:rFonts w:ascii="Times New Roman" w:hAnsi="Times New Roman" w:cs="Times New Roman"/>
                <w:sz w:val="28"/>
                <w:szCs w:val="28"/>
              </w:rPr>
              <w:t>Теоретические основы экономической оценки деятельности предприятий</w:t>
            </w:r>
          </w:p>
        </w:tc>
        <w:tc>
          <w:tcPr>
            <w:tcW w:w="496" w:type="dxa"/>
          </w:tcPr>
          <w:p w:rsidR="00AE3375" w:rsidRPr="00AE3375" w:rsidRDefault="001A15B4"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AE3375" w:rsidRPr="00AE3375" w:rsidTr="003E11D0">
        <w:tc>
          <w:tcPr>
            <w:tcW w:w="9213" w:type="dxa"/>
          </w:tcPr>
          <w:p w:rsidR="00AE3375" w:rsidRPr="00AE3375" w:rsidRDefault="00AE3375" w:rsidP="00737828">
            <w:pPr>
              <w:pStyle w:val="a3"/>
              <w:numPr>
                <w:ilvl w:val="1"/>
                <w:numId w:val="3"/>
              </w:numPr>
              <w:spacing w:after="0" w:line="360" w:lineRule="auto"/>
              <w:ind w:left="851" w:hanging="425"/>
              <w:jc w:val="both"/>
              <w:rPr>
                <w:rFonts w:ascii="Times New Roman" w:hAnsi="Times New Roman" w:cs="Times New Roman"/>
                <w:sz w:val="28"/>
                <w:szCs w:val="28"/>
              </w:rPr>
            </w:pPr>
            <w:r w:rsidRPr="00AE3375">
              <w:rPr>
                <w:rFonts w:ascii="Times New Roman" w:hAnsi="Times New Roman" w:cs="Times New Roman"/>
                <w:sz w:val="28"/>
                <w:szCs w:val="28"/>
              </w:rPr>
              <w:t>Су</w:t>
            </w:r>
            <w:r w:rsidR="007819C8">
              <w:rPr>
                <w:rFonts w:ascii="Times New Roman" w:hAnsi="Times New Roman" w:cs="Times New Roman"/>
                <w:sz w:val="28"/>
                <w:szCs w:val="28"/>
              </w:rPr>
              <w:t xml:space="preserve">щность, содержание, направления </w:t>
            </w:r>
            <w:r w:rsidRPr="00AE3375">
              <w:rPr>
                <w:rFonts w:ascii="Times New Roman" w:hAnsi="Times New Roman" w:cs="Times New Roman"/>
                <w:sz w:val="28"/>
                <w:szCs w:val="28"/>
              </w:rPr>
              <w:t xml:space="preserve">деятельности </w:t>
            </w:r>
            <w:r w:rsidR="00737828">
              <w:rPr>
                <w:rFonts w:ascii="Times New Roman" w:hAnsi="Times New Roman" w:cs="Times New Roman"/>
                <w:sz w:val="28"/>
                <w:szCs w:val="28"/>
              </w:rPr>
              <w:t xml:space="preserve">и развития </w:t>
            </w:r>
            <w:r w:rsidRPr="00AE3375">
              <w:rPr>
                <w:rFonts w:ascii="Times New Roman" w:hAnsi="Times New Roman" w:cs="Times New Roman"/>
                <w:sz w:val="28"/>
                <w:szCs w:val="28"/>
              </w:rPr>
              <w:t>предприяти</w:t>
            </w:r>
            <w:r w:rsidR="00737828">
              <w:rPr>
                <w:rFonts w:ascii="Times New Roman" w:hAnsi="Times New Roman" w:cs="Times New Roman"/>
                <w:sz w:val="28"/>
                <w:szCs w:val="28"/>
              </w:rPr>
              <w:t>й</w:t>
            </w:r>
          </w:p>
        </w:tc>
        <w:tc>
          <w:tcPr>
            <w:tcW w:w="496" w:type="dxa"/>
          </w:tcPr>
          <w:p w:rsidR="00AE3375" w:rsidRPr="00AE3375" w:rsidRDefault="001A15B4"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AE3375" w:rsidRPr="00AE3375" w:rsidTr="003E11D0">
        <w:tc>
          <w:tcPr>
            <w:tcW w:w="9213" w:type="dxa"/>
          </w:tcPr>
          <w:p w:rsidR="00AE3375" w:rsidRPr="00AE3375" w:rsidRDefault="00AE3375" w:rsidP="00361184">
            <w:pPr>
              <w:pStyle w:val="a3"/>
              <w:numPr>
                <w:ilvl w:val="1"/>
                <w:numId w:val="3"/>
              </w:numPr>
              <w:spacing w:after="0" w:line="360" w:lineRule="auto"/>
              <w:ind w:left="851" w:hanging="425"/>
              <w:jc w:val="both"/>
              <w:rPr>
                <w:rFonts w:ascii="Times New Roman" w:hAnsi="Times New Roman" w:cs="Times New Roman"/>
                <w:sz w:val="28"/>
                <w:szCs w:val="28"/>
              </w:rPr>
            </w:pPr>
            <w:r w:rsidRPr="00AE3375">
              <w:rPr>
                <w:rFonts w:ascii="Times New Roman" w:hAnsi="Times New Roman" w:cs="Times New Roman"/>
                <w:sz w:val="28"/>
                <w:szCs w:val="28"/>
              </w:rPr>
              <w:t>Оценка экономической эффективности деятельности предприятия</w:t>
            </w:r>
          </w:p>
        </w:tc>
        <w:tc>
          <w:tcPr>
            <w:tcW w:w="496" w:type="dxa"/>
          </w:tcPr>
          <w:p w:rsidR="00AE3375" w:rsidRPr="00AE3375" w:rsidRDefault="001A15B4"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AE3375" w:rsidRPr="00AE3375" w:rsidTr="003E11D0">
        <w:tc>
          <w:tcPr>
            <w:tcW w:w="9213" w:type="dxa"/>
          </w:tcPr>
          <w:p w:rsidR="00AE3375" w:rsidRPr="00AE3375" w:rsidRDefault="0016221A" w:rsidP="00361184">
            <w:pPr>
              <w:pStyle w:val="a3"/>
              <w:numPr>
                <w:ilvl w:val="1"/>
                <w:numId w:val="3"/>
              </w:numPr>
              <w:spacing w:after="0"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О</w:t>
            </w:r>
            <w:r w:rsidR="00AE3375" w:rsidRPr="00AE3375">
              <w:rPr>
                <w:rFonts w:ascii="Times New Roman" w:hAnsi="Times New Roman" w:cs="Times New Roman"/>
                <w:sz w:val="28"/>
                <w:szCs w:val="28"/>
              </w:rPr>
              <w:t xml:space="preserve">собенности мясоперерабатывающей отрасли, факторы, влияющие на эффективность деятельности, и проблемы развития </w:t>
            </w:r>
          </w:p>
        </w:tc>
        <w:tc>
          <w:tcPr>
            <w:tcW w:w="496" w:type="dxa"/>
          </w:tcPr>
          <w:p w:rsidR="00AE3375" w:rsidRPr="00AE3375" w:rsidRDefault="00AE3375" w:rsidP="001A15B4">
            <w:pPr>
              <w:spacing w:after="0" w:line="360" w:lineRule="auto"/>
              <w:rPr>
                <w:rFonts w:ascii="Times New Roman" w:hAnsi="Times New Roman" w:cs="Times New Roman"/>
                <w:color w:val="000000"/>
                <w:sz w:val="28"/>
                <w:szCs w:val="28"/>
              </w:rPr>
            </w:pPr>
            <w:r w:rsidRPr="00AE3375">
              <w:rPr>
                <w:rFonts w:ascii="Times New Roman" w:hAnsi="Times New Roman" w:cs="Times New Roman"/>
                <w:color w:val="000000"/>
                <w:sz w:val="28"/>
                <w:szCs w:val="28"/>
              </w:rPr>
              <w:t>1</w:t>
            </w:r>
            <w:r w:rsidR="001A15B4">
              <w:rPr>
                <w:rFonts w:ascii="Times New Roman" w:hAnsi="Times New Roman" w:cs="Times New Roman"/>
                <w:color w:val="000000"/>
                <w:sz w:val="28"/>
                <w:szCs w:val="28"/>
              </w:rPr>
              <w:t>4</w:t>
            </w:r>
          </w:p>
        </w:tc>
      </w:tr>
      <w:tr w:rsidR="00AE3375" w:rsidRPr="00AE3375" w:rsidTr="003E11D0">
        <w:tc>
          <w:tcPr>
            <w:tcW w:w="9213" w:type="dxa"/>
          </w:tcPr>
          <w:p w:rsidR="00AE3375" w:rsidRPr="00AE3375" w:rsidRDefault="00AE3375" w:rsidP="00361184">
            <w:pPr>
              <w:pStyle w:val="a3"/>
              <w:numPr>
                <w:ilvl w:val="0"/>
                <w:numId w:val="2"/>
              </w:numPr>
              <w:tabs>
                <w:tab w:val="clear" w:pos="525"/>
                <w:tab w:val="num" w:pos="0"/>
              </w:tabs>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Организационно-экономическая характеристика</w:t>
            </w:r>
            <w:r w:rsidRPr="00AE3375">
              <w:rPr>
                <w:rFonts w:ascii="Times New Roman" w:hAnsi="Times New Roman" w:cs="Times New Roman"/>
                <w:sz w:val="28"/>
                <w:szCs w:val="28"/>
              </w:rPr>
              <w:t xml:space="preserve"> ЗАО «Заречье Плюс» г. Кирова</w:t>
            </w:r>
          </w:p>
        </w:tc>
        <w:tc>
          <w:tcPr>
            <w:tcW w:w="496" w:type="dxa"/>
          </w:tcPr>
          <w:p w:rsidR="00AE3375" w:rsidRPr="00AE3375" w:rsidRDefault="001A15B4" w:rsidP="00D220AF">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AE3375" w:rsidRPr="00AE3375" w:rsidTr="003E11D0">
        <w:tc>
          <w:tcPr>
            <w:tcW w:w="9213" w:type="dxa"/>
          </w:tcPr>
          <w:p w:rsidR="00AE3375" w:rsidRPr="00AE3375" w:rsidRDefault="00AE3375" w:rsidP="00361184">
            <w:pPr>
              <w:numPr>
                <w:ilvl w:val="1"/>
                <w:numId w:val="2"/>
              </w:numPr>
              <w:tabs>
                <w:tab w:val="clear" w:pos="1065"/>
                <w:tab w:val="left" w:pos="0"/>
                <w:tab w:val="left" w:pos="360"/>
                <w:tab w:val="num" w:pos="851"/>
              </w:tabs>
              <w:spacing w:after="0" w:line="360" w:lineRule="auto"/>
              <w:ind w:left="851" w:hanging="425"/>
              <w:jc w:val="both"/>
              <w:rPr>
                <w:rFonts w:ascii="Times New Roman" w:hAnsi="Times New Roman" w:cs="Times New Roman"/>
                <w:sz w:val="28"/>
                <w:szCs w:val="28"/>
              </w:rPr>
            </w:pPr>
            <w:r w:rsidRPr="00AE3375">
              <w:rPr>
                <w:rFonts w:ascii="Times New Roman" w:hAnsi="Times New Roman" w:cs="Times New Roman"/>
                <w:sz w:val="28"/>
                <w:szCs w:val="28"/>
              </w:rPr>
              <w:t>Организационно-правовая х</w:t>
            </w:r>
            <w:r>
              <w:rPr>
                <w:rFonts w:ascii="Times New Roman" w:hAnsi="Times New Roman" w:cs="Times New Roman"/>
                <w:sz w:val="28"/>
                <w:szCs w:val="28"/>
              </w:rPr>
              <w:t>арактеристика</w:t>
            </w:r>
            <w:r w:rsidRPr="00AE3375">
              <w:rPr>
                <w:rFonts w:ascii="Times New Roman" w:hAnsi="Times New Roman" w:cs="Times New Roman"/>
                <w:sz w:val="28"/>
                <w:szCs w:val="28"/>
              </w:rPr>
              <w:t>, размеры и специализация</w:t>
            </w:r>
            <w:r>
              <w:rPr>
                <w:sz w:val="28"/>
                <w:szCs w:val="28"/>
              </w:rPr>
              <w:t xml:space="preserve"> </w:t>
            </w:r>
            <w:r w:rsidRPr="00AE3375">
              <w:rPr>
                <w:rFonts w:ascii="Times New Roman" w:hAnsi="Times New Roman" w:cs="Times New Roman"/>
                <w:sz w:val="28"/>
                <w:szCs w:val="28"/>
              </w:rPr>
              <w:t>ЗАО «Заречье Плюс»</w:t>
            </w:r>
          </w:p>
        </w:tc>
        <w:tc>
          <w:tcPr>
            <w:tcW w:w="496" w:type="dxa"/>
          </w:tcPr>
          <w:p w:rsidR="00AE3375" w:rsidRPr="00AE3375" w:rsidRDefault="001A15B4" w:rsidP="00D220AF">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AE3375" w:rsidRPr="00AE3375" w:rsidTr="003E11D0">
        <w:tc>
          <w:tcPr>
            <w:tcW w:w="9213" w:type="dxa"/>
          </w:tcPr>
          <w:p w:rsidR="00AE3375" w:rsidRPr="00AE3375" w:rsidRDefault="00EE1C06" w:rsidP="00361184">
            <w:pPr>
              <w:numPr>
                <w:ilvl w:val="1"/>
                <w:numId w:val="2"/>
              </w:numPr>
              <w:tabs>
                <w:tab w:val="clear" w:pos="1065"/>
                <w:tab w:val="left" w:pos="0"/>
                <w:tab w:val="left" w:pos="360"/>
                <w:tab w:val="num" w:pos="851"/>
              </w:tabs>
              <w:spacing w:after="0"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Оценка ресурсного</w:t>
            </w:r>
            <w:r w:rsidR="00AE3375">
              <w:rPr>
                <w:rFonts w:ascii="Times New Roman" w:hAnsi="Times New Roman" w:cs="Times New Roman"/>
                <w:sz w:val="28"/>
                <w:szCs w:val="28"/>
              </w:rPr>
              <w:t xml:space="preserve"> потенциал</w:t>
            </w:r>
            <w:r>
              <w:rPr>
                <w:rFonts w:ascii="Times New Roman" w:hAnsi="Times New Roman" w:cs="Times New Roman"/>
                <w:sz w:val="28"/>
                <w:szCs w:val="28"/>
              </w:rPr>
              <w:t xml:space="preserve">а ЗАО «Заречье Плюс» </w:t>
            </w:r>
            <w:r w:rsidR="00AE3375">
              <w:rPr>
                <w:rFonts w:ascii="Times New Roman" w:hAnsi="Times New Roman" w:cs="Times New Roman"/>
                <w:sz w:val="28"/>
                <w:szCs w:val="28"/>
              </w:rPr>
              <w:t>и эффективность его использования</w:t>
            </w:r>
          </w:p>
        </w:tc>
        <w:tc>
          <w:tcPr>
            <w:tcW w:w="496" w:type="dxa"/>
          </w:tcPr>
          <w:p w:rsidR="00AE3375" w:rsidRPr="00AE3375" w:rsidRDefault="0045747E"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1A15B4">
              <w:rPr>
                <w:rFonts w:ascii="Times New Roman" w:hAnsi="Times New Roman" w:cs="Times New Roman"/>
                <w:color w:val="000000"/>
                <w:sz w:val="28"/>
                <w:szCs w:val="28"/>
              </w:rPr>
              <w:t>4</w:t>
            </w:r>
          </w:p>
        </w:tc>
      </w:tr>
      <w:tr w:rsidR="00AE3375" w:rsidRPr="00AE3375" w:rsidTr="003E11D0">
        <w:tc>
          <w:tcPr>
            <w:tcW w:w="9213" w:type="dxa"/>
          </w:tcPr>
          <w:p w:rsidR="00AE3375" w:rsidRPr="00B80BDA" w:rsidRDefault="00EE1C06" w:rsidP="00E329A6">
            <w:pPr>
              <w:numPr>
                <w:ilvl w:val="1"/>
                <w:numId w:val="2"/>
              </w:numPr>
              <w:tabs>
                <w:tab w:val="clear" w:pos="1065"/>
                <w:tab w:val="left" w:pos="0"/>
                <w:tab w:val="left" w:pos="360"/>
                <w:tab w:val="num" w:pos="851"/>
              </w:tabs>
              <w:spacing w:after="0" w:line="360" w:lineRule="auto"/>
              <w:ind w:left="851" w:hanging="425"/>
              <w:jc w:val="both"/>
              <w:rPr>
                <w:rFonts w:ascii="Times New Roman" w:hAnsi="Times New Roman" w:cs="Times New Roman"/>
                <w:sz w:val="28"/>
                <w:szCs w:val="28"/>
              </w:rPr>
            </w:pPr>
            <w:r>
              <w:rPr>
                <w:rFonts w:ascii="Times New Roman" w:hAnsi="Times New Roman" w:cs="Times New Roman"/>
                <w:color w:val="000000"/>
                <w:sz w:val="28"/>
                <w:szCs w:val="28"/>
              </w:rPr>
              <w:t xml:space="preserve">Оценка финансового состояния </w:t>
            </w:r>
            <w:r w:rsidR="00B80BDA" w:rsidRPr="00AE3375">
              <w:rPr>
                <w:rFonts w:ascii="Times New Roman" w:hAnsi="Times New Roman" w:cs="Times New Roman"/>
                <w:sz w:val="28"/>
                <w:szCs w:val="28"/>
              </w:rPr>
              <w:t>ЗАО «Заречье Плюс»</w:t>
            </w:r>
          </w:p>
        </w:tc>
        <w:tc>
          <w:tcPr>
            <w:tcW w:w="496" w:type="dxa"/>
          </w:tcPr>
          <w:p w:rsidR="00AE3375" w:rsidRPr="00AE3375" w:rsidRDefault="0045747E"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1A15B4">
              <w:rPr>
                <w:rFonts w:ascii="Times New Roman" w:hAnsi="Times New Roman" w:cs="Times New Roman"/>
                <w:color w:val="000000"/>
                <w:sz w:val="28"/>
                <w:szCs w:val="28"/>
              </w:rPr>
              <w:t>2</w:t>
            </w:r>
          </w:p>
        </w:tc>
      </w:tr>
      <w:tr w:rsidR="00EE1C06" w:rsidRPr="00AE3375" w:rsidTr="003E11D0">
        <w:tc>
          <w:tcPr>
            <w:tcW w:w="9213" w:type="dxa"/>
          </w:tcPr>
          <w:p w:rsidR="00EE1C06" w:rsidRPr="00EE1C06" w:rsidRDefault="00EE1C06" w:rsidP="00E329A6">
            <w:pPr>
              <w:numPr>
                <w:ilvl w:val="1"/>
                <w:numId w:val="2"/>
              </w:numPr>
              <w:tabs>
                <w:tab w:val="clear" w:pos="1065"/>
                <w:tab w:val="left" w:pos="0"/>
                <w:tab w:val="left" w:pos="360"/>
                <w:tab w:val="num" w:pos="851"/>
              </w:tabs>
              <w:spacing w:after="0" w:line="360" w:lineRule="auto"/>
              <w:ind w:left="851" w:hanging="425"/>
              <w:jc w:val="both"/>
              <w:rPr>
                <w:rFonts w:ascii="Times New Roman" w:hAnsi="Times New Roman" w:cs="Times New Roman"/>
                <w:color w:val="000000"/>
                <w:sz w:val="28"/>
                <w:szCs w:val="28"/>
              </w:rPr>
            </w:pPr>
            <w:r w:rsidRPr="00EE1C06">
              <w:rPr>
                <w:rFonts w:ascii="Times New Roman" w:hAnsi="Times New Roman" w:cs="Times New Roman"/>
                <w:sz w:val="28"/>
              </w:rPr>
              <w:t xml:space="preserve">Оценка </w:t>
            </w:r>
            <w:r w:rsidR="00E329A6">
              <w:rPr>
                <w:rFonts w:ascii="Times New Roman" w:hAnsi="Times New Roman" w:cs="Times New Roman"/>
                <w:sz w:val="28"/>
              </w:rPr>
              <w:t xml:space="preserve">деятельности и </w:t>
            </w:r>
            <w:r w:rsidR="000B1719">
              <w:rPr>
                <w:rFonts w:ascii="Times New Roman" w:hAnsi="Times New Roman" w:cs="Times New Roman"/>
                <w:sz w:val="28"/>
              </w:rPr>
              <w:t>деловой активности</w:t>
            </w:r>
            <w:r w:rsidRPr="00EE1C06">
              <w:rPr>
                <w:rFonts w:ascii="Times New Roman" w:hAnsi="Times New Roman" w:cs="Times New Roman"/>
                <w:sz w:val="28"/>
              </w:rPr>
              <w:t xml:space="preserve"> ЗАО «Заречье Плюс»</w:t>
            </w:r>
          </w:p>
        </w:tc>
        <w:tc>
          <w:tcPr>
            <w:tcW w:w="496" w:type="dxa"/>
          </w:tcPr>
          <w:p w:rsidR="00EE1C06" w:rsidRPr="00AE3375" w:rsidRDefault="001A15B4" w:rsidP="00D220AF">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40</w:t>
            </w:r>
          </w:p>
        </w:tc>
      </w:tr>
      <w:tr w:rsidR="00AE3375" w:rsidRPr="00AE3375" w:rsidTr="003E11D0">
        <w:tc>
          <w:tcPr>
            <w:tcW w:w="9213" w:type="dxa"/>
          </w:tcPr>
          <w:p w:rsidR="00AE3375" w:rsidRPr="00AE3375" w:rsidRDefault="00AE3375" w:rsidP="00361184">
            <w:pPr>
              <w:pStyle w:val="a3"/>
              <w:numPr>
                <w:ilvl w:val="0"/>
                <w:numId w:val="2"/>
              </w:numPr>
              <w:tabs>
                <w:tab w:val="clear" w:pos="525"/>
                <w:tab w:val="num" w:pos="0"/>
                <w:tab w:val="left" w:pos="426"/>
              </w:tabs>
              <w:spacing w:after="0" w:line="360" w:lineRule="auto"/>
              <w:jc w:val="both"/>
              <w:rPr>
                <w:rFonts w:ascii="Times New Roman" w:hAnsi="Times New Roman" w:cs="Times New Roman"/>
                <w:sz w:val="28"/>
                <w:szCs w:val="28"/>
              </w:rPr>
            </w:pPr>
            <w:r w:rsidRPr="00AE3375">
              <w:rPr>
                <w:rFonts w:ascii="Times New Roman" w:hAnsi="Times New Roman" w:cs="Times New Roman"/>
                <w:sz w:val="28"/>
                <w:szCs w:val="28"/>
              </w:rPr>
              <w:t>Перспективы развития ЗАО «Заречье Плюс»</w:t>
            </w:r>
            <w:r w:rsidR="00B80BDA">
              <w:rPr>
                <w:rFonts w:ascii="Times New Roman" w:hAnsi="Times New Roman" w:cs="Times New Roman"/>
                <w:sz w:val="28"/>
                <w:szCs w:val="28"/>
              </w:rPr>
              <w:t xml:space="preserve"> г. Кирова</w:t>
            </w:r>
          </w:p>
        </w:tc>
        <w:tc>
          <w:tcPr>
            <w:tcW w:w="496" w:type="dxa"/>
          </w:tcPr>
          <w:p w:rsidR="00AE3375" w:rsidRPr="00AE3375" w:rsidRDefault="0045747E" w:rsidP="00D220AF">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1A15B4">
              <w:rPr>
                <w:rFonts w:ascii="Times New Roman" w:hAnsi="Times New Roman" w:cs="Times New Roman"/>
                <w:color w:val="000000"/>
                <w:sz w:val="28"/>
                <w:szCs w:val="28"/>
              </w:rPr>
              <w:t>1</w:t>
            </w:r>
          </w:p>
        </w:tc>
      </w:tr>
      <w:tr w:rsidR="00B80BDA" w:rsidRPr="00AE3375" w:rsidTr="003E11D0">
        <w:tc>
          <w:tcPr>
            <w:tcW w:w="9213" w:type="dxa"/>
          </w:tcPr>
          <w:p w:rsidR="00B80BDA" w:rsidRPr="00B80BDA" w:rsidRDefault="00184794" w:rsidP="00361184">
            <w:pPr>
              <w:pStyle w:val="a3"/>
              <w:numPr>
                <w:ilvl w:val="1"/>
                <w:numId w:val="2"/>
              </w:numPr>
              <w:tabs>
                <w:tab w:val="clear" w:pos="1065"/>
                <w:tab w:val="num" w:pos="0"/>
                <w:tab w:val="left" w:pos="426"/>
                <w:tab w:val="num" w:pos="884"/>
              </w:tabs>
              <w:spacing w:after="0" w:line="360" w:lineRule="auto"/>
              <w:ind w:left="884" w:hanging="425"/>
              <w:jc w:val="both"/>
              <w:rPr>
                <w:rFonts w:ascii="Times New Roman" w:hAnsi="Times New Roman" w:cs="Times New Roman"/>
                <w:sz w:val="28"/>
                <w:szCs w:val="28"/>
              </w:rPr>
            </w:pPr>
            <w:r>
              <w:rPr>
                <w:rFonts w:ascii="Times New Roman" w:hAnsi="Times New Roman" w:cs="Times New Roman"/>
                <w:sz w:val="28"/>
                <w:szCs w:val="28"/>
              </w:rPr>
              <w:t>Анализ рынка мясных изделий Кировской области и перспективы расширения продаж</w:t>
            </w:r>
          </w:p>
        </w:tc>
        <w:tc>
          <w:tcPr>
            <w:tcW w:w="496" w:type="dxa"/>
          </w:tcPr>
          <w:p w:rsidR="00B80BDA" w:rsidRPr="00AE3375" w:rsidRDefault="0045747E"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1A15B4">
              <w:rPr>
                <w:rFonts w:ascii="Times New Roman" w:hAnsi="Times New Roman" w:cs="Times New Roman"/>
                <w:color w:val="000000"/>
                <w:sz w:val="28"/>
                <w:szCs w:val="28"/>
              </w:rPr>
              <w:t>1</w:t>
            </w:r>
          </w:p>
        </w:tc>
      </w:tr>
      <w:tr w:rsidR="00184794" w:rsidRPr="00AE3375" w:rsidTr="003E11D0">
        <w:tc>
          <w:tcPr>
            <w:tcW w:w="9213" w:type="dxa"/>
          </w:tcPr>
          <w:p w:rsidR="00184794" w:rsidRDefault="00184794" w:rsidP="00361184">
            <w:pPr>
              <w:pStyle w:val="a3"/>
              <w:numPr>
                <w:ilvl w:val="1"/>
                <w:numId w:val="2"/>
              </w:numPr>
              <w:tabs>
                <w:tab w:val="clear" w:pos="1065"/>
                <w:tab w:val="num" w:pos="0"/>
                <w:tab w:val="left" w:pos="426"/>
                <w:tab w:val="num" w:pos="884"/>
              </w:tabs>
              <w:spacing w:after="0" w:line="360" w:lineRule="auto"/>
              <w:ind w:left="884" w:hanging="425"/>
              <w:jc w:val="both"/>
              <w:rPr>
                <w:rFonts w:ascii="Times New Roman" w:hAnsi="Times New Roman" w:cs="Times New Roman"/>
                <w:sz w:val="28"/>
                <w:szCs w:val="28"/>
              </w:rPr>
            </w:pPr>
            <w:r>
              <w:rPr>
                <w:rFonts w:ascii="Times New Roman" w:hAnsi="Times New Roman" w:cs="Times New Roman"/>
                <w:sz w:val="28"/>
                <w:szCs w:val="28"/>
              </w:rPr>
              <w:t>М</w:t>
            </w:r>
            <w:r w:rsidR="00EE1C06">
              <w:rPr>
                <w:rFonts w:ascii="Times New Roman" w:hAnsi="Times New Roman" w:cs="Times New Roman"/>
                <w:sz w:val="28"/>
                <w:szCs w:val="28"/>
              </w:rPr>
              <w:t>ероприятия по развитию ЗАО «Заречье Плюс»</w:t>
            </w:r>
            <w:r w:rsidR="00CD74C2">
              <w:rPr>
                <w:rFonts w:ascii="Times New Roman" w:hAnsi="Times New Roman" w:cs="Times New Roman"/>
                <w:sz w:val="28"/>
                <w:szCs w:val="28"/>
              </w:rPr>
              <w:t xml:space="preserve"> г. Кирова</w:t>
            </w:r>
          </w:p>
        </w:tc>
        <w:tc>
          <w:tcPr>
            <w:tcW w:w="496" w:type="dxa"/>
          </w:tcPr>
          <w:p w:rsidR="00184794" w:rsidRPr="00AE3375" w:rsidRDefault="00D220AF" w:rsidP="00D220AF">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1A15B4">
              <w:rPr>
                <w:rFonts w:ascii="Times New Roman" w:hAnsi="Times New Roman" w:cs="Times New Roman"/>
                <w:color w:val="000000"/>
                <w:sz w:val="28"/>
                <w:szCs w:val="28"/>
              </w:rPr>
              <w:t>9</w:t>
            </w:r>
          </w:p>
        </w:tc>
      </w:tr>
      <w:tr w:rsidR="00184794" w:rsidRPr="00AE3375" w:rsidTr="003E11D0">
        <w:tc>
          <w:tcPr>
            <w:tcW w:w="9213" w:type="dxa"/>
          </w:tcPr>
          <w:p w:rsidR="00184794" w:rsidRDefault="00184794" w:rsidP="00361184">
            <w:pPr>
              <w:pStyle w:val="a3"/>
              <w:numPr>
                <w:ilvl w:val="1"/>
                <w:numId w:val="2"/>
              </w:numPr>
              <w:tabs>
                <w:tab w:val="clear" w:pos="1065"/>
                <w:tab w:val="num" w:pos="0"/>
                <w:tab w:val="left" w:pos="426"/>
                <w:tab w:val="num" w:pos="884"/>
              </w:tabs>
              <w:spacing w:after="0" w:line="360" w:lineRule="auto"/>
              <w:ind w:left="884" w:hanging="425"/>
              <w:jc w:val="both"/>
              <w:rPr>
                <w:rFonts w:ascii="Times New Roman" w:hAnsi="Times New Roman" w:cs="Times New Roman"/>
                <w:sz w:val="28"/>
                <w:szCs w:val="28"/>
              </w:rPr>
            </w:pPr>
            <w:r>
              <w:rPr>
                <w:rFonts w:ascii="Times New Roman" w:hAnsi="Times New Roman" w:cs="Times New Roman"/>
                <w:sz w:val="28"/>
                <w:szCs w:val="28"/>
              </w:rPr>
              <w:t>Оценка эффективности предлагаемых мероприятий</w:t>
            </w:r>
          </w:p>
        </w:tc>
        <w:tc>
          <w:tcPr>
            <w:tcW w:w="496" w:type="dxa"/>
          </w:tcPr>
          <w:p w:rsidR="00184794" w:rsidRPr="00AE3375" w:rsidRDefault="00D220AF"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001A15B4">
              <w:rPr>
                <w:rFonts w:ascii="Times New Roman" w:hAnsi="Times New Roman" w:cs="Times New Roman"/>
                <w:color w:val="000000"/>
                <w:sz w:val="28"/>
                <w:szCs w:val="28"/>
              </w:rPr>
              <w:t>5</w:t>
            </w:r>
          </w:p>
        </w:tc>
      </w:tr>
      <w:tr w:rsidR="00AE3375" w:rsidRPr="00AE3375" w:rsidTr="003E11D0">
        <w:tc>
          <w:tcPr>
            <w:tcW w:w="9213" w:type="dxa"/>
          </w:tcPr>
          <w:p w:rsidR="00AE3375" w:rsidRPr="00AE3375" w:rsidRDefault="00AE3375" w:rsidP="00AE3375">
            <w:pPr>
              <w:spacing w:after="0" w:line="360" w:lineRule="auto"/>
              <w:ind w:left="426" w:right="459"/>
              <w:rPr>
                <w:rFonts w:ascii="Times New Roman" w:hAnsi="Times New Roman" w:cs="Times New Roman"/>
                <w:color w:val="000000"/>
                <w:sz w:val="28"/>
                <w:szCs w:val="28"/>
              </w:rPr>
            </w:pPr>
            <w:r w:rsidRPr="00AE3375">
              <w:rPr>
                <w:rFonts w:ascii="Times New Roman" w:hAnsi="Times New Roman" w:cs="Times New Roman"/>
                <w:color w:val="000000"/>
                <w:sz w:val="28"/>
                <w:szCs w:val="28"/>
              </w:rPr>
              <w:t>Выводы и предложения</w:t>
            </w:r>
          </w:p>
        </w:tc>
        <w:tc>
          <w:tcPr>
            <w:tcW w:w="496" w:type="dxa"/>
          </w:tcPr>
          <w:p w:rsidR="00AE3375" w:rsidRPr="00AE3375" w:rsidRDefault="001A15B4" w:rsidP="00AE337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70</w:t>
            </w:r>
          </w:p>
        </w:tc>
      </w:tr>
      <w:tr w:rsidR="00AE3375" w:rsidRPr="00AE3375" w:rsidTr="003E11D0">
        <w:tc>
          <w:tcPr>
            <w:tcW w:w="9213" w:type="dxa"/>
          </w:tcPr>
          <w:p w:rsidR="00AE3375" w:rsidRPr="00AE3375" w:rsidRDefault="00AE3375" w:rsidP="00AE3375">
            <w:pPr>
              <w:spacing w:after="0" w:line="360" w:lineRule="auto"/>
              <w:ind w:left="426" w:right="459"/>
              <w:rPr>
                <w:rFonts w:ascii="Times New Roman" w:hAnsi="Times New Roman" w:cs="Times New Roman"/>
                <w:color w:val="000000"/>
                <w:sz w:val="28"/>
                <w:szCs w:val="28"/>
              </w:rPr>
            </w:pPr>
            <w:r w:rsidRPr="00AE3375">
              <w:rPr>
                <w:rFonts w:ascii="Times New Roman" w:hAnsi="Times New Roman" w:cs="Times New Roman"/>
                <w:color w:val="000000"/>
                <w:sz w:val="28"/>
                <w:szCs w:val="28"/>
              </w:rPr>
              <w:t>Список литературы</w:t>
            </w:r>
          </w:p>
        </w:tc>
        <w:tc>
          <w:tcPr>
            <w:tcW w:w="496" w:type="dxa"/>
          </w:tcPr>
          <w:p w:rsidR="00AE3375" w:rsidRPr="00013910" w:rsidRDefault="0045747E" w:rsidP="00AE3375">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1A15B4">
              <w:rPr>
                <w:rFonts w:ascii="Times New Roman" w:hAnsi="Times New Roman" w:cs="Times New Roman"/>
                <w:sz w:val="28"/>
                <w:szCs w:val="28"/>
              </w:rPr>
              <w:t>3</w:t>
            </w:r>
          </w:p>
        </w:tc>
      </w:tr>
      <w:tr w:rsidR="00AE3375" w:rsidRPr="00013910" w:rsidTr="003E11D0">
        <w:tc>
          <w:tcPr>
            <w:tcW w:w="9213" w:type="dxa"/>
            <w:tcBorders>
              <w:top w:val="none" w:sz="0" w:space="0" w:color="000000"/>
              <w:left w:val="none" w:sz="0" w:space="0" w:color="000000"/>
              <w:bottom w:val="none" w:sz="0" w:space="0" w:color="000000"/>
              <w:right w:val="none" w:sz="0" w:space="0" w:color="000000"/>
            </w:tcBorders>
          </w:tcPr>
          <w:p w:rsidR="00AE3375" w:rsidRPr="00AE3375" w:rsidRDefault="00AE3375" w:rsidP="00AE3375">
            <w:pPr>
              <w:spacing w:after="0" w:line="360" w:lineRule="auto"/>
              <w:ind w:left="426" w:right="459"/>
              <w:rPr>
                <w:rFonts w:ascii="Times New Roman" w:hAnsi="Times New Roman" w:cs="Times New Roman"/>
                <w:color w:val="000000"/>
                <w:sz w:val="28"/>
                <w:szCs w:val="28"/>
              </w:rPr>
            </w:pPr>
            <w:r w:rsidRPr="00AE3375">
              <w:rPr>
                <w:rFonts w:ascii="Times New Roman" w:hAnsi="Times New Roman" w:cs="Times New Roman"/>
                <w:color w:val="000000"/>
                <w:sz w:val="28"/>
                <w:szCs w:val="28"/>
              </w:rPr>
              <w:t>Приложения</w:t>
            </w:r>
          </w:p>
        </w:tc>
        <w:tc>
          <w:tcPr>
            <w:tcW w:w="496" w:type="dxa"/>
            <w:tcBorders>
              <w:top w:val="none" w:sz="0" w:space="0" w:color="000000"/>
              <w:left w:val="none" w:sz="0" w:space="0" w:color="000000"/>
              <w:bottom w:val="none" w:sz="0" w:space="0" w:color="000000"/>
              <w:right w:val="none" w:sz="0" w:space="0" w:color="000000"/>
            </w:tcBorders>
          </w:tcPr>
          <w:p w:rsidR="00AE3375" w:rsidRPr="00013910" w:rsidRDefault="00D220AF" w:rsidP="00D220AF">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1A15B4">
              <w:rPr>
                <w:rFonts w:ascii="Times New Roman" w:hAnsi="Times New Roman" w:cs="Times New Roman"/>
                <w:sz w:val="28"/>
                <w:szCs w:val="28"/>
              </w:rPr>
              <w:t>7</w:t>
            </w:r>
          </w:p>
        </w:tc>
      </w:tr>
    </w:tbl>
    <w:p w:rsidR="0016221A" w:rsidRDefault="0016221A">
      <w:pPr>
        <w:rPr>
          <w:rFonts w:ascii="Times New Roman" w:hAnsi="Times New Roman" w:cs="Times New Roman"/>
          <w:sz w:val="28"/>
          <w:szCs w:val="28"/>
        </w:rPr>
      </w:pPr>
      <w:r>
        <w:rPr>
          <w:rFonts w:ascii="Times New Roman" w:hAnsi="Times New Roman" w:cs="Times New Roman"/>
          <w:sz w:val="28"/>
          <w:szCs w:val="28"/>
        </w:rPr>
        <w:br w:type="page"/>
      </w:r>
    </w:p>
    <w:p w:rsidR="00933A01" w:rsidRDefault="00184794" w:rsidP="00C53F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E02E8" w:rsidRPr="00CE02E8" w:rsidRDefault="00CE02E8" w:rsidP="00C53F38">
      <w:pPr>
        <w:spacing w:after="0" w:line="360" w:lineRule="auto"/>
        <w:jc w:val="center"/>
        <w:rPr>
          <w:rFonts w:ascii="Times New Roman" w:hAnsi="Times New Roman" w:cs="Times New Roman"/>
          <w:sz w:val="16"/>
          <w:szCs w:val="16"/>
        </w:rPr>
      </w:pPr>
    </w:p>
    <w:p w:rsidR="0016221A" w:rsidRPr="00BA5476" w:rsidRDefault="00C53F38" w:rsidP="00C53F38">
      <w:pPr>
        <w:spacing w:after="0" w:line="360" w:lineRule="auto"/>
        <w:ind w:firstLine="709"/>
        <w:jc w:val="both"/>
        <w:rPr>
          <w:rFonts w:ascii="Times New Roman" w:hAnsi="Times New Roman" w:cs="Times New Roman"/>
          <w:sz w:val="28"/>
          <w:szCs w:val="28"/>
        </w:rPr>
      </w:pPr>
      <w:r w:rsidRPr="00C53F38">
        <w:rPr>
          <w:rFonts w:ascii="Times New Roman" w:hAnsi="Times New Roman" w:cs="Times New Roman"/>
          <w:sz w:val="28"/>
          <w:szCs w:val="28"/>
        </w:rPr>
        <w:t>Мясная промышленность играет важную роль в решении задачи по удовлетворению потребностей населения в высо</w:t>
      </w:r>
      <w:r>
        <w:rPr>
          <w:rFonts w:ascii="Times New Roman" w:hAnsi="Times New Roman" w:cs="Times New Roman"/>
          <w:sz w:val="28"/>
          <w:szCs w:val="28"/>
        </w:rPr>
        <w:t>кокачественных продуктах питания</w:t>
      </w:r>
      <w:r w:rsidRPr="00C53F38">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 xml:space="preserve">Мясо и мясные продукты </w:t>
      </w:r>
      <w:r w:rsidR="0016221A" w:rsidRPr="005F7B51">
        <w:rPr>
          <w:rFonts w:ascii="Times New Roman" w:hAnsi="Times New Roman" w:cs="Times New Roman"/>
          <w:sz w:val="28"/>
          <w:szCs w:val="28"/>
        </w:rPr>
        <w:t>занимают среди других пищевых продуктов особое место, так как содержат почти все необходимые для организма человека питательные вещества в благоприятном количественном соотношении.</w:t>
      </w:r>
      <w:r w:rsidR="0016221A" w:rsidRPr="005F7B51">
        <w:rPr>
          <w:rFonts w:ascii="Times New Roman" w:hAnsi="Times New Roman" w:cs="Times New Roman"/>
        </w:rPr>
        <w:t xml:space="preserve"> </w:t>
      </w:r>
      <w:r w:rsidR="0016221A" w:rsidRPr="005F7B51">
        <w:rPr>
          <w:rFonts w:ascii="Times New Roman" w:hAnsi="Times New Roman" w:cs="Times New Roman"/>
          <w:sz w:val="28"/>
          <w:szCs w:val="28"/>
        </w:rPr>
        <w:t xml:space="preserve">Они являются основными поставщиками животного белка и жира, </w:t>
      </w:r>
      <w:r>
        <w:rPr>
          <w:rFonts w:ascii="Times New Roman" w:hAnsi="Times New Roman" w:cs="Times New Roman"/>
          <w:sz w:val="28"/>
          <w:szCs w:val="28"/>
        </w:rPr>
        <w:t>которые являю</w:t>
      </w:r>
      <w:r w:rsidR="00EC0F1B">
        <w:rPr>
          <w:rFonts w:ascii="Times New Roman" w:hAnsi="Times New Roman" w:cs="Times New Roman"/>
          <w:sz w:val="28"/>
          <w:szCs w:val="28"/>
        </w:rPr>
        <w:t>тся незаменимым материалом для</w:t>
      </w:r>
      <w:r w:rsidR="0016221A" w:rsidRPr="005F7B51">
        <w:rPr>
          <w:rFonts w:ascii="Times New Roman" w:hAnsi="Times New Roman" w:cs="Times New Roman"/>
          <w:sz w:val="28"/>
          <w:szCs w:val="28"/>
        </w:rPr>
        <w:t xml:space="preserve"> стр</w:t>
      </w:r>
      <w:r w:rsidR="00EC0F1B">
        <w:rPr>
          <w:rFonts w:ascii="Times New Roman" w:hAnsi="Times New Roman" w:cs="Times New Roman"/>
          <w:sz w:val="28"/>
          <w:szCs w:val="28"/>
        </w:rPr>
        <w:t>оения</w:t>
      </w:r>
      <w:r w:rsidR="0016221A">
        <w:rPr>
          <w:rFonts w:ascii="Times New Roman" w:hAnsi="Times New Roman" w:cs="Times New Roman"/>
          <w:sz w:val="28"/>
          <w:szCs w:val="28"/>
        </w:rPr>
        <w:t xml:space="preserve"> клеток организма человека</w:t>
      </w:r>
      <w:r w:rsidR="0016221A" w:rsidRPr="005F7B51">
        <w:rPr>
          <w:rFonts w:ascii="Times New Roman" w:hAnsi="Times New Roman" w:cs="Times New Roman"/>
          <w:sz w:val="28"/>
          <w:szCs w:val="28"/>
        </w:rPr>
        <w:t xml:space="preserve"> </w:t>
      </w:r>
      <w:r w:rsidR="00BA5476">
        <w:rPr>
          <w:rFonts w:ascii="Times New Roman" w:hAnsi="Times New Roman" w:cs="Times New Roman"/>
          <w:sz w:val="28"/>
          <w:szCs w:val="28"/>
        </w:rPr>
        <w:t>[20</w:t>
      </w:r>
      <w:r w:rsidR="0016221A" w:rsidRPr="00BA5476">
        <w:rPr>
          <w:rFonts w:ascii="Times New Roman" w:hAnsi="Times New Roman" w:cs="Times New Roman"/>
          <w:sz w:val="28"/>
          <w:szCs w:val="28"/>
        </w:rPr>
        <w:t>].</w:t>
      </w:r>
    </w:p>
    <w:p w:rsidR="00C53F38" w:rsidRDefault="00C53F38" w:rsidP="00E6797B">
      <w:pPr>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Эффективная работа мясо</w:t>
      </w:r>
      <w:r w:rsidRPr="00C53F38">
        <w:rPr>
          <w:rFonts w:ascii="Times New Roman" w:hAnsi="Times New Roman" w:cs="Times New Roman"/>
          <w:sz w:val="28"/>
          <w:szCs w:val="28"/>
        </w:rPr>
        <w:t xml:space="preserve">перерабатывающих предприятий </w:t>
      </w:r>
      <w:r w:rsidR="00DA0D02">
        <w:rPr>
          <w:rFonts w:ascii="Times New Roman" w:hAnsi="Times New Roman" w:cs="Times New Roman"/>
          <w:sz w:val="28"/>
          <w:szCs w:val="28"/>
        </w:rPr>
        <w:t>благоприятно сказывается на</w:t>
      </w:r>
      <w:r w:rsidRPr="00C53F38">
        <w:rPr>
          <w:rFonts w:ascii="Times New Roman" w:hAnsi="Times New Roman" w:cs="Times New Roman"/>
          <w:sz w:val="28"/>
          <w:szCs w:val="28"/>
        </w:rPr>
        <w:t xml:space="preserve"> осуществлении хозяйстве</w:t>
      </w:r>
      <w:r w:rsidR="00DA0D02">
        <w:rPr>
          <w:rFonts w:ascii="Times New Roman" w:hAnsi="Times New Roman" w:cs="Times New Roman"/>
          <w:sz w:val="28"/>
          <w:szCs w:val="28"/>
        </w:rPr>
        <w:t xml:space="preserve">нной политики страны в целом и </w:t>
      </w:r>
      <w:r w:rsidRPr="00C53F38">
        <w:rPr>
          <w:rFonts w:ascii="Times New Roman" w:hAnsi="Times New Roman" w:cs="Times New Roman"/>
          <w:sz w:val="28"/>
          <w:szCs w:val="28"/>
        </w:rPr>
        <w:t xml:space="preserve">развитии сельскохозяйственного производства в частности, поэтому вопрос экономической эффективности </w:t>
      </w:r>
      <w:r>
        <w:rPr>
          <w:rFonts w:ascii="Times New Roman" w:hAnsi="Times New Roman" w:cs="Times New Roman"/>
          <w:sz w:val="28"/>
          <w:szCs w:val="28"/>
        </w:rPr>
        <w:t xml:space="preserve">деятельности предприятий мясной промышленности </w:t>
      </w:r>
      <w:r w:rsidRPr="00C53F38">
        <w:rPr>
          <w:rFonts w:ascii="Times New Roman" w:hAnsi="Times New Roman" w:cs="Times New Roman"/>
          <w:sz w:val="28"/>
          <w:szCs w:val="28"/>
        </w:rPr>
        <w:t>весьма актуален и важен на сегодняшний день</w:t>
      </w:r>
      <w:r w:rsidR="00BA5476">
        <w:rPr>
          <w:rFonts w:ascii="Times New Roman" w:hAnsi="Times New Roman" w:cs="Times New Roman"/>
          <w:sz w:val="28"/>
          <w:szCs w:val="28"/>
        </w:rPr>
        <w:t xml:space="preserve"> </w:t>
      </w:r>
      <w:r w:rsidR="00BA5476" w:rsidRPr="00BA5476">
        <w:rPr>
          <w:rFonts w:ascii="Times New Roman" w:hAnsi="Times New Roman" w:cs="Times New Roman"/>
          <w:sz w:val="28"/>
          <w:szCs w:val="28"/>
        </w:rPr>
        <w:t>[35]</w:t>
      </w:r>
      <w:r w:rsidRPr="00C53F38">
        <w:rPr>
          <w:rFonts w:ascii="Times New Roman" w:hAnsi="Times New Roman" w:cs="Times New Roman"/>
          <w:sz w:val="28"/>
          <w:szCs w:val="28"/>
        </w:rPr>
        <w:t>.</w:t>
      </w:r>
    </w:p>
    <w:p w:rsidR="00E6797B" w:rsidRPr="00E6797B" w:rsidRDefault="00E6797B" w:rsidP="00E6797B">
      <w:pPr>
        <w:spacing w:after="0" w:line="360" w:lineRule="auto"/>
        <w:ind w:firstLine="851"/>
        <w:jc w:val="both"/>
        <w:rPr>
          <w:rFonts w:ascii="Times New Roman" w:hAnsi="Times New Roman" w:cs="Times New Roman"/>
          <w:sz w:val="28"/>
          <w:szCs w:val="28"/>
        </w:rPr>
      </w:pPr>
      <w:r w:rsidRPr="00E6797B">
        <w:rPr>
          <w:rFonts w:ascii="Times New Roman" w:hAnsi="Times New Roman" w:cs="Times New Roman"/>
          <w:sz w:val="28"/>
          <w:szCs w:val="28"/>
        </w:rPr>
        <w:t xml:space="preserve">В настоящее время в условиях рыночной экономики </w:t>
      </w:r>
      <w:r w:rsidR="00450A60">
        <w:rPr>
          <w:rFonts w:ascii="Times New Roman" w:hAnsi="Times New Roman" w:cs="Times New Roman"/>
          <w:sz w:val="28"/>
          <w:szCs w:val="28"/>
        </w:rPr>
        <w:t xml:space="preserve">комплексная </w:t>
      </w:r>
      <w:r w:rsidRPr="00E6797B">
        <w:rPr>
          <w:rFonts w:ascii="Times New Roman" w:hAnsi="Times New Roman" w:cs="Times New Roman"/>
          <w:sz w:val="28"/>
          <w:szCs w:val="28"/>
        </w:rPr>
        <w:t>оценка деятельности является необходимым условием принятия правильных управленческих решений.</w:t>
      </w:r>
      <w:r w:rsidR="00450A60">
        <w:rPr>
          <w:rFonts w:ascii="Times New Roman" w:hAnsi="Times New Roman" w:cs="Times New Roman"/>
          <w:sz w:val="28"/>
          <w:szCs w:val="28"/>
        </w:rPr>
        <w:t xml:space="preserve"> Она является основой для определения и выбора оптимальных путей дальнейшего развития предприятия.</w:t>
      </w:r>
    </w:p>
    <w:p w:rsidR="00E6797B" w:rsidRPr="00BA5476" w:rsidRDefault="00E6797B" w:rsidP="00E6797B">
      <w:pPr>
        <w:spacing w:after="0" w:line="360" w:lineRule="auto"/>
        <w:ind w:firstLine="851"/>
        <w:jc w:val="both"/>
        <w:rPr>
          <w:rFonts w:ascii="Times New Roman" w:hAnsi="Times New Roman" w:cs="Times New Roman"/>
          <w:sz w:val="28"/>
          <w:szCs w:val="28"/>
        </w:rPr>
      </w:pPr>
      <w:r w:rsidRPr="00E6797B">
        <w:rPr>
          <w:rFonts w:ascii="Times New Roman" w:hAnsi="Times New Roman" w:cs="Times New Roman"/>
          <w:sz w:val="28"/>
          <w:szCs w:val="28"/>
        </w:rPr>
        <w:t xml:space="preserve">Содержание </w:t>
      </w:r>
      <w:r w:rsidR="00A63DB6">
        <w:rPr>
          <w:rFonts w:ascii="Times New Roman" w:hAnsi="Times New Roman" w:cs="Times New Roman"/>
          <w:sz w:val="28"/>
          <w:szCs w:val="28"/>
        </w:rPr>
        <w:t xml:space="preserve">экономической </w:t>
      </w:r>
      <w:r w:rsidRPr="00E6797B">
        <w:rPr>
          <w:rFonts w:ascii="Times New Roman" w:hAnsi="Times New Roman" w:cs="Times New Roman"/>
          <w:sz w:val="28"/>
          <w:szCs w:val="28"/>
        </w:rPr>
        <w:t>оценки</w:t>
      </w:r>
      <w:r w:rsidR="00A63DB6">
        <w:rPr>
          <w:rFonts w:ascii="Times New Roman" w:hAnsi="Times New Roman" w:cs="Times New Roman"/>
          <w:sz w:val="28"/>
          <w:szCs w:val="28"/>
        </w:rPr>
        <w:t xml:space="preserve"> </w:t>
      </w:r>
      <w:r w:rsidRPr="00E6797B">
        <w:rPr>
          <w:rFonts w:ascii="Times New Roman" w:hAnsi="Times New Roman" w:cs="Times New Roman"/>
          <w:sz w:val="28"/>
          <w:szCs w:val="28"/>
        </w:rPr>
        <w:t>деятельности заключается во всестороннем изучении технического уровня производства, качества и конкурентоспособности выпускаемой продукции, обеспеченности производства материалами, трудовыми и финансовыми ресурсами и эффективности их использования. Этот анализ основан на системном подходе, комплексном учете разнообразных факторов, качественном подборе достоверной информации и явля</w:t>
      </w:r>
      <w:r>
        <w:rPr>
          <w:rFonts w:ascii="Times New Roman" w:hAnsi="Times New Roman" w:cs="Times New Roman"/>
          <w:sz w:val="28"/>
          <w:szCs w:val="28"/>
        </w:rPr>
        <w:t>ется важной функцией управления</w:t>
      </w:r>
      <w:r w:rsidRPr="00E6797B">
        <w:rPr>
          <w:rFonts w:ascii="Times New Roman" w:hAnsi="Times New Roman" w:cs="Times New Roman"/>
          <w:sz w:val="28"/>
          <w:szCs w:val="28"/>
        </w:rPr>
        <w:t xml:space="preserve"> </w:t>
      </w:r>
      <w:r w:rsidR="00BA5476">
        <w:rPr>
          <w:rFonts w:ascii="Times New Roman" w:hAnsi="Times New Roman" w:cs="Times New Roman"/>
          <w:sz w:val="28"/>
          <w:szCs w:val="28"/>
        </w:rPr>
        <w:t>[30</w:t>
      </w:r>
      <w:r w:rsidRPr="00BA5476">
        <w:rPr>
          <w:rFonts w:ascii="Times New Roman" w:hAnsi="Times New Roman" w:cs="Times New Roman"/>
          <w:sz w:val="28"/>
          <w:szCs w:val="28"/>
        </w:rPr>
        <w:t>].</w:t>
      </w:r>
    </w:p>
    <w:p w:rsidR="00AF3187" w:rsidRPr="00AF3187" w:rsidRDefault="00AF3187" w:rsidP="00AF3187">
      <w:pPr>
        <w:spacing w:after="0" w:line="360" w:lineRule="auto"/>
        <w:ind w:firstLine="697"/>
        <w:jc w:val="both"/>
        <w:rPr>
          <w:rFonts w:ascii="Times New Roman" w:hAnsi="Times New Roman" w:cs="Times New Roman"/>
          <w:sz w:val="28"/>
          <w:szCs w:val="28"/>
        </w:rPr>
      </w:pPr>
      <w:r w:rsidRPr="00AF3187">
        <w:rPr>
          <w:rFonts w:ascii="Times New Roman" w:hAnsi="Times New Roman" w:cs="Times New Roman"/>
          <w:sz w:val="28"/>
          <w:szCs w:val="28"/>
        </w:rPr>
        <w:t xml:space="preserve">Актуальность проблемы </w:t>
      </w:r>
      <w:r>
        <w:rPr>
          <w:rFonts w:ascii="Times New Roman" w:hAnsi="Times New Roman" w:cs="Times New Roman"/>
          <w:sz w:val="28"/>
          <w:szCs w:val="28"/>
        </w:rPr>
        <w:t>проведения всесторонней экономической оценки деятельности  предприятия с целью выявления имеющихся резервов и определения перспектив дальнейшего развития</w:t>
      </w:r>
      <w:r w:rsidRPr="00AF3187">
        <w:rPr>
          <w:rFonts w:ascii="Times New Roman" w:hAnsi="Times New Roman" w:cs="Times New Roman"/>
          <w:sz w:val="28"/>
          <w:szCs w:val="28"/>
        </w:rPr>
        <w:t xml:space="preserve"> послужила основой для написания данной </w:t>
      </w:r>
      <w:r>
        <w:rPr>
          <w:rFonts w:ascii="Times New Roman" w:hAnsi="Times New Roman" w:cs="Times New Roman"/>
          <w:sz w:val="28"/>
          <w:szCs w:val="28"/>
        </w:rPr>
        <w:t>выпускной квалификационной работы</w:t>
      </w:r>
      <w:r w:rsidRPr="00AF3187">
        <w:rPr>
          <w:rFonts w:ascii="Times New Roman" w:hAnsi="Times New Roman" w:cs="Times New Roman"/>
          <w:sz w:val="28"/>
          <w:szCs w:val="28"/>
        </w:rPr>
        <w:t>.</w:t>
      </w:r>
    </w:p>
    <w:p w:rsidR="00E6797B" w:rsidRPr="00E6797B" w:rsidRDefault="00AF3187" w:rsidP="00AF3187">
      <w:pPr>
        <w:spacing w:after="0" w:line="360" w:lineRule="auto"/>
        <w:ind w:firstLine="697"/>
        <w:jc w:val="both"/>
        <w:rPr>
          <w:rFonts w:ascii="Times New Roman" w:hAnsi="Times New Roman" w:cs="Times New Roman"/>
          <w:sz w:val="28"/>
          <w:szCs w:val="28"/>
        </w:rPr>
      </w:pPr>
      <w:r w:rsidRPr="00AF3187">
        <w:rPr>
          <w:rFonts w:ascii="Times New Roman" w:hAnsi="Times New Roman" w:cs="Times New Roman"/>
          <w:sz w:val="28"/>
          <w:szCs w:val="28"/>
        </w:rPr>
        <w:lastRenderedPageBreak/>
        <w:t xml:space="preserve">Главной целью </w:t>
      </w:r>
      <w:r>
        <w:rPr>
          <w:rFonts w:ascii="Times New Roman" w:hAnsi="Times New Roman" w:cs="Times New Roman"/>
          <w:sz w:val="28"/>
          <w:szCs w:val="28"/>
        </w:rPr>
        <w:t>выпускной квалификационной</w:t>
      </w:r>
      <w:r w:rsidRPr="00AF3187">
        <w:rPr>
          <w:rFonts w:ascii="Times New Roman" w:hAnsi="Times New Roman" w:cs="Times New Roman"/>
          <w:sz w:val="28"/>
          <w:szCs w:val="28"/>
        </w:rPr>
        <w:t xml:space="preserve"> работы явилось </w:t>
      </w:r>
      <w:r>
        <w:rPr>
          <w:rFonts w:ascii="Times New Roman" w:hAnsi="Times New Roman" w:cs="Times New Roman"/>
          <w:sz w:val="28"/>
          <w:szCs w:val="28"/>
        </w:rPr>
        <w:t>проведение экономической оценки деятельности и определение перспектив развития</w:t>
      </w:r>
      <w:r w:rsidR="00E6797B" w:rsidRPr="00E6797B">
        <w:rPr>
          <w:rFonts w:ascii="Times New Roman" w:hAnsi="Times New Roman" w:cs="Times New Roman"/>
          <w:sz w:val="28"/>
          <w:szCs w:val="28"/>
        </w:rPr>
        <w:t xml:space="preserve"> ЗАО «Заречье Плюс» г. Кирова.</w:t>
      </w:r>
    </w:p>
    <w:p w:rsidR="008B2436" w:rsidRDefault="00E6797B" w:rsidP="00E6797B">
      <w:pPr>
        <w:pStyle w:val="1"/>
        <w:shd w:val="clear" w:color="auto" w:fill="FFFFFF"/>
        <w:spacing w:before="0" w:line="360" w:lineRule="auto"/>
        <w:ind w:firstLine="709"/>
        <w:jc w:val="both"/>
        <w:rPr>
          <w:rFonts w:ascii="Times New Roman" w:hAnsi="Times New Roman" w:cs="Times New Roman"/>
          <w:b w:val="0"/>
          <w:bCs w:val="0"/>
          <w:color w:val="auto"/>
        </w:rPr>
      </w:pPr>
      <w:r w:rsidRPr="00E6797B">
        <w:rPr>
          <w:rFonts w:ascii="Times New Roman" w:hAnsi="Times New Roman" w:cs="Times New Roman"/>
          <w:b w:val="0"/>
          <w:bCs w:val="0"/>
          <w:color w:val="auto"/>
        </w:rPr>
        <w:t xml:space="preserve">Для достижения поставленной цели необходимо решить следующие задачи: </w:t>
      </w:r>
    </w:p>
    <w:p w:rsidR="008B2436" w:rsidRDefault="00E6797B" w:rsidP="008B2436">
      <w:pPr>
        <w:pStyle w:val="1"/>
        <w:numPr>
          <w:ilvl w:val="0"/>
          <w:numId w:val="29"/>
        </w:numPr>
        <w:shd w:val="clear" w:color="auto" w:fill="FFFFFF"/>
        <w:spacing w:before="0" w:line="360" w:lineRule="auto"/>
        <w:ind w:left="284" w:hanging="218"/>
        <w:jc w:val="both"/>
        <w:rPr>
          <w:rFonts w:ascii="Times New Roman" w:hAnsi="Times New Roman" w:cs="Times New Roman"/>
          <w:b w:val="0"/>
          <w:color w:val="auto"/>
        </w:rPr>
      </w:pPr>
      <w:r w:rsidRPr="00E6797B">
        <w:rPr>
          <w:rFonts w:ascii="Times New Roman" w:hAnsi="Times New Roman" w:cs="Times New Roman"/>
          <w:b w:val="0"/>
          <w:color w:val="auto"/>
        </w:rPr>
        <w:t xml:space="preserve">изучить теоретические основы экономической оценки деятельности предприятий; </w:t>
      </w:r>
    </w:p>
    <w:p w:rsidR="008B2436" w:rsidRDefault="008B2436" w:rsidP="008B2436">
      <w:pPr>
        <w:pStyle w:val="1"/>
        <w:numPr>
          <w:ilvl w:val="0"/>
          <w:numId w:val="29"/>
        </w:numPr>
        <w:shd w:val="clear" w:color="auto" w:fill="FFFFFF"/>
        <w:spacing w:before="0" w:line="360" w:lineRule="auto"/>
        <w:ind w:left="284" w:hanging="218"/>
        <w:jc w:val="both"/>
        <w:rPr>
          <w:rFonts w:ascii="Times New Roman" w:hAnsi="Times New Roman" w:cs="Times New Roman"/>
          <w:b w:val="0"/>
          <w:color w:val="auto"/>
        </w:rPr>
      </w:pPr>
      <w:r>
        <w:rPr>
          <w:rFonts w:ascii="Times New Roman" w:hAnsi="Times New Roman" w:cs="Times New Roman"/>
          <w:b w:val="0"/>
          <w:color w:val="auto"/>
        </w:rPr>
        <w:t>дать организационно-экономическую характеристику ЗАО «Заречье Плюс»</w:t>
      </w:r>
      <w:r w:rsidR="00E6797B" w:rsidRPr="00E6797B">
        <w:rPr>
          <w:rFonts w:ascii="Times New Roman" w:hAnsi="Times New Roman" w:cs="Times New Roman"/>
          <w:b w:val="0"/>
          <w:color w:val="auto"/>
        </w:rPr>
        <w:t xml:space="preserve">; </w:t>
      </w:r>
    </w:p>
    <w:p w:rsidR="008B2436" w:rsidRDefault="001E5545" w:rsidP="008B2436">
      <w:pPr>
        <w:pStyle w:val="1"/>
        <w:numPr>
          <w:ilvl w:val="0"/>
          <w:numId w:val="29"/>
        </w:numPr>
        <w:shd w:val="clear" w:color="auto" w:fill="FFFFFF"/>
        <w:spacing w:before="0" w:line="360" w:lineRule="auto"/>
        <w:ind w:left="284" w:hanging="218"/>
        <w:jc w:val="both"/>
        <w:rPr>
          <w:rFonts w:ascii="Times New Roman" w:hAnsi="Times New Roman" w:cs="Times New Roman"/>
          <w:b w:val="0"/>
          <w:color w:val="auto"/>
        </w:rPr>
      </w:pPr>
      <w:r>
        <w:rPr>
          <w:rFonts w:ascii="Times New Roman" w:hAnsi="Times New Roman" w:cs="Times New Roman"/>
          <w:b w:val="0"/>
          <w:color w:val="auto"/>
        </w:rPr>
        <w:t xml:space="preserve">оценить деловую активность, финансовое состояние и результаты </w:t>
      </w:r>
      <w:r w:rsidR="00E6797B" w:rsidRPr="00E6797B">
        <w:rPr>
          <w:rFonts w:ascii="Times New Roman" w:hAnsi="Times New Roman" w:cs="Times New Roman"/>
          <w:b w:val="0"/>
          <w:color w:val="auto"/>
        </w:rPr>
        <w:t xml:space="preserve">деятельности ЗАО «Заречье Плюс» г. Кирова; </w:t>
      </w:r>
    </w:p>
    <w:p w:rsidR="008B2436" w:rsidRPr="008B2436" w:rsidRDefault="008B2436" w:rsidP="008B2436">
      <w:pPr>
        <w:pStyle w:val="a3"/>
        <w:numPr>
          <w:ilvl w:val="0"/>
          <w:numId w:val="29"/>
        </w:numPr>
        <w:spacing w:after="0" w:line="360" w:lineRule="auto"/>
        <w:ind w:left="283" w:hanging="215"/>
        <w:jc w:val="both"/>
        <w:rPr>
          <w:rFonts w:ascii="Times New Roman" w:hAnsi="Times New Roman" w:cs="Times New Roman"/>
          <w:sz w:val="28"/>
          <w:szCs w:val="28"/>
          <w:lang w:eastAsia="ru-RU"/>
        </w:rPr>
      </w:pPr>
      <w:r w:rsidRPr="008B2436">
        <w:rPr>
          <w:rFonts w:ascii="Times New Roman" w:hAnsi="Times New Roman" w:cs="Times New Roman"/>
          <w:sz w:val="28"/>
          <w:szCs w:val="28"/>
          <w:lang w:eastAsia="ru-RU"/>
        </w:rPr>
        <w:t>провести ана</w:t>
      </w:r>
      <w:r>
        <w:rPr>
          <w:rFonts w:ascii="Times New Roman" w:hAnsi="Times New Roman" w:cs="Times New Roman"/>
          <w:sz w:val="28"/>
          <w:szCs w:val="28"/>
          <w:lang w:eastAsia="ru-RU"/>
        </w:rPr>
        <w:t xml:space="preserve">лиз рынка </w:t>
      </w:r>
      <w:r>
        <w:rPr>
          <w:rFonts w:ascii="Times New Roman" w:hAnsi="Times New Roman" w:cs="Times New Roman"/>
          <w:sz w:val="28"/>
          <w:szCs w:val="28"/>
        </w:rPr>
        <w:t>мясных изделий Кировской области и оценить перспективы увеличения объема продаж продукции;</w:t>
      </w:r>
    </w:p>
    <w:p w:rsidR="00E6797B" w:rsidRPr="001E5545" w:rsidRDefault="00E6797B" w:rsidP="008B2436">
      <w:pPr>
        <w:pStyle w:val="1"/>
        <w:numPr>
          <w:ilvl w:val="0"/>
          <w:numId w:val="29"/>
        </w:numPr>
        <w:shd w:val="clear" w:color="auto" w:fill="FFFFFF"/>
        <w:spacing w:before="0" w:line="360" w:lineRule="auto"/>
        <w:ind w:left="284" w:hanging="218"/>
        <w:jc w:val="both"/>
        <w:rPr>
          <w:rFonts w:ascii="Times New Roman" w:hAnsi="Times New Roman" w:cs="Times New Roman"/>
          <w:b w:val="0"/>
          <w:color w:val="auto"/>
        </w:rPr>
      </w:pPr>
      <w:r w:rsidRPr="001E5545">
        <w:rPr>
          <w:rFonts w:ascii="Times New Roman" w:hAnsi="Times New Roman" w:cs="Times New Roman"/>
          <w:b w:val="0"/>
          <w:color w:val="auto"/>
        </w:rPr>
        <w:t xml:space="preserve">предложить мероприятия по </w:t>
      </w:r>
      <w:r w:rsidR="008B2436" w:rsidRPr="001E5545">
        <w:rPr>
          <w:rFonts w:ascii="Times New Roman" w:hAnsi="Times New Roman" w:cs="Times New Roman"/>
          <w:b w:val="0"/>
          <w:color w:val="auto"/>
        </w:rPr>
        <w:t>дальнейшему развитию</w:t>
      </w:r>
      <w:r w:rsidRPr="001E5545">
        <w:rPr>
          <w:rFonts w:ascii="Times New Roman" w:hAnsi="Times New Roman" w:cs="Times New Roman"/>
          <w:b w:val="0"/>
          <w:color w:val="auto"/>
        </w:rPr>
        <w:t xml:space="preserve"> деятельнос</w:t>
      </w:r>
      <w:r w:rsidR="008B2436" w:rsidRPr="001E5545">
        <w:rPr>
          <w:rFonts w:ascii="Times New Roman" w:hAnsi="Times New Roman" w:cs="Times New Roman"/>
          <w:b w:val="0"/>
          <w:color w:val="auto"/>
        </w:rPr>
        <w:t>ти ЗАО «Заречье Плюс» и обосновать их экономическую эффективность.</w:t>
      </w:r>
    </w:p>
    <w:p w:rsidR="00E6797B" w:rsidRPr="00E6797B" w:rsidRDefault="00E6797B" w:rsidP="00A23314">
      <w:pPr>
        <w:spacing w:after="0" w:line="360" w:lineRule="auto"/>
        <w:ind w:firstLine="709"/>
        <w:rPr>
          <w:rFonts w:ascii="Times New Roman" w:hAnsi="Times New Roman" w:cs="Times New Roman"/>
          <w:sz w:val="28"/>
          <w:szCs w:val="28"/>
        </w:rPr>
      </w:pPr>
      <w:r w:rsidRPr="00E6797B">
        <w:rPr>
          <w:rFonts w:ascii="Times New Roman" w:hAnsi="Times New Roman" w:cs="Times New Roman"/>
          <w:sz w:val="28"/>
          <w:szCs w:val="28"/>
        </w:rPr>
        <w:t>Объектом исследования является ЗАО «Заречье Плюс» г. Кирова.</w:t>
      </w:r>
    </w:p>
    <w:p w:rsidR="008B2436" w:rsidRPr="008B2436" w:rsidRDefault="008B2436" w:rsidP="008B2436">
      <w:pPr>
        <w:tabs>
          <w:tab w:val="left" w:pos="3705"/>
          <w:tab w:val="left" w:pos="9360"/>
        </w:tabs>
        <w:spacing w:after="0" w:line="360" w:lineRule="auto"/>
        <w:ind w:right="-6" w:firstLine="720"/>
        <w:jc w:val="both"/>
        <w:rPr>
          <w:rFonts w:ascii="Times New Roman" w:hAnsi="Times New Roman" w:cs="Times New Roman"/>
          <w:sz w:val="28"/>
          <w:szCs w:val="28"/>
        </w:rPr>
      </w:pPr>
      <w:r w:rsidRPr="008B2436">
        <w:rPr>
          <w:rFonts w:ascii="Times New Roman" w:hAnsi="Times New Roman" w:cs="Times New Roman"/>
          <w:sz w:val="28"/>
          <w:szCs w:val="28"/>
        </w:rPr>
        <w:t xml:space="preserve">Период исследования </w:t>
      </w:r>
      <w:r w:rsidR="00693D93">
        <w:rPr>
          <w:rFonts w:ascii="Times New Roman" w:hAnsi="Times New Roman" w:cs="Times New Roman"/>
          <w:sz w:val="28"/>
          <w:szCs w:val="28"/>
        </w:rPr>
        <w:t>– пять лет (2011 - 2015</w:t>
      </w:r>
      <w:r w:rsidRPr="008B2436">
        <w:rPr>
          <w:rFonts w:ascii="Times New Roman" w:hAnsi="Times New Roman" w:cs="Times New Roman"/>
          <w:sz w:val="28"/>
          <w:szCs w:val="28"/>
        </w:rPr>
        <w:t xml:space="preserve"> г</w:t>
      </w:r>
      <w:r w:rsidR="00693D93">
        <w:rPr>
          <w:rFonts w:ascii="Times New Roman" w:hAnsi="Times New Roman" w:cs="Times New Roman"/>
          <w:sz w:val="28"/>
          <w:szCs w:val="28"/>
        </w:rPr>
        <w:t>.г.</w:t>
      </w:r>
      <w:r w:rsidRPr="008B2436">
        <w:rPr>
          <w:rFonts w:ascii="Times New Roman" w:hAnsi="Times New Roman" w:cs="Times New Roman"/>
          <w:sz w:val="28"/>
          <w:szCs w:val="28"/>
        </w:rPr>
        <w:t>).</w:t>
      </w:r>
    </w:p>
    <w:p w:rsidR="00E6797B" w:rsidRPr="00E84EEF" w:rsidRDefault="00E6797B" w:rsidP="00350FBC">
      <w:pPr>
        <w:pStyle w:val="a3"/>
        <w:shd w:val="clear" w:color="auto" w:fill="FFFFFF"/>
        <w:spacing w:after="0" w:line="360" w:lineRule="auto"/>
        <w:ind w:left="0" w:firstLine="709"/>
        <w:jc w:val="both"/>
        <w:outlineLvl w:val="0"/>
        <w:rPr>
          <w:rFonts w:ascii="Times New Roman" w:hAnsi="Times New Roman" w:cs="Times New Roman"/>
          <w:sz w:val="28"/>
          <w:szCs w:val="28"/>
        </w:rPr>
      </w:pPr>
      <w:r w:rsidRPr="00E6797B">
        <w:rPr>
          <w:rFonts w:ascii="Times New Roman" w:hAnsi="Times New Roman" w:cs="Times New Roman"/>
          <w:sz w:val="28"/>
          <w:szCs w:val="28"/>
        </w:rPr>
        <w:t xml:space="preserve">При написании </w:t>
      </w:r>
      <w:r w:rsidR="00E84EEF">
        <w:rPr>
          <w:rFonts w:ascii="Times New Roman" w:hAnsi="Times New Roman" w:cs="Times New Roman"/>
          <w:sz w:val="28"/>
          <w:szCs w:val="28"/>
        </w:rPr>
        <w:t>выпускной квалификационной</w:t>
      </w:r>
      <w:r w:rsidRPr="00E6797B">
        <w:rPr>
          <w:rFonts w:ascii="Times New Roman" w:hAnsi="Times New Roman" w:cs="Times New Roman"/>
          <w:sz w:val="28"/>
          <w:szCs w:val="28"/>
        </w:rPr>
        <w:t xml:space="preserve"> работы применялись следующие методы</w:t>
      </w:r>
      <w:r w:rsidR="00E84EEF">
        <w:rPr>
          <w:rFonts w:ascii="Times New Roman" w:hAnsi="Times New Roman" w:cs="Times New Roman"/>
          <w:sz w:val="28"/>
          <w:szCs w:val="28"/>
        </w:rPr>
        <w:t xml:space="preserve"> экономических исследований</w:t>
      </w:r>
      <w:r w:rsidRPr="00E6797B">
        <w:rPr>
          <w:rFonts w:ascii="Times New Roman" w:hAnsi="Times New Roman" w:cs="Times New Roman"/>
          <w:sz w:val="28"/>
          <w:szCs w:val="28"/>
        </w:rPr>
        <w:t>: монографический, абстрактно-логический, экономико-статистический, расчетно-конструк</w:t>
      </w:r>
      <w:r w:rsidR="00E84EEF">
        <w:rPr>
          <w:rFonts w:ascii="Times New Roman" w:hAnsi="Times New Roman" w:cs="Times New Roman"/>
          <w:sz w:val="28"/>
          <w:szCs w:val="28"/>
        </w:rPr>
        <w:t>-</w:t>
      </w:r>
      <w:r w:rsidRPr="00E6797B">
        <w:rPr>
          <w:rFonts w:ascii="Times New Roman" w:hAnsi="Times New Roman" w:cs="Times New Roman"/>
          <w:sz w:val="28"/>
          <w:szCs w:val="28"/>
        </w:rPr>
        <w:t>тивный</w:t>
      </w:r>
      <w:r w:rsidR="00E84EEF">
        <w:rPr>
          <w:rFonts w:ascii="Times New Roman" w:hAnsi="Times New Roman" w:cs="Times New Roman"/>
          <w:sz w:val="28"/>
          <w:szCs w:val="28"/>
        </w:rPr>
        <w:t>, экономико-математический (факторный анализ методом цепных подстановок</w:t>
      </w:r>
      <w:r w:rsidR="00CD60CF">
        <w:rPr>
          <w:rFonts w:ascii="Times New Roman" w:hAnsi="Times New Roman" w:cs="Times New Roman"/>
          <w:sz w:val="28"/>
          <w:szCs w:val="28"/>
        </w:rPr>
        <w:t>, методы простой экстраполяции</w:t>
      </w:r>
      <w:r w:rsidR="00E84EEF">
        <w:rPr>
          <w:rFonts w:ascii="Times New Roman" w:hAnsi="Times New Roman" w:cs="Times New Roman"/>
          <w:sz w:val="28"/>
          <w:szCs w:val="28"/>
        </w:rPr>
        <w:t xml:space="preserve">),  балансовый, экономический анализ </w:t>
      </w:r>
      <w:r w:rsidR="00825920">
        <w:rPr>
          <w:rFonts w:ascii="Times New Roman" w:hAnsi="Times New Roman" w:cs="Times New Roman"/>
          <w:sz w:val="28"/>
          <w:szCs w:val="28"/>
        </w:rPr>
        <w:t>и др.</w:t>
      </w:r>
    </w:p>
    <w:p w:rsidR="00AA0C9B" w:rsidRDefault="00CD60CF" w:rsidP="00EF0FEB">
      <w:pPr>
        <w:tabs>
          <w:tab w:val="left" w:pos="-72"/>
        </w:tabs>
        <w:spacing w:line="360" w:lineRule="auto"/>
        <w:ind w:left="-24" w:firstLine="744"/>
        <w:jc w:val="both"/>
        <w:rPr>
          <w:rFonts w:ascii="Times New Roman" w:hAnsi="Times New Roman" w:cs="Times New Roman"/>
          <w:sz w:val="28"/>
          <w:szCs w:val="28"/>
        </w:rPr>
      </w:pPr>
      <w:r w:rsidRPr="00CD60CF">
        <w:rPr>
          <w:rFonts w:ascii="Times New Roman" w:hAnsi="Times New Roman" w:cs="Times New Roman"/>
          <w:sz w:val="28"/>
          <w:szCs w:val="28"/>
        </w:rPr>
        <w:t xml:space="preserve">Методологической и теоретической базой исследования послужили законодательные и нормативные акты Российской Федерации, труды российских и зарубежных ученых. Информационной основой </w:t>
      </w:r>
      <w:r>
        <w:rPr>
          <w:rFonts w:ascii="Times New Roman" w:hAnsi="Times New Roman" w:cs="Times New Roman"/>
          <w:sz w:val="28"/>
          <w:szCs w:val="28"/>
        </w:rPr>
        <w:t xml:space="preserve">исследования </w:t>
      </w:r>
      <w:r w:rsidRPr="00CD60CF">
        <w:rPr>
          <w:rFonts w:ascii="Times New Roman" w:hAnsi="Times New Roman" w:cs="Times New Roman"/>
          <w:sz w:val="28"/>
          <w:szCs w:val="28"/>
        </w:rPr>
        <w:t xml:space="preserve">являются </w:t>
      </w:r>
      <w:r>
        <w:rPr>
          <w:rFonts w:ascii="Times New Roman" w:hAnsi="Times New Roman" w:cs="Times New Roman"/>
          <w:sz w:val="28"/>
          <w:szCs w:val="28"/>
        </w:rPr>
        <w:t>бухгалтерская (финансовая) отчетность ЗАО «Заречье Плюс» за 2011</w:t>
      </w:r>
      <w:r w:rsidRPr="00CD60CF">
        <w:rPr>
          <w:rFonts w:ascii="Times New Roman" w:hAnsi="Times New Roman" w:cs="Times New Roman"/>
          <w:sz w:val="28"/>
          <w:szCs w:val="28"/>
        </w:rPr>
        <w:t xml:space="preserve"> – 20</w:t>
      </w:r>
      <w:r>
        <w:rPr>
          <w:rFonts w:ascii="Times New Roman" w:hAnsi="Times New Roman" w:cs="Times New Roman"/>
          <w:sz w:val="28"/>
          <w:szCs w:val="28"/>
        </w:rPr>
        <w:t>15</w:t>
      </w:r>
      <w:r w:rsidRPr="00CD60CF">
        <w:rPr>
          <w:rFonts w:ascii="Times New Roman" w:hAnsi="Times New Roman" w:cs="Times New Roman"/>
          <w:sz w:val="28"/>
          <w:szCs w:val="28"/>
        </w:rPr>
        <w:t xml:space="preserve"> г</w:t>
      </w:r>
      <w:r>
        <w:rPr>
          <w:rFonts w:ascii="Times New Roman" w:hAnsi="Times New Roman" w:cs="Times New Roman"/>
          <w:sz w:val="28"/>
          <w:szCs w:val="28"/>
        </w:rPr>
        <w:t>.г.</w:t>
      </w:r>
      <w:r w:rsidRPr="00CD60CF">
        <w:rPr>
          <w:rFonts w:ascii="Times New Roman" w:hAnsi="Times New Roman" w:cs="Times New Roman"/>
          <w:sz w:val="28"/>
          <w:szCs w:val="28"/>
        </w:rPr>
        <w:t xml:space="preserve">, документы статистической отчетности, </w:t>
      </w:r>
      <w:r>
        <w:rPr>
          <w:rFonts w:ascii="Times New Roman" w:hAnsi="Times New Roman" w:cs="Times New Roman"/>
          <w:sz w:val="28"/>
          <w:szCs w:val="28"/>
        </w:rPr>
        <w:t>Устав предприятия и другая внутренняя нормативная документация</w:t>
      </w:r>
      <w:r w:rsidRPr="00CD60CF">
        <w:rPr>
          <w:rFonts w:ascii="Times New Roman" w:hAnsi="Times New Roman" w:cs="Times New Roman"/>
          <w:sz w:val="28"/>
          <w:szCs w:val="28"/>
        </w:rPr>
        <w:t>, а также личные наблюдения и материалы, собранные в период прохождения производственной практики.</w:t>
      </w:r>
      <w:r w:rsidR="00AA0C9B">
        <w:rPr>
          <w:rFonts w:ascii="Times New Roman" w:hAnsi="Times New Roman" w:cs="Times New Roman"/>
          <w:sz w:val="28"/>
          <w:szCs w:val="28"/>
        </w:rPr>
        <w:br w:type="page"/>
      </w:r>
    </w:p>
    <w:p w:rsidR="00D34C89" w:rsidRDefault="00D34C89" w:rsidP="00361184">
      <w:pPr>
        <w:pStyle w:val="a3"/>
        <w:numPr>
          <w:ilvl w:val="0"/>
          <w:numId w:val="11"/>
        </w:numPr>
        <w:spacing w:after="0" w:line="360" w:lineRule="auto"/>
        <w:ind w:left="426" w:hanging="426"/>
        <w:jc w:val="both"/>
        <w:rPr>
          <w:rFonts w:ascii="Times New Roman" w:hAnsi="Times New Roman" w:cs="Times New Roman"/>
          <w:sz w:val="28"/>
          <w:szCs w:val="28"/>
        </w:rPr>
      </w:pPr>
      <w:r w:rsidRPr="00AE3375">
        <w:rPr>
          <w:rFonts w:ascii="Times New Roman" w:hAnsi="Times New Roman" w:cs="Times New Roman"/>
          <w:sz w:val="28"/>
          <w:szCs w:val="28"/>
        </w:rPr>
        <w:lastRenderedPageBreak/>
        <w:t>Теоретические основы экономической оценки деятельности предприятий</w:t>
      </w:r>
    </w:p>
    <w:p w:rsidR="00D34C89" w:rsidRPr="003C6585" w:rsidRDefault="00D34C89" w:rsidP="00D34C89">
      <w:pPr>
        <w:spacing w:after="0" w:line="360" w:lineRule="auto"/>
        <w:jc w:val="both"/>
        <w:rPr>
          <w:rFonts w:ascii="Times New Roman" w:hAnsi="Times New Roman" w:cs="Times New Roman"/>
          <w:sz w:val="28"/>
          <w:szCs w:val="28"/>
        </w:rPr>
      </w:pPr>
    </w:p>
    <w:p w:rsidR="00D34C89" w:rsidRDefault="00D34C89" w:rsidP="00361184">
      <w:pPr>
        <w:pStyle w:val="a3"/>
        <w:numPr>
          <w:ilvl w:val="1"/>
          <w:numId w:val="11"/>
        </w:numPr>
        <w:spacing w:after="0" w:line="360" w:lineRule="auto"/>
        <w:ind w:left="1276" w:hanging="567"/>
        <w:jc w:val="both"/>
        <w:rPr>
          <w:rFonts w:ascii="Times New Roman" w:hAnsi="Times New Roman" w:cs="Times New Roman"/>
          <w:sz w:val="28"/>
          <w:szCs w:val="28"/>
        </w:rPr>
      </w:pPr>
      <w:r w:rsidRPr="00AE3375">
        <w:rPr>
          <w:rFonts w:ascii="Times New Roman" w:hAnsi="Times New Roman" w:cs="Times New Roman"/>
          <w:sz w:val="28"/>
          <w:szCs w:val="28"/>
        </w:rPr>
        <w:t>Сущность, содержание, направления</w:t>
      </w:r>
      <w:r w:rsidR="007819C8">
        <w:rPr>
          <w:rFonts w:ascii="Times New Roman" w:hAnsi="Times New Roman" w:cs="Times New Roman"/>
          <w:sz w:val="28"/>
          <w:szCs w:val="28"/>
        </w:rPr>
        <w:t xml:space="preserve"> </w:t>
      </w:r>
      <w:r w:rsidRPr="00AE3375">
        <w:rPr>
          <w:rFonts w:ascii="Times New Roman" w:hAnsi="Times New Roman" w:cs="Times New Roman"/>
          <w:sz w:val="28"/>
          <w:szCs w:val="28"/>
        </w:rPr>
        <w:t xml:space="preserve">деятельности </w:t>
      </w:r>
      <w:r w:rsidR="00737828">
        <w:rPr>
          <w:rFonts w:ascii="Times New Roman" w:hAnsi="Times New Roman" w:cs="Times New Roman"/>
          <w:sz w:val="28"/>
          <w:szCs w:val="28"/>
        </w:rPr>
        <w:t>и развития предприятий</w:t>
      </w:r>
    </w:p>
    <w:p w:rsidR="00D34C89" w:rsidRPr="00D34C89" w:rsidRDefault="00D34C89" w:rsidP="00D34C89">
      <w:pPr>
        <w:spacing w:after="0" w:line="360" w:lineRule="auto"/>
        <w:ind w:left="709"/>
        <w:jc w:val="both"/>
        <w:rPr>
          <w:rFonts w:ascii="Times New Roman" w:hAnsi="Times New Roman" w:cs="Times New Roman"/>
          <w:sz w:val="16"/>
          <w:szCs w:val="16"/>
        </w:rPr>
      </w:pPr>
    </w:p>
    <w:p w:rsidR="00D34C89" w:rsidRPr="00D34C89" w:rsidRDefault="00D34C89" w:rsidP="007819C8">
      <w:pPr>
        <w:spacing w:after="0" w:line="360" w:lineRule="auto"/>
        <w:ind w:firstLine="709"/>
        <w:jc w:val="both"/>
        <w:rPr>
          <w:rFonts w:ascii="Times New Roman" w:hAnsi="Times New Roman" w:cs="Times New Roman"/>
          <w:sz w:val="28"/>
          <w:szCs w:val="28"/>
        </w:rPr>
      </w:pPr>
      <w:r w:rsidRPr="00D34C89">
        <w:rPr>
          <w:rFonts w:ascii="Times New Roman" w:hAnsi="Times New Roman" w:cs="Times New Roman"/>
          <w:sz w:val="28"/>
          <w:szCs w:val="28"/>
        </w:rPr>
        <w:t>Экономическая система существует на основе взаимодействия тр</w:t>
      </w:r>
      <w:r w:rsidR="007819C8">
        <w:rPr>
          <w:rFonts w:ascii="Times New Roman" w:hAnsi="Times New Roman" w:cs="Times New Roman"/>
          <w:sz w:val="28"/>
          <w:szCs w:val="28"/>
        </w:rPr>
        <w:t>ё</w:t>
      </w:r>
      <w:r w:rsidRPr="00D34C89">
        <w:rPr>
          <w:rFonts w:ascii="Times New Roman" w:hAnsi="Times New Roman" w:cs="Times New Roman"/>
          <w:sz w:val="28"/>
          <w:szCs w:val="28"/>
        </w:rPr>
        <w:t>х хозяйствующих субъектов: предприятий, государства и домашних хозяйств.</w:t>
      </w:r>
    </w:p>
    <w:p w:rsidR="00D34C89" w:rsidRPr="00D34C89" w:rsidRDefault="00D34C89" w:rsidP="007819C8">
      <w:pPr>
        <w:spacing w:after="0" w:line="360" w:lineRule="auto"/>
        <w:ind w:firstLine="709"/>
        <w:jc w:val="both"/>
        <w:rPr>
          <w:rFonts w:ascii="Times New Roman" w:hAnsi="Times New Roman" w:cs="Times New Roman"/>
          <w:sz w:val="28"/>
          <w:szCs w:val="28"/>
        </w:rPr>
      </w:pPr>
      <w:r w:rsidRPr="00D34C89">
        <w:rPr>
          <w:rFonts w:ascii="Times New Roman" w:hAnsi="Times New Roman" w:cs="Times New Roman"/>
          <w:sz w:val="28"/>
          <w:szCs w:val="28"/>
        </w:rPr>
        <w:t xml:space="preserve"> Ведущим звеном, основой экономики являются предприятия, производящие продукцию и услуги, сосредоточивающие в своей собственности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sidRPr="00D34C89">
        <w:rPr>
          <w:rFonts w:ascii="Times New Roman" w:hAnsi="Times New Roman" w:cs="Times New Roman"/>
          <w:sz w:val="28"/>
          <w:szCs w:val="28"/>
        </w:rPr>
        <w:t xml:space="preserve">льшую часть общественного капитала, определяющие деловую активность экономики, обеспечивающие занятость населения, формирующие бюджет страны. </w:t>
      </w:r>
    </w:p>
    <w:p w:rsidR="00D34C89" w:rsidRPr="002072FA" w:rsidRDefault="00D34C89" w:rsidP="007819C8">
      <w:pPr>
        <w:spacing w:after="0" w:line="360" w:lineRule="auto"/>
        <w:ind w:firstLine="709"/>
        <w:jc w:val="both"/>
        <w:rPr>
          <w:rFonts w:ascii="Times New Roman" w:hAnsi="Times New Roman" w:cs="Times New Roman"/>
          <w:sz w:val="28"/>
          <w:szCs w:val="28"/>
        </w:rPr>
      </w:pPr>
      <w:r w:rsidRPr="00D34C89">
        <w:rPr>
          <w:rFonts w:ascii="Times New Roman" w:hAnsi="Times New Roman" w:cs="Times New Roman"/>
          <w:sz w:val="28"/>
          <w:szCs w:val="28"/>
        </w:rPr>
        <w:t>Предприятие - это самостоятельный хозяйствующий субъект, созданный предпринимателем или объединением предпринимателей для производства продукции, выполнения работ и оказания услуг с целью удовлетворения общественных по</w:t>
      </w:r>
      <w:r w:rsidR="007819C8">
        <w:rPr>
          <w:rFonts w:ascii="Times New Roman" w:hAnsi="Times New Roman" w:cs="Times New Roman"/>
          <w:sz w:val="28"/>
          <w:szCs w:val="28"/>
        </w:rPr>
        <w:t>требностей и получения прибыли</w:t>
      </w:r>
      <w:r w:rsidRPr="00D34C89">
        <w:rPr>
          <w:rFonts w:ascii="Times New Roman" w:hAnsi="Times New Roman" w:cs="Times New Roman"/>
          <w:sz w:val="28"/>
          <w:szCs w:val="28"/>
        </w:rPr>
        <w:t xml:space="preserve"> </w:t>
      </w:r>
      <w:r w:rsidR="002072FA">
        <w:rPr>
          <w:rFonts w:ascii="Times New Roman" w:hAnsi="Times New Roman" w:cs="Times New Roman"/>
          <w:sz w:val="28"/>
          <w:szCs w:val="28"/>
        </w:rPr>
        <w:t>[34</w:t>
      </w:r>
      <w:r w:rsidRPr="002072FA">
        <w:rPr>
          <w:rFonts w:ascii="Times New Roman" w:hAnsi="Times New Roman" w:cs="Times New Roman"/>
          <w:sz w:val="28"/>
          <w:szCs w:val="28"/>
        </w:rPr>
        <w:t>]</w:t>
      </w:r>
      <w:r w:rsidR="007819C8" w:rsidRPr="002072FA">
        <w:rPr>
          <w:rFonts w:ascii="Times New Roman" w:hAnsi="Times New Roman" w:cs="Times New Roman"/>
          <w:sz w:val="28"/>
          <w:szCs w:val="28"/>
        </w:rPr>
        <w:t>.</w:t>
      </w:r>
    </w:p>
    <w:p w:rsidR="00C57433" w:rsidRPr="0016221A" w:rsidRDefault="00C57433" w:rsidP="00C57433">
      <w:pPr>
        <w:spacing w:after="0" w:line="360" w:lineRule="auto"/>
        <w:ind w:firstLine="709"/>
        <w:jc w:val="both"/>
        <w:rPr>
          <w:rFonts w:ascii="Times New Roman" w:hAnsi="Times New Roman" w:cs="Times New Roman"/>
          <w:color w:val="FF0000"/>
          <w:sz w:val="28"/>
          <w:szCs w:val="28"/>
        </w:rPr>
      </w:pPr>
      <w:r w:rsidRPr="00D34C89">
        <w:rPr>
          <w:rFonts w:ascii="Times New Roman" w:hAnsi="Times New Roman" w:cs="Times New Roman"/>
          <w:sz w:val="28"/>
          <w:szCs w:val="28"/>
        </w:rPr>
        <w:t>Предприятие на различных этапах своей деятельности ставит перед собой определенные цели и задачи. Формулировка этих задач зависит от текущего состояния предприятия, его положения на рынке, взаимодействия с другими субъектами хозяйствования, а также внутренних механизмов, обусловливающих функционирование предприятия</w:t>
      </w:r>
      <w:r>
        <w:rPr>
          <w:rFonts w:ascii="Times New Roman" w:hAnsi="Times New Roman" w:cs="Times New Roman"/>
          <w:sz w:val="28"/>
          <w:szCs w:val="28"/>
        </w:rPr>
        <w:t xml:space="preserve"> </w:t>
      </w:r>
      <w:r w:rsidRPr="002072FA">
        <w:rPr>
          <w:rFonts w:ascii="Times New Roman" w:hAnsi="Times New Roman" w:cs="Times New Roman"/>
          <w:sz w:val="28"/>
          <w:szCs w:val="28"/>
        </w:rPr>
        <w:t>[</w:t>
      </w:r>
      <w:r>
        <w:rPr>
          <w:rFonts w:ascii="Times New Roman" w:hAnsi="Times New Roman" w:cs="Times New Roman"/>
          <w:sz w:val="28"/>
          <w:szCs w:val="28"/>
        </w:rPr>
        <w:t>32</w:t>
      </w:r>
      <w:r w:rsidRPr="002072FA">
        <w:rPr>
          <w:rFonts w:ascii="Times New Roman" w:hAnsi="Times New Roman" w:cs="Times New Roman"/>
          <w:sz w:val="28"/>
          <w:szCs w:val="28"/>
        </w:rPr>
        <w:t>].</w:t>
      </w:r>
    </w:p>
    <w:p w:rsidR="00D34C89" w:rsidRPr="00D34C89" w:rsidRDefault="00D34C89" w:rsidP="007819C8">
      <w:pPr>
        <w:spacing w:after="0" w:line="360" w:lineRule="auto"/>
        <w:ind w:firstLine="709"/>
        <w:jc w:val="both"/>
        <w:rPr>
          <w:rFonts w:ascii="Times New Roman" w:hAnsi="Times New Roman" w:cs="Times New Roman"/>
          <w:sz w:val="28"/>
          <w:szCs w:val="28"/>
        </w:rPr>
      </w:pPr>
      <w:r w:rsidRPr="00D34C89">
        <w:rPr>
          <w:rFonts w:ascii="Times New Roman" w:hAnsi="Times New Roman" w:cs="Times New Roman"/>
          <w:sz w:val="28"/>
          <w:szCs w:val="28"/>
        </w:rPr>
        <w:t>Функционирование предприятий предполагает решение ряда задач:</w:t>
      </w:r>
    </w:p>
    <w:p w:rsidR="00D34C89" w:rsidRPr="00D34C89"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t>бесперебойный и ритмичный выпуск высококачественной продукции в соответствии с имеющимися производственными возможностями;</w:t>
      </w:r>
    </w:p>
    <w:p w:rsidR="00D34C89" w:rsidRPr="00D34C89"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t>удовлетворение общественных потребностей в продукции, всемерный учет требований потребителей, формирование эффективной маркетинговой политики;</w:t>
      </w:r>
    </w:p>
    <w:p w:rsidR="00D34C89" w:rsidRPr="00D34C89"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t>эффективное использование производственных ресурсов (основного капитала, материальных, финансовых и трудовых ресурсов), повышение эффективности производства;</w:t>
      </w:r>
    </w:p>
    <w:p w:rsidR="00D34C89" w:rsidRPr="00D34C89"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lastRenderedPageBreak/>
        <w:t>разработка стратегии и тактики поведения предприятия на рынке;</w:t>
      </w:r>
    </w:p>
    <w:p w:rsidR="00D34C89" w:rsidRPr="00D34C89"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t>обеспечение конкурентоспособности предприятия и продукции, поддержание высокого имиджа предприятия;</w:t>
      </w:r>
    </w:p>
    <w:p w:rsidR="00D34C89" w:rsidRPr="00D34C89"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t>совершенствование организации производства, труда и управления; использование новейших достижений научно-технического прогресса в производстве;</w:t>
      </w:r>
    </w:p>
    <w:p w:rsidR="00D34C89" w:rsidRPr="002072FA" w:rsidRDefault="00D34C89" w:rsidP="00361184">
      <w:pPr>
        <w:pStyle w:val="a3"/>
        <w:numPr>
          <w:ilvl w:val="0"/>
          <w:numId w:val="13"/>
        </w:numPr>
        <w:spacing w:after="0" w:line="360" w:lineRule="auto"/>
        <w:ind w:left="284" w:hanging="284"/>
        <w:jc w:val="both"/>
        <w:rPr>
          <w:rFonts w:ascii="Times New Roman" w:hAnsi="Times New Roman" w:cs="Times New Roman"/>
          <w:sz w:val="28"/>
          <w:szCs w:val="28"/>
        </w:rPr>
      </w:pPr>
      <w:r w:rsidRPr="00D34C89">
        <w:rPr>
          <w:rFonts w:ascii="Times New Roman" w:hAnsi="Times New Roman" w:cs="Times New Roman"/>
          <w:sz w:val="28"/>
          <w:szCs w:val="28"/>
        </w:rPr>
        <w:t>обеспечение социальной эффективности производства (рост квалификации и содержательности труда работников, повышение их уровня жизни, создании благоприятного морально-психологического</w:t>
      </w:r>
      <w:r w:rsidR="007819C8">
        <w:rPr>
          <w:rFonts w:ascii="Times New Roman" w:hAnsi="Times New Roman" w:cs="Times New Roman"/>
          <w:sz w:val="28"/>
          <w:szCs w:val="28"/>
        </w:rPr>
        <w:t xml:space="preserve"> климата в трудовом коллективе)</w:t>
      </w:r>
      <w:r w:rsidRPr="00D34C89">
        <w:rPr>
          <w:rFonts w:ascii="Times New Roman" w:hAnsi="Times New Roman" w:cs="Times New Roman"/>
          <w:sz w:val="28"/>
          <w:szCs w:val="28"/>
        </w:rPr>
        <w:t xml:space="preserve"> </w:t>
      </w:r>
      <w:r w:rsidR="002072FA">
        <w:rPr>
          <w:rFonts w:ascii="Times New Roman" w:hAnsi="Times New Roman" w:cs="Times New Roman"/>
          <w:sz w:val="28"/>
          <w:szCs w:val="28"/>
        </w:rPr>
        <w:t>[29</w:t>
      </w:r>
      <w:r w:rsidRPr="002072FA">
        <w:rPr>
          <w:rFonts w:ascii="Times New Roman" w:hAnsi="Times New Roman" w:cs="Times New Roman"/>
          <w:sz w:val="28"/>
          <w:szCs w:val="28"/>
        </w:rPr>
        <w:t>]</w:t>
      </w:r>
      <w:r w:rsidR="007819C8" w:rsidRPr="002072FA">
        <w:rPr>
          <w:rFonts w:ascii="Times New Roman" w:hAnsi="Times New Roman" w:cs="Times New Roman"/>
          <w:sz w:val="28"/>
          <w:szCs w:val="28"/>
        </w:rPr>
        <w:t>.</w:t>
      </w:r>
    </w:p>
    <w:p w:rsidR="00D34C89" w:rsidRPr="00D34C89" w:rsidRDefault="00D34C89" w:rsidP="007819C8">
      <w:pPr>
        <w:spacing w:after="0" w:line="360" w:lineRule="auto"/>
        <w:ind w:firstLine="709"/>
        <w:jc w:val="both"/>
        <w:rPr>
          <w:rFonts w:ascii="Times New Roman" w:hAnsi="Times New Roman" w:cs="Times New Roman"/>
          <w:sz w:val="28"/>
          <w:szCs w:val="28"/>
        </w:rPr>
      </w:pPr>
      <w:r w:rsidRPr="00D34C89">
        <w:rPr>
          <w:rFonts w:ascii="Times New Roman" w:hAnsi="Times New Roman" w:cs="Times New Roman"/>
          <w:sz w:val="28"/>
          <w:szCs w:val="28"/>
        </w:rPr>
        <w:t>Для исследования всех вышеперечисленных факторов применяется комплексный анализ хозяйственной деятельности</w:t>
      </w:r>
      <w:r w:rsidR="00D3410E">
        <w:rPr>
          <w:rFonts w:ascii="Times New Roman" w:hAnsi="Times New Roman" w:cs="Times New Roman"/>
          <w:sz w:val="28"/>
          <w:szCs w:val="28"/>
        </w:rPr>
        <w:t xml:space="preserve"> предприятий</w:t>
      </w:r>
      <w:r w:rsidR="007819C8">
        <w:rPr>
          <w:rFonts w:ascii="Times New Roman" w:hAnsi="Times New Roman" w:cs="Times New Roman"/>
          <w:sz w:val="28"/>
          <w:szCs w:val="28"/>
        </w:rPr>
        <w:t>.</w:t>
      </w:r>
    </w:p>
    <w:p w:rsidR="00D34C89" w:rsidRPr="00D34C89" w:rsidRDefault="00D34C89" w:rsidP="007819C8">
      <w:pPr>
        <w:pStyle w:val="ab"/>
        <w:spacing w:before="0" w:beforeAutospacing="0" w:after="0" w:afterAutospacing="0" w:line="360" w:lineRule="auto"/>
        <w:ind w:firstLine="709"/>
        <w:jc w:val="both"/>
        <w:rPr>
          <w:sz w:val="28"/>
          <w:szCs w:val="28"/>
        </w:rPr>
      </w:pPr>
      <w:r w:rsidRPr="00D34C89">
        <w:rPr>
          <w:sz w:val="28"/>
          <w:szCs w:val="28"/>
        </w:rPr>
        <w:t>К видам хозяйственной деятельности относятся:</w:t>
      </w:r>
    </w:p>
    <w:p w:rsidR="00D34C89" w:rsidRPr="00D34C89" w:rsidRDefault="00D34C89" w:rsidP="00361184">
      <w:pPr>
        <w:pStyle w:val="ab"/>
        <w:numPr>
          <w:ilvl w:val="0"/>
          <w:numId w:val="12"/>
        </w:numPr>
        <w:spacing w:before="0" w:beforeAutospacing="0" w:after="0" w:afterAutospacing="0" w:line="360" w:lineRule="auto"/>
        <w:ind w:left="284" w:hanging="284"/>
        <w:jc w:val="both"/>
        <w:rPr>
          <w:sz w:val="28"/>
          <w:szCs w:val="28"/>
        </w:rPr>
      </w:pPr>
      <w:r w:rsidRPr="00D34C89">
        <w:rPr>
          <w:sz w:val="28"/>
          <w:szCs w:val="28"/>
        </w:rPr>
        <w:t>операционная деятельность, в рамках которой важно оценить возможность предприятия генерировать денежные средства на поддержание хозяйственного процесса;</w:t>
      </w:r>
    </w:p>
    <w:p w:rsidR="00D34C89" w:rsidRPr="00D34C89" w:rsidRDefault="007819C8" w:rsidP="00361184">
      <w:pPr>
        <w:pStyle w:val="ab"/>
        <w:numPr>
          <w:ilvl w:val="0"/>
          <w:numId w:val="12"/>
        </w:numPr>
        <w:spacing w:before="0" w:beforeAutospacing="0" w:after="0" w:afterAutospacing="0" w:line="360" w:lineRule="auto"/>
        <w:ind w:left="284" w:hanging="284"/>
        <w:jc w:val="both"/>
        <w:rPr>
          <w:sz w:val="28"/>
          <w:szCs w:val="28"/>
        </w:rPr>
      </w:pPr>
      <w:r>
        <w:rPr>
          <w:sz w:val="28"/>
          <w:szCs w:val="28"/>
        </w:rPr>
        <w:t>инвестиционная деятельность, представляющая собой</w:t>
      </w:r>
      <w:r w:rsidR="00D34C89" w:rsidRPr="00D34C89">
        <w:rPr>
          <w:sz w:val="28"/>
          <w:szCs w:val="28"/>
        </w:rPr>
        <w:t xml:space="preserve"> процесс направления денежных средств на инвестиции. Показывает, насколько будущие производственные мощности смогут поддержать сложившийся уровень операционной деятельности и обеспечить заданные уровни рентабельности и ликвидности;</w:t>
      </w:r>
    </w:p>
    <w:p w:rsidR="00D34C89" w:rsidRPr="002072FA" w:rsidRDefault="00D34C89" w:rsidP="00361184">
      <w:pPr>
        <w:pStyle w:val="ab"/>
        <w:numPr>
          <w:ilvl w:val="0"/>
          <w:numId w:val="12"/>
        </w:numPr>
        <w:spacing w:before="0" w:beforeAutospacing="0" w:after="0" w:afterAutospacing="0" w:line="360" w:lineRule="auto"/>
        <w:ind w:left="284" w:hanging="284"/>
        <w:jc w:val="both"/>
        <w:rPr>
          <w:sz w:val="28"/>
          <w:szCs w:val="28"/>
        </w:rPr>
      </w:pPr>
      <w:r w:rsidRPr="00D34C89">
        <w:rPr>
          <w:sz w:val="28"/>
          <w:szCs w:val="28"/>
        </w:rPr>
        <w:t>финансовая деятельность - сведения о денежных потоках финансового характера. Представляет интерес с точки зрения будущих претензий собственников и кредиторов предприятия на д</w:t>
      </w:r>
      <w:r w:rsidR="007819C8">
        <w:rPr>
          <w:sz w:val="28"/>
          <w:szCs w:val="28"/>
        </w:rPr>
        <w:t>енежные потоки, генерируемые им</w:t>
      </w:r>
      <w:r w:rsidRPr="00D34C89">
        <w:rPr>
          <w:sz w:val="28"/>
          <w:szCs w:val="28"/>
        </w:rPr>
        <w:t xml:space="preserve"> </w:t>
      </w:r>
      <w:r w:rsidR="002072FA">
        <w:rPr>
          <w:sz w:val="28"/>
          <w:szCs w:val="28"/>
        </w:rPr>
        <w:t>[30</w:t>
      </w:r>
      <w:r w:rsidRPr="002072FA">
        <w:rPr>
          <w:sz w:val="28"/>
          <w:szCs w:val="28"/>
        </w:rPr>
        <w:t>]</w:t>
      </w:r>
      <w:r w:rsidR="007819C8" w:rsidRPr="002072FA">
        <w:rPr>
          <w:sz w:val="28"/>
          <w:szCs w:val="28"/>
        </w:rPr>
        <w:t>.</w:t>
      </w:r>
    </w:p>
    <w:p w:rsidR="00D34C89" w:rsidRPr="002072FA" w:rsidRDefault="00D3410E" w:rsidP="007378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34C89" w:rsidRPr="00D34C89">
        <w:rPr>
          <w:rFonts w:ascii="Times New Roman" w:hAnsi="Times New Roman" w:cs="Times New Roman"/>
          <w:sz w:val="28"/>
          <w:szCs w:val="28"/>
        </w:rPr>
        <w:t xml:space="preserve">езультаты </w:t>
      </w:r>
      <w:r>
        <w:rPr>
          <w:rFonts w:ascii="Times New Roman" w:hAnsi="Times New Roman" w:cs="Times New Roman"/>
          <w:sz w:val="28"/>
          <w:szCs w:val="28"/>
        </w:rPr>
        <w:t>хозяйственной деятельности предприятия</w:t>
      </w:r>
      <w:r w:rsidR="00D34C89" w:rsidRPr="00D34C89">
        <w:rPr>
          <w:rFonts w:ascii="Times New Roman" w:hAnsi="Times New Roman" w:cs="Times New Roman"/>
          <w:sz w:val="28"/>
          <w:szCs w:val="28"/>
        </w:rPr>
        <w:t xml:space="preserve"> мож</w:t>
      </w:r>
      <w:r>
        <w:rPr>
          <w:rFonts w:ascii="Times New Roman" w:hAnsi="Times New Roman" w:cs="Times New Roman"/>
          <w:sz w:val="28"/>
          <w:szCs w:val="28"/>
        </w:rPr>
        <w:t>но</w:t>
      </w:r>
      <w:r w:rsidR="00D34C89" w:rsidRPr="00D34C89">
        <w:rPr>
          <w:rFonts w:ascii="Times New Roman" w:hAnsi="Times New Roman" w:cs="Times New Roman"/>
          <w:sz w:val="28"/>
          <w:szCs w:val="28"/>
        </w:rPr>
        <w:t xml:space="preserve"> </w:t>
      </w:r>
      <w:r>
        <w:rPr>
          <w:rFonts w:ascii="Times New Roman" w:hAnsi="Times New Roman" w:cs="Times New Roman"/>
          <w:sz w:val="28"/>
          <w:szCs w:val="28"/>
        </w:rPr>
        <w:t>оцени</w:t>
      </w:r>
      <w:r w:rsidR="00D34C89" w:rsidRPr="00D34C89">
        <w:rPr>
          <w:rFonts w:ascii="Times New Roman" w:hAnsi="Times New Roman" w:cs="Times New Roman"/>
          <w:sz w:val="28"/>
          <w:szCs w:val="28"/>
        </w:rPr>
        <w:t>ть и проанализировать согласно системе экономических показателей эффективности деятельности предприятия:</w:t>
      </w:r>
      <w:r w:rsidR="00737828">
        <w:rPr>
          <w:rFonts w:ascii="Times New Roman" w:hAnsi="Times New Roman" w:cs="Times New Roman"/>
          <w:sz w:val="28"/>
          <w:szCs w:val="28"/>
        </w:rPr>
        <w:t xml:space="preserve"> о</w:t>
      </w:r>
      <w:r w:rsidR="000E1178">
        <w:rPr>
          <w:rFonts w:ascii="Times New Roman" w:hAnsi="Times New Roman" w:cs="Times New Roman"/>
          <w:sz w:val="28"/>
          <w:szCs w:val="28"/>
        </w:rPr>
        <w:t>бобщающие показатели (</w:t>
      </w:r>
      <w:r w:rsidR="00737828">
        <w:rPr>
          <w:rFonts w:ascii="Times New Roman" w:hAnsi="Times New Roman" w:cs="Times New Roman"/>
          <w:sz w:val="28"/>
          <w:szCs w:val="28"/>
        </w:rPr>
        <w:t xml:space="preserve">например, </w:t>
      </w:r>
      <w:r w:rsidR="00D34C89" w:rsidRPr="00D34C89">
        <w:rPr>
          <w:rFonts w:ascii="Times New Roman" w:hAnsi="Times New Roman" w:cs="Times New Roman"/>
          <w:sz w:val="28"/>
          <w:szCs w:val="28"/>
        </w:rPr>
        <w:t>темпы роста производства продукции</w:t>
      </w:r>
      <w:r w:rsidR="00737828">
        <w:rPr>
          <w:rFonts w:ascii="Times New Roman" w:hAnsi="Times New Roman" w:cs="Times New Roman"/>
          <w:sz w:val="28"/>
          <w:szCs w:val="28"/>
        </w:rPr>
        <w:t>); п</w:t>
      </w:r>
      <w:r w:rsidR="00D34C89" w:rsidRPr="00D34C89">
        <w:rPr>
          <w:rFonts w:ascii="Times New Roman" w:hAnsi="Times New Roman" w:cs="Times New Roman"/>
          <w:sz w:val="28"/>
          <w:szCs w:val="28"/>
        </w:rPr>
        <w:t xml:space="preserve">оказатели </w:t>
      </w:r>
      <w:r w:rsidR="00D34C89" w:rsidRPr="00D34C89">
        <w:rPr>
          <w:rFonts w:ascii="Times New Roman" w:hAnsi="Times New Roman" w:cs="Times New Roman"/>
          <w:sz w:val="28"/>
          <w:szCs w:val="28"/>
        </w:rPr>
        <w:lastRenderedPageBreak/>
        <w:t>эффективности использования труда</w:t>
      </w:r>
      <w:r w:rsidR="00737828">
        <w:rPr>
          <w:rFonts w:ascii="Times New Roman" w:hAnsi="Times New Roman" w:cs="Times New Roman"/>
          <w:sz w:val="28"/>
          <w:szCs w:val="28"/>
        </w:rPr>
        <w:t>; п</w:t>
      </w:r>
      <w:r w:rsidR="00D34C89" w:rsidRPr="00D34C89">
        <w:rPr>
          <w:rFonts w:ascii="Times New Roman" w:hAnsi="Times New Roman" w:cs="Times New Roman"/>
          <w:sz w:val="28"/>
          <w:szCs w:val="28"/>
        </w:rPr>
        <w:t>оказатели эффективности</w:t>
      </w:r>
      <w:r w:rsidR="00737828">
        <w:rPr>
          <w:rFonts w:ascii="Times New Roman" w:hAnsi="Times New Roman" w:cs="Times New Roman"/>
          <w:sz w:val="28"/>
          <w:szCs w:val="28"/>
        </w:rPr>
        <w:t xml:space="preserve"> использования основных фондов; п</w:t>
      </w:r>
      <w:r w:rsidR="00D34C89" w:rsidRPr="00D34C89">
        <w:rPr>
          <w:rFonts w:ascii="Times New Roman" w:hAnsi="Times New Roman" w:cs="Times New Roman"/>
          <w:sz w:val="28"/>
          <w:szCs w:val="28"/>
        </w:rPr>
        <w:t>оказатели эффективности испол</w:t>
      </w:r>
      <w:r w:rsidR="000E1178">
        <w:rPr>
          <w:rFonts w:ascii="Times New Roman" w:hAnsi="Times New Roman" w:cs="Times New Roman"/>
          <w:sz w:val="28"/>
          <w:szCs w:val="28"/>
        </w:rPr>
        <w:t>ьзования материальных ресурсов</w:t>
      </w:r>
      <w:r w:rsidR="00737828">
        <w:rPr>
          <w:rFonts w:ascii="Times New Roman" w:hAnsi="Times New Roman" w:cs="Times New Roman"/>
          <w:sz w:val="28"/>
          <w:szCs w:val="28"/>
        </w:rPr>
        <w:t>,</w:t>
      </w:r>
      <w:r w:rsidR="000E1178">
        <w:rPr>
          <w:rFonts w:ascii="Times New Roman" w:hAnsi="Times New Roman" w:cs="Times New Roman"/>
          <w:sz w:val="28"/>
          <w:szCs w:val="28"/>
        </w:rPr>
        <w:t xml:space="preserve"> </w:t>
      </w:r>
      <w:r w:rsidR="00737828">
        <w:rPr>
          <w:rFonts w:ascii="Times New Roman" w:hAnsi="Times New Roman" w:cs="Times New Roman"/>
          <w:sz w:val="28"/>
          <w:szCs w:val="28"/>
        </w:rPr>
        <w:t>п</w:t>
      </w:r>
      <w:r w:rsidR="00D34C89" w:rsidRPr="00D34C89">
        <w:rPr>
          <w:rFonts w:ascii="Times New Roman" w:hAnsi="Times New Roman" w:cs="Times New Roman"/>
          <w:sz w:val="28"/>
          <w:szCs w:val="28"/>
        </w:rPr>
        <w:t xml:space="preserve">оказатели </w:t>
      </w:r>
      <w:r w:rsidR="000E1178">
        <w:rPr>
          <w:rFonts w:ascii="Times New Roman" w:hAnsi="Times New Roman" w:cs="Times New Roman"/>
          <w:sz w:val="28"/>
          <w:szCs w:val="28"/>
        </w:rPr>
        <w:t>эффективности новой техники</w:t>
      </w:r>
      <w:r w:rsidR="00737828">
        <w:rPr>
          <w:rFonts w:ascii="Times New Roman" w:hAnsi="Times New Roman" w:cs="Times New Roman"/>
          <w:sz w:val="28"/>
          <w:szCs w:val="28"/>
        </w:rPr>
        <w:t>;</w:t>
      </w:r>
      <w:r w:rsidR="000E1178">
        <w:rPr>
          <w:rFonts w:ascii="Times New Roman" w:hAnsi="Times New Roman" w:cs="Times New Roman"/>
          <w:sz w:val="28"/>
          <w:szCs w:val="28"/>
        </w:rPr>
        <w:t xml:space="preserve"> </w:t>
      </w:r>
      <w:r w:rsidR="00737828">
        <w:rPr>
          <w:rFonts w:ascii="Times New Roman" w:hAnsi="Times New Roman" w:cs="Times New Roman"/>
          <w:sz w:val="28"/>
          <w:szCs w:val="28"/>
        </w:rPr>
        <w:t>п</w:t>
      </w:r>
      <w:r w:rsidR="00D34C89" w:rsidRPr="00D34C89">
        <w:rPr>
          <w:rFonts w:ascii="Times New Roman" w:hAnsi="Times New Roman" w:cs="Times New Roman"/>
          <w:sz w:val="28"/>
          <w:szCs w:val="28"/>
        </w:rPr>
        <w:t>оказатели эфф</w:t>
      </w:r>
      <w:r w:rsidR="000E1178">
        <w:rPr>
          <w:rFonts w:ascii="Times New Roman" w:hAnsi="Times New Roman" w:cs="Times New Roman"/>
          <w:sz w:val="28"/>
          <w:szCs w:val="28"/>
        </w:rPr>
        <w:t xml:space="preserve">ективности капитальных вложений </w:t>
      </w:r>
      <w:r w:rsidR="002072FA">
        <w:rPr>
          <w:rFonts w:ascii="Times New Roman" w:hAnsi="Times New Roman" w:cs="Times New Roman"/>
          <w:sz w:val="28"/>
          <w:szCs w:val="28"/>
        </w:rPr>
        <w:t>[18</w:t>
      </w:r>
      <w:r w:rsidR="00D34C89" w:rsidRPr="002072FA">
        <w:rPr>
          <w:rFonts w:ascii="Times New Roman" w:hAnsi="Times New Roman" w:cs="Times New Roman"/>
          <w:sz w:val="28"/>
          <w:szCs w:val="28"/>
        </w:rPr>
        <w:t>]</w:t>
      </w:r>
      <w:r w:rsidR="007007F5" w:rsidRPr="002072FA">
        <w:rPr>
          <w:rFonts w:ascii="Times New Roman" w:hAnsi="Times New Roman" w:cs="Times New Roman"/>
          <w:sz w:val="28"/>
          <w:szCs w:val="28"/>
        </w:rPr>
        <w:t>.</w:t>
      </w:r>
    </w:p>
    <w:p w:rsidR="00737828" w:rsidRDefault="00737828" w:rsidP="00737828">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Под развитием предприятия понимается улучшение и совершенствование направлений его деятельности и организационной структуры, устойчивый и динамичный рост важнейших показателей, уровня эффективности и качества работы </w:t>
      </w:r>
      <w:r w:rsidRPr="00C1172D">
        <w:rPr>
          <w:rFonts w:ascii="Times New Roman" w:eastAsiaTheme="minorEastAsia" w:hAnsi="Times New Roman" w:cs="Times New Roman"/>
          <w:sz w:val="28"/>
          <w:szCs w:val="28"/>
        </w:rPr>
        <w:t>[21]</w:t>
      </w:r>
      <w:r>
        <w:rPr>
          <w:rFonts w:ascii="Times New Roman" w:eastAsiaTheme="minorEastAsia" w:hAnsi="Times New Roman" w:cs="Times New Roman"/>
          <w:sz w:val="28"/>
          <w:szCs w:val="28"/>
        </w:rPr>
        <w:t xml:space="preserve">. </w:t>
      </w:r>
    </w:p>
    <w:p w:rsidR="00737828" w:rsidRDefault="00737828" w:rsidP="00737828">
      <w:pPr>
        <w:pStyle w:val="ab"/>
        <w:spacing w:before="0" w:beforeAutospacing="0" w:after="0" w:afterAutospacing="0" w:line="360" w:lineRule="auto"/>
        <w:ind w:firstLine="709"/>
        <w:jc w:val="both"/>
        <w:rPr>
          <w:sz w:val="28"/>
          <w:szCs w:val="28"/>
        </w:rPr>
      </w:pPr>
      <w:r>
        <w:rPr>
          <w:sz w:val="28"/>
          <w:szCs w:val="28"/>
        </w:rPr>
        <w:t>Н</w:t>
      </w:r>
      <w:r w:rsidRPr="00E27250">
        <w:rPr>
          <w:sz w:val="28"/>
          <w:szCs w:val="28"/>
        </w:rPr>
        <w:t xml:space="preserve">аиболее распространенными стратегиями развития </w:t>
      </w:r>
      <w:r>
        <w:rPr>
          <w:sz w:val="28"/>
          <w:szCs w:val="28"/>
        </w:rPr>
        <w:t>предприятий</w:t>
      </w:r>
      <w:r w:rsidRPr="00E27250">
        <w:rPr>
          <w:sz w:val="28"/>
          <w:szCs w:val="28"/>
        </w:rPr>
        <w:t xml:space="preserve"> являются: концентрированный рост, интегрированный рост, диверсифицированный рост, сокращение. Данные стратегии отражают четыре различных подхода к росту </w:t>
      </w:r>
      <w:r>
        <w:rPr>
          <w:sz w:val="28"/>
          <w:szCs w:val="28"/>
        </w:rPr>
        <w:t>предприятия</w:t>
      </w:r>
      <w:r w:rsidRPr="00E27250">
        <w:rPr>
          <w:sz w:val="28"/>
          <w:szCs w:val="28"/>
        </w:rPr>
        <w:t xml:space="preserve"> и связаны с изменением состояния одного или нескольких следующих элементов: продукт, рынок, отрасль, положение фирмы внутри отрасли, технология. </w:t>
      </w:r>
    </w:p>
    <w:p w:rsidR="00737828" w:rsidRPr="00E27250" w:rsidRDefault="00737828" w:rsidP="00737828">
      <w:pPr>
        <w:pStyle w:val="ab"/>
        <w:spacing w:before="0" w:beforeAutospacing="0" w:after="0" w:afterAutospacing="0" w:line="360" w:lineRule="auto"/>
        <w:ind w:firstLine="709"/>
        <w:jc w:val="both"/>
        <w:rPr>
          <w:sz w:val="28"/>
          <w:szCs w:val="28"/>
        </w:rPr>
      </w:pPr>
      <w:r w:rsidRPr="00E27250">
        <w:rPr>
          <w:sz w:val="28"/>
          <w:szCs w:val="28"/>
        </w:rPr>
        <w:t xml:space="preserve">Стратегия интегрированного роста предполагает расширение фирмы путем добавления новых организационных структур. </w:t>
      </w:r>
    </w:p>
    <w:p w:rsidR="00737828" w:rsidRPr="00E27250" w:rsidRDefault="00737828" w:rsidP="00737828">
      <w:pPr>
        <w:pStyle w:val="ab"/>
        <w:spacing w:before="0" w:beforeAutospacing="0" w:after="0" w:afterAutospacing="0" w:line="360" w:lineRule="auto"/>
        <w:ind w:firstLine="709"/>
        <w:jc w:val="both"/>
        <w:rPr>
          <w:sz w:val="28"/>
          <w:szCs w:val="28"/>
        </w:rPr>
      </w:pPr>
      <w:r w:rsidRPr="00E27250">
        <w:rPr>
          <w:sz w:val="28"/>
          <w:szCs w:val="28"/>
        </w:rPr>
        <w:t>Стратегия диверсифицир</w:t>
      </w:r>
      <w:r>
        <w:rPr>
          <w:sz w:val="28"/>
          <w:szCs w:val="28"/>
        </w:rPr>
        <w:t>ованного роста реализуется в</w:t>
      </w:r>
      <w:r w:rsidRPr="00E27250">
        <w:rPr>
          <w:sz w:val="28"/>
          <w:szCs w:val="28"/>
        </w:rPr>
        <w:t xml:space="preserve"> случае, </w:t>
      </w:r>
      <w:r>
        <w:rPr>
          <w:sz w:val="28"/>
          <w:szCs w:val="28"/>
        </w:rPr>
        <w:t>когда</w:t>
      </w:r>
      <w:r w:rsidRPr="00E27250">
        <w:rPr>
          <w:sz w:val="28"/>
          <w:szCs w:val="28"/>
        </w:rPr>
        <w:t xml:space="preserve"> фирма дольше не может развиваться на данном рынке с данным продуктом в рамках данной отрасли. </w:t>
      </w:r>
    </w:p>
    <w:p w:rsidR="00737828" w:rsidRPr="00E27250" w:rsidRDefault="00737828" w:rsidP="00737828">
      <w:pPr>
        <w:pStyle w:val="ab"/>
        <w:spacing w:before="0" w:beforeAutospacing="0" w:after="0" w:afterAutospacing="0" w:line="360" w:lineRule="auto"/>
        <w:ind w:firstLine="709"/>
        <w:jc w:val="both"/>
        <w:rPr>
          <w:sz w:val="28"/>
          <w:szCs w:val="28"/>
        </w:rPr>
      </w:pPr>
      <w:r>
        <w:rPr>
          <w:sz w:val="28"/>
          <w:szCs w:val="28"/>
        </w:rPr>
        <w:t>К с</w:t>
      </w:r>
      <w:r w:rsidRPr="00E27250">
        <w:rPr>
          <w:sz w:val="28"/>
          <w:szCs w:val="28"/>
        </w:rPr>
        <w:t>тратегия</w:t>
      </w:r>
      <w:r>
        <w:rPr>
          <w:sz w:val="28"/>
          <w:szCs w:val="28"/>
        </w:rPr>
        <w:t>м</w:t>
      </w:r>
      <w:r w:rsidRPr="00E27250">
        <w:rPr>
          <w:sz w:val="28"/>
          <w:szCs w:val="28"/>
        </w:rPr>
        <w:t xml:space="preserve"> концентрированного роста</w:t>
      </w:r>
      <w:r>
        <w:rPr>
          <w:sz w:val="28"/>
          <w:szCs w:val="28"/>
        </w:rPr>
        <w:t xml:space="preserve"> относятся</w:t>
      </w:r>
      <w:r w:rsidRPr="00E27250">
        <w:rPr>
          <w:sz w:val="28"/>
          <w:szCs w:val="28"/>
        </w:rPr>
        <w:t xml:space="preserve"> стратегии, </w:t>
      </w:r>
      <w:r>
        <w:rPr>
          <w:sz w:val="28"/>
          <w:szCs w:val="28"/>
        </w:rPr>
        <w:t>с</w:t>
      </w:r>
      <w:r w:rsidRPr="00E27250">
        <w:rPr>
          <w:sz w:val="28"/>
          <w:szCs w:val="28"/>
        </w:rPr>
        <w:t>вяза</w:t>
      </w:r>
      <w:r>
        <w:rPr>
          <w:sz w:val="28"/>
          <w:szCs w:val="28"/>
        </w:rPr>
        <w:t>н</w:t>
      </w:r>
      <w:r w:rsidRPr="00E27250">
        <w:rPr>
          <w:sz w:val="28"/>
          <w:szCs w:val="28"/>
        </w:rPr>
        <w:t>ны</w:t>
      </w:r>
      <w:r>
        <w:rPr>
          <w:sz w:val="28"/>
          <w:szCs w:val="28"/>
        </w:rPr>
        <w:t>е</w:t>
      </w:r>
      <w:r w:rsidRPr="00E27250">
        <w:rPr>
          <w:sz w:val="28"/>
          <w:szCs w:val="28"/>
        </w:rPr>
        <w:t xml:space="preserve"> с изменением продукта и (или) рынка и не затрагиваю</w:t>
      </w:r>
      <w:r>
        <w:rPr>
          <w:sz w:val="28"/>
          <w:szCs w:val="28"/>
        </w:rPr>
        <w:t>щие</w:t>
      </w:r>
      <w:r w:rsidRPr="00E27250">
        <w:rPr>
          <w:sz w:val="28"/>
          <w:szCs w:val="28"/>
        </w:rPr>
        <w:t xml:space="preserve"> три других элемента. Конкретными </w:t>
      </w:r>
      <w:r>
        <w:rPr>
          <w:sz w:val="28"/>
          <w:szCs w:val="28"/>
        </w:rPr>
        <w:t>видами таких</w:t>
      </w:r>
      <w:r w:rsidRPr="00E27250">
        <w:rPr>
          <w:sz w:val="28"/>
          <w:szCs w:val="28"/>
        </w:rPr>
        <w:t xml:space="preserve"> стратеги</w:t>
      </w:r>
      <w:r>
        <w:rPr>
          <w:sz w:val="28"/>
          <w:szCs w:val="28"/>
        </w:rPr>
        <w:t xml:space="preserve">й </w:t>
      </w:r>
      <w:r w:rsidRPr="00E27250">
        <w:rPr>
          <w:sz w:val="28"/>
          <w:szCs w:val="28"/>
        </w:rPr>
        <w:t xml:space="preserve">являются: стратегия усиления позиции на рынке, стратегия развития рынка, стратегия развития продукта. </w:t>
      </w:r>
    </w:p>
    <w:p w:rsidR="00737828" w:rsidRPr="00C1172D" w:rsidRDefault="00737828" w:rsidP="00737828">
      <w:pPr>
        <w:pStyle w:val="ab"/>
        <w:spacing w:before="0" w:beforeAutospacing="0" w:after="0" w:afterAutospacing="0" w:line="360" w:lineRule="auto"/>
        <w:ind w:firstLine="709"/>
        <w:jc w:val="both"/>
        <w:rPr>
          <w:sz w:val="28"/>
          <w:szCs w:val="28"/>
        </w:rPr>
      </w:pPr>
      <w:r w:rsidRPr="00E27250">
        <w:rPr>
          <w:sz w:val="28"/>
          <w:szCs w:val="28"/>
        </w:rPr>
        <w:t>Стратегия сокращения реализуется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w:t>
      </w:r>
      <w:r>
        <w:rPr>
          <w:sz w:val="28"/>
          <w:szCs w:val="28"/>
        </w:rPr>
        <w:t xml:space="preserve">нения условий окружающей среды </w:t>
      </w:r>
      <w:r w:rsidRPr="00C1172D">
        <w:rPr>
          <w:sz w:val="28"/>
          <w:szCs w:val="28"/>
        </w:rPr>
        <w:t>[32].</w:t>
      </w:r>
    </w:p>
    <w:p w:rsidR="00737828" w:rsidRDefault="00737828" w:rsidP="00737828">
      <w:pPr>
        <w:pStyle w:val="ab"/>
        <w:spacing w:before="0" w:beforeAutospacing="0" w:after="0" w:afterAutospacing="0" w:line="360" w:lineRule="auto"/>
        <w:ind w:firstLine="709"/>
        <w:jc w:val="both"/>
        <w:rPr>
          <w:sz w:val="28"/>
          <w:szCs w:val="28"/>
        </w:rPr>
      </w:pPr>
      <w:r>
        <w:rPr>
          <w:sz w:val="28"/>
          <w:szCs w:val="28"/>
        </w:rPr>
        <w:lastRenderedPageBreak/>
        <w:t>Однако, как правило, стратегия развития каждого конкретного предприятия является комбинированной и включает в себя элементы нескольких из перечисленных стратегий.</w:t>
      </w:r>
    </w:p>
    <w:p w:rsidR="00737828" w:rsidRPr="005B0900" w:rsidRDefault="00737828" w:rsidP="0073782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операционном менеджменте применяется система «вытягивания», при которой планирование операционной деятельности начинается с заключения договоров о поставке продукции на календарный год, затем проводится расчёт всех операций производственной деятельности (объёмов производства) и на основании этих расчётов устанавливаются даты поставки сырья и материалов </w:t>
      </w:r>
      <w:r w:rsidRPr="00DF3609">
        <w:rPr>
          <w:rFonts w:ascii="Times New Roman" w:hAnsi="Times New Roman" w:cs="Times New Roman"/>
          <w:sz w:val="28"/>
          <w:szCs w:val="28"/>
        </w:rPr>
        <w:t>[</w:t>
      </w:r>
      <w:r>
        <w:rPr>
          <w:rFonts w:ascii="Times New Roman" w:hAnsi="Times New Roman" w:cs="Times New Roman"/>
          <w:sz w:val="28"/>
          <w:szCs w:val="28"/>
        </w:rPr>
        <w:t>21</w:t>
      </w:r>
      <w:r w:rsidRPr="00DF3609">
        <w:rPr>
          <w:rFonts w:ascii="Times New Roman" w:hAnsi="Times New Roman" w:cs="Times New Roman"/>
          <w:sz w:val="28"/>
          <w:szCs w:val="28"/>
        </w:rPr>
        <w:t>]</w:t>
      </w:r>
      <w:r>
        <w:rPr>
          <w:rFonts w:ascii="Times New Roman" w:hAnsi="Times New Roman" w:cs="Times New Roman"/>
          <w:sz w:val="28"/>
          <w:szCs w:val="28"/>
        </w:rPr>
        <w:t xml:space="preserve">. Это позволяет снизить потребности в сырье, производственных затратах и объёмах складских запасов. Наряду со схемой </w:t>
      </w:r>
      <w:r>
        <w:rPr>
          <w:rFonts w:ascii="Times New Roman" w:hAnsi="Times New Roman" w:cs="Times New Roman"/>
          <w:sz w:val="28"/>
          <w:szCs w:val="28"/>
          <w:lang w:val="en-US"/>
        </w:rPr>
        <w:t>Just</w:t>
      </w:r>
      <w:r w:rsidRPr="00FF3253">
        <w:rPr>
          <w:rFonts w:ascii="Times New Roman" w:hAnsi="Times New Roman" w:cs="Times New Roman"/>
          <w:sz w:val="28"/>
          <w:szCs w:val="28"/>
        </w:rPr>
        <w:t xml:space="preserve"> </w:t>
      </w:r>
      <w:r>
        <w:rPr>
          <w:rFonts w:ascii="Times New Roman" w:hAnsi="Times New Roman" w:cs="Times New Roman"/>
          <w:sz w:val="28"/>
          <w:szCs w:val="28"/>
          <w:lang w:val="en-US"/>
        </w:rPr>
        <w:t>in</w:t>
      </w:r>
      <w:r w:rsidRPr="00FF3253">
        <w:rPr>
          <w:rFonts w:ascii="Times New Roman" w:hAnsi="Times New Roman" w:cs="Times New Roman"/>
          <w:sz w:val="28"/>
          <w:szCs w:val="28"/>
        </w:rPr>
        <w:t xml:space="preserve"> </w:t>
      </w:r>
      <w:r>
        <w:rPr>
          <w:rFonts w:ascii="Times New Roman" w:hAnsi="Times New Roman" w:cs="Times New Roman"/>
          <w:sz w:val="28"/>
          <w:szCs w:val="28"/>
          <w:lang w:val="en-US"/>
        </w:rPr>
        <w:t>Time</w:t>
      </w:r>
      <w:r>
        <w:rPr>
          <w:rFonts w:ascii="Times New Roman" w:hAnsi="Times New Roman" w:cs="Times New Roman"/>
          <w:sz w:val="28"/>
          <w:szCs w:val="28"/>
        </w:rPr>
        <w:t xml:space="preserve"> система «вытягивания» является частью концепции «бережливого производства». Таким образом, «краеугольным камнем» эффективной деятельности предприятия становится обеспечение сбыта произведённой продукции.</w:t>
      </w:r>
    </w:p>
    <w:p w:rsidR="00737828" w:rsidRPr="00C1172D" w:rsidRDefault="00737828" w:rsidP="0073782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последние</w:t>
      </w:r>
      <w:r w:rsidRPr="000660E4">
        <w:rPr>
          <w:rFonts w:ascii="Times New Roman" w:hAnsi="Times New Roman" w:cs="Times New Roman"/>
          <w:sz w:val="28"/>
          <w:szCs w:val="28"/>
        </w:rPr>
        <w:t xml:space="preserve"> </w:t>
      </w:r>
      <w:r>
        <w:rPr>
          <w:rFonts w:ascii="Times New Roman" w:hAnsi="Times New Roman" w:cs="Times New Roman"/>
          <w:sz w:val="28"/>
          <w:szCs w:val="28"/>
        </w:rPr>
        <w:t xml:space="preserve">десятилетия </w:t>
      </w:r>
      <w:r w:rsidRPr="000660E4">
        <w:rPr>
          <w:rFonts w:ascii="Times New Roman" w:hAnsi="Times New Roman" w:cs="Times New Roman"/>
          <w:sz w:val="28"/>
          <w:szCs w:val="28"/>
        </w:rPr>
        <w:t>изменился характер конкуренции</w:t>
      </w:r>
      <w:r>
        <w:rPr>
          <w:rFonts w:ascii="Times New Roman" w:hAnsi="Times New Roman" w:cs="Times New Roman"/>
          <w:sz w:val="28"/>
          <w:szCs w:val="28"/>
        </w:rPr>
        <w:t xml:space="preserve"> на рынке</w:t>
      </w:r>
      <w:r w:rsidRPr="000660E4">
        <w:rPr>
          <w:rFonts w:ascii="Times New Roman" w:hAnsi="Times New Roman" w:cs="Times New Roman"/>
          <w:sz w:val="28"/>
          <w:szCs w:val="28"/>
        </w:rPr>
        <w:t>. Производственная эффективность больше</w:t>
      </w:r>
      <w:r>
        <w:rPr>
          <w:rFonts w:ascii="Times New Roman" w:hAnsi="Times New Roman" w:cs="Times New Roman"/>
          <w:sz w:val="28"/>
          <w:szCs w:val="28"/>
        </w:rPr>
        <w:t xml:space="preserve"> не определяет успех предприятий. На сегодняшний день основная задача</w:t>
      </w:r>
      <w:r w:rsidRPr="000660E4">
        <w:rPr>
          <w:rFonts w:ascii="Times New Roman" w:hAnsi="Times New Roman" w:cs="Times New Roman"/>
          <w:sz w:val="28"/>
          <w:szCs w:val="28"/>
        </w:rPr>
        <w:t xml:space="preserve"> для производителей </w:t>
      </w:r>
      <w:r>
        <w:rPr>
          <w:rFonts w:ascii="Times New Roman" w:hAnsi="Times New Roman" w:cs="Times New Roman"/>
          <w:sz w:val="28"/>
          <w:szCs w:val="28"/>
        </w:rPr>
        <w:t>заключается</w:t>
      </w:r>
      <w:r w:rsidRPr="000660E4">
        <w:rPr>
          <w:rFonts w:ascii="Times New Roman" w:hAnsi="Times New Roman" w:cs="Times New Roman"/>
          <w:sz w:val="28"/>
          <w:szCs w:val="28"/>
        </w:rPr>
        <w:t xml:space="preserve"> в том, чтобы с прибылью для себя предоставить по</w:t>
      </w:r>
      <w:r>
        <w:rPr>
          <w:rFonts w:ascii="Times New Roman" w:hAnsi="Times New Roman" w:cs="Times New Roman"/>
          <w:sz w:val="28"/>
          <w:szCs w:val="28"/>
        </w:rPr>
        <w:t xml:space="preserve">купателям широкий выбор товаров и </w:t>
      </w:r>
      <w:r w:rsidRPr="000660E4">
        <w:rPr>
          <w:rFonts w:ascii="Times New Roman" w:hAnsi="Times New Roman" w:cs="Times New Roman"/>
          <w:sz w:val="28"/>
          <w:szCs w:val="28"/>
        </w:rPr>
        <w:t xml:space="preserve">услуг, которые будут изменяться также быстро, как и предпочтения покупателей. То есть конкурентное преимущество должно достигаться выгодным для производителя предоставлением товара, такого, тогда и так, как этого хочет конкретный покупатель в каждом отдельном случае. </w:t>
      </w:r>
      <w:r>
        <w:rPr>
          <w:rFonts w:ascii="Times New Roman" w:hAnsi="Times New Roman" w:cs="Times New Roman"/>
          <w:sz w:val="28"/>
          <w:szCs w:val="28"/>
        </w:rPr>
        <w:t>То есть,</w:t>
      </w:r>
      <w:r w:rsidRPr="000660E4">
        <w:rPr>
          <w:rFonts w:ascii="Times New Roman" w:hAnsi="Times New Roman" w:cs="Times New Roman"/>
          <w:sz w:val="28"/>
          <w:szCs w:val="28"/>
        </w:rPr>
        <w:t xml:space="preserve"> анализ и учет потребительских запросов должны стать основной задачей всех подразделений предприятия, включенных в бизнес-про</w:t>
      </w:r>
      <w:r>
        <w:rPr>
          <w:rFonts w:ascii="Times New Roman" w:hAnsi="Times New Roman" w:cs="Times New Roman"/>
          <w:sz w:val="28"/>
          <w:szCs w:val="28"/>
        </w:rPr>
        <w:t>цесс удовлетворения потребителя</w:t>
      </w:r>
      <w:r w:rsidRPr="000660E4">
        <w:rPr>
          <w:rFonts w:ascii="Times New Roman" w:hAnsi="Times New Roman" w:cs="Times New Roman"/>
          <w:sz w:val="28"/>
          <w:szCs w:val="28"/>
        </w:rPr>
        <w:t xml:space="preserve"> </w:t>
      </w:r>
      <w:r w:rsidRPr="00C1172D">
        <w:rPr>
          <w:rFonts w:ascii="Times New Roman" w:hAnsi="Times New Roman" w:cs="Times New Roman"/>
          <w:sz w:val="28"/>
          <w:szCs w:val="28"/>
        </w:rPr>
        <w:t>[28].</w:t>
      </w:r>
    </w:p>
    <w:p w:rsidR="003C068A" w:rsidRDefault="003C068A" w:rsidP="003C068A">
      <w:pPr>
        <w:spacing w:after="0" w:line="360" w:lineRule="auto"/>
        <w:ind w:firstLine="709"/>
        <w:jc w:val="both"/>
        <w:rPr>
          <w:rFonts w:ascii="Times New Roman" w:hAnsi="Times New Roman" w:cs="Times New Roman"/>
          <w:sz w:val="28"/>
          <w:szCs w:val="28"/>
        </w:rPr>
      </w:pPr>
    </w:p>
    <w:p w:rsidR="00CF3552" w:rsidRDefault="007402EA" w:rsidP="00361184">
      <w:pPr>
        <w:pStyle w:val="a3"/>
        <w:numPr>
          <w:ilvl w:val="1"/>
          <w:numId w:val="11"/>
        </w:num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rPr>
        <w:t>Оценка экономической эффективности деятельности предприятия</w:t>
      </w:r>
    </w:p>
    <w:p w:rsidR="007402EA" w:rsidRPr="007402EA" w:rsidRDefault="007402EA" w:rsidP="007402EA">
      <w:pPr>
        <w:spacing w:after="0" w:line="360" w:lineRule="auto"/>
        <w:ind w:left="1080"/>
        <w:jc w:val="both"/>
        <w:rPr>
          <w:rFonts w:ascii="Times New Roman" w:hAnsi="Times New Roman" w:cs="Times New Roman"/>
          <w:sz w:val="16"/>
          <w:szCs w:val="16"/>
        </w:rPr>
      </w:pPr>
    </w:p>
    <w:p w:rsidR="00C97E6F" w:rsidRDefault="00C97E6F" w:rsidP="004C7CD4">
      <w:pPr>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Говоря об экономической эффективности деятельности предприятий, следует различать понятия «эффект» и «эффективность»</w:t>
      </w:r>
      <w:r w:rsidR="00AA0C9B" w:rsidRPr="00AA0C9B">
        <w:rPr>
          <w:rFonts w:ascii="Times New Roman" w:hAnsi="Times New Roman" w:cs="Times New Roman"/>
          <w:sz w:val="28"/>
          <w:szCs w:val="28"/>
        </w:rPr>
        <w:t xml:space="preserve">. </w:t>
      </w:r>
    </w:p>
    <w:p w:rsidR="00AA0C9B" w:rsidRPr="002072FA" w:rsidRDefault="00AA0C9B" w:rsidP="004C7CD4">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lastRenderedPageBreak/>
        <w:t>Термин «эффект» означает результат какого-либо процесса. Эффект может быть:</w:t>
      </w:r>
      <w:r w:rsidR="004C7CD4">
        <w:rPr>
          <w:rFonts w:ascii="Times New Roman" w:hAnsi="Times New Roman" w:cs="Times New Roman"/>
          <w:sz w:val="28"/>
          <w:szCs w:val="28"/>
        </w:rPr>
        <w:t xml:space="preserve"> </w:t>
      </w:r>
      <w:r w:rsidR="008830C4" w:rsidRPr="00DA09D6">
        <w:rPr>
          <w:rFonts w:ascii="Times New Roman" w:hAnsi="Times New Roman" w:cs="Times New Roman"/>
          <w:sz w:val="28"/>
          <w:szCs w:val="28"/>
        </w:rPr>
        <w:t>производственным (</w:t>
      </w:r>
      <w:r w:rsidRPr="00DA09D6">
        <w:rPr>
          <w:rFonts w:ascii="Times New Roman" w:hAnsi="Times New Roman" w:cs="Times New Roman"/>
          <w:sz w:val="28"/>
          <w:szCs w:val="28"/>
        </w:rPr>
        <w:t>в форме продукции</w:t>
      </w:r>
      <w:r w:rsidR="008830C4" w:rsidRPr="00DA09D6">
        <w:rPr>
          <w:rFonts w:ascii="Times New Roman" w:hAnsi="Times New Roman" w:cs="Times New Roman"/>
          <w:sz w:val="28"/>
          <w:szCs w:val="28"/>
        </w:rPr>
        <w:t>)</w:t>
      </w:r>
      <w:r w:rsidRPr="00DA09D6">
        <w:rPr>
          <w:rFonts w:ascii="Times New Roman" w:hAnsi="Times New Roman" w:cs="Times New Roman"/>
          <w:sz w:val="28"/>
          <w:szCs w:val="28"/>
        </w:rPr>
        <w:t>;</w:t>
      </w:r>
      <w:r w:rsidR="003B43C2" w:rsidRPr="00DA09D6">
        <w:rPr>
          <w:rFonts w:ascii="Times New Roman" w:hAnsi="Times New Roman" w:cs="Times New Roman"/>
          <w:sz w:val="28"/>
          <w:szCs w:val="28"/>
        </w:rPr>
        <w:t xml:space="preserve"> </w:t>
      </w:r>
      <w:r w:rsidRPr="00DA09D6">
        <w:rPr>
          <w:rFonts w:ascii="Times New Roman" w:hAnsi="Times New Roman" w:cs="Times New Roman"/>
          <w:sz w:val="28"/>
          <w:szCs w:val="28"/>
        </w:rPr>
        <w:t xml:space="preserve">экономическим </w:t>
      </w:r>
      <w:r w:rsidR="008830C4" w:rsidRPr="00DA09D6">
        <w:rPr>
          <w:rFonts w:ascii="Times New Roman" w:hAnsi="Times New Roman" w:cs="Times New Roman"/>
          <w:sz w:val="28"/>
          <w:szCs w:val="28"/>
        </w:rPr>
        <w:t>(</w:t>
      </w:r>
      <w:r w:rsidRPr="00DA09D6">
        <w:rPr>
          <w:rFonts w:ascii="Times New Roman" w:hAnsi="Times New Roman" w:cs="Times New Roman"/>
          <w:sz w:val="28"/>
          <w:szCs w:val="28"/>
        </w:rPr>
        <w:t>в сфере ресурсов, затрат и прибыли</w:t>
      </w:r>
      <w:r w:rsidR="008830C4" w:rsidRPr="00DA09D6">
        <w:rPr>
          <w:rFonts w:ascii="Times New Roman" w:hAnsi="Times New Roman" w:cs="Times New Roman"/>
          <w:sz w:val="28"/>
          <w:szCs w:val="28"/>
        </w:rPr>
        <w:t>)</w:t>
      </w:r>
      <w:r w:rsidRPr="00DA09D6">
        <w:rPr>
          <w:rFonts w:ascii="Times New Roman" w:hAnsi="Times New Roman" w:cs="Times New Roman"/>
          <w:sz w:val="28"/>
          <w:szCs w:val="28"/>
        </w:rPr>
        <w:t>;</w:t>
      </w:r>
      <w:r w:rsidR="003B43C2" w:rsidRPr="00DA09D6">
        <w:rPr>
          <w:rFonts w:ascii="Times New Roman" w:hAnsi="Times New Roman" w:cs="Times New Roman"/>
          <w:sz w:val="28"/>
          <w:szCs w:val="28"/>
        </w:rPr>
        <w:t xml:space="preserve"> </w:t>
      </w:r>
      <w:r w:rsidRPr="00DA09D6">
        <w:rPr>
          <w:rFonts w:ascii="Times New Roman" w:hAnsi="Times New Roman" w:cs="Times New Roman"/>
          <w:sz w:val="28"/>
          <w:szCs w:val="28"/>
        </w:rPr>
        <w:t xml:space="preserve">социальным </w:t>
      </w:r>
      <w:r w:rsidR="008830C4" w:rsidRPr="00DA09D6">
        <w:rPr>
          <w:rFonts w:ascii="Times New Roman" w:hAnsi="Times New Roman" w:cs="Times New Roman"/>
          <w:sz w:val="28"/>
          <w:szCs w:val="28"/>
        </w:rPr>
        <w:t>(</w:t>
      </w:r>
      <w:r w:rsidRPr="00DA09D6">
        <w:rPr>
          <w:rFonts w:ascii="Times New Roman" w:hAnsi="Times New Roman" w:cs="Times New Roman"/>
          <w:sz w:val="28"/>
          <w:szCs w:val="28"/>
        </w:rPr>
        <w:t>отражает условия труда и быта работников</w:t>
      </w:r>
      <w:r w:rsidR="008830C4" w:rsidRPr="00DA09D6">
        <w:rPr>
          <w:rFonts w:ascii="Times New Roman" w:hAnsi="Times New Roman" w:cs="Times New Roman"/>
          <w:sz w:val="28"/>
          <w:szCs w:val="28"/>
        </w:rPr>
        <w:t>)</w:t>
      </w:r>
      <w:r w:rsidRPr="00DA09D6">
        <w:rPr>
          <w:rFonts w:ascii="Times New Roman" w:hAnsi="Times New Roman" w:cs="Times New Roman"/>
          <w:sz w:val="28"/>
          <w:szCs w:val="28"/>
        </w:rPr>
        <w:t>;</w:t>
      </w:r>
      <w:r w:rsidR="003B43C2" w:rsidRPr="00DA09D6">
        <w:rPr>
          <w:rFonts w:ascii="Times New Roman" w:hAnsi="Times New Roman" w:cs="Times New Roman"/>
          <w:sz w:val="28"/>
          <w:szCs w:val="28"/>
        </w:rPr>
        <w:t xml:space="preserve"> </w:t>
      </w:r>
      <w:r w:rsidRPr="00DA09D6">
        <w:rPr>
          <w:rFonts w:ascii="Times New Roman" w:hAnsi="Times New Roman" w:cs="Times New Roman"/>
          <w:sz w:val="28"/>
          <w:szCs w:val="28"/>
        </w:rPr>
        <w:t xml:space="preserve">экологическим  </w:t>
      </w:r>
      <w:r w:rsidR="008830C4" w:rsidRPr="00DA09D6">
        <w:rPr>
          <w:rFonts w:ascii="Times New Roman" w:hAnsi="Times New Roman" w:cs="Times New Roman"/>
          <w:sz w:val="28"/>
          <w:szCs w:val="28"/>
        </w:rPr>
        <w:t xml:space="preserve">(например, </w:t>
      </w:r>
      <w:r w:rsidRPr="00DA09D6">
        <w:rPr>
          <w:rFonts w:ascii="Times New Roman" w:hAnsi="Times New Roman" w:cs="Times New Roman"/>
          <w:sz w:val="28"/>
          <w:szCs w:val="28"/>
        </w:rPr>
        <w:t xml:space="preserve">снижение вредных </w:t>
      </w:r>
      <w:r w:rsidR="003B43C2" w:rsidRPr="00DA09D6">
        <w:rPr>
          <w:rFonts w:ascii="Times New Roman" w:hAnsi="Times New Roman" w:cs="Times New Roman"/>
          <w:sz w:val="28"/>
          <w:szCs w:val="28"/>
        </w:rPr>
        <w:t>выбросов</w:t>
      </w:r>
      <w:r w:rsidRPr="00DA09D6">
        <w:rPr>
          <w:rFonts w:ascii="Times New Roman" w:hAnsi="Times New Roman" w:cs="Times New Roman"/>
          <w:sz w:val="28"/>
          <w:szCs w:val="28"/>
        </w:rPr>
        <w:t xml:space="preserve"> в атмосферу</w:t>
      </w:r>
      <w:r w:rsidR="008830C4" w:rsidRPr="00DA09D6">
        <w:rPr>
          <w:rFonts w:ascii="Times New Roman" w:hAnsi="Times New Roman" w:cs="Times New Roman"/>
          <w:sz w:val="28"/>
          <w:szCs w:val="28"/>
        </w:rPr>
        <w:t>)</w:t>
      </w:r>
      <w:r w:rsidRPr="00DA09D6">
        <w:rPr>
          <w:rFonts w:ascii="Times New Roman" w:hAnsi="Times New Roman" w:cs="Times New Roman"/>
          <w:sz w:val="28"/>
          <w:szCs w:val="28"/>
        </w:rPr>
        <w:t xml:space="preserve"> </w:t>
      </w:r>
      <w:r w:rsidR="002072FA">
        <w:rPr>
          <w:rFonts w:ascii="Times New Roman" w:hAnsi="Times New Roman" w:cs="Times New Roman"/>
          <w:sz w:val="28"/>
          <w:szCs w:val="28"/>
        </w:rPr>
        <w:t>[34</w:t>
      </w:r>
      <w:r w:rsidRPr="002072FA">
        <w:rPr>
          <w:rFonts w:ascii="Times New Roman" w:hAnsi="Times New Roman" w:cs="Times New Roman"/>
          <w:sz w:val="28"/>
          <w:szCs w:val="28"/>
        </w:rPr>
        <w:t>].</w:t>
      </w:r>
    </w:p>
    <w:p w:rsidR="00AA0C9B" w:rsidRPr="00AA0C9B" w:rsidRDefault="00AA0C9B" w:rsidP="00AA0C9B">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Но сам по себе эффект недостаточно характеризует деятельность</w:t>
      </w:r>
      <w:r w:rsidR="008830C4">
        <w:rPr>
          <w:rFonts w:ascii="Times New Roman" w:hAnsi="Times New Roman" w:cs="Times New Roman"/>
          <w:sz w:val="28"/>
          <w:szCs w:val="28"/>
        </w:rPr>
        <w:t xml:space="preserve"> предприятий</w:t>
      </w:r>
      <w:r w:rsidRPr="00AA0C9B">
        <w:rPr>
          <w:rFonts w:ascii="Times New Roman" w:hAnsi="Times New Roman" w:cs="Times New Roman"/>
          <w:sz w:val="28"/>
          <w:szCs w:val="28"/>
        </w:rPr>
        <w:t xml:space="preserve">, так как </w:t>
      </w:r>
      <w:r w:rsidR="00B901D0">
        <w:rPr>
          <w:rFonts w:ascii="Times New Roman" w:hAnsi="Times New Roman" w:cs="Times New Roman"/>
          <w:sz w:val="28"/>
          <w:szCs w:val="28"/>
        </w:rPr>
        <w:t>о</w:t>
      </w:r>
      <w:r w:rsidRPr="00AA0C9B">
        <w:rPr>
          <w:rFonts w:ascii="Times New Roman" w:hAnsi="Times New Roman" w:cs="Times New Roman"/>
          <w:sz w:val="28"/>
          <w:szCs w:val="28"/>
        </w:rPr>
        <w:t>дин и тот же эффект может быть получен разными способами с разным уровнем использования ресурсов (затрат), и наоборот, одинаковые ресурсы (затраты) могут дать разный эффект.</w:t>
      </w:r>
    </w:p>
    <w:p w:rsidR="00AA0C9B" w:rsidRPr="00CF6666" w:rsidRDefault="002D663E" w:rsidP="002D663E">
      <w:pPr>
        <w:spacing w:after="0" w:line="360" w:lineRule="auto"/>
        <w:ind w:firstLine="696"/>
        <w:jc w:val="both"/>
        <w:rPr>
          <w:rFonts w:ascii="Times New Roman" w:hAnsi="Times New Roman" w:cs="Times New Roman"/>
          <w:color w:val="FF0000"/>
          <w:sz w:val="28"/>
          <w:szCs w:val="28"/>
        </w:rPr>
      </w:pPr>
      <w:r>
        <w:rPr>
          <w:rFonts w:ascii="Times New Roman" w:hAnsi="Times New Roman" w:cs="Times New Roman"/>
          <w:sz w:val="28"/>
          <w:szCs w:val="28"/>
        </w:rPr>
        <w:t>Понятие «э</w:t>
      </w:r>
      <w:r w:rsidRPr="002D663E">
        <w:rPr>
          <w:rFonts w:ascii="Times New Roman" w:hAnsi="Times New Roman" w:cs="Times New Roman"/>
          <w:sz w:val="28"/>
          <w:szCs w:val="28"/>
        </w:rPr>
        <w:t>ффективность» было впервые разработано и применено к экономическим процессам итальянским экономистом и социологом Вильфредо Парето</w:t>
      </w:r>
      <w:r>
        <w:rPr>
          <w:rFonts w:ascii="Times New Roman" w:hAnsi="Times New Roman" w:cs="Times New Roman"/>
          <w:sz w:val="28"/>
          <w:szCs w:val="28"/>
        </w:rPr>
        <w:t>.</w:t>
      </w:r>
      <w:r w:rsidR="00AA0C9B" w:rsidRPr="00AA0C9B">
        <w:rPr>
          <w:rFonts w:ascii="Times New Roman" w:hAnsi="Times New Roman" w:cs="Times New Roman"/>
          <w:sz w:val="28"/>
          <w:szCs w:val="28"/>
        </w:rPr>
        <w:t xml:space="preserve"> </w:t>
      </w:r>
      <w:r>
        <w:rPr>
          <w:rFonts w:ascii="Times New Roman" w:hAnsi="Times New Roman" w:cs="Times New Roman"/>
          <w:sz w:val="28"/>
          <w:szCs w:val="28"/>
        </w:rPr>
        <w:t>Согласно которому, э</w:t>
      </w:r>
      <w:r w:rsidR="00AA0C9B" w:rsidRPr="00AA0C9B">
        <w:rPr>
          <w:rFonts w:ascii="Times New Roman" w:hAnsi="Times New Roman" w:cs="Times New Roman"/>
          <w:sz w:val="28"/>
          <w:szCs w:val="28"/>
        </w:rPr>
        <w:t>ффективность означает такое положение дел, при котором невозможно произвести ни одного изменения, более полно удовлетворяющего желаниям одного человека, не нанося при этом ущерба удовлетв</w:t>
      </w:r>
      <w:r>
        <w:rPr>
          <w:rFonts w:ascii="Times New Roman" w:hAnsi="Times New Roman" w:cs="Times New Roman"/>
          <w:sz w:val="28"/>
          <w:szCs w:val="28"/>
        </w:rPr>
        <w:t xml:space="preserve">орению желаний другого человека. </w:t>
      </w:r>
      <w:r w:rsidRPr="002D663E">
        <w:rPr>
          <w:rFonts w:ascii="Times New Roman" w:hAnsi="Times New Roman" w:cs="Times New Roman"/>
          <w:sz w:val="28"/>
          <w:szCs w:val="28"/>
        </w:rPr>
        <w:t>Подобное определение эффективности называют оптимумом Парето</w:t>
      </w:r>
      <w:r w:rsidR="00AA0C9B" w:rsidRPr="00AA0C9B">
        <w:rPr>
          <w:rFonts w:ascii="Times New Roman" w:hAnsi="Times New Roman" w:cs="Times New Roman"/>
          <w:sz w:val="28"/>
          <w:szCs w:val="28"/>
        </w:rPr>
        <w:t xml:space="preserve"> </w:t>
      </w:r>
      <w:r w:rsidR="002072FA">
        <w:rPr>
          <w:rFonts w:ascii="Times New Roman" w:hAnsi="Times New Roman" w:cs="Times New Roman"/>
          <w:sz w:val="28"/>
          <w:szCs w:val="28"/>
        </w:rPr>
        <w:t>[33</w:t>
      </w:r>
      <w:r w:rsidR="00AA0C9B" w:rsidRPr="002072FA">
        <w:rPr>
          <w:rFonts w:ascii="Times New Roman" w:hAnsi="Times New Roman" w:cs="Times New Roman"/>
          <w:sz w:val="28"/>
          <w:szCs w:val="28"/>
        </w:rPr>
        <w:t>].</w:t>
      </w:r>
    </w:p>
    <w:p w:rsidR="00AA0C9B" w:rsidRPr="00AA0C9B" w:rsidRDefault="00AA0C9B" w:rsidP="00AA0C9B">
      <w:pPr>
        <w:spacing w:after="0" w:line="360" w:lineRule="auto"/>
        <w:ind w:firstLine="720"/>
        <w:jc w:val="both"/>
        <w:rPr>
          <w:rFonts w:ascii="Times New Roman" w:hAnsi="Times New Roman" w:cs="Times New Roman"/>
          <w:sz w:val="28"/>
          <w:szCs w:val="28"/>
        </w:rPr>
      </w:pPr>
      <w:r w:rsidRPr="00AA0C9B">
        <w:rPr>
          <w:rFonts w:ascii="Times New Roman" w:hAnsi="Times New Roman" w:cs="Times New Roman"/>
          <w:sz w:val="28"/>
          <w:szCs w:val="28"/>
        </w:rPr>
        <w:t xml:space="preserve">Экономическая эффективность в производстве – </w:t>
      </w:r>
      <w:r w:rsidR="00CF6666">
        <w:rPr>
          <w:rFonts w:ascii="Times New Roman" w:hAnsi="Times New Roman" w:cs="Times New Roman"/>
          <w:sz w:val="28"/>
          <w:szCs w:val="28"/>
        </w:rPr>
        <w:t xml:space="preserve">это </w:t>
      </w:r>
      <w:r w:rsidRPr="00AA0C9B">
        <w:rPr>
          <w:rFonts w:ascii="Times New Roman" w:hAnsi="Times New Roman" w:cs="Times New Roman"/>
          <w:sz w:val="28"/>
          <w:szCs w:val="28"/>
        </w:rPr>
        <w:t>ситуация, в которой при данном уровне знаний и ограниченном количестве производственных ресурсов невозможно произвести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sidRPr="00AA0C9B">
        <w:rPr>
          <w:rFonts w:ascii="Times New Roman" w:hAnsi="Times New Roman" w:cs="Times New Roman"/>
          <w:sz w:val="28"/>
          <w:szCs w:val="28"/>
        </w:rPr>
        <w:t xml:space="preserve">льшее количество </w:t>
      </w:r>
      <w:r w:rsidR="0046692D">
        <w:rPr>
          <w:rFonts w:ascii="Times New Roman" w:hAnsi="Times New Roman" w:cs="Times New Roman"/>
          <w:sz w:val="28"/>
          <w:szCs w:val="28"/>
        </w:rPr>
        <w:t xml:space="preserve">конкретного </w:t>
      </w:r>
      <w:r w:rsidRPr="00AA0C9B">
        <w:rPr>
          <w:rFonts w:ascii="Times New Roman" w:hAnsi="Times New Roman" w:cs="Times New Roman"/>
          <w:sz w:val="28"/>
          <w:szCs w:val="28"/>
        </w:rPr>
        <w:t>товара или услуги, не пожертвовав возможностью производства некоторого количества других товаров и услуг. То есть, эффективность достигается, если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sidRPr="00AA0C9B">
        <w:rPr>
          <w:rFonts w:ascii="Times New Roman" w:hAnsi="Times New Roman" w:cs="Times New Roman"/>
          <w:sz w:val="28"/>
          <w:szCs w:val="28"/>
        </w:rPr>
        <w:t>льшее количество товаров может быть произведено только ценой потери</w:t>
      </w:r>
      <w:r w:rsidR="00FB67CB">
        <w:rPr>
          <w:rFonts w:ascii="Times New Roman" w:hAnsi="Times New Roman" w:cs="Times New Roman"/>
          <w:sz w:val="28"/>
          <w:szCs w:val="28"/>
        </w:rPr>
        <w:t xml:space="preserve"> возможности производства чего-либ</w:t>
      </w:r>
      <w:r w:rsidRPr="00AA0C9B">
        <w:rPr>
          <w:rFonts w:ascii="Times New Roman" w:hAnsi="Times New Roman" w:cs="Times New Roman"/>
          <w:sz w:val="28"/>
          <w:szCs w:val="28"/>
        </w:rPr>
        <w:t xml:space="preserve">о еще, </w:t>
      </w:r>
      <w:r w:rsidR="00FB67CB">
        <w:rPr>
          <w:rFonts w:ascii="Times New Roman" w:hAnsi="Times New Roman" w:cs="Times New Roman"/>
          <w:sz w:val="28"/>
          <w:szCs w:val="28"/>
        </w:rPr>
        <w:t>при условии, что</w:t>
      </w:r>
      <w:r w:rsidRPr="00AA0C9B">
        <w:rPr>
          <w:rFonts w:ascii="Times New Roman" w:hAnsi="Times New Roman" w:cs="Times New Roman"/>
          <w:sz w:val="28"/>
          <w:szCs w:val="28"/>
        </w:rPr>
        <w:t xml:space="preserve"> уровень знаний и количество ресурсов остается неизменными.</w:t>
      </w:r>
    </w:p>
    <w:p w:rsidR="00C97E6F" w:rsidRDefault="00AA0C9B" w:rsidP="00AA0C9B">
      <w:pPr>
        <w:spacing w:after="0" w:line="360" w:lineRule="auto"/>
        <w:ind w:firstLine="720"/>
        <w:jc w:val="both"/>
        <w:rPr>
          <w:rFonts w:ascii="Times New Roman" w:hAnsi="Times New Roman" w:cs="Times New Roman"/>
          <w:sz w:val="28"/>
          <w:szCs w:val="28"/>
        </w:rPr>
      </w:pPr>
      <w:r w:rsidRPr="00AA0C9B">
        <w:rPr>
          <w:rFonts w:ascii="Times New Roman" w:hAnsi="Times New Roman" w:cs="Times New Roman"/>
          <w:sz w:val="28"/>
          <w:szCs w:val="28"/>
        </w:rPr>
        <w:t xml:space="preserve">Для </w:t>
      </w:r>
      <w:r w:rsidR="005F4C21">
        <w:rPr>
          <w:rFonts w:ascii="Times New Roman" w:hAnsi="Times New Roman" w:cs="Times New Roman"/>
          <w:sz w:val="28"/>
          <w:szCs w:val="28"/>
        </w:rPr>
        <w:t>оценки</w:t>
      </w:r>
      <w:r w:rsidRPr="00AA0C9B">
        <w:rPr>
          <w:rFonts w:ascii="Times New Roman" w:hAnsi="Times New Roman" w:cs="Times New Roman"/>
          <w:sz w:val="28"/>
          <w:szCs w:val="28"/>
        </w:rPr>
        <w:t xml:space="preserve"> деятельности предприятия значения эффекта и эффективности </w:t>
      </w:r>
      <w:r w:rsidR="005F4C21" w:rsidRPr="00AA0C9B">
        <w:rPr>
          <w:rFonts w:ascii="Times New Roman" w:hAnsi="Times New Roman" w:cs="Times New Roman"/>
          <w:sz w:val="28"/>
          <w:szCs w:val="28"/>
        </w:rPr>
        <w:t xml:space="preserve">используют </w:t>
      </w:r>
      <w:r w:rsidRPr="00AA0C9B">
        <w:rPr>
          <w:rFonts w:ascii="Times New Roman" w:hAnsi="Times New Roman" w:cs="Times New Roman"/>
          <w:sz w:val="28"/>
          <w:szCs w:val="28"/>
        </w:rPr>
        <w:t>только во взаимосвязи, в отде</w:t>
      </w:r>
      <w:r w:rsidR="005F4C21">
        <w:rPr>
          <w:rFonts w:ascii="Times New Roman" w:hAnsi="Times New Roman" w:cs="Times New Roman"/>
          <w:sz w:val="28"/>
          <w:szCs w:val="28"/>
        </w:rPr>
        <w:t>льности они не могут дать полной и объективной</w:t>
      </w:r>
      <w:r w:rsidRPr="00AA0C9B">
        <w:rPr>
          <w:rFonts w:ascii="Times New Roman" w:hAnsi="Times New Roman" w:cs="Times New Roman"/>
          <w:sz w:val="28"/>
          <w:szCs w:val="28"/>
        </w:rPr>
        <w:t xml:space="preserve"> картин</w:t>
      </w:r>
      <w:r w:rsidR="005F4C21">
        <w:rPr>
          <w:rFonts w:ascii="Times New Roman" w:hAnsi="Times New Roman" w:cs="Times New Roman"/>
          <w:sz w:val="28"/>
          <w:szCs w:val="28"/>
        </w:rPr>
        <w:t>ы</w:t>
      </w:r>
      <w:r w:rsidRPr="00AA0C9B">
        <w:rPr>
          <w:rFonts w:ascii="Times New Roman" w:hAnsi="Times New Roman" w:cs="Times New Roman"/>
          <w:sz w:val="28"/>
          <w:szCs w:val="28"/>
        </w:rPr>
        <w:t xml:space="preserve">. </w:t>
      </w:r>
    </w:p>
    <w:p w:rsidR="00AA0C9B" w:rsidRPr="00AA0C9B" w:rsidRDefault="005F4C21" w:rsidP="00AA0C9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w:t>
      </w:r>
      <w:r w:rsidR="00AA0C9B" w:rsidRPr="00AA0C9B">
        <w:rPr>
          <w:rFonts w:ascii="Times New Roman" w:hAnsi="Times New Roman" w:cs="Times New Roman"/>
          <w:sz w:val="28"/>
          <w:szCs w:val="28"/>
        </w:rPr>
        <w:t>, повышения экономической эффективности производства можно добиться, увеличивая эффект на каждую единицу затрат (ресурсов).</w:t>
      </w:r>
    </w:p>
    <w:p w:rsidR="00AA0C9B" w:rsidRPr="002072FA" w:rsidRDefault="00AA0C9B" w:rsidP="00EA270F">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lastRenderedPageBreak/>
        <w:t>Для достижения эффективной работ</w:t>
      </w:r>
      <w:r w:rsidR="00697B60">
        <w:rPr>
          <w:rFonts w:ascii="Times New Roman" w:hAnsi="Times New Roman" w:cs="Times New Roman"/>
          <w:sz w:val="28"/>
          <w:szCs w:val="28"/>
        </w:rPr>
        <w:t xml:space="preserve">ы каждому предприятию необходимо </w:t>
      </w:r>
      <w:r w:rsidR="00EA270F">
        <w:rPr>
          <w:rFonts w:ascii="Times New Roman" w:hAnsi="Times New Roman" w:cs="Times New Roman"/>
          <w:sz w:val="28"/>
          <w:szCs w:val="28"/>
        </w:rPr>
        <w:t>о</w:t>
      </w:r>
      <w:r w:rsidRPr="00AA0C9B">
        <w:rPr>
          <w:rFonts w:ascii="Times New Roman" w:hAnsi="Times New Roman" w:cs="Times New Roman"/>
          <w:sz w:val="28"/>
          <w:szCs w:val="28"/>
        </w:rPr>
        <w:t>пределить набор и количество товаров и услуг (специализацию, сочетание отраслей, размеры производства), которое следует производить;</w:t>
      </w:r>
      <w:r w:rsidR="00EA270F">
        <w:rPr>
          <w:rFonts w:ascii="Times New Roman" w:hAnsi="Times New Roman" w:cs="Times New Roman"/>
          <w:sz w:val="28"/>
          <w:szCs w:val="28"/>
        </w:rPr>
        <w:t xml:space="preserve"> </w:t>
      </w:r>
      <w:r w:rsidRPr="00AA0C9B">
        <w:rPr>
          <w:rFonts w:ascii="Times New Roman" w:hAnsi="Times New Roman" w:cs="Times New Roman"/>
          <w:sz w:val="28"/>
          <w:szCs w:val="28"/>
        </w:rPr>
        <w:t>выбрать технологию (наиболее эффективный технологический способ соединения ресурсов);</w:t>
      </w:r>
      <w:r w:rsidR="00EA270F">
        <w:rPr>
          <w:rFonts w:ascii="Times New Roman" w:hAnsi="Times New Roman" w:cs="Times New Roman"/>
          <w:sz w:val="28"/>
          <w:szCs w:val="28"/>
        </w:rPr>
        <w:t xml:space="preserve"> </w:t>
      </w:r>
      <w:r w:rsidRPr="00AA0C9B">
        <w:rPr>
          <w:rFonts w:ascii="Times New Roman" w:hAnsi="Times New Roman" w:cs="Times New Roman"/>
          <w:sz w:val="28"/>
          <w:szCs w:val="28"/>
        </w:rPr>
        <w:t>так организовать производственный процесс и управление, включая проблемы поставки ресурсов и сбыта готовой продукции, чтобы обеспечить наилучшее соотношение «затраты – выпуск»</w:t>
      </w:r>
      <w:r w:rsidR="00114560">
        <w:rPr>
          <w:rFonts w:ascii="Times New Roman" w:hAnsi="Times New Roman" w:cs="Times New Roman"/>
          <w:sz w:val="28"/>
          <w:szCs w:val="28"/>
        </w:rPr>
        <w:t xml:space="preserve"> </w:t>
      </w:r>
      <w:r w:rsidR="002072FA">
        <w:rPr>
          <w:rFonts w:ascii="Times New Roman" w:hAnsi="Times New Roman" w:cs="Times New Roman"/>
          <w:sz w:val="28"/>
          <w:szCs w:val="28"/>
        </w:rPr>
        <w:t>[27</w:t>
      </w:r>
      <w:r w:rsidRPr="002072FA">
        <w:rPr>
          <w:rFonts w:ascii="Times New Roman" w:hAnsi="Times New Roman" w:cs="Times New Roman"/>
          <w:sz w:val="28"/>
          <w:szCs w:val="28"/>
        </w:rPr>
        <w:t xml:space="preserve">].  </w:t>
      </w:r>
    </w:p>
    <w:p w:rsidR="00AA0C9B" w:rsidRPr="00AA0C9B" w:rsidRDefault="00AA0C9B" w:rsidP="00AA0C9B">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 xml:space="preserve">Для решения </w:t>
      </w:r>
      <w:r w:rsidR="00114560">
        <w:rPr>
          <w:rFonts w:ascii="Times New Roman" w:hAnsi="Times New Roman" w:cs="Times New Roman"/>
          <w:sz w:val="28"/>
          <w:szCs w:val="28"/>
        </w:rPr>
        <w:t>данных</w:t>
      </w:r>
      <w:r w:rsidRPr="00AA0C9B">
        <w:rPr>
          <w:rFonts w:ascii="Times New Roman" w:hAnsi="Times New Roman" w:cs="Times New Roman"/>
          <w:sz w:val="28"/>
          <w:szCs w:val="28"/>
        </w:rPr>
        <w:t xml:space="preserve"> задач с</w:t>
      </w:r>
      <w:r w:rsidR="00114560">
        <w:rPr>
          <w:rFonts w:ascii="Times New Roman" w:hAnsi="Times New Roman" w:cs="Times New Roman"/>
          <w:sz w:val="28"/>
          <w:szCs w:val="28"/>
        </w:rPr>
        <w:t xml:space="preserve">уществует система </w:t>
      </w:r>
      <w:r w:rsidRPr="00AA0C9B">
        <w:rPr>
          <w:rFonts w:ascii="Times New Roman" w:hAnsi="Times New Roman" w:cs="Times New Roman"/>
          <w:sz w:val="28"/>
          <w:szCs w:val="28"/>
        </w:rPr>
        <w:t xml:space="preserve">показателей экономической эффективности хозяйственной деятельности </w:t>
      </w:r>
      <w:r w:rsidR="00114560">
        <w:rPr>
          <w:rFonts w:ascii="Times New Roman" w:hAnsi="Times New Roman" w:cs="Times New Roman"/>
          <w:sz w:val="28"/>
          <w:szCs w:val="28"/>
        </w:rPr>
        <w:t xml:space="preserve">предприятия (организации) </w:t>
      </w:r>
      <w:r w:rsidRPr="00AA0C9B">
        <w:rPr>
          <w:rFonts w:ascii="Times New Roman" w:hAnsi="Times New Roman" w:cs="Times New Roman"/>
          <w:sz w:val="28"/>
          <w:szCs w:val="28"/>
        </w:rPr>
        <w:t xml:space="preserve">и отдельных </w:t>
      </w:r>
      <w:r w:rsidR="00114560">
        <w:rPr>
          <w:rFonts w:ascii="Times New Roman" w:hAnsi="Times New Roman" w:cs="Times New Roman"/>
          <w:sz w:val="28"/>
          <w:szCs w:val="28"/>
        </w:rPr>
        <w:t xml:space="preserve">её </w:t>
      </w:r>
      <w:r w:rsidRPr="00AA0C9B">
        <w:rPr>
          <w:rFonts w:ascii="Times New Roman" w:hAnsi="Times New Roman" w:cs="Times New Roman"/>
          <w:sz w:val="28"/>
          <w:szCs w:val="28"/>
        </w:rPr>
        <w:t>сторон и направлений.</w:t>
      </w:r>
    </w:p>
    <w:p w:rsidR="00AA0C9B" w:rsidRPr="00AA0C9B" w:rsidRDefault="00AA0C9B" w:rsidP="00AA0C9B">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Показатели экономической эффективности могут быть:</w:t>
      </w:r>
    </w:p>
    <w:p w:rsidR="00AA0C9B" w:rsidRPr="00065A90" w:rsidRDefault="00AA0C9B" w:rsidP="00065A90">
      <w:pPr>
        <w:pStyle w:val="a3"/>
        <w:numPr>
          <w:ilvl w:val="0"/>
          <w:numId w:val="32"/>
        </w:numPr>
        <w:spacing w:after="0" w:line="360" w:lineRule="auto"/>
        <w:ind w:left="567"/>
        <w:jc w:val="both"/>
        <w:rPr>
          <w:rFonts w:ascii="Times New Roman" w:hAnsi="Times New Roman" w:cs="Times New Roman"/>
          <w:sz w:val="28"/>
          <w:szCs w:val="28"/>
        </w:rPr>
      </w:pPr>
      <w:r w:rsidRPr="00065A90">
        <w:rPr>
          <w:rFonts w:ascii="Times New Roman" w:hAnsi="Times New Roman" w:cs="Times New Roman"/>
          <w:sz w:val="28"/>
          <w:szCs w:val="28"/>
        </w:rPr>
        <w:t>Абсолютными величинами, которые представляют собой чистый результат, то есть разницу между результатом и затратами.</w:t>
      </w:r>
    </w:p>
    <w:p w:rsidR="00AA0C9B" w:rsidRPr="00AA0C9B" w:rsidRDefault="00AA0C9B" w:rsidP="00AA0C9B">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Результат может выражаться объемом произведенной или реализованной продукции, работ, услуг.</w:t>
      </w:r>
    </w:p>
    <w:p w:rsidR="00AA0C9B" w:rsidRPr="00AA0C9B" w:rsidRDefault="00AA0C9B" w:rsidP="00AA0C9B">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 xml:space="preserve">Чистый результат представляет собой абсолютный показатель эффективности, представляющий собой различные виды </w:t>
      </w:r>
      <w:r w:rsidR="00114560">
        <w:rPr>
          <w:rFonts w:ascii="Times New Roman" w:hAnsi="Times New Roman" w:cs="Times New Roman"/>
          <w:sz w:val="28"/>
          <w:szCs w:val="28"/>
        </w:rPr>
        <w:t>доходов:</w:t>
      </w:r>
    </w:p>
    <w:p w:rsidR="00AA0C9B" w:rsidRPr="00114560" w:rsidRDefault="00AA0C9B" w:rsidP="003C021D">
      <w:pPr>
        <w:pStyle w:val="a3"/>
        <w:spacing w:after="0" w:line="360" w:lineRule="auto"/>
        <w:ind w:left="567"/>
        <w:jc w:val="both"/>
        <w:rPr>
          <w:rFonts w:ascii="Times New Roman" w:hAnsi="Times New Roman" w:cs="Times New Roman"/>
          <w:sz w:val="28"/>
          <w:szCs w:val="28"/>
        </w:rPr>
      </w:pPr>
      <w:r w:rsidRPr="00114560">
        <w:rPr>
          <w:rFonts w:ascii="Times New Roman" w:hAnsi="Times New Roman" w:cs="Times New Roman"/>
          <w:sz w:val="28"/>
          <w:szCs w:val="28"/>
        </w:rPr>
        <w:t>Валовой доход = Валовая продукция – Денежно-материальные затраты</w:t>
      </w:r>
    </w:p>
    <w:p w:rsidR="00AA0C9B" w:rsidRPr="00114560" w:rsidRDefault="00AA0C9B" w:rsidP="003C021D">
      <w:pPr>
        <w:pStyle w:val="a3"/>
        <w:spacing w:after="0" w:line="360" w:lineRule="auto"/>
        <w:ind w:left="567"/>
        <w:jc w:val="both"/>
        <w:rPr>
          <w:rFonts w:ascii="Times New Roman" w:hAnsi="Times New Roman" w:cs="Times New Roman"/>
          <w:sz w:val="28"/>
          <w:szCs w:val="28"/>
        </w:rPr>
      </w:pPr>
      <w:r w:rsidRPr="00114560">
        <w:rPr>
          <w:rFonts w:ascii="Times New Roman" w:hAnsi="Times New Roman" w:cs="Times New Roman"/>
          <w:sz w:val="28"/>
          <w:szCs w:val="28"/>
        </w:rPr>
        <w:t>Чистый доход = Стоимость валовой продукции – Себестоимость валовой продукции</w:t>
      </w:r>
    </w:p>
    <w:p w:rsidR="00AA0C9B" w:rsidRPr="00114560" w:rsidRDefault="00AA0C9B" w:rsidP="003C021D">
      <w:pPr>
        <w:pStyle w:val="a3"/>
        <w:spacing w:after="0" w:line="360" w:lineRule="auto"/>
        <w:ind w:left="567"/>
        <w:jc w:val="both"/>
        <w:rPr>
          <w:rFonts w:ascii="Times New Roman" w:hAnsi="Times New Roman" w:cs="Times New Roman"/>
          <w:sz w:val="28"/>
          <w:szCs w:val="28"/>
        </w:rPr>
      </w:pPr>
      <w:r w:rsidRPr="00114560">
        <w:rPr>
          <w:rFonts w:ascii="Times New Roman" w:hAnsi="Times New Roman" w:cs="Times New Roman"/>
          <w:sz w:val="28"/>
          <w:szCs w:val="28"/>
        </w:rPr>
        <w:t>Прибыль = Стоимость товарной продукции – Себестоимость товарной продукции</w:t>
      </w:r>
    </w:p>
    <w:p w:rsidR="00AA0C9B" w:rsidRPr="00065A90" w:rsidRDefault="00AA0C9B" w:rsidP="00065A90">
      <w:pPr>
        <w:pStyle w:val="a3"/>
        <w:numPr>
          <w:ilvl w:val="0"/>
          <w:numId w:val="32"/>
        </w:numPr>
        <w:spacing w:after="0" w:line="360" w:lineRule="auto"/>
        <w:ind w:left="567"/>
        <w:jc w:val="both"/>
        <w:rPr>
          <w:rFonts w:ascii="Times New Roman" w:hAnsi="Times New Roman" w:cs="Times New Roman"/>
          <w:sz w:val="28"/>
          <w:szCs w:val="28"/>
        </w:rPr>
      </w:pPr>
      <w:r w:rsidRPr="00065A90">
        <w:rPr>
          <w:rFonts w:ascii="Times New Roman" w:hAnsi="Times New Roman" w:cs="Times New Roman"/>
          <w:sz w:val="28"/>
          <w:szCs w:val="28"/>
        </w:rPr>
        <w:t>Относительные показатели эффективности, которые могут определяться двумя способами:</w:t>
      </w:r>
    </w:p>
    <w:p w:rsidR="00AA0C9B" w:rsidRPr="00B44DB7" w:rsidRDefault="00B44DB7" w:rsidP="00361184">
      <w:pPr>
        <w:pStyle w:val="a3"/>
        <w:widowControl w:val="0"/>
        <w:numPr>
          <w:ilvl w:val="0"/>
          <w:numId w:val="7"/>
        </w:numPr>
        <w:autoSpaceDE w:val="0"/>
        <w:autoSpaceDN w:val="0"/>
        <w:adjustRightInd w:val="0"/>
        <w:spacing w:after="0" w:line="360" w:lineRule="auto"/>
        <w:ind w:left="284" w:hanging="218"/>
        <w:jc w:val="both"/>
        <w:rPr>
          <w:rFonts w:ascii="Times New Roman" w:hAnsi="Times New Roman" w:cs="Times New Roman"/>
          <w:sz w:val="28"/>
          <w:szCs w:val="28"/>
        </w:rPr>
      </w:pPr>
      <w:r>
        <w:rPr>
          <w:rFonts w:ascii="Times New Roman" w:hAnsi="Times New Roman" w:cs="Times New Roman"/>
          <w:sz w:val="28"/>
          <w:szCs w:val="28"/>
        </w:rPr>
        <w:t>когда определяется объё</w:t>
      </w:r>
      <w:r w:rsidR="00AA0C9B" w:rsidRPr="00B44DB7">
        <w:rPr>
          <w:rFonts w:ascii="Times New Roman" w:hAnsi="Times New Roman" w:cs="Times New Roman"/>
          <w:sz w:val="28"/>
          <w:szCs w:val="28"/>
        </w:rPr>
        <w:t>м товаров, работ, усл</w:t>
      </w:r>
      <w:r>
        <w:rPr>
          <w:rFonts w:ascii="Times New Roman" w:hAnsi="Times New Roman" w:cs="Times New Roman"/>
          <w:sz w:val="28"/>
          <w:szCs w:val="28"/>
        </w:rPr>
        <w:t>уг на единицу затрат или применё</w:t>
      </w:r>
      <w:r w:rsidR="00AA0C9B" w:rsidRPr="00B44DB7">
        <w:rPr>
          <w:rFonts w:ascii="Times New Roman" w:hAnsi="Times New Roman" w:cs="Times New Roman"/>
          <w:sz w:val="28"/>
          <w:szCs w:val="28"/>
        </w:rPr>
        <w:t xml:space="preserve">нного ресурса. Совокупные затраты или по отдельным </w:t>
      </w:r>
      <w:r>
        <w:rPr>
          <w:rFonts w:ascii="Times New Roman" w:hAnsi="Times New Roman" w:cs="Times New Roman"/>
          <w:sz w:val="28"/>
          <w:szCs w:val="28"/>
        </w:rPr>
        <w:t>видам продукции</w:t>
      </w:r>
      <w:r w:rsidR="00AA0C9B" w:rsidRPr="00B44DB7">
        <w:rPr>
          <w:rFonts w:ascii="Times New Roman" w:hAnsi="Times New Roman" w:cs="Times New Roman"/>
          <w:sz w:val="28"/>
          <w:szCs w:val="28"/>
        </w:rPr>
        <w:t xml:space="preserve"> выражаются в ст</w:t>
      </w:r>
      <w:r>
        <w:rPr>
          <w:rFonts w:ascii="Times New Roman" w:hAnsi="Times New Roman" w:cs="Times New Roman"/>
          <w:sz w:val="28"/>
          <w:szCs w:val="28"/>
        </w:rPr>
        <w:t>оимостном виде</w:t>
      </w:r>
      <w:r w:rsidR="00AA0C9B" w:rsidRPr="00B44DB7">
        <w:rPr>
          <w:rFonts w:ascii="Times New Roman" w:hAnsi="Times New Roman" w:cs="Times New Roman"/>
          <w:sz w:val="28"/>
          <w:szCs w:val="28"/>
        </w:rPr>
        <w:t xml:space="preserve">. Размер отдельных ресурсов или их однородных групп может быть представлен как в физических единицах, так и в денежном выражении. Построенные таким образом </w:t>
      </w:r>
      <w:r w:rsidR="00AA0C9B" w:rsidRPr="00B44DB7">
        <w:rPr>
          <w:rFonts w:ascii="Times New Roman" w:hAnsi="Times New Roman" w:cs="Times New Roman"/>
          <w:sz w:val="28"/>
          <w:szCs w:val="28"/>
        </w:rPr>
        <w:lastRenderedPageBreak/>
        <w:t xml:space="preserve">показатели носят название производительности затрат или ресурсов (например, производительность труда). Другим названием </w:t>
      </w:r>
      <w:r>
        <w:rPr>
          <w:rFonts w:ascii="Times New Roman" w:hAnsi="Times New Roman" w:cs="Times New Roman"/>
          <w:sz w:val="28"/>
          <w:szCs w:val="28"/>
        </w:rPr>
        <w:t>данных показателей</w:t>
      </w:r>
      <w:r w:rsidR="00AA0C9B" w:rsidRPr="00B44DB7">
        <w:rPr>
          <w:rFonts w:ascii="Times New Roman" w:hAnsi="Times New Roman" w:cs="Times New Roman"/>
          <w:sz w:val="28"/>
          <w:szCs w:val="28"/>
        </w:rPr>
        <w:t xml:space="preserve"> является </w:t>
      </w:r>
      <w:r>
        <w:rPr>
          <w:rFonts w:ascii="Times New Roman" w:hAnsi="Times New Roman" w:cs="Times New Roman"/>
          <w:sz w:val="28"/>
          <w:szCs w:val="28"/>
        </w:rPr>
        <w:t>«</w:t>
      </w:r>
      <w:r w:rsidR="00AA0C9B" w:rsidRPr="00B44DB7">
        <w:rPr>
          <w:rFonts w:ascii="Times New Roman" w:hAnsi="Times New Roman" w:cs="Times New Roman"/>
          <w:sz w:val="28"/>
          <w:szCs w:val="28"/>
        </w:rPr>
        <w:t>отдача</w:t>
      </w:r>
      <w:r>
        <w:rPr>
          <w:rFonts w:ascii="Times New Roman" w:hAnsi="Times New Roman" w:cs="Times New Roman"/>
          <w:sz w:val="28"/>
          <w:szCs w:val="28"/>
        </w:rPr>
        <w:t>»</w:t>
      </w:r>
      <w:r w:rsidR="00AA0C9B" w:rsidRPr="00B44DB7">
        <w:rPr>
          <w:rFonts w:ascii="Times New Roman" w:hAnsi="Times New Roman" w:cs="Times New Roman"/>
          <w:sz w:val="28"/>
          <w:szCs w:val="28"/>
        </w:rPr>
        <w:t>;</w:t>
      </w:r>
    </w:p>
    <w:p w:rsidR="00AA0C9B" w:rsidRPr="002072FA" w:rsidRDefault="00AA0C9B" w:rsidP="00361184">
      <w:pPr>
        <w:pStyle w:val="a3"/>
        <w:widowControl w:val="0"/>
        <w:numPr>
          <w:ilvl w:val="0"/>
          <w:numId w:val="7"/>
        </w:numPr>
        <w:autoSpaceDE w:val="0"/>
        <w:autoSpaceDN w:val="0"/>
        <w:adjustRightInd w:val="0"/>
        <w:spacing w:after="0" w:line="360" w:lineRule="auto"/>
        <w:ind w:left="284" w:hanging="218"/>
        <w:jc w:val="both"/>
        <w:rPr>
          <w:rFonts w:ascii="Times New Roman" w:hAnsi="Times New Roman" w:cs="Times New Roman"/>
          <w:sz w:val="28"/>
          <w:szCs w:val="28"/>
        </w:rPr>
      </w:pPr>
      <w:r w:rsidRPr="00B44DB7">
        <w:rPr>
          <w:rFonts w:ascii="Times New Roman" w:hAnsi="Times New Roman" w:cs="Times New Roman"/>
          <w:sz w:val="28"/>
          <w:szCs w:val="28"/>
        </w:rPr>
        <w:t>когда величина затрат или количество применяемого ре</w:t>
      </w:r>
      <w:r w:rsidR="00B44DB7">
        <w:rPr>
          <w:rFonts w:ascii="Times New Roman" w:hAnsi="Times New Roman" w:cs="Times New Roman"/>
          <w:sz w:val="28"/>
          <w:szCs w:val="28"/>
        </w:rPr>
        <w:t>сурса измеряется на единицу объё</w:t>
      </w:r>
      <w:r w:rsidRPr="00B44DB7">
        <w:rPr>
          <w:rFonts w:ascii="Times New Roman" w:hAnsi="Times New Roman" w:cs="Times New Roman"/>
          <w:sz w:val="28"/>
          <w:szCs w:val="28"/>
        </w:rPr>
        <w:t>ма тов</w:t>
      </w:r>
      <w:r w:rsidR="00B44DB7">
        <w:rPr>
          <w:rFonts w:ascii="Times New Roman" w:hAnsi="Times New Roman" w:cs="Times New Roman"/>
          <w:sz w:val="28"/>
          <w:szCs w:val="28"/>
        </w:rPr>
        <w:t>аров или услуг. Это показатели «ё</w:t>
      </w:r>
      <w:r w:rsidRPr="00B44DB7">
        <w:rPr>
          <w:rFonts w:ascii="Times New Roman" w:hAnsi="Times New Roman" w:cs="Times New Roman"/>
          <w:sz w:val="28"/>
          <w:szCs w:val="28"/>
        </w:rPr>
        <w:t>мкости</w:t>
      </w:r>
      <w:r w:rsidR="00B44DB7">
        <w:rPr>
          <w:rFonts w:ascii="Times New Roman" w:hAnsi="Times New Roman" w:cs="Times New Roman"/>
          <w:sz w:val="28"/>
          <w:szCs w:val="28"/>
        </w:rPr>
        <w:t>»</w:t>
      </w:r>
      <w:r w:rsidRPr="00B44DB7">
        <w:rPr>
          <w:rFonts w:ascii="Times New Roman" w:hAnsi="Times New Roman" w:cs="Times New Roman"/>
          <w:sz w:val="28"/>
          <w:szCs w:val="28"/>
        </w:rPr>
        <w:t xml:space="preserve"> продукции (</w:t>
      </w:r>
      <w:r w:rsidR="00B44DB7">
        <w:rPr>
          <w:rFonts w:ascii="Times New Roman" w:hAnsi="Times New Roman" w:cs="Times New Roman"/>
          <w:sz w:val="28"/>
          <w:szCs w:val="28"/>
        </w:rPr>
        <w:t>например, фондоёмкость, трудоё</w:t>
      </w:r>
      <w:r w:rsidRPr="00B44DB7">
        <w:rPr>
          <w:rFonts w:ascii="Times New Roman" w:hAnsi="Times New Roman" w:cs="Times New Roman"/>
          <w:sz w:val="28"/>
          <w:szCs w:val="28"/>
        </w:rPr>
        <w:t xml:space="preserve">мкость) </w:t>
      </w:r>
      <w:r w:rsidRPr="002072FA">
        <w:rPr>
          <w:rFonts w:ascii="Times New Roman" w:hAnsi="Times New Roman" w:cs="Times New Roman"/>
          <w:sz w:val="28"/>
          <w:szCs w:val="28"/>
        </w:rPr>
        <w:t>[</w:t>
      </w:r>
      <w:r w:rsidR="002072FA">
        <w:rPr>
          <w:rFonts w:ascii="Times New Roman" w:hAnsi="Times New Roman" w:cs="Times New Roman"/>
          <w:sz w:val="28"/>
          <w:szCs w:val="28"/>
        </w:rPr>
        <w:t>3</w:t>
      </w:r>
      <w:r w:rsidRPr="002072FA">
        <w:rPr>
          <w:rFonts w:ascii="Times New Roman" w:hAnsi="Times New Roman" w:cs="Times New Roman"/>
          <w:sz w:val="28"/>
          <w:szCs w:val="28"/>
        </w:rPr>
        <w:t>4].</w:t>
      </w:r>
    </w:p>
    <w:p w:rsidR="00AA0C9B" w:rsidRPr="002072FA" w:rsidRDefault="00AA0C9B" w:rsidP="008C71E6">
      <w:pPr>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 xml:space="preserve">Для решения конкретной задачи оценки эффективности подбирается или строится соответствующая подходящая система показателей экономической эффективности </w:t>
      </w:r>
      <w:r w:rsidR="002072FA">
        <w:rPr>
          <w:rFonts w:ascii="Times New Roman" w:hAnsi="Times New Roman" w:cs="Times New Roman"/>
          <w:sz w:val="28"/>
          <w:szCs w:val="28"/>
        </w:rPr>
        <w:t>[26</w:t>
      </w:r>
      <w:r w:rsidRPr="002072FA">
        <w:rPr>
          <w:rFonts w:ascii="Times New Roman" w:hAnsi="Times New Roman" w:cs="Times New Roman"/>
          <w:sz w:val="28"/>
          <w:szCs w:val="28"/>
        </w:rPr>
        <w:t>].</w:t>
      </w:r>
    </w:p>
    <w:p w:rsidR="00AA0C9B" w:rsidRPr="00AA0C9B" w:rsidRDefault="00AA0C9B" w:rsidP="008C71E6">
      <w:pPr>
        <w:widowControl w:val="0"/>
        <w:autoSpaceDE w:val="0"/>
        <w:autoSpaceDN w:val="0"/>
        <w:adjustRightInd w:val="0"/>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Анализ показателей экономической эффективности производственно-хозяйственной деятельности позволяет сориентировать предприятие на получение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sidRPr="00AA0C9B">
        <w:rPr>
          <w:rFonts w:ascii="Times New Roman" w:hAnsi="Times New Roman" w:cs="Times New Roman"/>
          <w:sz w:val="28"/>
          <w:szCs w:val="28"/>
        </w:rPr>
        <w:t>льшей прибыли.</w:t>
      </w:r>
    </w:p>
    <w:p w:rsidR="00AA0C9B" w:rsidRPr="00AA0C9B" w:rsidRDefault="00AA0C9B" w:rsidP="00AA0C9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A0C9B">
        <w:rPr>
          <w:rFonts w:ascii="Times New Roman" w:hAnsi="Times New Roman" w:cs="Times New Roman"/>
          <w:sz w:val="28"/>
          <w:szCs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и выполняет определенные функции:</w:t>
      </w:r>
    </w:p>
    <w:p w:rsidR="00AA0C9B" w:rsidRPr="00AA0C9B" w:rsidRDefault="00AA0C9B" w:rsidP="008C71E6">
      <w:pPr>
        <w:widowControl w:val="0"/>
        <w:numPr>
          <w:ilvl w:val="0"/>
          <w:numId w:val="34"/>
        </w:numPr>
        <w:tabs>
          <w:tab w:val="clear" w:pos="1440"/>
        </w:tabs>
        <w:autoSpaceDE w:val="0"/>
        <w:autoSpaceDN w:val="0"/>
        <w:adjustRightInd w:val="0"/>
        <w:spacing w:after="0" w:line="360" w:lineRule="auto"/>
        <w:ind w:left="567"/>
        <w:jc w:val="both"/>
        <w:rPr>
          <w:rFonts w:ascii="Times New Roman" w:hAnsi="Times New Roman" w:cs="Times New Roman"/>
          <w:sz w:val="28"/>
          <w:szCs w:val="28"/>
        </w:rPr>
      </w:pPr>
      <w:r w:rsidRPr="00AA0C9B">
        <w:rPr>
          <w:rFonts w:ascii="Times New Roman" w:hAnsi="Times New Roman" w:cs="Times New Roman"/>
          <w:sz w:val="28"/>
          <w:szCs w:val="28"/>
        </w:rPr>
        <w:t>характеризует общий экономический эффект от рационального использования всех производственных ресурсов;</w:t>
      </w:r>
    </w:p>
    <w:p w:rsidR="00AA0C9B" w:rsidRPr="00AA0C9B" w:rsidRDefault="00AA0C9B" w:rsidP="008C71E6">
      <w:pPr>
        <w:widowControl w:val="0"/>
        <w:numPr>
          <w:ilvl w:val="0"/>
          <w:numId w:val="34"/>
        </w:numPr>
        <w:tabs>
          <w:tab w:val="clear" w:pos="1440"/>
        </w:tabs>
        <w:autoSpaceDE w:val="0"/>
        <w:autoSpaceDN w:val="0"/>
        <w:adjustRightInd w:val="0"/>
        <w:spacing w:after="0" w:line="360" w:lineRule="auto"/>
        <w:ind w:left="567"/>
        <w:jc w:val="both"/>
        <w:rPr>
          <w:rFonts w:ascii="Times New Roman" w:hAnsi="Times New Roman" w:cs="Times New Roman"/>
          <w:sz w:val="28"/>
          <w:szCs w:val="28"/>
        </w:rPr>
      </w:pPr>
      <w:r w:rsidRPr="00AA0C9B">
        <w:rPr>
          <w:rFonts w:ascii="Times New Roman" w:hAnsi="Times New Roman" w:cs="Times New Roman"/>
          <w:sz w:val="28"/>
          <w:szCs w:val="28"/>
        </w:rPr>
        <w:t>стимулирует развитие предпринимательской</w:t>
      </w:r>
      <w:r w:rsidR="00C97E6F">
        <w:rPr>
          <w:rFonts w:ascii="Times New Roman" w:hAnsi="Times New Roman" w:cs="Times New Roman"/>
          <w:sz w:val="28"/>
          <w:szCs w:val="28"/>
        </w:rPr>
        <w:t xml:space="preserve"> деятельности (чем больше прибыль</w:t>
      </w:r>
      <w:r w:rsidRPr="00AA0C9B">
        <w:rPr>
          <w:rFonts w:ascii="Times New Roman" w:hAnsi="Times New Roman" w:cs="Times New Roman"/>
          <w:sz w:val="28"/>
          <w:szCs w:val="28"/>
        </w:rPr>
        <w:t>, тем больше возможностей для расширения производства);</w:t>
      </w:r>
    </w:p>
    <w:p w:rsidR="00AA0C9B" w:rsidRPr="00AA0C9B" w:rsidRDefault="00AA0C9B" w:rsidP="008C71E6">
      <w:pPr>
        <w:widowControl w:val="0"/>
        <w:numPr>
          <w:ilvl w:val="0"/>
          <w:numId w:val="34"/>
        </w:numPr>
        <w:tabs>
          <w:tab w:val="clear" w:pos="1440"/>
        </w:tabs>
        <w:autoSpaceDE w:val="0"/>
        <w:autoSpaceDN w:val="0"/>
        <w:adjustRightInd w:val="0"/>
        <w:spacing w:after="0" w:line="360" w:lineRule="auto"/>
        <w:ind w:left="567"/>
        <w:jc w:val="both"/>
        <w:rPr>
          <w:rFonts w:ascii="Times New Roman" w:hAnsi="Times New Roman" w:cs="Times New Roman"/>
          <w:sz w:val="28"/>
          <w:szCs w:val="28"/>
        </w:rPr>
      </w:pPr>
      <w:r w:rsidRPr="00AA0C9B">
        <w:rPr>
          <w:rFonts w:ascii="Times New Roman" w:hAnsi="Times New Roman" w:cs="Times New Roman"/>
          <w:sz w:val="28"/>
          <w:szCs w:val="28"/>
        </w:rPr>
        <w:t>через прибыль осуществляется взаимосвязь между производством, потреблением продукции и эффективностью производства;</w:t>
      </w:r>
    </w:p>
    <w:p w:rsidR="0060044A" w:rsidRPr="00C97E6F" w:rsidRDefault="00AA0C9B" w:rsidP="008C71E6">
      <w:pPr>
        <w:widowControl w:val="0"/>
        <w:numPr>
          <w:ilvl w:val="0"/>
          <w:numId w:val="34"/>
        </w:numPr>
        <w:tabs>
          <w:tab w:val="clear" w:pos="1440"/>
        </w:tabs>
        <w:autoSpaceDE w:val="0"/>
        <w:autoSpaceDN w:val="0"/>
        <w:adjustRightInd w:val="0"/>
        <w:spacing w:after="0" w:line="360" w:lineRule="auto"/>
        <w:ind w:left="567"/>
        <w:jc w:val="both"/>
        <w:rPr>
          <w:rFonts w:ascii="Times New Roman" w:hAnsi="Times New Roman" w:cs="Times New Roman"/>
          <w:sz w:val="28"/>
          <w:szCs w:val="28"/>
        </w:rPr>
      </w:pPr>
      <w:r w:rsidRPr="00C97E6F">
        <w:rPr>
          <w:rFonts w:ascii="Times New Roman" w:hAnsi="Times New Roman" w:cs="Times New Roman"/>
          <w:sz w:val="28"/>
          <w:szCs w:val="28"/>
        </w:rPr>
        <w:t>является одним из источников формирования бюджетов разных уровне</w:t>
      </w:r>
      <w:r w:rsidR="00C97E6F">
        <w:rPr>
          <w:rFonts w:ascii="Times New Roman" w:hAnsi="Times New Roman" w:cs="Times New Roman"/>
          <w:sz w:val="28"/>
          <w:szCs w:val="28"/>
        </w:rPr>
        <w:t xml:space="preserve">й. </w:t>
      </w:r>
    </w:p>
    <w:p w:rsidR="00C97E6F" w:rsidRDefault="00AA0C9B" w:rsidP="00AA0C9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A0C9B">
        <w:rPr>
          <w:rFonts w:ascii="Times New Roman" w:hAnsi="Times New Roman" w:cs="Times New Roman"/>
          <w:sz w:val="28"/>
          <w:szCs w:val="28"/>
        </w:rPr>
        <w:t>Прибыль является конечным финансовым результатом от всех видов производственно-хозяйственной деятельности</w:t>
      </w:r>
      <w:r w:rsidR="00C97E6F">
        <w:rPr>
          <w:rFonts w:ascii="Times New Roman" w:hAnsi="Times New Roman" w:cs="Times New Roman"/>
          <w:sz w:val="28"/>
          <w:szCs w:val="28"/>
        </w:rPr>
        <w:t xml:space="preserve"> </w:t>
      </w:r>
      <w:r w:rsidR="00C97E6F" w:rsidRPr="00C97E6F">
        <w:rPr>
          <w:rFonts w:ascii="Times New Roman" w:hAnsi="Times New Roman" w:cs="Times New Roman"/>
          <w:sz w:val="28"/>
          <w:szCs w:val="28"/>
        </w:rPr>
        <w:t>[33</w:t>
      </w:r>
      <w:r w:rsidR="00C97E6F">
        <w:rPr>
          <w:rFonts w:ascii="Times New Roman" w:hAnsi="Times New Roman" w:cs="Times New Roman"/>
          <w:sz w:val="28"/>
          <w:szCs w:val="28"/>
        </w:rPr>
        <w:t>]</w:t>
      </w:r>
      <w:r w:rsidRPr="00AA0C9B">
        <w:rPr>
          <w:rFonts w:ascii="Times New Roman" w:hAnsi="Times New Roman" w:cs="Times New Roman"/>
          <w:sz w:val="28"/>
          <w:szCs w:val="28"/>
        </w:rPr>
        <w:t xml:space="preserve">. </w:t>
      </w:r>
    </w:p>
    <w:p w:rsidR="00AA0C9B" w:rsidRPr="00AA0C9B" w:rsidRDefault="00AA0C9B" w:rsidP="00AA0C9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A0C9B">
        <w:rPr>
          <w:rFonts w:ascii="Times New Roman" w:hAnsi="Times New Roman" w:cs="Times New Roman"/>
          <w:sz w:val="28"/>
          <w:szCs w:val="28"/>
        </w:rPr>
        <w:t>На уровне предприятия формируется несколько видов прибыли:</w:t>
      </w:r>
    </w:p>
    <w:p w:rsidR="00AA0C9B" w:rsidRPr="00F052FA" w:rsidRDefault="00AA0C9B" w:rsidP="00F052FA">
      <w:pPr>
        <w:pStyle w:val="a3"/>
        <w:widowControl w:val="0"/>
        <w:numPr>
          <w:ilvl w:val="0"/>
          <w:numId w:val="35"/>
        </w:numPr>
        <w:autoSpaceDE w:val="0"/>
        <w:autoSpaceDN w:val="0"/>
        <w:adjustRightInd w:val="0"/>
        <w:spacing w:after="0" w:line="360" w:lineRule="auto"/>
        <w:ind w:left="0" w:firstLine="284"/>
        <w:jc w:val="both"/>
        <w:rPr>
          <w:rFonts w:ascii="Times New Roman" w:hAnsi="Times New Roman" w:cs="Times New Roman"/>
          <w:sz w:val="28"/>
          <w:szCs w:val="28"/>
        </w:rPr>
      </w:pPr>
      <w:r w:rsidRPr="00F052FA">
        <w:rPr>
          <w:rFonts w:ascii="Times New Roman" w:hAnsi="Times New Roman" w:cs="Times New Roman"/>
          <w:sz w:val="28"/>
          <w:szCs w:val="28"/>
        </w:rPr>
        <w:t xml:space="preserve">Прибыль от </w:t>
      </w:r>
      <w:r w:rsidR="00CD522D" w:rsidRPr="00F052FA">
        <w:rPr>
          <w:rFonts w:ascii="Times New Roman" w:hAnsi="Times New Roman" w:cs="Times New Roman"/>
          <w:sz w:val="28"/>
          <w:szCs w:val="28"/>
        </w:rPr>
        <w:t>продаж</w:t>
      </w:r>
      <w:r w:rsidR="00F052FA">
        <w:rPr>
          <w:rFonts w:ascii="Times New Roman" w:hAnsi="Times New Roman" w:cs="Times New Roman"/>
          <w:sz w:val="28"/>
          <w:szCs w:val="28"/>
        </w:rPr>
        <w:t xml:space="preserve"> </w:t>
      </w:r>
      <w:r w:rsidR="00CD522D" w:rsidRPr="00F052FA">
        <w:rPr>
          <w:rFonts w:ascii="Times New Roman" w:hAnsi="Times New Roman" w:cs="Times New Roman"/>
          <w:sz w:val="28"/>
          <w:szCs w:val="28"/>
        </w:rPr>
        <w:t>= Выручка</w:t>
      </w:r>
      <w:r w:rsidRPr="00F052FA">
        <w:rPr>
          <w:rFonts w:ascii="Times New Roman" w:hAnsi="Times New Roman" w:cs="Times New Roman"/>
          <w:sz w:val="28"/>
          <w:szCs w:val="28"/>
        </w:rPr>
        <w:t xml:space="preserve"> – Полная себестоимость продукции</w:t>
      </w:r>
    </w:p>
    <w:p w:rsidR="00AA0C9B" w:rsidRPr="003B297D" w:rsidRDefault="006B5261" w:rsidP="003B297D">
      <w:pPr>
        <w:widowControl w:val="0"/>
        <w:tabs>
          <w:tab w:val="num" w:pos="142"/>
        </w:tabs>
        <w:autoSpaceDE w:val="0"/>
        <w:autoSpaceDN w:val="0"/>
        <w:adjustRightInd w:val="0"/>
        <w:spacing w:after="0" w:line="360" w:lineRule="auto"/>
        <w:ind w:firstLine="709"/>
        <w:jc w:val="both"/>
        <w:rPr>
          <w:rFonts w:ascii="Times New Roman" w:hAnsi="Times New Roman" w:cs="Times New Roman"/>
          <w:sz w:val="28"/>
          <w:szCs w:val="28"/>
        </w:rPr>
      </w:pPr>
      <w:r w:rsidRPr="003B297D">
        <w:rPr>
          <w:rFonts w:ascii="Times New Roman" w:hAnsi="Times New Roman" w:cs="Times New Roman"/>
          <w:sz w:val="28"/>
          <w:szCs w:val="28"/>
        </w:rPr>
        <w:t>Данный вид прибыли представляет собой</w:t>
      </w:r>
      <w:r w:rsidR="00AA0C9B" w:rsidRPr="003B297D">
        <w:rPr>
          <w:rFonts w:ascii="Times New Roman" w:hAnsi="Times New Roman" w:cs="Times New Roman"/>
          <w:sz w:val="28"/>
          <w:szCs w:val="28"/>
        </w:rPr>
        <w:t xml:space="preserve"> финансовый результат, полученный от основной деятельности предприятия, которая может осуществляться в любых видах, зафиксированных в уставе и не запрещенных законом. Финансовый результат определяется раздельно по каждому виду </w:t>
      </w:r>
      <w:r w:rsidR="00AA0C9B" w:rsidRPr="003B297D">
        <w:rPr>
          <w:rFonts w:ascii="Times New Roman" w:hAnsi="Times New Roman" w:cs="Times New Roman"/>
          <w:sz w:val="28"/>
          <w:szCs w:val="28"/>
        </w:rPr>
        <w:lastRenderedPageBreak/>
        <w:t xml:space="preserve">деятельности предприятия, относящемуся к реализации продукции, выполнению работ, оказанию услуг. </w:t>
      </w:r>
    </w:p>
    <w:p w:rsidR="00AA0C9B" w:rsidRPr="003B297D" w:rsidRDefault="00AA0C9B" w:rsidP="00F052FA">
      <w:pPr>
        <w:pStyle w:val="a3"/>
        <w:widowControl w:val="0"/>
        <w:numPr>
          <w:ilvl w:val="0"/>
          <w:numId w:val="35"/>
        </w:numPr>
        <w:autoSpaceDE w:val="0"/>
        <w:autoSpaceDN w:val="0"/>
        <w:adjustRightInd w:val="0"/>
        <w:spacing w:after="0" w:line="360" w:lineRule="auto"/>
        <w:ind w:left="0" w:firstLine="284"/>
        <w:jc w:val="both"/>
        <w:rPr>
          <w:rFonts w:ascii="Times New Roman" w:hAnsi="Times New Roman" w:cs="Times New Roman"/>
          <w:sz w:val="28"/>
          <w:szCs w:val="28"/>
        </w:rPr>
      </w:pPr>
      <w:r w:rsidRPr="003B297D">
        <w:rPr>
          <w:rFonts w:ascii="Times New Roman" w:hAnsi="Times New Roman" w:cs="Times New Roman"/>
          <w:sz w:val="28"/>
          <w:szCs w:val="28"/>
        </w:rPr>
        <w:t>Прибыль до налогообложения – это сумма прибылей (убытков) предприятия, как от реализации продукции, так и доходов (убытков), не связанных с ее производством и реализацией.</w:t>
      </w:r>
    </w:p>
    <w:p w:rsidR="00AA0C9B" w:rsidRPr="003B297D" w:rsidRDefault="00AA0C9B" w:rsidP="00F052FA">
      <w:pPr>
        <w:pStyle w:val="a3"/>
        <w:widowControl w:val="0"/>
        <w:numPr>
          <w:ilvl w:val="0"/>
          <w:numId w:val="35"/>
        </w:numPr>
        <w:autoSpaceDE w:val="0"/>
        <w:autoSpaceDN w:val="0"/>
        <w:adjustRightInd w:val="0"/>
        <w:spacing w:after="0" w:line="360" w:lineRule="auto"/>
        <w:ind w:left="0" w:firstLine="284"/>
        <w:jc w:val="both"/>
        <w:rPr>
          <w:rFonts w:ascii="Times New Roman" w:hAnsi="Times New Roman" w:cs="Times New Roman"/>
          <w:sz w:val="28"/>
          <w:szCs w:val="28"/>
        </w:rPr>
      </w:pPr>
      <w:r w:rsidRPr="003B297D">
        <w:rPr>
          <w:rFonts w:ascii="Times New Roman" w:hAnsi="Times New Roman" w:cs="Times New Roman"/>
          <w:sz w:val="28"/>
          <w:szCs w:val="28"/>
        </w:rPr>
        <w:t>Чистая прибыль – это часть прибыли, остающейся в распоряжении предприятия после отчислений в бюджеты разных уровней в виде налогов и других обязательных платежей.</w:t>
      </w:r>
    </w:p>
    <w:p w:rsidR="00AA0C9B" w:rsidRPr="00AA0C9B" w:rsidRDefault="00AA0C9B" w:rsidP="00AA0C9B">
      <w:pPr>
        <w:widowControl w:val="0"/>
        <w:autoSpaceDE w:val="0"/>
        <w:autoSpaceDN w:val="0"/>
        <w:adjustRightInd w:val="0"/>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а вторая характеризует долю прибыли, используемой на потребление.</w:t>
      </w:r>
    </w:p>
    <w:p w:rsidR="00AA0C9B" w:rsidRPr="00AA0C9B" w:rsidRDefault="00AA0C9B" w:rsidP="00AA0C9B">
      <w:pPr>
        <w:widowControl w:val="0"/>
        <w:autoSpaceDE w:val="0"/>
        <w:autoSpaceDN w:val="0"/>
        <w:adjustRightInd w:val="0"/>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Прибыль хара</w:t>
      </w:r>
      <w:r w:rsidR="006B5261">
        <w:rPr>
          <w:rFonts w:ascii="Times New Roman" w:hAnsi="Times New Roman" w:cs="Times New Roman"/>
          <w:sz w:val="28"/>
          <w:szCs w:val="28"/>
        </w:rPr>
        <w:t xml:space="preserve">ктеризует экономический эффект, </w:t>
      </w:r>
      <w:r w:rsidR="00C97E6F">
        <w:rPr>
          <w:rFonts w:ascii="Times New Roman" w:hAnsi="Times New Roman" w:cs="Times New Roman"/>
          <w:sz w:val="28"/>
          <w:szCs w:val="28"/>
        </w:rPr>
        <w:t>но</w:t>
      </w:r>
      <w:r w:rsidRPr="00AA0C9B">
        <w:rPr>
          <w:rFonts w:ascii="Times New Roman" w:hAnsi="Times New Roman" w:cs="Times New Roman"/>
          <w:sz w:val="28"/>
          <w:szCs w:val="28"/>
        </w:rPr>
        <w:t xml:space="preserve"> не отражает те затраты (ресурсы), которые обусловили ее получение. В связи с этим важную роль в оценке финансовых результатов производственно-хозяйс</w:t>
      </w:r>
      <w:r w:rsidR="006B5261">
        <w:rPr>
          <w:rFonts w:ascii="Times New Roman" w:hAnsi="Times New Roman" w:cs="Times New Roman"/>
          <w:sz w:val="28"/>
          <w:szCs w:val="28"/>
        </w:rPr>
        <w:t>твенной деятельности предприятия</w:t>
      </w:r>
      <w:r w:rsidRPr="00AA0C9B">
        <w:rPr>
          <w:rFonts w:ascii="Times New Roman" w:hAnsi="Times New Roman" w:cs="Times New Roman"/>
          <w:sz w:val="28"/>
          <w:szCs w:val="28"/>
        </w:rPr>
        <w:t xml:space="preserve"> </w:t>
      </w:r>
      <w:r w:rsidR="006B5261">
        <w:rPr>
          <w:rFonts w:ascii="Times New Roman" w:hAnsi="Times New Roman" w:cs="Times New Roman"/>
          <w:sz w:val="28"/>
          <w:szCs w:val="28"/>
        </w:rPr>
        <w:t>игра</w:t>
      </w:r>
      <w:r w:rsidRPr="00AA0C9B">
        <w:rPr>
          <w:rFonts w:ascii="Times New Roman" w:hAnsi="Times New Roman" w:cs="Times New Roman"/>
          <w:sz w:val="28"/>
          <w:szCs w:val="28"/>
        </w:rPr>
        <w:t>ют показатели рентабельности.</w:t>
      </w:r>
    </w:p>
    <w:p w:rsidR="00BB51A6" w:rsidRDefault="00AA0C9B" w:rsidP="00AA0C9B">
      <w:pPr>
        <w:widowControl w:val="0"/>
        <w:autoSpaceDE w:val="0"/>
        <w:autoSpaceDN w:val="0"/>
        <w:adjustRightInd w:val="0"/>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 xml:space="preserve">Рентабельность </w:t>
      </w:r>
      <w:r w:rsidR="00BB51A6">
        <w:rPr>
          <w:rFonts w:ascii="Times New Roman" w:hAnsi="Times New Roman" w:cs="Times New Roman"/>
          <w:sz w:val="28"/>
          <w:szCs w:val="28"/>
        </w:rPr>
        <w:t>характеризует</w:t>
      </w:r>
      <w:r w:rsidRPr="00AA0C9B">
        <w:rPr>
          <w:rFonts w:ascii="Times New Roman" w:hAnsi="Times New Roman" w:cs="Times New Roman"/>
          <w:sz w:val="28"/>
          <w:szCs w:val="28"/>
        </w:rPr>
        <w:t xml:space="preserve"> уровень отдачи затрат и степень использования средств в процессе производства и реализации продукции. Предприятие считается рентабельным, если результаты от реализации продукции покрывают издержки производства и образуют сумму прибыли, достаточную для нормального функционирования предприятия. </w:t>
      </w:r>
    </w:p>
    <w:p w:rsidR="00AA0C9B" w:rsidRPr="002D4440" w:rsidRDefault="00AA0C9B" w:rsidP="00AA0C9B">
      <w:pPr>
        <w:widowControl w:val="0"/>
        <w:autoSpaceDE w:val="0"/>
        <w:autoSpaceDN w:val="0"/>
        <w:adjustRightInd w:val="0"/>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 xml:space="preserve">В общем виде рентабельность определяется отношением прибыли к производственным фондам или текущим затратам, благодаря которым получена эта прибыль </w:t>
      </w:r>
      <w:r w:rsidR="002D4440">
        <w:rPr>
          <w:rFonts w:ascii="Times New Roman" w:hAnsi="Times New Roman" w:cs="Times New Roman"/>
          <w:sz w:val="28"/>
          <w:szCs w:val="28"/>
        </w:rPr>
        <w:t>[34</w:t>
      </w:r>
      <w:r w:rsidRPr="002D4440">
        <w:rPr>
          <w:rFonts w:ascii="Times New Roman" w:hAnsi="Times New Roman" w:cs="Times New Roman"/>
          <w:sz w:val="28"/>
          <w:szCs w:val="28"/>
        </w:rPr>
        <w:t>].</w:t>
      </w:r>
    </w:p>
    <w:p w:rsidR="00AA0C9B" w:rsidRPr="00AA0C9B" w:rsidRDefault="00AA0C9B" w:rsidP="00AA0C9B">
      <w:pPr>
        <w:widowControl w:val="0"/>
        <w:autoSpaceDE w:val="0"/>
        <w:autoSpaceDN w:val="0"/>
        <w:adjustRightInd w:val="0"/>
        <w:spacing w:after="0" w:line="360" w:lineRule="auto"/>
        <w:ind w:firstLine="696"/>
        <w:jc w:val="both"/>
        <w:rPr>
          <w:rFonts w:ascii="Times New Roman" w:hAnsi="Times New Roman" w:cs="Times New Roman"/>
          <w:sz w:val="28"/>
          <w:szCs w:val="28"/>
        </w:rPr>
      </w:pPr>
      <w:r w:rsidRPr="00AA0C9B">
        <w:rPr>
          <w:rFonts w:ascii="Times New Roman" w:hAnsi="Times New Roman" w:cs="Times New Roman"/>
          <w:sz w:val="28"/>
          <w:szCs w:val="28"/>
        </w:rPr>
        <w:t>Различают следующие виды рентабельности:</w:t>
      </w:r>
    </w:p>
    <w:p w:rsidR="00F53312" w:rsidRPr="00F53312" w:rsidRDefault="00AA0C9B" w:rsidP="00361184">
      <w:pPr>
        <w:pStyle w:val="a3"/>
        <w:widowControl w:val="0"/>
        <w:numPr>
          <w:ilvl w:val="0"/>
          <w:numId w:val="10"/>
        </w:numPr>
        <w:autoSpaceDE w:val="0"/>
        <w:autoSpaceDN w:val="0"/>
        <w:adjustRightInd w:val="0"/>
        <w:spacing w:after="0" w:line="360" w:lineRule="auto"/>
        <w:ind w:left="0" w:firstLine="284"/>
        <w:rPr>
          <w:rFonts w:ascii="Times New Roman" w:hAnsi="Times New Roman" w:cs="Times New Roman"/>
          <w:sz w:val="28"/>
          <w:szCs w:val="28"/>
        </w:rPr>
      </w:pPr>
      <w:r w:rsidRPr="00F53312">
        <w:rPr>
          <w:rFonts w:ascii="Times New Roman" w:hAnsi="Times New Roman" w:cs="Times New Roman"/>
          <w:sz w:val="28"/>
          <w:szCs w:val="28"/>
        </w:rPr>
        <w:t xml:space="preserve">Рентабельность активов = </w:t>
      </w:r>
      <m:oMath>
        <m:f>
          <m:fPr>
            <m:ctrlPr>
              <w:rPr>
                <w:rFonts w:ascii="Cambria Math" w:hAnsi="Cambria Math" w:cs="Times New Roman"/>
                <w:i/>
                <w:sz w:val="28"/>
                <w:szCs w:val="28"/>
              </w:rPr>
            </m:ctrlPr>
          </m:fPr>
          <m:num>
            <m:r>
              <w:rPr>
                <w:rFonts w:ascii="Cambria Math" w:hAnsi="Cambria Math" w:cs="Times New Roman"/>
                <w:sz w:val="28"/>
                <w:szCs w:val="28"/>
              </w:rPr>
              <m:t>Прибыль до налогообложения</m:t>
            </m:r>
          </m:num>
          <m:den>
            <m:r>
              <w:rPr>
                <w:rFonts w:ascii="Cambria Math" w:hAnsi="Cambria Math" w:cs="Times New Roman"/>
                <w:sz w:val="28"/>
                <w:szCs w:val="28"/>
              </w:rPr>
              <m:t>Среднегодовая стоимость основных фондов + Среднегодовая величина оборотных средств</m:t>
            </m:r>
          </m:den>
        </m:f>
      </m:oMath>
      <w:r w:rsidR="00F53312" w:rsidRPr="00F53312">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F53312" w:rsidRPr="00F53312">
        <w:rPr>
          <w:rFonts w:ascii="Times New Roman" w:eastAsiaTheme="minorEastAsia" w:hAnsi="Times New Roman" w:cs="Times New Roman"/>
          <w:sz w:val="28"/>
          <w:szCs w:val="28"/>
        </w:rPr>
        <w:t xml:space="preserve"> 100% </w:t>
      </w:r>
    </w:p>
    <w:p w:rsidR="00F052FA" w:rsidRPr="00F53312" w:rsidRDefault="00F052FA" w:rsidP="00F052F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вид рентабельности</w:t>
      </w:r>
      <w:r w:rsidRPr="00F53312">
        <w:rPr>
          <w:rFonts w:ascii="Times New Roman" w:hAnsi="Times New Roman" w:cs="Times New Roman"/>
          <w:sz w:val="28"/>
          <w:szCs w:val="28"/>
        </w:rPr>
        <w:t xml:space="preserve"> показывает, насколько результативно используется имущество предприятия.</w:t>
      </w:r>
    </w:p>
    <w:p w:rsidR="00F53312" w:rsidRPr="00F53312" w:rsidRDefault="00AA0C9B" w:rsidP="00361184">
      <w:pPr>
        <w:pStyle w:val="a3"/>
        <w:widowControl w:val="0"/>
        <w:numPr>
          <w:ilvl w:val="0"/>
          <w:numId w:val="10"/>
        </w:numPr>
        <w:autoSpaceDE w:val="0"/>
        <w:autoSpaceDN w:val="0"/>
        <w:adjustRightInd w:val="0"/>
        <w:spacing w:after="0" w:line="360" w:lineRule="auto"/>
        <w:ind w:left="284" w:hanging="284"/>
        <w:jc w:val="both"/>
        <w:rPr>
          <w:rFonts w:ascii="Times New Roman" w:hAnsi="Times New Roman" w:cs="Times New Roman"/>
          <w:sz w:val="28"/>
          <w:szCs w:val="28"/>
        </w:rPr>
      </w:pPr>
      <w:r w:rsidRPr="00F53312">
        <w:rPr>
          <w:rFonts w:ascii="Times New Roman" w:hAnsi="Times New Roman" w:cs="Times New Roman"/>
          <w:sz w:val="28"/>
          <w:szCs w:val="28"/>
        </w:rPr>
        <w:lastRenderedPageBreak/>
        <w:t xml:space="preserve">Рентабельность затрат = </w:t>
      </w:r>
      <m:oMath>
        <m:f>
          <m:fPr>
            <m:ctrlPr>
              <w:rPr>
                <w:rFonts w:ascii="Cambria Math" w:hAnsi="Cambria Math" w:cs="Times New Roman"/>
                <w:i/>
                <w:sz w:val="28"/>
                <w:szCs w:val="28"/>
              </w:rPr>
            </m:ctrlPr>
          </m:fPr>
          <m:num>
            <m:r>
              <w:rPr>
                <w:rFonts w:ascii="Cambria Math" w:hAnsi="Cambria Math" w:cs="Times New Roman"/>
                <w:sz w:val="28"/>
                <w:szCs w:val="28"/>
              </w:rPr>
              <m:t>Прибыль от реализации продукции</m:t>
            </m:r>
          </m:num>
          <m:den>
            <m:r>
              <w:rPr>
                <w:rFonts w:ascii="Cambria Math" w:hAnsi="Cambria Math" w:cs="Times New Roman"/>
                <w:sz w:val="28"/>
                <w:szCs w:val="28"/>
              </w:rPr>
              <m:t>Полная или коммерческая себестоимость продукции</m:t>
            </m:r>
          </m:den>
        </m:f>
      </m:oMath>
      <w:r w:rsidR="00F53312" w:rsidRPr="00F53312">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F53312" w:rsidRPr="00F53312">
        <w:rPr>
          <w:rFonts w:ascii="Times New Roman" w:eastAsiaTheme="minorEastAsia" w:hAnsi="Times New Roman" w:cs="Times New Roman"/>
          <w:sz w:val="28"/>
          <w:szCs w:val="28"/>
        </w:rPr>
        <w:t xml:space="preserve"> 100% </w:t>
      </w:r>
    </w:p>
    <w:p w:rsidR="00E31429" w:rsidRDefault="00AA0C9B" w:rsidP="00E3142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53312">
        <w:rPr>
          <w:rFonts w:ascii="Times New Roman" w:hAnsi="Times New Roman" w:cs="Times New Roman"/>
          <w:sz w:val="28"/>
          <w:szCs w:val="28"/>
        </w:rPr>
        <w:t xml:space="preserve">Рентабельность затрат  </w:t>
      </w:r>
      <w:r w:rsidR="00F53312">
        <w:rPr>
          <w:rFonts w:ascii="Times New Roman" w:hAnsi="Times New Roman" w:cs="Times New Roman"/>
          <w:sz w:val="28"/>
          <w:szCs w:val="28"/>
        </w:rPr>
        <w:t>оценивает</w:t>
      </w:r>
      <w:r w:rsidRPr="00F53312">
        <w:rPr>
          <w:rFonts w:ascii="Times New Roman" w:hAnsi="Times New Roman" w:cs="Times New Roman"/>
          <w:sz w:val="28"/>
          <w:szCs w:val="28"/>
        </w:rPr>
        <w:t xml:space="preserve"> рез</w:t>
      </w:r>
      <w:r w:rsidR="00F53312">
        <w:rPr>
          <w:rFonts w:ascii="Times New Roman" w:hAnsi="Times New Roman" w:cs="Times New Roman"/>
          <w:sz w:val="28"/>
          <w:szCs w:val="28"/>
        </w:rPr>
        <w:t xml:space="preserve">ультативность текущих затрат, </w:t>
      </w:r>
      <w:r w:rsidR="00E31429" w:rsidRPr="00F53312">
        <w:rPr>
          <w:rFonts w:ascii="Times New Roman" w:hAnsi="Times New Roman" w:cs="Times New Roman"/>
          <w:sz w:val="28"/>
          <w:szCs w:val="28"/>
        </w:rPr>
        <w:t xml:space="preserve">не учитывая </w:t>
      </w:r>
      <w:r w:rsidR="00E31429">
        <w:rPr>
          <w:rFonts w:ascii="Times New Roman" w:hAnsi="Times New Roman" w:cs="Times New Roman"/>
          <w:sz w:val="28"/>
          <w:szCs w:val="28"/>
        </w:rPr>
        <w:t xml:space="preserve">при этом </w:t>
      </w:r>
      <w:r w:rsidR="00E31429" w:rsidRPr="00F53312">
        <w:rPr>
          <w:rFonts w:ascii="Times New Roman" w:hAnsi="Times New Roman" w:cs="Times New Roman"/>
          <w:sz w:val="28"/>
          <w:szCs w:val="28"/>
        </w:rPr>
        <w:t xml:space="preserve">уровень инвестиционной деятельности и эффективности </w:t>
      </w:r>
      <w:r w:rsidR="00E31429">
        <w:rPr>
          <w:rFonts w:ascii="Times New Roman" w:hAnsi="Times New Roman" w:cs="Times New Roman"/>
          <w:sz w:val="28"/>
          <w:szCs w:val="28"/>
        </w:rPr>
        <w:t>использования основных средств. Е</w:t>
      </w:r>
      <w:r w:rsidR="00F53312">
        <w:rPr>
          <w:rFonts w:ascii="Times New Roman" w:hAnsi="Times New Roman" w:cs="Times New Roman"/>
          <w:sz w:val="28"/>
          <w:szCs w:val="28"/>
        </w:rPr>
        <w:t>ё</w:t>
      </w:r>
      <w:r w:rsidRPr="00F53312">
        <w:rPr>
          <w:rFonts w:ascii="Times New Roman" w:hAnsi="Times New Roman" w:cs="Times New Roman"/>
          <w:sz w:val="28"/>
          <w:szCs w:val="28"/>
        </w:rPr>
        <w:t xml:space="preserve"> можно определять как </w:t>
      </w:r>
      <w:r w:rsidR="00F53312">
        <w:rPr>
          <w:rFonts w:ascii="Times New Roman" w:hAnsi="Times New Roman" w:cs="Times New Roman"/>
          <w:sz w:val="28"/>
          <w:szCs w:val="28"/>
        </w:rPr>
        <w:t xml:space="preserve">по продукции </w:t>
      </w:r>
      <w:r w:rsidRPr="00F53312">
        <w:rPr>
          <w:rFonts w:ascii="Times New Roman" w:hAnsi="Times New Roman" w:cs="Times New Roman"/>
          <w:sz w:val="28"/>
          <w:szCs w:val="28"/>
        </w:rPr>
        <w:t>в целом, так и по отдельным е</w:t>
      </w:r>
      <w:r w:rsidR="00F53312">
        <w:rPr>
          <w:rFonts w:ascii="Times New Roman" w:hAnsi="Times New Roman" w:cs="Times New Roman"/>
          <w:sz w:val="28"/>
          <w:szCs w:val="28"/>
        </w:rPr>
        <w:t>ё</w:t>
      </w:r>
      <w:r w:rsidRPr="00F53312">
        <w:rPr>
          <w:rFonts w:ascii="Times New Roman" w:hAnsi="Times New Roman" w:cs="Times New Roman"/>
          <w:sz w:val="28"/>
          <w:szCs w:val="28"/>
        </w:rPr>
        <w:t xml:space="preserve"> видам. </w:t>
      </w:r>
    </w:p>
    <w:p w:rsidR="00F53312" w:rsidRPr="00E31429" w:rsidRDefault="00AA0C9B" w:rsidP="00E31429">
      <w:pPr>
        <w:pStyle w:val="a3"/>
        <w:widowControl w:val="0"/>
        <w:numPr>
          <w:ilvl w:val="0"/>
          <w:numId w:val="48"/>
        </w:numPr>
        <w:autoSpaceDE w:val="0"/>
        <w:autoSpaceDN w:val="0"/>
        <w:adjustRightInd w:val="0"/>
        <w:spacing w:after="0" w:line="360" w:lineRule="auto"/>
        <w:ind w:left="284" w:hanging="284"/>
        <w:jc w:val="both"/>
        <w:rPr>
          <w:rFonts w:ascii="Times New Roman" w:hAnsi="Times New Roman" w:cs="Times New Roman"/>
          <w:sz w:val="28"/>
          <w:szCs w:val="28"/>
        </w:rPr>
      </w:pPr>
      <w:r w:rsidRPr="00E31429">
        <w:rPr>
          <w:rFonts w:ascii="Times New Roman" w:hAnsi="Times New Roman" w:cs="Times New Roman"/>
          <w:sz w:val="28"/>
          <w:szCs w:val="28"/>
        </w:rPr>
        <w:t xml:space="preserve">Рентабельность продаж = </w:t>
      </w:r>
      <m:oMath>
        <m:f>
          <m:fPr>
            <m:ctrlPr>
              <w:rPr>
                <w:rFonts w:ascii="Cambria Math" w:hAnsi="Cambria Math" w:cs="Times New Roman"/>
                <w:i/>
                <w:sz w:val="28"/>
                <w:szCs w:val="28"/>
              </w:rPr>
            </m:ctrlPr>
          </m:fPr>
          <m:num>
            <m:r>
              <w:rPr>
                <w:rFonts w:ascii="Cambria Math" w:hAnsi="Cambria Math" w:cs="Times New Roman"/>
                <w:sz w:val="28"/>
                <w:szCs w:val="28"/>
              </w:rPr>
              <m:t>Прибыль от реализации продукции</m:t>
            </m:r>
          </m:num>
          <m:den>
            <m:r>
              <w:rPr>
                <w:rFonts w:ascii="Cambria Math" w:hAnsi="Cambria Math" w:cs="Times New Roman"/>
                <w:sz w:val="28"/>
                <w:szCs w:val="28"/>
              </w:rPr>
              <m:t>Выручка от реализации продукции</m:t>
            </m:r>
          </m:den>
        </m:f>
      </m:oMath>
      <w:r w:rsidR="00F53312" w:rsidRPr="00E3142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F53312" w:rsidRPr="00E31429">
        <w:rPr>
          <w:rFonts w:ascii="Times New Roman" w:eastAsiaTheme="minorEastAsia" w:hAnsi="Times New Roman" w:cs="Times New Roman"/>
          <w:sz w:val="28"/>
          <w:szCs w:val="28"/>
        </w:rPr>
        <w:t xml:space="preserve"> 100%</w:t>
      </w:r>
    </w:p>
    <w:p w:rsidR="00AA0C9B" w:rsidRPr="00F53312" w:rsidRDefault="00F53312" w:rsidP="00F533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53312">
        <w:rPr>
          <w:rFonts w:ascii="Times New Roman" w:eastAsiaTheme="minorEastAsia" w:hAnsi="Times New Roman" w:cs="Times New Roman"/>
          <w:sz w:val="28"/>
          <w:szCs w:val="28"/>
        </w:rPr>
        <w:t>Р</w:t>
      </w:r>
      <w:r w:rsidR="00AA0C9B" w:rsidRPr="00F53312">
        <w:rPr>
          <w:rFonts w:ascii="Times New Roman" w:hAnsi="Times New Roman" w:cs="Times New Roman"/>
          <w:sz w:val="28"/>
          <w:szCs w:val="28"/>
        </w:rPr>
        <w:t xml:space="preserve">ентабельность продаж определяет, сколько прибыли приходится на каждый рубль реализованной продукции. Показатель увеличивается, если растут цены и спрос на продукцию при </w:t>
      </w:r>
      <w:r>
        <w:rPr>
          <w:rFonts w:ascii="Times New Roman" w:hAnsi="Times New Roman" w:cs="Times New Roman"/>
          <w:sz w:val="28"/>
          <w:szCs w:val="28"/>
        </w:rPr>
        <w:t>неизме</w:t>
      </w:r>
      <w:r w:rsidR="00AA0C9B" w:rsidRPr="00F53312">
        <w:rPr>
          <w:rFonts w:ascii="Times New Roman" w:hAnsi="Times New Roman" w:cs="Times New Roman"/>
          <w:sz w:val="28"/>
          <w:szCs w:val="28"/>
        </w:rPr>
        <w:t xml:space="preserve">нных затратах. </w:t>
      </w:r>
      <w:r>
        <w:rPr>
          <w:rFonts w:ascii="Times New Roman" w:hAnsi="Times New Roman" w:cs="Times New Roman"/>
          <w:sz w:val="28"/>
          <w:szCs w:val="28"/>
        </w:rPr>
        <w:t xml:space="preserve">Или же </w:t>
      </w:r>
      <w:r w:rsidR="00AA0C9B" w:rsidRPr="00F53312">
        <w:rPr>
          <w:rFonts w:ascii="Times New Roman" w:hAnsi="Times New Roman" w:cs="Times New Roman"/>
          <w:sz w:val="28"/>
          <w:szCs w:val="28"/>
        </w:rPr>
        <w:t>может увеличиваться при тех же объемах выручки и тех же ценах, если снижается себестоимость продукции. Уменьшение этого показателя свидетельствует об отрицательных тенденциях в коммерческой деятельности предприятия.</w:t>
      </w:r>
    </w:p>
    <w:p w:rsidR="00AA0C9B" w:rsidRPr="00AA0C9B" w:rsidRDefault="00AA0C9B" w:rsidP="00AA0C9B">
      <w:pPr>
        <w:widowControl w:val="0"/>
        <w:autoSpaceDE w:val="0"/>
        <w:autoSpaceDN w:val="0"/>
        <w:adjustRightInd w:val="0"/>
        <w:spacing w:after="0" w:line="360" w:lineRule="auto"/>
        <w:ind w:left="-24" w:firstLine="744"/>
        <w:jc w:val="both"/>
        <w:rPr>
          <w:rFonts w:ascii="Times New Roman" w:hAnsi="Times New Roman" w:cs="Times New Roman"/>
          <w:sz w:val="28"/>
          <w:szCs w:val="28"/>
        </w:rPr>
      </w:pPr>
      <w:r w:rsidRPr="00AA0C9B">
        <w:rPr>
          <w:rFonts w:ascii="Times New Roman" w:hAnsi="Times New Roman" w:cs="Times New Roman"/>
          <w:sz w:val="28"/>
          <w:szCs w:val="28"/>
        </w:rPr>
        <w:t>Эффективная деятельность предприятия выражается не только в получении высокой прибыли, повышении рентабельности, но и в обеспечении устойчивого финансового состояния.</w:t>
      </w:r>
    </w:p>
    <w:p w:rsidR="005C3D08" w:rsidRDefault="00AA0C9B" w:rsidP="00A007D8">
      <w:pPr>
        <w:shd w:val="clear" w:color="auto" w:fill="FFFFFF"/>
        <w:autoSpaceDE w:val="0"/>
        <w:autoSpaceDN w:val="0"/>
        <w:adjustRightInd w:val="0"/>
        <w:spacing w:after="0" w:line="360" w:lineRule="auto"/>
        <w:ind w:left="-24" w:right="-24" w:firstLine="744"/>
        <w:jc w:val="both"/>
        <w:rPr>
          <w:rFonts w:ascii="Times New Roman" w:hAnsi="Times New Roman" w:cs="Times New Roman"/>
          <w:sz w:val="28"/>
          <w:szCs w:val="28"/>
        </w:rPr>
      </w:pPr>
      <w:r w:rsidRPr="00AA0C9B">
        <w:rPr>
          <w:rFonts w:ascii="Times New Roman" w:hAnsi="Times New Roman" w:cs="Times New Roman"/>
          <w:sz w:val="28"/>
          <w:szCs w:val="28"/>
        </w:rPr>
        <w:t>В экономической науке и практике существует множество подходов к оценке экономической</w:t>
      </w:r>
      <w:r w:rsidRPr="00AA0C9B">
        <w:rPr>
          <w:rFonts w:ascii="Times New Roman" w:hAnsi="Times New Roman" w:cs="Times New Roman"/>
          <w:sz w:val="28"/>
          <w:szCs w:val="28"/>
        </w:rPr>
        <w:tab/>
        <w:t xml:space="preserve"> эффективности производства. Переход к рыночным методам хозяйствования требует выб</w:t>
      </w:r>
      <w:r w:rsidR="00D3593B">
        <w:rPr>
          <w:rFonts w:ascii="Times New Roman" w:hAnsi="Times New Roman" w:cs="Times New Roman"/>
          <w:sz w:val="28"/>
          <w:szCs w:val="28"/>
        </w:rPr>
        <w:t>и</w:t>
      </w:r>
      <w:r w:rsidRPr="00AA0C9B">
        <w:rPr>
          <w:rFonts w:ascii="Times New Roman" w:hAnsi="Times New Roman" w:cs="Times New Roman"/>
          <w:sz w:val="28"/>
          <w:szCs w:val="28"/>
        </w:rPr>
        <w:t xml:space="preserve">рать такие методы оценки эффективности, которые </w:t>
      </w:r>
      <w:r w:rsidR="00C02882">
        <w:rPr>
          <w:rFonts w:ascii="Times New Roman" w:hAnsi="Times New Roman" w:cs="Times New Roman"/>
          <w:sz w:val="28"/>
          <w:szCs w:val="28"/>
        </w:rPr>
        <w:t>будут</w:t>
      </w:r>
      <w:r w:rsidRPr="00AA0C9B">
        <w:rPr>
          <w:rFonts w:ascii="Times New Roman" w:hAnsi="Times New Roman" w:cs="Times New Roman"/>
          <w:sz w:val="28"/>
          <w:szCs w:val="28"/>
        </w:rPr>
        <w:t xml:space="preserve"> достаточно просты в расчет</w:t>
      </w:r>
      <w:r w:rsidR="00C02882">
        <w:rPr>
          <w:rFonts w:ascii="Times New Roman" w:hAnsi="Times New Roman" w:cs="Times New Roman"/>
          <w:sz w:val="28"/>
          <w:szCs w:val="28"/>
        </w:rPr>
        <w:t>ах</w:t>
      </w:r>
      <w:r w:rsidRPr="00AA0C9B">
        <w:rPr>
          <w:rFonts w:ascii="Times New Roman" w:hAnsi="Times New Roman" w:cs="Times New Roman"/>
          <w:sz w:val="28"/>
          <w:szCs w:val="28"/>
        </w:rPr>
        <w:t xml:space="preserve"> и</w:t>
      </w:r>
      <w:r w:rsidR="008A7498">
        <w:rPr>
          <w:rFonts w:ascii="Times New Roman" w:hAnsi="Times New Roman" w:cs="Times New Roman"/>
          <w:sz w:val="28"/>
          <w:szCs w:val="28"/>
        </w:rPr>
        <w:t>,</w:t>
      </w:r>
      <w:r w:rsidRPr="00AA0C9B">
        <w:rPr>
          <w:rFonts w:ascii="Times New Roman" w:hAnsi="Times New Roman" w:cs="Times New Roman"/>
          <w:sz w:val="28"/>
          <w:szCs w:val="28"/>
        </w:rPr>
        <w:t xml:space="preserve"> </w:t>
      </w:r>
      <w:r w:rsidR="00C02882">
        <w:rPr>
          <w:rFonts w:ascii="Times New Roman" w:hAnsi="Times New Roman" w:cs="Times New Roman"/>
          <w:sz w:val="28"/>
          <w:szCs w:val="28"/>
        </w:rPr>
        <w:t>при этом</w:t>
      </w:r>
      <w:r w:rsidR="008A7498">
        <w:rPr>
          <w:rFonts w:ascii="Times New Roman" w:hAnsi="Times New Roman" w:cs="Times New Roman"/>
          <w:sz w:val="28"/>
          <w:szCs w:val="28"/>
        </w:rPr>
        <w:t>,</w:t>
      </w:r>
      <w:r w:rsidR="00C02882">
        <w:rPr>
          <w:rFonts w:ascii="Times New Roman" w:hAnsi="Times New Roman" w:cs="Times New Roman"/>
          <w:sz w:val="28"/>
          <w:szCs w:val="28"/>
        </w:rPr>
        <w:t xml:space="preserve"> однозначно характеризовать</w:t>
      </w:r>
      <w:r w:rsidRPr="00AA0C9B">
        <w:rPr>
          <w:rFonts w:ascii="Times New Roman" w:hAnsi="Times New Roman" w:cs="Times New Roman"/>
          <w:sz w:val="28"/>
          <w:szCs w:val="28"/>
        </w:rPr>
        <w:t xml:space="preserve"> вектор развития предприятия.</w:t>
      </w:r>
    </w:p>
    <w:p w:rsidR="00A007D8" w:rsidRDefault="00A007D8" w:rsidP="00A007D8">
      <w:pPr>
        <w:shd w:val="clear" w:color="auto" w:fill="FFFFFF"/>
        <w:autoSpaceDE w:val="0"/>
        <w:autoSpaceDN w:val="0"/>
        <w:adjustRightInd w:val="0"/>
        <w:spacing w:after="0" w:line="360" w:lineRule="auto"/>
        <w:ind w:left="-24" w:right="-24" w:firstLine="744"/>
        <w:jc w:val="both"/>
        <w:rPr>
          <w:rFonts w:ascii="Times New Roman" w:hAnsi="Times New Roman" w:cs="Times New Roman"/>
          <w:sz w:val="28"/>
          <w:szCs w:val="28"/>
        </w:rPr>
      </w:pPr>
    </w:p>
    <w:p w:rsidR="005F7B51" w:rsidRPr="005F7B51" w:rsidRDefault="0016221A" w:rsidP="00361184">
      <w:pPr>
        <w:pStyle w:val="a3"/>
        <w:numPr>
          <w:ilvl w:val="1"/>
          <w:numId w:val="11"/>
        </w:numPr>
        <w:spacing w:after="0" w:line="360" w:lineRule="auto"/>
        <w:ind w:left="1276" w:hanging="567"/>
        <w:jc w:val="both"/>
        <w:rPr>
          <w:rFonts w:ascii="Times New Roman" w:hAnsi="Times New Roman" w:cs="Times New Roman"/>
          <w:sz w:val="28"/>
        </w:rPr>
      </w:pPr>
      <w:r>
        <w:rPr>
          <w:rFonts w:ascii="Times New Roman" w:hAnsi="Times New Roman" w:cs="Times New Roman"/>
          <w:sz w:val="28"/>
        </w:rPr>
        <w:t>О</w:t>
      </w:r>
      <w:r w:rsidR="005F7B51" w:rsidRPr="005F7B51">
        <w:rPr>
          <w:rFonts w:ascii="Times New Roman" w:hAnsi="Times New Roman" w:cs="Times New Roman"/>
          <w:sz w:val="28"/>
        </w:rPr>
        <w:t xml:space="preserve">собенности мясоперерабатывающей отрасли, факторы, влияющие на эффективность деятельности, и проблемы развития </w:t>
      </w:r>
    </w:p>
    <w:p w:rsidR="005F7B51" w:rsidRPr="005F7B51" w:rsidRDefault="005F7B51" w:rsidP="005F7B51">
      <w:pPr>
        <w:spacing w:after="0" w:line="360" w:lineRule="auto"/>
        <w:ind w:firstLine="851"/>
        <w:jc w:val="both"/>
        <w:rPr>
          <w:rFonts w:ascii="Times New Roman" w:hAnsi="Times New Roman" w:cs="Times New Roman"/>
          <w:sz w:val="20"/>
          <w:szCs w:val="20"/>
        </w:rPr>
      </w:pPr>
    </w:p>
    <w:p w:rsidR="00EC263B" w:rsidRDefault="00EC263B" w:rsidP="00AA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термином «отрасль» </w:t>
      </w:r>
      <w:r w:rsidR="0016221A">
        <w:rPr>
          <w:rFonts w:ascii="Times New Roman" w:hAnsi="Times New Roman" w:cs="Times New Roman"/>
          <w:sz w:val="28"/>
          <w:szCs w:val="28"/>
        </w:rPr>
        <w:t>понимается группа</w:t>
      </w:r>
      <w:r>
        <w:rPr>
          <w:rFonts w:ascii="Times New Roman" w:hAnsi="Times New Roman" w:cs="Times New Roman"/>
          <w:sz w:val="28"/>
          <w:szCs w:val="28"/>
        </w:rPr>
        <w:t xml:space="preserve"> компаний, чья продукция имеет сходные потребительские свойства и предназначена для одних и тех же потребителей.</w:t>
      </w:r>
    </w:p>
    <w:p w:rsidR="005F7B51" w:rsidRPr="005F7B51" w:rsidRDefault="005F7B51" w:rsidP="00AA2DB1">
      <w:pPr>
        <w:spacing w:after="0" w:line="360" w:lineRule="auto"/>
        <w:ind w:firstLine="709"/>
        <w:jc w:val="both"/>
        <w:rPr>
          <w:rFonts w:ascii="Times New Roman" w:hAnsi="Times New Roman" w:cs="Times New Roman"/>
          <w:sz w:val="28"/>
          <w:szCs w:val="28"/>
        </w:rPr>
      </w:pPr>
      <w:r w:rsidRPr="005F7B51">
        <w:rPr>
          <w:rFonts w:ascii="Times New Roman" w:hAnsi="Times New Roman" w:cs="Times New Roman"/>
          <w:sz w:val="28"/>
          <w:szCs w:val="28"/>
        </w:rPr>
        <w:t xml:space="preserve">В мясную промышленность входят предприятия по производству мяса, колбас, копченостей, мясных полуфабрикатов, консервов и других мясных </w:t>
      </w:r>
      <w:r w:rsidRPr="005F7B51">
        <w:rPr>
          <w:rFonts w:ascii="Times New Roman" w:hAnsi="Times New Roman" w:cs="Times New Roman"/>
          <w:sz w:val="28"/>
          <w:szCs w:val="28"/>
        </w:rPr>
        <w:lastRenderedPageBreak/>
        <w:t>продуктов, по переработке птицы, а также предприятия по производс</w:t>
      </w:r>
      <w:r>
        <w:rPr>
          <w:rFonts w:ascii="Times New Roman" w:hAnsi="Times New Roman" w:cs="Times New Roman"/>
          <w:sz w:val="28"/>
          <w:szCs w:val="28"/>
        </w:rPr>
        <w:t>тву желатина и казеинового клея</w:t>
      </w:r>
      <w:r w:rsidRPr="005F7B51">
        <w:rPr>
          <w:rFonts w:ascii="Times New Roman" w:hAnsi="Times New Roman" w:cs="Times New Roman"/>
          <w:sz w:val="28"/>
          <w:szCs w:val="28"/>
        </w:rPr>
        <w:t xml:space="preserve"> </w:t>
      </w:r>
      <w:r w:rsidR="002D4440">
        <w:rPr>
          <w:rFonts w:ascii="Times New Roman" w:hAnsi="Times New Roman" w:cs="Times New Roman"/>
          <w:sz w:val="28"/>
          <w:szCs w:val="28"/>
        </w:rPr>
        <w:t>[27</w:t>
      </w:r>
      <w:r w:rsidRPr="002D4440">
        <w:rPr>
          <w:rFonts w:ascii="Times New Roman" w:hAnsi="Times New Roman" w:cs="Times New Roman"/>
          <w:sz w:val="28"/>
          <w:szCs w:val="28"/>
        </w:rPr>
        <w:t>].</w:t>
      </w:r>
    </w:p>
    <w:p w:rsidR="005F7B51" w:rsidRPr="002D4440" w:rsidRDefault="005F7B51" w:rsidP="00AA2DB1">
      <w:pPr>
        <w:spacing w:after="0" w:line="360" w:lineRule="auto"/>
        <w:ind w:firstLine="709"/>
        <w:jc w:val="both"/>
        <w:rPr>
          <w:rFonts w:ascii="Times New Roman" w:hAnsi="Times New Roman" w:cs="Times New Roman"/>
          <w:sz w:val="28"/>
          <w:szCs w:val="28"/>
        </w:rPr>
      </w:pPr>
      <w:r w:rsidRPr="005F7B51">
        <w:rPr>
          <w:rFonts w:ascii="Times New Roman" w:hAnsi="Times New Roman" w:cs="Times New Roman"/>
          <w:sz w:val="28"/>
          <w:szCs w:val="28"/>
        </w:rPr>
        <w:t xml:space="preserve">Выделяют следующие укрупненные виды производства в мясной промышленности: производство мяса и субпродуктов; производство колбасных изделий; производство мясных полуфабрикатов; производство мясных консервов; производство пищевых жиров; производство кормовой муки; производство медицинских препаратов; переработка крови; производство клея и желатина; производство технических жиров </w:t>
      </w:r>
      <w:r w:rsidRPr="002D4440">
        <w:rPr>
          <w:rFonts w:ascii="Times New Roman" w:hAnsi="Times New Roman" w:cs="Times New Roman"/>
          <w:sz w:val="28"/>
          <w:szCs w:val="28"/>
        </w:rPr>
        <w:t>[2</w:t>
      </w:r>
      <w:r w:rsidR="002D4440">
        <w:rPr>
          <w:rFonts w:ascii="Times New Roman" w:hAnsi="Times New Roman" w:cs="Times New Roman"/>
          <w:sz w:val="28"/>
          <w:szCs w:val="28"/>
        </w:rPr>
        <w:t>7</w:t>
      </w:r>
      <w:r w:rsidRPr="002D4440">
        <w:rPr>
          <w:rFonts w:ascii="Times New Roman" w:hAnsi="Times New Roman" w:cs="Times New Roman"/>
          <w:sz w:val="28"/>
          <w:szCs w:val="28"/>
        </w:rPr>
        <w:t>].</w:t>
      </w:r>
    </w:p>
    <w:p w:rsidR="006336FB" w:rsidRPr="005F7B51" w:rsidRDefault="006336FB" w:rsidP="00AA2DB1">
      <w:pPr>
        <w:spacing w:after="0" w:line="360" w:lineRule="auto"/>
        <w:ind w:firstLine="709"/>
        <w:jc w:val="both"/>
        <w:rPr>
          <w:rFonts w:ascii="Times New Roman" w:hAnsi="Times New Roman" w:cs="Times New Roman"/>
          <w:sz w:val="28"/>
          <w:szCs w:val="28"/>
        </w:rPr>
      </w:pPr>
      <w:r w:rsidRPr="005F7B51">
        <w:rPr>
          <w:rFonts w:ascii="Times New Roman" w:hAnsi="Times New Roman" w:cs="Times New Roman"/>
          <w:sz w:val="28"/>
          <w:szCs w:val="28"/>
        </w:rPr>
        <w:t xml:space="preserve">Важным фактором в размещении </w:t>
      </w:r>
      <w:r>
        <w:rPr>
          <w:rFonts w:ascii="Times New Roman" w:hAnsi="Times New Roman" w:cs="Times New Roman"/>
          <w:sz w:val="28"/>
          <w:szCs w:val="28"/>
        </w:rPr>
        <w:t xml:space="preserve">предприятий </w:t>
      </w:r>
      <w:r w:rsidRPr="005F7B51">
        <w:rPr>
          <w:rFonts w:ascii="Times New Roman" w:hAnsi="Times New Roman" w:cs="Times New Roman"/>
          <w:sz w:val="28"/>
          <w:szCs w:val="28"/>
        </w:rPr>
        <w:t xml:space="preserve">мясной промышленности является размещение предприятий животноводства – основного поставщика сырья для этой отрасли. Основное сырье мясной промышленности относится к </w:t>
      </w:r>
      <w:r>
        <w:rPr>
          <w:rFonts w:ascii="Times New Roman" w:hAnsi="Times New Roman" w:cs="Times New Roman"/>
          <w:sz w:val="28"/>
          <w:szCs w:val="28"/>
        </w:rPr>
        <w:t xml:space="preserve">ограниченно </w:t>
      </w:r>
      <w:r w:rsidRPr="005F7B51">
        <w:rPr>
          <w:rFonts w:ascii="Times New Roman" w:hAnsi="Times New Roman" w:cs="Times New Roman"/>
          <w:sz w:val="28"/>
          <w:szCs w:val="28"/>
        </w:rPr>
        <w:t>транспортабельным видам грузов, что приводит к высоким транспортным издержкам при их перевозке и влияет на размещение мясоперерабатывающих предприятий. С учетом этого фактора производство колбасных изделий, мясных полуфабрикатов и мясных продуктов целесообразно размещать в зонах развитого животноводства,</w:t>
      </w:r>
      <w:r w:rsidRPr="005F7B51">
        <w:rPr>
          <w:rFonts w:ascii="Times New Roman" w:hAnsi="Times New Roman" w:cs="Times New Roman"/>
          <w:sz w:val="35"/>
          <w:szCs w:val="35"/>
        </w:rPr>
        <w:t xml:space="preserve"> </w:t>
      </w:r>
      <w:r w:rsidRPr="005F7B51">
        <w:rPr>
          <w:rFonts w:ascii="Times New Roman" w:hAnsi="Times New Roman" w:cs="Times New Roman"/>
          <w:sz w:val="28"/>
          <w:szCs w:val="28"/>
        </w:rPr>
        <w:t xml:space="preserve">являющегося сырьевой базой, служащей постоянным источником сырья для производства продукции. Но, учитывая необходимость удовлетворения потребностей населения в продукции, отдельные предприятия мясной промышленности </w:t>
      </w:r>
      <w:r>
        <w:rPr>
          <w:rFonts w:ascii="Times New Roman" w:hAnsi="Times New Roman" w:cs="Times New Roman"/>
          <w:sz w:val="28"/>
          <w:szCs w:val="28"/>
        </w:rPr>
        <w:t>размещают в районах потребления</w:t>
      </w:r>
      <w:r w:rsidRPr="005F7B51">
        <w:rPr>
          <w:rFonts w:ascii="Times New Roman" w:hAnsi="Times New Roman" w:cs="Times New Roman"/>
          <w:sz w:val="28"/>
          <w:szCs w:val="28"/>
        </w:rPr>
        <w:t xml:space="preserve"> </w:t>
      </w:r>
      <w:r w:rsidR="002D4440">
        <w:rPr>
          <w:rFonts w:ascii="Times New Roman" w:hAnsi="Times New Roman" w:cs="Times New Roman"/>
          <w:sz w:val="28"/>
          <w:szCs w:val="28"/>
        </w:rPr>
        <w:t>[27</w:t>
      </w:r>
      <w:r w:rsidRPr="002D4440">
        <w:rPr>
          <w:rFonts w:ascii="Times New Roman" w:hAnsi="Times New Roman" w:cs="Times New Roman"/>
          <w:sz w:val="28"/>
          <w:szCs w:val="28"/>
        </w:rPr>
        <w:t>].</w:t>
      </w:r>
    </w:p>
    <w:p w:rsidR="006B3E48" w:rsidRPr="00C47407" w:rsidRDefault="006B3E48" w:rsidP="006B3E48">
      <w:pPr>
        <w:spacing w:after="0" w:line="360" w:lineRule="auto"/>
        <w:ind w:firstLine="709"/>
        <w:jc w:val="both"/>
        <w:rPr>
          <w:rFonts w:ascii="Times New Roman" w:hAnsi="Times New Roman" w:cs="Times New Roman"/>
          <w:sz w:val="28"/>
          <w:szCs w:val="28"/>
        </w:rPr>
      </w:pPr>
      <w:r w:rsidRPr="00C47407">
        <w:rPr>
          <w:rFonts w:ascii="Times New Roman" w:hAnsi="Times New Roman" w:cs="Times New Roman"/>
          <w:sz w:val="28"/>
          <w:szCs w:val="28"/>
        </w:rPr>
        <w:t>Мясная промышленность Кировской области представлена следующими крупными мясоперерабатывающими предприятиями: ОАО «Кировский мясокомбинат», ООО «МК «Дороничи», ЗАО «Заречье Плюс», МПЗ «Абсолют», ООО «Киби», ОАО «Слободской мясокомбинат», ООО «Малиновский», ООО «Бизон-Т», ООО «Советский мясокомбинат», а так же небольшими цехами по производству колбасных изделий и мясных полуфабрикатов [22].</w:t>
      </w:r>
    </w:p>
    <w:p w:rsidR="0016221A" w:rsidRDefault="00C47407" w:rsidP="00AA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6221A">
        <w:rPr>
          <w:rFonts w:ascii="Times New Roman" w:hAnsi="Times New Roman" w:cs="Times New Roman"/>
          <w:sz w:val="28"/>
          <w:szCs w:val="28"/>
        </w:rPr>
        <w:t xml:space="preserve">сновные экономические характеристики мясоперерабатывающей </w:t>
      </w:r>
      <w:r w:rsidR="006336FB">
        <w:rPr>
          <w:rFonts w:ascii="Times New Roman" w:hAnsi="Times New Roman" w:cs="Times New Roman"/>
          <w:sz w:val="28"/>
          <w:szCs w:val="28"/>
        </w:rPr>
        <w:t>отрасли</w:t>
      </w:r>
      <w:r w:rsidR="0016221A">
        <w:rPr>
          <w:rFonts w:ascii="Times New Roman" w:hAnsi="Times New Roman" w:cs="Times New Roman"/>
          <w:sz w:val="28"/>
          <w:szCs w:val="28"/>
        </w:rPr>
        <w:t xml:space="preserve"> </w:t>
      </w:r>
      <w:r>
        <w:rPr>
          <w:rFonts w:ascii="Times New Roman" w:hAnsi="Times New Roman" w:cs="Times New Roman"/>
          <w:sz w:val="28"/>
          <w:szCs w:val="28"/>
        </w:rPr>
        <w:t>Кировской области:</w:t>
      </w:r>
    </w:p>
    <w:p w:rsidR="00450A8C" w:rsidRDefault="0016221A" w:rsidP="006B3E48">
      <w:pPr>
        <w:pStyle w:val="a3"/>
        <w:numPr>
          <w:ilvl w:val="0"/>
          <w:numId w:val="1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Размеры и темпы роста рынка:</w:t>
      </w:r>
    </w:p>
    <w:p w:rsidR="0016221A" w:rsidRPr="002D4440" w:rsidRDefault="0016221A" w:rsidP="00AA2D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производства продукции на рынке мясных изделий Кировской области в п</w:t>
      </w:r>
      <w:r w:rsidR="00F510ED">
        <w:rPr>
          <w:rFonts w:ascii="Times New Roman" w:hAnsi="Times New Roman" w:cs="Times New Roman"/>
          <w:sz w:val="28"/>
          <w:szCs w:val="28"/>
        </w:rPr>
        <w:t>ериод с 2010 по 2015 год уменьши</w:t>
      </w:r>
      <w:r>
        <w:rPr>
          <w:rFonts w:ascii="Times New Roman" w:hAnsi="Times New Roman" w:cs="Times New Roman"/>
          <w:sz w:val="28"/>
          <w:szCs w:val="28"/>
        </w:rPr>
        <w:t>лся на 14</w:t>
      </w:r>
      <w:r w:rsidR="00F510ED">
        <w:rPr>
          <w:rFonts w:ascii="Times New Roman" w:hAnsi="Times New Roman" w:cs="Times New Roman"/>
          <w:sz w:val="28"/>
          <w:szCs w:val="28"/>
        </w:rPr>
        <w:t>,91%, при этом в наибольший объем производства наблюдался в 2012 году</w:t>
      </w:r>
      <w:r w:rsidRPr="002D4440">
        <w:rPr>
          <w:rFonts w:ascii="Times New Roman" w:hAnsi="Times New Roman" w:cs="Times New Roman"/>
          <w:sz w:val="28"/>
          <w:szCs w:val="28"/>
        </w:rPr>
        <w:t xml:space="preserve"> </w:t>
      </w:r>
      <w:r w:rsidR="002D4440">
        <w:rPr>
          <w:rFonts w:ascii="Times New Roman" w:hAnsi="Times New Roman" w:cs="Times New Roman"/>
          <w:sz w:val="28"/>
          <w:szCs w:val="28"/>
        </w:rPr>
        <w:t>[9</w:t>
      </w:r>
      <w:r w:rsidRPr="002D4440">
        <w:rPr>
          <w:rFonts w:ascii="Times New Roman" w:hAnsi="Times New Roman" w:cs="Times New Roman"/>
          <w:sz w:val="28"/>
          <w:szCs w:val="28"/>
        </w:rPr>
        <w:t>]</w:t>
      </w:r>
      <w:r w:rsidR="006336FB" w:rsidRPr="002D4440">
        <w:rPr>
          <w:rFonts w:ascii="Times New Roman" w:hAnsi="Times New Roman" w:cs="Times New Roman"/>
          <w:sz w:val="28"/>
          <w:szCs w:val="28"/>
        </w:rPr>
        <w:t>.</w:t>
      </w:r>
    </w:p>
    <w:p w:rsidR="0016221A" w:rsidRPr="00AB1078" w:rsidRDefault="0016221A" w:rsidP="00AA2D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Годовой доход на рынке в 2015 году составляет </w:t>
      </w:r>
      <w:r w:rsidR="00F510ED">
        <w:rPr>
          <w:rFonts w:ascii="Times New Roman" w:hAnsi="Times New Roman" w:cs="Times New Roman"/>
          <w:sz w:val="28"/>
          <w:szCs w:val="28"/>
        </w:rPr>
        <w:t>6978,5 млн. руб., за период с 2010</w:t>
      </w:r>
      <w:r>
        <w:rPr>
          <w:rFonts w:ascii="Times New Roman" w:hAnsi="Times New Roman" w:cs="Times New Roman"/>
          <w:sz w:val="28"/>
          <w:szCs w:val="28"/>
        </w:rPr>
        <w:t xml:space="preserve"> по</w:t>
      </w:r>
      <w:r w:rsidR="00F510ED">
        <w:rPr>
          <w:rFonts w:ascii="Times New Roman" w:hAnsi="Times New Roman" w:cs="Times New Roman"/>
          <w:sz w:val="28"/>
          <w:szCs w:val="28"/>
        </w:rPr>
        <w:t xml:space="preserve"> </w:t>
      </w:r>
      <w:r>
        <w:rPr>
          <w:rFonts w:ascii="Times New Roman" w:hAnsi="Times New Roman" w:cs="Times New Roman"/>
          <w:sz w:val="28"/>
          <w:szCs w:val="28"/>
        </w:rPr>
        <w:t xml:space="preserve">2015 год данный показатель практически не </w:t>
      </w:r>
      <w:r w:rsidR="006336FB">
        <w:rPr>
          <w:rFonts w:ascii="Times New Roman" w:hAnsi="Times New Roman" w:cs="Times New Roman"/>
          <w:sz w:val="28"/>
          <w:szCs w:val="28"/>
        </w:rPr>
        <w:t>из</w:t>
      </w:r>
      <w:r w:rsidR="00F510ED">
        <w:rPr>
          <w:rFonts w:ascii="Times New Roman" w:hAnsi="Times New Roman" w:cs="Times New Roman"/>
          <w:sz w:val="28"/>
          <w:szCs w:val="28"/>
        </w:rPr>
        <w:t>меняется (увеличился на 0,6</w:t>
      </w:r>
      <w:r>
        <w:rPr>
          <w:rFonts w:ascii="Times New Roman" w:hAnsi="Times New Roman" w:cs="Times New Roman"/>
          <w:sz w:val="28"/>
          <w:szCs w:val="28"/>
        </w:rPr>
        <w:t>% в сопоставимой оценке).</w:t>
      </w:r>
    </w:p>
    <w:p w:rsidR="0016221A" w:rsidRPr="002D4440" w:rsidRDefault="0016221A" w:rsidP="00AA2DB1">
      <w:pPr>
        <w:pStyle w:val="a3"/>
        <w:spacing w:after="0" w:line="360" w:lineRule="auto"/>
        <w:ind w:left="0" w:firstLine="709"/>
        <w:jc w:val="both"/>
        <w:rPr>
          <w:rFonts w:ascii="Times New Roman" w:hAnsi="Times New Roman" w:cs="Times New Roman"/>
          <w:sz w:val="28"/>
          <w:szCs w:val="28"/>
          <w:shd w:val="clear" w:color="auto" w:fill="FFFFFF"/>
        </w:rPr>
      </w:pPr>
      <w:r w:rsidRPr="009D78F5">
        <w:rPr>
          <w:rFonts w:ascii="Times New Roman" w:hAnsi="Times New Roman" w:cs="Times New Roman"/>
          <w:sz w:val="28"/>
          <w:szCs w:val="28"/>
        </w:rPr>
        <w:t>Лидирующие позиции занимают ОАО «Кировский мясокомбинат» с долей рынка в 201</w:t>
      </w:r>
      <w:r>
        <w:rPr>
          <w:rFonts w:ascii="Times New Roman" w:hAnsi="Times New Roman" w:cs="Times New Roman"/>
          <w:sz w:val="28"/>
          <w:szCs w:val="28"/>
        </w:rPr>
        <w:t>5</w:t>
      </w:r>
      <w:r w:rsidR="00D80050">
        <w:rPr>
          <w:rFonts w:ascii="Times New Roman" w:hAnsi="Times New Roman" w:cs="Times New Roman"/>
          <w:sz w:val="28"/>
          <w:szCs w:val="28"/>
        </w:rPr>
        <w:t xml:space="preserve"> г. 34,5%, ООО «МК «Дороничи» (25,9</w:t>
      </w:r>
      <w:r>
        <w:rPr>
          <w:rFonts w:ascii="Times New Roman" w:hAnsi="Times New Roman" w:cs="Times New Roman"/>
          <w:sz w:val="28"/>
          <w:szCs w:val="28"/>
        </w:rPr>
        <w:t xml:space="preserve">%), на </w:t>
      </w:r>
      <w:r w:rsidR="00D80050">
        <w:rPr>
          <w:rFonts w:ascii="Times New Roman" w:hAnsi="Times New Roman" w:cs="Times New Roman"/>
          <w:sz w:val="28"/>
          <w:szCs w:val="28"/>
        </w:rPr>
        <w:t>третьем</w:t>
      </w:r>
      <w:r>
        <w:rPr>
          <w:rFonts w:ascii="Times New Roman" w:hAnsi="Times New Roman" w:cs="Times New Roman"/>
          <w:sz w:val="28"/>
          <w:szCs w:val="28"/>
        </w:rPr>
        <w:t xml:space="preserve"> месте находится ЗА</w:t>
      </w:r>
      <w:r w:rsidR="00D80050">
        <w:rPr>
          <w:rFonts w:ascii="Times New Roman" w:hAnsi="Times New Roman" w:cs="Times New Roman"/>
          <w:sz w:val="28"/>
          <w:szCs w:val="28"/>
        </w:rPr>
        <w:t>О «Заречье Плюс» с долей рынка 9,2</w:t>
      </w:r>
      <w:r w:rsidRPr="002D4440">
        <w:rPr>
          <w:rFonts w:ascii="Times New Roman" w:hAnsi="Times New Roman" w:cs="Times New Roman"/>
          <w:sz w:val="28"/>
          <w:szCs w:val="28"/>
        </w:rPr>
        <w:t xml:space="preserve">% </w:t>
      </w:r>
      <w:r w:rsidR="002D4440">
        <w:rPr>
          <w:rFonts w:ascii="Times New Roman" w:hAnsi="Times New Roman" w:cs="Times New Roman"/>
          <w:sz w:val="28"/>
          <w:szCs w:val="28"/>
        </w:rPr>
        <w:t>[15</w:t>
      </w:r>
      <w:r w:rsidRPr="002D4440">
        <w:rPr>
          <w:rFonts w:ascii="Times New Roman" w:hAnsi="Times New Roman" w:cs="Times New Roman"/>
          <w:sz w:val="28"/>
          <w:szCs w:val="28"/>
        </w:rPr>
        <w:t>]</w:t>
      </w:r>
      <w:r w:rsidR="006336FB" w:rsidRPr="002D4440">
        <w:rPr>
          <w:rFonts w:ascii="Times New Roman" w:hAnsi="Times New Roman" w:cs="Times New Roman"/>
          <w:sz w:val="28"/>
          <w:szCs w:val="28"/>
        </w:rPr>
        <w:t>.</w:t>
      </w:r>
    </w:p>
    <w:p w:rsidR="0016221A" w:rsidRPr="006B3E48" w:rsidRDefault="0016221A" w:rsidP="006B3E48">
      <w:pPr>
        <w:pStyle w:val="a3"/>
        <w:numPr>
          <w:ilvl w:val="0"/>
          <w:numId w:val="16"/>
        </w:numPr>
        <w:spacing w:after="0" w:line="360" w:lineRule="auto"/>
        <w:ind w:left="0" w:firstLine="284"/>
        <w:jc w:val="both"/>
        <w:rPr>
          <w:rFonts w:ascii="Times New Roman" w:hAnsi="Times New Roman" w:cs="Times New Roman"/>
          <w:sz w:val="28"/>
          <w:szCs w:val="28"/>
        </w:rPr>
      </w:pPr>
      <w:r w:rsidRPr="006B3E48">
        <w:rPr>
          <w:rFonts w:ascii="Times New Roman" w:hAnsi="Times New Roman" w:cs="Times New Roman"/>
          <w:sz w:val="28"/>
          <w:szCs w:val="28"/>
        </w:rPr>
        <w:t>М</w:t>
      </w:r>
      <w:r w:rsidR="006B3E48" w:rsidRPr="006B3E48">
        <w:rPr>
          <w:rFonts w:ascii="Times New Roman" w:hAnsi="Times New Roman" w:cs="Times New Roman"/>
          <w:sz w:val="28"/>
          <w:szCs w:val="28"/>
        </w:rPr>
        <w:t>асштаб конкуренции</w:t>
      </w:r>
      <w:r w:rsidR="006B3E48">
        <w:rPr>
          <w:rFonts w:ascii="Times New Roman" w:hAnsi="Times New Roman" w:cs="Times New Roman"/>
          <w:sz w:val="28"/>
          <w:szCs w:val="28"/>
        </w:rPr>
        <w:t>: о</w:t>
      </w:r>
      <w:r w:rsidRPr="006B3E48">
        <w:rPr>
          <w:rFonts w:ascii="Times New Roman" w:hAnsi="Times New Roman" w:cs="Times New Roman"/>
          <w:sz w:val="28"/>
          <w:szCs w:val="28"/>
        </w:rPr>
        <w:t xml:space="preserve">сновная часть </w:t>
      </w:r>
      <w:r w:rsidR="008B6615" w:rsidRPr="006B3E48">
        <w:rPr>
          <w:rFonts w:ascii="Times New Roman" w:hAnsi="Times New Roman" w:cs="Times New Roman"/>
          <w:sz w:val="28"/>
          <w:szCs w:val="28"/>
        </w:rPr>
        <w:t xml:space="preserve">мясоперерабатывающих </w:t>
      </w:r>
      <w:r w:rsidRPr="006B3E48">
        <w:rPr>
          <w:rFonts w:ascii="Times New Roman" w:hAnsi="Times New Roman" w:cs="Times New Roman"/>
          <w:sz w:val="28"/>
          <w:szCs w:val="28"/>
        </w:rPr>
        <w:t xml:space="preserve">предприятий работают на региональном рынке, </w:t>
      </w:r>
      <w:r w:rsidR="008B6615" w:rsidRPr="006B3E48">
        <w:rPr>
          <w:rFonts w:ascii="Times New Roman" w:hAnsi="Times New Roman" w:cs="Times New Roman"/>
          <w:sz w:val="28"/>
          <w:szCs w:val="28"/>
        </w:rPr>
        <w:t>лишь крупные производители, такие как</w:t>
      </w:r>
      <w:r w:rsidRPr="006B3E48">
        <w:rPr>
          <w:rFonts w:ascii="Times New Roman" w:hAnsi="Times New Roman" w:cs="Times New Roman"/>
          <w:sz w:val="28"/>
          <w:szCs w:val="28"/>
        </w:rPr>
        <w:t xml:space="preserve"> ОАО «Кировский мясокомбинат», ООО «МК «Дороничи», МПЗ «Абсолют», ЗАО «Заречье Плюс» и ООО «Киби» выходят на межрегиональном уровень. Но даже крупные </w:t>
      </w:r>
      <w:r w:rsidR="006B3E48" w:rsidRPr="006B3E48">
        <w:rPr>
          <w:rFonts w:ascii="Times New Roman" w:hAnsi="Times New Roman" w:cs="Times New Roman"/>
          <w:sz w:val="28"/>
          <w:szCs w:val="28"/>
        </w:rPr>
        <w:t>производители</w:t>
      </w:r>
      <w:r w:rsidRPr="006B3E48">
        <w:rPr>
          <w:rFonts w:ascii="Times New Roman" w:hAnsi="Times New Roman" w:cs="Times New Roman"/>
          <w:sz w:val="28"/>
          <w:szCs w:val="28"/>
        </w:rPr>
        <w:t xml:space="preserve"> выходят лишь на ближайшие рынки в соседние регионы. Для выхода на федеральный уров</w:t>
      </w:r>
      <w:r w:rsidR="006336FB" w:rsidRPr="006B3E48">
        <w:rPr>
          <w:rFonts w:ascii="Times New Roman" w:hAnsi="Times New Roman" w:cs="Times New Roman"/>
          <w:sz w:val="28"/>
          <w:szCs w:val="28"/>
        </w:rPr>
        <w:t>ень и в столичные регионы требую</w:t>
      </w:r>
      <w:r w:rsidRPr="006B3E48">
        <w:rPr>
          <w:rFonts w:ascii="Times New Roman" w:hAnsi="Times New Roman" w:cs="Times New Roman"/>
          <w:sz w:val="28"/>
          <w:szCs w:val="28"/>
        </w:rPr>
        <w:t>тся гораздо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sidR="006336FB" w:rsidRPr="006B3E48">
        <w:rPr>
          <w:rFonts w:ascii="Times New Roman" w:hAnsi="Times New Roman" w:cs="Times New Roman"/>
          <w:sz w:val="28"/>
          <w:szCs w:val="28"/>
        </w:rPr>
        <w:t>льшие объемы производства и конкурентные преимущества</w:t>
      </w:r>
      <w:r w:rsidRPr="006B3E48">
        <w:rPr>
          <w:rFonts w:ascii="Times New Roman" w:hAnsi="Times New Roman" w:cs="Times New Roman"/>
          <w:sz w:val="28"/>
          <w:szCs w:val="28"/>
        </w:rPr>
        <w:t xml:space="preserve"> [</w:t>
      </w:r>
      <w:r w:rsidR="002D4440" w:rsidRPr="006B3E48">
        <w:rPr>
          <w:rFonts w:ascii="Times New Roman" w:hAnsi="Times New Roman" w:cs="Times New Roman"/>
          <w:sz w:val="28"/>
          <w:szCs w:val="28"/>
        </w:rPr>
        <w:t>22</w:t>
      </w:r>
      <w:r w:rsidRPr="006B3E48">
        <w:rPr>
          <w:rFonts w:ascii="Times New Roman" w:hAnsi="Times New Roman" w:cs="Times New Roman"/>
          <w:sz w:val="28"/>
          <w:szCs w:val="28"/>
        </w:rPr>
        <w:t>]</w:t>
      </w:r>
      <w:r w:rsidR="006336FB" w:rsidRPr="006B3E48">
        <w:rPr>
          <w:rFonts w:ascii="Times New Roman" w:hAnsi="Times New Roman" w:cs="Times New Roman"/>
          <w:sz w:val="28"/>
          <w:szCs w:val="28"/>
        </w:rPr>
        <w:t>.</w:t>
      </w:r>
    </w:p>
    <w:p w:rsidR="0016221A" w:rsidRPr="006B3E48" w:rsidRDefault="0016221A" w:rsidP="006B3E48">
      <w:pPr>
        <w:pStyle w:val="a3"/>
        <w:numPr>
          <w:ilvl w:val="0"/>
          <w:numId w:val="16"/>
        </w:numPr>
        <w:spacing w:after="0" w:line="360" w:lineRule="auto"/>
        <w:ind w:left="0" w:firstLine="284"/>
        <w:jc w:val="both"/>
        <w:rPr>
          <w:rFonts w:ascii="Times New Roman" w:hAnsi="Times New Roman" w:cs="Times New Roman"/>
          <w:color w:val="000000"/>
          <w:sz w:val="28"/>
          <w:szCs w:val="28"/>
          <w:shd w:val="clear" w:color="auto" w:fill="FFFFFF"/>
        </w:rPr>
      </w:pPr>
      <w:r w:rsidRPr="006B3E48">
        <w:rPr>
          <w:rFonts w:ascii="Times New Roman" w:hAnsi="Times New Roman" w:cs="Times New Roman"/>
          <w:sz w:val="28"/>
          <w:szCs w:val="28"/>
        </w:rPr>
        <w:t xml:space="preserve">Стадия жизненного цикла рынка: зрелость. </w:t>
      </w:r>
      <w:r w:rsidRPr="006B3E48">
        <w:rPr>
          <w:rFonts w:ascii="Times New Roman" w:hAnsi="Times New Roman" w:cs="Times New Roman"/>
          <w:color w:val="000000"/>
          <w:sz w:val="28"/>
          <w:szCs w:val="28"/>
          <w:shd w:val="clear" w:color="auto" w:fill="FFFFFF"/>
        </w:rPr>
        <w:t>Производство мясных изделий в Кировской области на протяжении ряда лет находится на относительно стабильных отметках. Активная фаза роста объема рынка пройдена, рынок в целом насыщен.</w:t>
      </w:r>
    </w:p>
    <w:p w:rsidR="0016221A" w:rsidRPr="006B3E48" w:rsidRDefault="0016221A" w:rsidP="006B3E48">
      <w:pPr>
        <w:pStyle w:val="a3"/>
        <w:numPr>
          <w:ilvl w:val="0"/>
          <w:numId w:val="16"/>
        </w:numPr>
        <w:spacing w:after="0" w:line="360" w:lineRule="auto"/>
        <w:ind w:left="0" w:firstLine="284"/>
        <w:jc w:val="both"/>
        <w:rPr>
          <w:rFonts w:ascii="Times New Roman" w:hAnsi="Times New Roman" w:cs="Times New Roman"/>
          <w:sz w:val="28"/>
          <w:szCs w:val="28"/>
        </w:rPr>
      </w:pPr>
      <w:r w:rsidRPr="006B3E48">
        <w:rPr>
          <w:rFonts w:ascii="Times New Roman" w:hAnsi="Times New Roman" w:cs="Times New Roman"/>
          <w:color w:val="000000"/>
          <w:sz w:val="28"/>
          <w:szCs w:val="28"/>
          <w:shd w:val="clear" w:color="auto" w:fill="FFFFFF"/>
        </w:rPr>
        <w:t>Количество компаний в отрасли:</w:t>
      </w:r>
      <w:r w:rsidR="006B3E48">
        <w:rPr>
          <w:rFonts w:ascii="Times New Roman" w:hAnsi="Times New Roman" w:cs="Times New Roman"/>
          <w:color w:val="000000"/>
          <w:sz w:val="28"/>
          <w:szCs w:val="28"/>
          <w:shd w:val="clear" w:color="auto" w:fill="FFFFFF"/>
        </w:rPr>
        <w:t xml:space="preserve"> в</w:t>
      </w:r>
      <w:r w:rsidRPr="006B3E48">
        <w:rPr>
          <w:rFonts w:ascii="Times New Roman" w:hAnsi="Times New Roman" w:cs="Times New Roman"/>
          <w:sz w:val="28"/>
          <w:szCs w:val="28"/>
        </w:rPr>
        <w:t xml:space="preserve"> настоящее время рынок мясных изделий Кировской области представлен 9 крупными предприятиями, чья доля рынка в совокупности составляет 96%. Остальные 4% приходятся на небольшие цеха по производству колбасных изделий и мясных полуфабрикатов.</w:t>
      </w:r>
    </w:p>
    <w:p w:rsidR="0016221A" w:rsidRPr="006B3E48" w:rsidRDefault="0016221A" w:rsidP="006B3E48">
      <w:pPr>
        <w:pStyle w:val="a3"/>
        <w:numPr>
          <w:ilvl w:val="0"/>
          <w:numId w:val="16"/>
        </w:numPr>
        <w:spacing w:after="0" w:line="360" w:lineRule="auto"/>
        <w:ind w:left="0" w:firstLine="284"/>
        <w:jc w:val="both"/>
        <w:rPr>
          <w:rFonts w:ascii="Times New Roman" w:hAnsi="Times New Roman" w:cs="Times New Roman"/>
          <w:sz w:val="28"/>
          <w:szCs w:val="28"/>
        </w:rPr>
      </w:pPr>
      <w:r w:rsidRPr="006B3E48">
        <w:rPr>
          <w:rFonts w:ascii="Times New Roman" w:hAnsi="Times New Roman" w:cs="Times New Roman"/>
          <w:sz w:val="28"/>
          <w:szCs w:val="28"/>
        </w:rPr>
        <w:t>Потребители:</w:t>
      </w:r>
      <w:r w:rsidR="006B3E48">
        <w:rPr>
          <w:rFonts w:ascii="Times New Roman" w:hAnsi="Times New Roman" w:cs="Times New Roman"/>
          <w:sz w:val="28"/>
          <w:szCs w:val="28"/>
        </w:rPr>
        <w:t xml:space="preserve"> к</w:t>
      </w:r>
      <w:r w:rsidRPr="006B3E48">
        <w:rPr>
          <w:rFonts w:ascii="Times New Roman" w:hAnsi="Times New Roman" w:cs="Times New Roman"/>
          <w:sz w:val="28"/>
          <w:szCs w:val="28"/>
        </w:rPr>
        <w:t>рупные производители мясной продукции Кировской области имеют собственные сети магазинов розничной торговли, т.е. используют прямой канал сбыта.</w:t>
      </w:r>
    </w:p>
    <w:p w:rsidR="0016221A" w:rsidRDefault="0016221A" w:rsidP="00AA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w:t>
      </w:r>
      <w:r w:rsidRPr="004055BB">
        <w:rPr>
          <w:rFonts w:ascii="Times New Roman" w:hAnsi="Times New Roman" w:cs="Times New Roman"/>
          <w:sz w:val="28"/>
          <w:szCs w:val="28"/>
        </w:rPr>
        <w:t>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Pr>
          <w:rFonts w:ascii="Times New Roman" w:hAnsi="Times New Roman" w:cs="Times New Roman"/>
          <w:sz w:val="28"/>
          <w:szCs w:val="28"/>
        </w:rPr>
        <w:t xml:space="preserve">льшая часть продукции мясоперерабатывающих предприятий Кировской области реализуется через торговые сети, </w:t>
      </w:r>
      <w:r w:rsidRPr="00FD52E5">
        <w:rPr>
          <w:rFonts w:ascii="Times New Roman" w:hAnsi="Times New Roman" w:cs="Times New Roman"/>
          <w:sz w:val="28"/>
          <w:szCs w:val="28"/>
        </w:rPr>
        <w:t xml:space="preserve">этот канал </w:t>
      </w:r>
      <w:r>
        <w:rPr>
          <w:rFonts w:ascii="Times New Roman" w:hAnsi="Times New Roman" w:cs="Times New Roman"/>
          <w:sz w:val="28"/>
          <w:szCs w:val="28"/>
        </w:rPr>
        <w:t xml:space="preserve">сбыта </w:t>
      </w:r>
      <w:r w:rsidRPr="00FD52E5">
        <w:rPr>
          <w:rFonts w:ascii="Times New Roman" w:hAnsi="Times New Roman" w:cs="Times New Roman"/>
          <w:sz w:val="28"/>
          <w:szCs w:val="28"/>
        </w:rPr>
        <w:t>является для предприяти</w:t>
      </w:r>
      <w:r>
        <w:rPr>
          <w:rFonts w:ascii="Times New Roman" w:hAnsi="Times New Roman" w:cs="Times New Roman"/>
          <w:sz w:val="28"/>
          <w:szCs w:val="28"/>
        </w:rPr>
        <w:t>й более выгодным.</w:t>
      </w:r>
    </w:p>
    <w:p w:rsidR="006336FB" w:rsidRDefault="006336FB" w:rsidP="006B3E48">
      <w:pPr>
        <w:pStyle w:val="a3"/>
        <w:numPr>
          <w:ilvl w:val="0"/>
          <w:numId w:val="1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Вход и выход из отрасли:</w:t>
      </w:r>
    </w:p>
    <w:p w:rsidR="006336FB" w:rsidRDefault="006336FB" w:rsidP="00AA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Входные барьеры можно оценить скорее как высокие:</w:t>
      </w:r>
    </w:p>
    <w:p w:rsidR="006336FB" w:rsidRDefault="006336FB" w:rsidP="00361184">
      <w:pPr>
        <w:pStyle w:val="a3"/>
        <w:numPr>
          <w:ilvl w:val="0"/>
          <w:numId w:val="17"/>
        </w:numPr>
        <w:spacing w:after="0" w:line="360" w:lineRule="auto"/>
        <w:ind w:left="284" w:hanging="284"/>
        <w:jc w:val="both"/>
        <w:rPr>
          <w:rFonts w:ascii="Times New Roman" w:hAnsi="Times New Roman" w:cs="Times New Roman"/>
          <w:sz w:val="28"/>
          <w:szCs w:val="28"/>
        </w:rPr>
      </w:pPr>
      <w:r w:rsidRPr="00AC7BCA">
        <w:rPr>
          <w:rFonts w:ascii="Times New Roman" w:hAnsi="Times New Roman" w:cs="Times New Roman"/>
          <w:sz w:val="28"/>
          <w:szCs w:val="28"/>
        </w:rPr>
        <w:t>Анализируемый рынок насыщен и конку</w:t>
      </w:r>
      <w:r>
        <w:rPr>
          <w:rFonts w:ascii="Times New Roman" w:hAnsi="Times New Roman" w:cs="Times New Roman"/>
          <w:sz w:val="28"/>
          <w:szCs w:val="28"/>
        </w:rPr>
        <w:t>ренция на нем достаточно острая;</w:t>
      </w:r>
    </w:p>
    <w:p w:rsidR="006336FB" w:rsidRPr="00B359AC" w:rsidRDefault="006336FB" w:rsidP="00361184">
      <w:pPr>
        <w:pStyle w:val="a3"/>
        <w:numPr>
          <w:ilvl w:val="0"/>
          <w:numId w:val="17"/>
        </w:numPr>
        <w:spacing w:after="0" w:line="360" w:lineRule="auto"/>
        <w:ind w:left="284" w:hanging="284"/>
        <w:jc w:val="both"/>
        <w:rPr>
          <w:rFonts w:ascii="Times New Roman" w:hAnsi="Times New Roman" w:cs="Times New Roman"/>
          <w:sz w:val="28"/>
          <w:szCs w:val="28"/>
        </w:rPr>
      </w:pPr>
      <w:r w:rsidRPr="00B359AC">
        <w:rPr>
          <w:rFonts w:ascii="Times New Roman" w:hAnsi="Times New Roman" w:cs="Times New Roman"/>
          <w:sz w:val="28"/>
          <w:szCs w:val="28"/>
        </w:rPr>
        <w:t>Незначительная экономия на масштабе производства, так как в мясной промышленности основную часть переменных издержек составляют затраты на сырье и материалы и уменьшить этот показатель, учитывая особенности производства, не представляется возможным;</w:t>
      </w:r>
      <w:r w:rsidR="00B359AC">
        <w:rPr>
          <w:rFonts w:ascii="Times New Roman" w:hAnsi="Times New Roman" w:cs="Times New Roman"/>
          <w:sz w:val="28"/>
          <w:szCs w:val="28"/>
        </w:rPr>
        <w:t xml:space="preserve"> о</w:t>
      </w:r>
      <w:r w:rsidRPr="00B359AC">
        <w:rPr>
          <w:rFonts w:ascii="Times New Roman" w:hAnsi="Times New Roman" w:cs="Times New Roman"/>
          <w:sz w:val="28"/>
          <w:szCs w:val="28"/>
        </w:rPr>
        <w:t>тсутствие эффекта обучаемости;</w:t>
      </w:r>
    </w:p>
    <w:p w:rsidR="006336FB" w:rsidRDefault="00A1303B" w:rsidP="00361184">
      <w:pPr>
        <w:pStyle w:val="a3"/>
        <w:numPr>
          <w:ilvl w:val="0"/>
          <w:numId w:val="17"/>
        </w:numPr>
        <w:spacing w:after="0" w:line="360" w:lineRule="auto"/>
        <w:ind w:left="284" w:hanging="284"/>
        <w:jc w:val="both"/>
        <w:rPr>
          <w:rFonts w:ascii="Times New Roman" w:eastAsiaTheme="minorEastAsia" w:hAnsi="Times New Roman" w:cs="Times New Roman"/>
          <w:sz w:val="28"/>
          <w:szCs w:val="28"/>
        </w:rPr>
      </w:pPr>
      <w:r w:rsidRPr="005F7B51">
        <w:rPr>
          <w:rFonts w:ascii="Times New Roman" w:hAnsi="Times New Roman" w:cs="Times New Roman"/>
          <w:sz w:val="28"/>
          <w:szCs w:val="28"/>
        </w:rPr>
        <w:t>Основным сырьем для производства мяса и мясных продуктов являются крупный рогатый скот, свиньи, овцы, птица. Налаженное производство сырья является предпосылкой развития перерабатывающих отраслей. В этом отношении Кировская область выгодно отличается от других регионов России - почти 80% всех колбасных изделий на прилавках магазинов отрасли произведено предприятиями области из собственного сырья. Однако</w:t>
      </w:r>
      <w:r>
        <w:rPr>
          <w:rFonts w:ascii="Times New Roman" w:hAnsi="Times New Roman" w:cs="Times New Roman"/>
          <w:sz w:val="28"/>
          <w:szCs w:val="28"/>
        </w:rPr>
        <w:t>,</w:t>
      </w:r>
      <w:r w:rsidRPr="005F7B51">
        <w:rPr>
          <w:rFonts w:ascii="Times New Roman" w:hAnsi="Times New Roman" w:cs="Times New Roman"/>
          <w:sz w:val="28"/>
          <w:szCs w:val="28"/>
        </w:rPr>
        <w:t xml:space="preserve"> проблема обеспеченности сырьем в регионе существует, так </w:t>
      </w:r>
      <w:r w:rsidR="006336FB">
        <w:rPr>
          <w:rFonts w:ascii="Times New Roman" w:hAnsi="Times New Roman" w:cs="Times New Roman"/>
          <w:sz w:val="28"/>
          <w:szCs w:val="28"/>
        </w:rPr>
        <w:t xml:space="preserve">как в Кировской области в последнее десятилетие наблюдается стойкое снижение поголовья свиней и КРС. </w:t>
      </w:r>
      <w:r w:rsidR="006336FB">
        <w:rPr>
          <w:rFonts w:ascii="Times New Roman" w:eastAsiaTheme="minorEastAsia" w:hAnsi="Times New Roman" w:cs="Times New Roman"/>
          <w:sz w:val="28"/>
          <w:szCs w:val="28"/>
        </w:rPr>
        <w:t>Так, в период с 2005 по 2015 год в хозяйствах всех категорий Кировской области наблюдается уменьшение поголовья крупного рогатого скота на 161,7 тыс. голов или 40,5%, средний абсолютный прирост (убыль) составляет -16,2 тыс. голов в год, средний темп прироста (убыли) составляет -5% в год. Только в 2015 году по сравнению с 2014 годом наблюдается незначительный рост поголовья КРС на 1,7 тыс. голов или 0,7%</w:t>
      </w:r>
      <w:r>
        <w:rPr>
          <w:rFonts w:ascii="Times New Roman" w:eastAsiaTheme="minorEastAsia" w:hAnsi="Times New Roman" w:cs="Times New Roman"/>
          <w:sz w:val="28"/>
          <w:szCs w:val="28"/>
        </w:rPr>
        <w:t xml:space="preserve">. </w:t>
      </w:r>
      <w:r w:rsidRPr="005F7B51">
        <w:rPr>
          <w:rFonts w:ascii="Times New Roman" w:hAnsi="Times New Roman" w:cs="Times New Roman"/>
          <w:sz w:val="28"/>
          <w:szCs w:val="28"/>
        </w:rPr>
        <w:t>Также уменьшается поголовье домашней птицы в хозяйствах в</w:t>
      </w:r>
      <w:r>
        <w:rPr>
          <w:rFonts w:ascii="Times New Roman" w:hAnsi="Times New Roman" w:cs="Times New Roman"/>
          <w:sz w:val="28"/>
          <w:szCs w:val="28"/>
        </w:rPr>
        <w:t>сех категорий Кировской области</w:t>
      </w:r>
      <w:r w:rsidR="006336FB">
        <w:rPr>
          <w:rFonts w:ascii="Times New Roman" w:eastAsiaTheme="minorEastAsia" w:hAnsi="Times New Roman" w:cs="Times New Roman"/>
          <w:sz w:val="28"/>
          <w:szCs w:val="28"/>
        </w:rPr>
        <w:t xml:space="preserve"> </w:t>
      </w:r>
      <w:r w:rsidR="002D4440">
        <w:rPr>
          <w:rFonts w:ascii="Times New Roman" w:eastAsiaTheme="minorEastAsia" w:hAnsi="Times New Roman" w:cs="Times New Roman"/>
          <w:sz w:val="28"/>
          <w:szCs w:val="28"/>
        </w:rPr>
        <w:t>[9</w:t>
      </w:r>
      <w:r w:rsidR="006336FB" w:rsidRPr="002D4440">
        <w:rPr>
          <w:rFonts w:ascii="Times New Roman" w:eastAsiaTheme="minorEastAsia" w:hAnsi="Times New Roman" w:cs="Times New Roman"/>
          <w:sz w:val="28"/>
          <w:szCs w:val="28"/>
        </w:rPr>
        <w:t>].</w:t>
      </w:r>
      <w:r w:rsidR="006336FB" w:rsidRPr="0078051A">
        <w:rPr>
          <w:rFonts w:ascii="Times New Roman" w:eastAsiaTheme="minorEastAsia" w:hAnsi="Times New Roman" w:cs="Times New Roman"/>
          <w:sz w:val="28"/>
          <w:szCs w:val="28"/>
        </w:rPr>
        <w:t xml:space="preserve"> </w:t>
      </w:r>
      <w:r w:rsidR="006336FB">
        <w:rPr>
          <w:rFonts w:ascii="Times New Roman" w:eastAsiaTheme="minorEastAsia" w:hAnsi="Times New Roman" w:cs="Times New Roman"/>
          <w:sz w:val="28"/>
          <w:szCs w:val="28"/>
        </w:rPr>
        <w:t>Таким образом, конкурентными преимуществами на рынке мясных изделий Кировской области обладают предприятия, имеющие налаженные отношения с поставщиками, либо собственную сырьевую базу;</w:t>
      </w:r>
    </w:p>
    <w:p w:rsidR="006336FB" w:rsidRDefault="006336FB" w:rsidP="00361184">
      <w:pPr>
        <w:pStyle w:val="a3"/>
        <w:numPr>
          <w:ilvl w:val="0"/>
          <w:numId w:val="17"/>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Приверженность потребителей торговым маркам. В настоящее время на рынке мясной продукции Кировской области малые предприятия существенно проигрывают крупным производителям в том, что их продукция узнаваема, они имеют возможность тратить большие средства на рекламные акции;</w:t>
      </w:r>
    </w:p>
    <w:p w:rsidR="006336FB" w:rsidRDefault="006336FB" w:rsidP="00361184">
      <w:pPr>
        <w:pStyle w:val="a3"/>
        <w:numPr>
          <w:ilvl w:val="0"/>
          <w:numId w:val="17"/>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Сложности с эффективной организацией сбыта, так как основными покупателями на рынке в настоящее время являются торговые сети, предъявляющие достаточное жесткие требования к приобретаемой для реализации продукции;</w:t>
      </w:r>
    </w:p>
    <w:p w:rsidR="006336FB" w:rsidRDefault="006336FB" w:rsidP="00361184">
      <w:pPr>
        <w:pStyle w:val="a3"/>
        <w:numPr>
          <w:ilvl w:val="0"/>
          <w:numId w:val="17"/>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Большой первоначальный объем капиталовложений, так как оборудование для мясопереработки является достаточно дорогостоящим.</w:t>
      </w:r>
    </w:p>
    <w:p w:rsidR="006336FB" w:rsidRDefault="006336FB" w:rsidP="00AA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выходе из отрасли основной проблемой могут стать сложности с реализацией неликвидных основных средств организации (цехов и оборудовани</w:t>
      </w:r>
      <w:r w:rsidR="00AA2DB1">
        <w:rPr>
          <w:rFonts w:ascii="Times New Roman" w:hAnsi="Times New Roman" w:cs="Times New Roman"/>
          <w:sz w:val="28"/>
          <w:szCs w:val="28"/>
        </w:rPr>
        <w:t>я).</w:t>
      </w:r>
    </w:p>
    <w:p w:rsidR="006336FB" w:rsidRDefault="006336FB" w:rsidP="006B3E48">
      <w:pPr>
        <w:pStyle w:val="a3"/>
        <w:numPr>
          <w:ilvl w:val="0"/>
          <w:numId w:val="1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Технологии и инновации: технология производства стандартна, регламентирована ГОСТами и Технологическими инструкциями и практически не изменяется, основные изменения происходят в ассортименте продукции: ежегодно мясоперерабатывающие предприятия Кировской области предлагают потребителям новые виды продукции. В настоящее время среди потребителей растет спрос на дорогие виды колбасных изделий и мясные деликатесы;</w:t>
      </w:r>
    </w:p>
    <w:p w:rsidR="006336FB" w:rsidRDefault="006336FB" w:rsidP="006B3E48">
      <w:pPr>
        <w:pStyle w:val="a3"/>
        <w:numPr>
          <w:ilvl w:val="0"/>
          <w:numId w:val="1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Характеристики продукции: для мясной продукции характерна высокая степень стандартизации, регламентированная ТИ и ГОСТами.</w:t>
      </w:r>
    </w:p>
    <w:p w:rsidR="006336FB" w:rsidRDefault="006336FB" w:rsidP="00A01B8B">
      <w:pPr>
        <w:pStyle w:val="a3"/>
        <w:numPr>
          <w:ilvl w:val="0"/>
          <w:numId w:val="1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Прибыльность отрасли находится примерно на среднем уровне и напрямую зависит от спроса на продукцию.</w:t>
      </w:r>
    </w:p>
    <w:p w:rsidR="00733B1E" w:rsidRDefault="005F7B51" w:rsidP="00AA2DB1">
      <w:pPr>
        <w:spacing w:after="0" w:line="360" w:lineRule="auto"/>
        <w:ind w:firstLine="709"/>
        <w:jc w:val="both"/>
        <w:rPr>
          <w:rFonts w:ascii="Times New Roman" w:hAnsi="Times New Roman" w:cs="Times New Roman"/>
          <w:sz w:val="28"/>
          <w:szCs w:val="28"/>
        </w:rPr>
      </w:pPr>
      <w:r w:rsidRPr="005F7B51">
        <w:rPr>
          <w:rFonts w:ascii="Times New Roman" w:hAnsi="Times New Roman" w:cs="Times New Roman"/>
          <w:sz w:val="28"/>
          <w:szCs w:val="28"/>
        </w:rPr>
        <w:t>В последние годы происходят изменения в запросах покупателей. Все меньшим спросом пользуется средний ценовой сегмент, и наоборот, хорошо продаются дешевые и дорогие продукты.</w:t>
      </w:r>
      <w:r w:rsidRPr="005F7B51">
        <w:rPr>
          <w:rFonts w:ascii="Times New Roman" w:hAnsi="Times New Roman" w:cs="Times New Roman"/>
        </w:rPr>
        <w:t xml:space="preserve"> </w:t>
      </w:r>
      <w:r w:rsidRPr="005F7B51">
        <w:rPr>
          <w:rFonts w:ascii="Times New Roman" w:hAnsi="Times New Roman" w:cs="Times New Roman"/>
          <w:sz w:val="28"/>
          <w:szCs w:val="28"/>
        </w:rPr>
        <w:t>Следовательно,</w:t>
      </w:r>
      <w:r w:rsidRPr="005F7B51">
        <w:rPr>
          <w:rFonts w:ascii="Times New Roman" w:hAnsi="Times New Roman" w:cs="Times New Roman"/>
        </w:rPr>
        <w:t xml:space="preserve"> </w:t>
      </w:r>
      <w:r w:rsidRPr="005F7B51">
        <w:rPr>
          <w:rFonts w:ascii="Times New Roman" w:hAnsi="Times New Roman" w:cs="Times New Roman"/>
          <w:sz w:val="28"/>
          <w:szCs w:val="28"/>
        </w:rPr>
        <w:t xml:space="preserve">предприятиям, желающим приобрести конкурентное преимущество, имеет смысл </w:t>
      </w:r>
      <w:r w:rsidRPr="005F7B51">
        <w:rPr>
          <w:rFonts w:ascii="Times New Roman" w:hAnsi="Times New Roman" w:cs="Times New Roman"/>
          <w:sz w:val="28"/>
          <w:szCs w:val="28"/>
        </w:rPr>
        <w:lastRenderedPageBreak/>
        <w:t>ориентироваться на высокий ценовой сегмент, делать упор на качество и эксклюзивность продукции.</w:t>
      </w:r>
    </w:p>
    <w:p w:rsidR="00A1303B" w:rsidRDefault="005F7B51" w:rsidP="00AA2DB1">
      <w:pPr>
        <w:spacing w:after="0" w:line="360" w:lineRule="auto"/>
        <w:ind w:firstLine="709"/>
        <w:jc w:val="both"/>
        <w:rPr>
          <w:rFonts w:ascii="Times New Roman" w:hAnsi="Times New Roman" w:cs="Times New Roman"/>
          <w:sz w:val="28"/>
          <w:szCs w:val="28"/>
        </w:rPr>
      </w:pPr>
      <w:r w:rsidRPr="005F7B51">
        <w:rPr>
          <w:rFonts w:ascii="Times New Roman" w:hAnsi="Times New Roman" w:cs="Times New Roman"/>
          <w:sz w:val="28"/>
          <w:szCs w:val="28"/>
        </w:rPr>
        <w:t>На уровень потребления мясной продукции влияет также уровень доходов населения, спрос на колбасные изделия закономерно увеличивается вместе с ростом доходов.</w:t>
      </w:r>
    </w:p>
    <w:p w:rsidR="00A01B8B" w:rsidRPr="00A176C4" w:rsidRDefault="00A01B8B" w:rsidP="00A01B8B">
      <w:pPr>
        <w:spacing w:after="0" w:line="360" w:lineRule="auto"/>
        <w:ind w:firstLine="709"/>
        <w:jc w:val="both"/>
        <w:rPr>
          <w:rFonts w:ascii="Times New Roman" w:hAnsi="Times New Roman" w:cs="Times New Roman"/>
          <w:sz w:val="28"/>
          <w:szCs w:val="28"/>
        </w:rPr>
      </w:pPr>
      <w:r w:rsidRPr="00A176C4">
        <w:rPr>
          <w:rFonts w:ascii="Times New Roman" w:hAnsi="Times New Roman" w:cs="Times New Roman"/>
          <w:sz w:val="28"/>
          <w:szCs w:val="28"/>
        </w:rPr>
        <w:t>Экономические характеристики отрасли оказывают значительное влияние на процесс разработки и выбираемый вариант стратегии развития предприятия.</w:t>
      </w:r>
    </w:p>
    <w:p w:rsidR="00733B1E" w:rsidRDefault="00733B1E" w:rsidP="00AA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настоящее время на рынке мясных изделий Кировской области наиболее успешны крупные и средние предприятия, выходящие на рынок с большим ассортиментом продукции,</w:t>
      </w:r>
      <w:r w:rsidRPr="00A953C5">
        <w:t xml:space="preserve"> </w:t>
      </w:r>
      <w:r w:rsidRPr="00A953C5">
        <w:rPr>
          <w:rFonts w:ascii="Times New Roman" w:hAnsi="Times New Roman" w:cs="Times New Roman"/>
          <w:sz w:val="28"/>
          <w:szCs w:val="28"/>
        </w:rPr>
        <w:t xml:space="preserve">такие как </w:t>
      </w:r>
      <w:r>
        <w:rPr>
          <w:rFonts w:ascii="Times New Roman" w:hAnsi="Times New Roman" w:cs="Times New Roman"/>
          <w:sz w:val="28"/>
          <w:szCs w:val="28"/>
        </w:rPr>
        <w:t xml:space="preserve">ОАО </w:t>
      </w:r>
      <w:r w:rsidRPr="00A953C5">
        <w:rPr>
          <w:rFonts w:ascii="Times New Roman" w:hAnsi="Times New Roman" w:cs="Times New Roman"/>
          <w:sz w:val="28"/>
          <w:szCs w:val="28"/>
        </w:rPr>
        <w:t>«Кировский мясокомбинат»,</w:t>
      </w:r>
      <w:r>
        <w:rPr>
          <w:rFonts w:ascii="Times New Roman" w:hAnsi="Times New Roman" w:cs="Times New Roman"/>
          <w:sz w:val="28"/>
          <w:szCs w:val="28"/>
        </w:rPr>
        <w:t xml:space="preserve"> ЗАО Аг</w:t>
      </w:r>
      <w:r w:rsidRPr="00A953C5">
        <w:rPr>
          <w:rFonts w:ascii="Times New Roman" w:hAnsi="Times New Roman" w:cs="Times New Roman"/>
          <w:sz w:val="28"/>
          <w:szCs w:val="28"/>
        </w:rPr>
        <w:t>рофирма «</w:t>
      </w:r>
      <w:r>
        <w:rPr>
          <w:rFonts w:ascii="Times New Roman" w:hAnsi="Times New Roman" w:cs="Times New Roman"/>
          <w:sz w:val="28"/>
          <w:szCs w:val="28"/>
        </w:rPr>
        <w:t>Дороничи»</w:t>
      </w:r>
      <w:r w:rsidRPr="00A953C5">
        <w:rPr>
          <w:rFonts w:ascii="Times New Roman" w:hAnsi="Times New Roman" w:cs="Times New Roman"/>
          <w:sz w:val="28"/>
          <w:szCs w:val="28"/>
        </w:rPr>
        <w:t xml:space="preserve"> ЗАО «Заречье</w:t>
      </w:r>
      <w:r>
        <w:rPr>
          <w:rFonts w:ascii="Times New Roman" w:hAnsi="Times New Roman" w:cs="Times New Roman"/>
          <w:sz w:val="28"/>
          <w:szCs w:val="28"/>
        </w:rPr>
        <w:t xml:space="preserve"> Плюс</w:t>
      </w:r>
      <w:r w:rsidRPr="00A953C5">
        <w:rPr>
          <w:rFonts w:ascii="Times New Roman" w:hAnsi="Times New Roman" w:cs="Times New Roman"/>
          <w:sz w:val="28"/>
          <w:szCs w:val="28"/>
        </w:rPr>
        <w:t>», ООО «Бизон-Т</w:t>
      </w:r>
      <w:r>
        <w:rPr>
          <w:rFonts w:ascii="Times New Roman" w:hAnsi="Times New Roman" w:cs="Times New Roman"/>
          <w:sz w:val="28"/>
          <w:szCs w:val="28"/>
        </w:rPr>
        <w:t>», колбасный завод «Аб</w:t>
      </w:r>
      <w:r w:rsidRPr="00A953C5">
        <w:rPr>
          <w:rFonts w:ascii="Times New Roman" w:hAnsi="Times New Roman" w:cs="Times New Roman"/>
          <w:sz w:val="28"/>
          <w:szCs w:val="28"/>
        </w:rPr>
        <w:t>солют», ООО «П</w:t>
      </w:r>
      <w:r>
        <w:rPr>
          <w:rFonts w:ascii="Times New Roman" w:hAnsi="Times New Roman" w:cs="Times New Roman"/>
          <w:sz w:val="28"/>
          <w:szCs w:val="28"/>
        </w:rPr>
        <w:t>асеговский мясокомбинат»</w:t>
      </w:r>
      <w:r w:rsidRPr="00A953C5">
        <w:rPr>
          <w:rFonts w:ascii="Times New Roman" w:hAnsi="Times New Roman" w:cs="Times New Roman"/>
          <w:sz w:val="28"/>
          <w:szCs w:val="28"/>
        </w:rPr>
        <w:t xml:space="preserve">. Перечисленные предприятия имеют свою целевую </w:t>
      </w:r>
      <w:r>
        <w:rPr>
          <w:rFonts w:ascii="Times New Roman" w:hAnsi="Times New Roman" w:cs="Times New Roman"/>
          <w:sz w:val="28"/>
          <w:szCs w:val="28"/>
        </w:rPr>
        <w:t>аудиторию, работают над улучше</w:t>
      </w:r>
      <w:r w:rsidRPr="00A953C5">
        <w:rPr>
          <w:rFonts w:ascii="Times New Roman" w:hAnsi="Times New Roman" w:cs="Times New Roman"/>
          <w:sz w:val="28"/>
          <w:szCs w:val="28"/>
        </w:rPr>
        <w:t>нием каче</w:t>
      </w:r>
      <w:r>
        <w:rPr>
          <w:rFonts w:ascii="Times New Roman" w:hAnsi="Times New Roman" w:cs="Times New Roman"/>
          <w:sz w:val="28"/>
          <w:szCs w:val="28"/>
        </w:rPr>
        <w:t xml:space="preserve">ства продукции, расширением ассортимента, </w:t>
      </w:r>
      <w:r w:rsidRPr="00A953C5">
        <w:rPr>
          <w:rFonts w:ascii="Times New Roman" w:hAnsi="Times New Roman" w:cs="Times New Roman"/>
          <w:sz w:val="28"/>
          <w:szCs w:val="28"/>
        </w:rPr>
        <w:t>принимают активное участие в р</w:t>
      </w:r>
      <w:r>
        <w:rPr>
          <w:rFonts w:ascii="Times New Roman" w:hAnsi="Times New Roman" w:cs="Times New Roman"/>
          <w:sz w:val="28"/>
          <w:szCs w:val="28"/>
        </w:rPr>
        <w:t xml:space="preserve">азличных конкурсах и выставках </w:t>
      </w:r>
      <w:r w:rsidRPr="002D4440">
        <w:rPr>
          <w:rFonts w:ascii="Times New Roman" w:hAnsi="Times New Roman" w:cs="Times New Roman"/>
          <w:sz w:val="28"/>
          <w:szCs w:val="28"/>
        </w:rPr>
        <w:t>[1</w:t>
      </w:r>
      <w:r w:rsidR="002D4440">
        <w:rPr>
          <w:rFonts w:ascii="Times New Roman" w:hAnsi="Times New Roman" w:cs="Times New Roman"/>
          <w:sz w:val="28"/>
          <w:szCs w:val="28"/>
        </w:rPr>
        <w:t>4</w:t>
      </w:r>
      <w:r w:rsidRPr="002D4440">
        <w:rPr>
          <w:rFonts w:ascii="Times New Roman" w:hAnsi="Times New Roman" w:cs="Times New Roman"/>
          <w:sz w:val="28"/>
          <w:szCs w:val="28"/>
        </w:rPr>
        <w:t>].</w:t>
      </w:r>
    </w:p>
    <w:p w:rsidR="00C47407" w:rsidRPr="002D4440" w:rsidRDefault="00C47407" w:rsidP="00AA2DB1">
      <w:pPr>
        <w:spacing w:after="0" w:line="360" w:lineRule="auto"/>
        <w:ind w:firstLine="709"/>
        <w:jc w:val="both"/>
        <w:rPr>
          <w:rFonts w:ascii="Times New Roman" w:hAnsi="Times New Roman" w:cs="Times New Roman"/>
          <w:sz w:val="28"/>
          <w:szCs w:val="28"/>
        </w:rPr>
      </w:pPr>
    </w:p>
    <w:p w:rsidR="00AA2DB1" w:rsidRDefault="00AA2DB1" w:rsidP="00733B1E">
      <w:pPr>
        <w:spacing w:after="0" w:line="360" w:lineRule="auto"/>
        <w:ind w:firstLine="851"/>
        <w:jc w:val="both"/>
        <w:rPr>
          <w:rFonts w:ascii="Times New Roman" w:hAnsi="Times New Roman" w:cs="Times New Roman"/>
          <w:color w:val="FF0000"/>
          <w:sz w:val="28"/>
          <w:szCs w:val="28"/>
        </w:rPr>
      </w:pPr>
    </w:p>
    <w:p w:rsidR="00AA2DB1" w:rsidRDefault="00AA2DB1">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AA2DB1" w:rsidRPr="00AA2DB1" w:rsidRDefault="00AA2DB1" w:rsidP="00361184">
      <w:pPr>
        <w:pStyle w:val="a3"/>
        <w:numPr>
          <w:ilvl w:val="0"/>
          <w:numId w:val="11"/>
        </w:numPr>
        <w:spacing w:after="0" w:line="360" w:lineRule="auto"/>
        <w:ind w:left="426" w:hanging="426"/>
        <w:jc w:val="both"/>
        <w:rPr>
          <w:rFonts w:ascii="Times New Roman" w:hAnsi="Times New Roman" w:cs="Times New Roman"/>
          <w:color w:val="FF0000"/>
          <w:sz w:val="28"/>
          <w:szCs w:val="28"/>
        </w:rPr>
      </w:pPr>
      <w:r w:rsidRPr="00AA2DB1">
        <w:rPr>
          <w:rFonts w:ascii="Times New Roman" w:hAnsi="Times New Roman" w:cs="Times New Roman"/>
          <w:sz w:val="28"/>
          <w:szCs w:val="28"/>
        </w:rPr>
        <w:lastRenderedPageBreak/>
        <w:t xml:space="preserve">Организационно-экономическая характеристика ЗАО «Заречье Плюс» </w:t>
      </w:r>
    </w:p>
    <w:p w:rsidR="00AA2DB1" w:rsidRDefault="00AA2DB1" w:rsidP="00AA2DB1">
      <w:pPr>
        <w:pStyle w:val="a3"/>
        <w:spacing w:after="0" w:line="360" w:lineRule="auto"/>
        <w:ind w:left="375"/>
        <w:jc w:val="both"/>
        <w:rPr>
          <w:rFonts w:ascii="Times New Roman" w:hAnsi="Times New Roman" w:cs="Times New Roman"/>
          <w:sz w:val="28"/>
          <w:szCs w:val="28"/>
        </w:rPr>
      </w:pPr>
      <w:r w:rsidRPr="00AA2DB1">
        <w:rPr>
          <w:rFonts w:ascii="Times New Roman" w:hAnsi="Times New Roman" w:cs="Times New Roman"/>
          <w:sz w:val="28"/>
          <w:szCs w:val="28"/>
        </w:rPr>
        <w:t>г. Кирова</w:t>
      </w:r>
    </w:p>
    <w:p w:rsidR="00AA2DB1" w:rsidRPr="00AA2DB1" w:rsidRDefault="00AA2DB1" w:rsidP="00AA2DB1">
      <w:pPr>
        <w:pStyle w:val="a3"/>
        <w:spacing w:after="0" w:line="360" w:lineRule="auto"/>
        <w:ind w:left="375"/>
        <w:jc w:val="both"/>
        <w:rPr>
          <w:rFonts w:ascii="Times New Roman" w:hAnsi="Times New Roman" w:cs="Times New Roman"/>
          <w:color w:val="FF0000"/>
          <w:sz w:val="28"/>
          <w:szCs w:val="28"/>
        </w:rPr>
      </w:pPr>
    </w:p>
    <w:p w:rsidR="00AA2DB1" w:rsidRPr="00AA2DB1" w:rsidRDefault="00AA2DB1" w:rsidP="00361184">
      <w:pPr>
        <w:pStyle w:val="a3"/>
        <w:numPr>
          <w:ilvl w:val="1"/>
          <w:numId w:val="11"/>
        </w:numPr>
        <w:spacing w:after="0" w:line="360" w:lineRule="auto"/>
        <w:ind w:left="1276" w:hanging="567"/>
        <w:jc w:val="both"/>
        <w:rPr>
          <w:rFonts w:ascii="Times New Roman" w:hAnsi="Times New Roman" w:cs="Times New Roman"/>
          <w:color w:val="FF0000"/>
          <w:sz w:val="28"/>
          <w:szCs w:val="28"/>
        </w:rPr>
      </w:pPr>
      <w:r w:rsidRPr="00AA2DB1">
        <w:rPr>
          <w:rFonts w:ascii="Times New Roman" w:hAnsi="Times New Roman" w:cs="Times New Roman"/>
          <w:sz w:val="28"/>
          <w:szCs w:val="28"/>
        </w:rPr>
        <w:t xml:space="preserve">Организационно-правовая характеристика, размеры </w:t>
      </w:r>
    </w:p>
    <w:p w:rsidR="00AA2DB1" w:rsidRDefault="00AA2DB1" w:rsidP="00AA2DB1">
      <w:pPr>
        <w:pStyle w:val="a3"/>
        <w:spacing w:after="0" w:line="360" w:lineRule="auto"/>
        <w:ind w:left="1276"/>
        <w:jc w:val="both"/>
        <w:rPr>
          <w:rFonts w:ascii="Times New Roman" w:hAnsi="Times New Roman" w:cs="Times New Roman"/>
          <w:sz w:val="28"/>
          <w:szCs w:val="28"/>
        </w:rPr>
      </w:pPr>
      <w:r w:rsidRPr="00AA2DB1">
        <w:rPr>
          <w:rFonts w:ascii="Times New Roman" w:hAnsi="Times New Roman" w:cs="Times New Roman"/>
          <w:sz w:val="28"/>
          <w:szCs w:val="28"/>
        </w:rPr>
        <w:t>и специализация</w:t>
      </w:r>
      <w:r w:rsidRPr="00AA2DB1">
        <w:rPr>
          <w:sz w:val="28"/>
          <w:szCs w:val="28"/>
        </w:rPr>
        <w:t xml:space="preserve"> </w:t>
      </w:r>
      <w:r w:rsidRPr="00AA2DB1">
        <w:rPr>
          <w:rFonts w:ascii="Times New Roman" w:hAnsi="Times New Roman" w:cs="Times New Roman"/>
          <w:sz w:val="28"/>
          <w:szCs w:val="28"/>
        </w:rPr>
        <w:t>ЗАО «Заречье Плюс» г. Кирова</w:t>
      </w:r>
    </w:p>
    <w:p w:rsidR="00AA2DB1" w:rsidRPr="00AA2DB1" w:rsidRDefault="00AA2DB1" w:rsidP="00AA2DB1">
      <w:pPr>
        <w:pStyle w:val="a3"/>
        <w:spacing w:after="0" w:line="360" w:lineRule="auto"/>
        <w:ind w:left="1276"/>
        <w:jc w:val="both"/>
        <w:rPr>
          <w:rFonts w:ascii="Times New Roman" w:hAnsi="Times New Roman" w:cs="Times New Roman"/>
          <w:color w:val="FF0000"/>
          <w:sz w:val="16"/>
          <w:szCs w:val="16"/>
        </w:rPr>
      </w:pPr>
    </w:p>
    <w:p w:rsidR="00AF7C15" w:rsidRPr="00FD52E5" w:rsidRDefault="00AF7C15" w:rsidP="00AF7C15">
      <w:pPr>
        <w:pStyle w:val="a3"/>
        <w:numPr>
          <w:ilvl w:val="0"/>
          <w:numId w:val="49"/>
        </w:numPr>
        <w:spacing w:after="0" w:line="360" w:lineRule="auto"/>
        <w:ind w:left="284" w:hanging="218"/>
        <w:jc w:val="both"/>
        <w:rPr>
          <w:rFonts w:ascii="Times New Roman" w:hAnsi="Times New Roman" w:cs="Times New Roman"/>
          <w:sz w:val="28"/>
          <w:szCs w:val="28"/>
          <w:shd w:val="clear" w:color="auto" w:fill="FFFFFF"/>
        </w:rPr>
      </w:pPr>
      <w:r w:rsidRPr="00FD52E5">
        <w:rPr>
          <w:rFonts w:ascii="Times New Roman" w:hAnsi="Times New Roman" w:cs="Times New Roman"/>
          <w:sz w:val="28"/>
          <w:szCs w:val="28"/>
          <w:shd w:val="clear" w:color="auto" w:fill="FFFFFF"/>
        </w:rPr>
        <w:t xml:space="preserve">Название предприятия: </w:t>
      </w:r>
    </w:p>
    <w:p w:rsidR="008408AF" w:rsidRPr="00AF7C15" w:rsidRDefault="008408AF" w:rsidP="00AF7C15">
      <w:pPr>
        <w:spacing w:after="0" w:line="360" w:lineRule="auto"/>
        <w:jc w:val="center"/>
        <w:rPr>
          <w:rFonts w:ascii="Times New Roman" w:hAnsi="Times New Roman" w:cs="Times New Roman"/>
          <w:sz w:val="28"/>
          <w:szCs w:val="28"/>
          <w:shd w:val="clear" w:color="auto" w:fill="FFFFFF"/>
        </w:rPr>
      </w:pPr>
      <w:r w:rsidRPr="00AF7C15">
        <w:rPr>
          <w:rFonts w:ascii="Times New Roman" w:hAnsi="Times New Roman" w:cs="Times New Roman"/>
          <w:sz w:val="28"/>
          <w:szCs w:val="28"/>
          <w:shd w:val="clear" w:color="auto" w:fill="FFFFFF"/>
        </w:rPr>
        <w:t>ЗАО (закрытое акционерное общество) «Заречье Плюс».</w:t>
      </w:r>
    </w:p>
    <w:p w:rsidR="008408AF" w:rsidRPr="00AF7C15" w:rsidRDefault="008408AF" w:rsidP="00AF7C15">
      <w:pPr>
        <w:pStyle w:val="a3"/>
        <w:numPr>
          <w:ilvl w:val="0"/>
          <w:numId w:val="49"/>
        </w:numPr>
        <w:spacing w:after="0" w:line="360" w:lineRule="auto"/>
        <w:ind w:left="284" w:hanging="218"/>
        <w:jc w:val="both"/>
        <w:rPr>
          <w:rFonts w:ascii="Times New Roman" w:hAnsi="Times New Roman" w:cs="Times New Roman"/>
          <w:sz w:val="28"/>
          <w:szCs w:val="28"/>
          <w:shd w:val="clear" w:color="auto" w:fill="FFFFFF"/>
        </w:rPr>
      </w:pPr>
      <w:r w:rsidRPr="00AF7C15">
        <w:rPr>
          <w:rFonts w:ascii="Times New Roman" w:hAnsi="Times New Roman" w:cs="Times New Roman"/>
          <w:sz w:val="28"/>
          <w:szCs w:val="28"/>
          <w:shd w:val="clear" w:color="auto" w:fill="FFFFFF"/>
        </w:rPr>
        <w:t>Организационно-правовая форма: закрытое акционерное общество.</w:t>
      </w:r>
    </w:p>
    <w:p w:rsidR="008408AF" w:rsidRPr="00AF7C15" w:rsidRDefault="008408AF" w:rsidP="00AF7C15">
      <w:pPr>
        <w:pStyle w:val="a3"/>
        <w:numPr>
          <w:ilvl w:val="0"/>
          <w:numId w:val="49"/>
        </w:numPr>
        <w:spacing w:after="0" w:line="360" w:lineRule="auto"/>
        <w:ind w:left="284" w:hanging="218"/>
        <w:jc w:val="both"/>
        <w:rPr>
          <w:rFonts w:ascii="Times New Roman" w:hAnsi="Times New Roman" w:cs="Times New Roman"/>
          <w:sz w:val="28"/>
          <w:szCs w:val="28"/>
          <w:shd w:val="clear" w:color="auto" w:fill="FFFFFF"/>
        </w:rPr>
      </w:pPr>
      <w:r w:rsidRPr="00AF7C15">
        <w:rPr>
          <w:rFonts w:ascii="Times New Roman" w:hAnsi="Times New Roman" w:cs="Times New Roman"/>
          <w:sz w:val="28"/>
          <w:szCs w:val="28"/>
          <w:shd w:val="clear" w:color="auto" w:fill="FFFFFF"/>
        </w:rPr>
        <w:t>Форма собственности: частная собственность.</w:t>
      </w:r>
    </w:p>
    <w:p w:rsidR="008408AF" w:rsidRDefault="008408AF" w:rsidP="008408AF">
      <w:pPr>
        <w:shd w:val="clear" w:color="auto" w:fill="FFFFFF"/>
        <w:spacing w:after="0" w:line="360" w:lineRule="auto"/>
        <w:ind w:firstLine="709"/>
        <w:jc w:val="both"/>
        <w:rPr>
          <w:rFonts w:ascii="Times New Roman" w:hAnsi="Times New Roman" w:cs="Times New Roman"/>
          <w:color w:val="000000"/>
          <w:sz w:val="28"/>
        </w:rPr>
      </w:pPr>
      <w:bookmarkStart w:id="1" w:name="dst100561"/>
      <w:bookmarkStart w:id="2" w:name="dst100562"/>
      <w:bookmarkEnd w:id="1"/>
      <w:bookmarkEnd w:id="2"/>
      <w:r w:rsidRPr="00FD52E5">
        <w:rPr>
          <w:rFonts w:ascii="Times New Roman" w:hAnsi="Times New Roman" w:cs="Times New Roman"/>
          <w:color w:val="000000"/>
          <w:sz w:val="28"/>
        </w:rPr>
        <w:t xml:space="preserve">Правовое положение акционерного общества и права и обязанности акционеров определяются в соответствии с Гражданским кодексом Российской Федерации и </w:t>
      </w:r>
      <w:r>
        <w:rPr>
          <w:rFonts w:ascii="Times New Roman" w:hAnsi="Times New Roman" w:cs="Times New Roman"/>
          <w:color w:val="000000"/>
          <w:sz w:val="28"/>
        </w:rPr>
        <w:t>З</w:t>
      </w:r>
      <w:r w:rsidRPr="00FD52E5">
        <w:rPr>
          <w:rFonts w:ascii="Times New Roman" w:hAnsi="Times New Roman" w:cs="Times New Roman"/>
          <w:color w:val="000000"/>
          <w:sz w:val="28"/>
        </w:rPr>
        <w:t>аконом об акционерных обществах.</w:t>
      </w:r>
    </w:p>
    <w:p w:rsidR="008408AF" w:rsidRPr="00AF7C15" w:rsidRDefault="008408AF" w:rsidP="00AF7C15">
      <w:pPr>
        <w:pStyle w:val="a3"/>
        <w:numPr>
          <w:ilvl w:val="0"/>
          <w:numId w:val="50"/>
        </w:numPr>
        <w:spacing w:after="0" w:line="360" w:lineRule="auto"/>
        <w:ind w:left="284" w:hanging="218"/>
        <w:jc w:val="both"/>
        <w:rPr>
          <w:rFonts w:ascii="Times New Roman" w:hAnsi="Times New Roman" w:cs="Times New Roman"/>
          <w:sz w:val="28"/>
          <w:szCs w:val="28"/>
          <w:shd w:val="clear" w:color="auto" w:fill="FFFFFF"/>
        </w:rPr>
      </w:pPr>
      <w:r w:rsidRPr="00AF7C15">
        <w:rPr>
          <w:rFonts w:ascii="Times New Roman" w:hAnsi="Times New Roman" w:cs="Times New Roman"/>
          <w:sz w:val="28"/>
          <w:szCs w:val="28"/>
          <w:shd w:val="clear" w:color="auto" w:fill="FFFFFF"/>
        </w:rPr>
        <w:t>Местонахождение (адрес) предприятия ЗАО «Заречье Плюс»: 610018, Кировская обл., г. Киров, д. Малая Субботиха, ул. Школьная, д.31.</w:t>
      </w:r>
    </w:p>
    <w:p w:rsidR="008408AF" w:rsidRPr="00AF7C15" w:rsidRDefault="008408AF" w:rsidP="00AF7C15">
      <w:pPr>
        <w:pStyle w:val="a3"/>
        <w:numPr>
          <w:ilvl w:val="0"/>
          <w:numId w:val="50"/>
        </w:numPr>
        <w:spacing w:after="0" w:line="360" w:lineRule="auto"/>
        <w:ind w:left="284" w:hanging="218"/>
        <w:jc w:val="both"/>
        <w:rPr>
          <w:rFonts w:ascii="Times New Roman" w:hAnsi="Times New Roman" w:cs="Times New Roman"/>
          <w:sz w:val="28"/>
          <w:szCs w:val="28"/>
        </w:rPr>
      </w:pPr>
      <w:r w:rsidRPr="00AF7C15">
        <w:rPr>
          <w:rFonts w:ascii="Times New Roman" w:hAnsi="Times New Roman" w:cs="Times New Roman"/>
          <w:sz w:val="28"/>
          <w:szCs w:val="28"/>
        </w:rPr>
        <w:t>Краткая историческая справка:</w:t>
      </w:r>
    </w:p>
    <w:p w:rsidR="008408AF" w:rsidRPr="000D4DAD" w:rsidRDefault="008408AF" w:rsidP="00840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4DAD">
        <w:rPr>
          <w:rFonts w:ascii="Times New Roman" w:eastAsia="Times New Roman" w:hAnsi="Times New Roman" w:cs="Times New Roman"/>
          <w:sz w:val="28"/>
          <w:szCs w:val="28"/>
          <w:lang w:eastAsia="ru-RU"/>
        </w:rPr>
        <w:t>ЗАО «Заречье плюс»</w:t>
      </w:r>
      <w:r>
        <w:rPr>
          <w:rFonts w:ascii="Times New Roman" w:eastAsia="Times New Roman" w:hAnsi="Times New Roman" w:cs="Times New Roman"/>
          <w:sz w:val="28"/>
          <w:szCs w:val="28"/>
          <w:lang w:eastAsia="ru-RU"/>
        </w:rPr>
        <w:t xml:space="preserve"> было выделено из состава ЗАО «Заречье» 15.06.2004 года</w:t>
      </w:r>
      <w:r w:rsidRPr="000D4DAD">
        <w:rPr>
          <w:rFonts w:ascii="Times New Roman" w:eastAsia="Times New Roman" w:hAnsi="Times New Roman" w:cs="Times New Roman"/>
          <w:sz w:val="28"/>
          <w:szCs w:val="28"/>
          <w:lang w:eastAsia="ru-RU"/>
        </w:rPr>
        <w:t>.</w:t>
      </w:r>
    </w:p>
    <w:p w:rsidR="008408AF" w:rsidRPr="00E07D33" w:rsidRDefault="008408AF" w:rsidP="00840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07D33">
        <w:rPr>
          <w:rFonts w:ascii="Times New Roman" w:eastAsia="Times New Roman" w:hAnsi="Times New Roman" w:cs="Times New Roman"/>
          <w:sz w:val="28"/>
          <w:szCs w:val="28"/>
          <w:lang w:eastAsia="ru-RU"/>
        </w:rPr>
        <w:t>История ЗАО «З</w:t>
      </w:r>
      <w:r>
        <w:rPr>
          <w:rFonts w:ascii="Times New Roman" w:eastAsia="Times New Roman" w:hAnsi="Times New Roman" w:cs="Times New Roman"/>
          <w:sz w:val="28"/>
          <w:szCs w:val="28"/>
          <w:lang w:eastAsia="ru-RU"/>
        </w:rPr>
        <w:t xml:space="preserve">аречье» начинается с 27.08.1956 </w:t>
      </w:r>
      <w:r w:rsidRPr="00E07D33">
        <w:rPr>
          <w:rFonts w:ascii="Times New Roman" w:eastAsia="Times New Roman" w:hAnsi="Times New Roman" w:cs="Times New Roman"/>
          <w:sz w:val="28"/>
          <w:szCs w:val="28"/>
          <w:lang w:eastAsia="ru-RU"/>
        </w:rPr>
        <w:t xml:space="preserve">г. с создания </w:t>
      </w:r>
      <w:r w:rsidR="00AF7C15">
        <w:rPr>
          <w:rFonts w:ascii="Times New Roman" w:eastAsia="Times New Roman" w:hAnsi="Times New Roman" w:cs="Times New Roman"/>
          <w:sz w:val="28"/>
          <w:szCs w:val="28"/>
          <w:lang w:eastAsia="ru-RU"/>
        </w:rPr>
        <w:t>подсобного хозяйства</w:t>
      </w:r>
      <w:r w:rsidRPr="00E07D33">
        <w:rPr>
          <w:rFonts w:ascii="Times New Roman" w:eastAsia="Times New Roman" w:hAnsi="Times New Roman" w:cs="Times New Roman"/>
          <w:sz w:val="28"/>
          <w:szCs w:val="28"/>
          <w:lang w:eastAsia="ru-RU"/>
        </w:rPr>
        <w:t xml:space="preserve"> Кировского треста столовых областного Управления торговли.</w:t>
      </w:r>
      <w:r w:rsidR="00AF7C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1 апреля 1978 г.</w:t>
      </w:r>
      <w:r w:rsidRPr="00E07D33">
        <w:rPr>
          <w:rFonts w:ascii="Times New Roman" w:eastAsia="Times New Roman" w:hAnsi="Times New Roman" w:cs="Times New Roman"/>
          <w:sz w:val="28"/>
          <w:szCs w:val="28"/>
          <w:lang w:eastAsia="ru-RU"/>
        </w:rPr>
        <w:t xml:space="preserve"> подсобное хозяйство реорганизовано в совхоз «Заречье» Кировского городского производственного объединения «Общественное питание».</w:t>
      </w:r>
    </w:p>
    <w:p w:rsidR="008408AF" w:rsidRPr="00E07D33" w:rsidRDefault="008408AF" w:rsidP="008408A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1993 г.</w:t>
      </w:r>
      <w:r w:rsidRPr="00E07D33">
        <w:rPr>
          <w:rFonts w:ascii="Times New Roman" w:eastAsia="Times New Roman" w:hAnsi="Times New Roman" w:cs="Times New Roman"/>
          <w:sz w:val="28"/>
          <w:szCs w:val="28"/>
          <w:lang w:eastAsia="ru-RU"/>
        </w:rPr>
        <w:t xml:space="preserve"> совхоз «Заречье» реорганизован в акционерное общество закрытого типа «Заречье» с коллективно-долевой формой собственности.</w:t>
      </w:r>
    </w:p>
    <w:p w:rsidR="008408AF" w:rsidRDefault="008408AF" w:rsidP="00840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07D33">
        <w:rPr>
          <w:rFonts w:ascii="Times New Roman" w:eastAsia="Times New Roman" w:hAnsi="Times New Roman" w:cs="Times New Roman"/>
          <w:sz w:val="28"/>
          <w:szCs w:val="28"/>
          <w:lang w:eastAsia="ru-RU"/>
        </w:rPr>
        <w:t>С 15.06.2004</w:t>
      </w:r>
      <w:r>
        <w:rPr>
          <w:rFonts w:ascii="Times New Roman" w:eastAsia="Times New Roman" w:hAnsi="Times New Roman" w:cs="Times New Roman"/>
          <w:sz w:val="28"/>
          <w:szCs w:val="28"/>
          <w:lang w:eastAsia="ru-RU"/>
        </w:rPr>
        <w:t xml:space="preserve"> г. такие отра</w:t>
      </w:r>
      <w:r w:rsidRPr="00E07D33">
        <w:rPr>
          <w:rFonts w:ascii="Times New Roman" w:eastAsia="Times New Roman" w:hAnsi="Times New Roman" w:cs="Times New Roman"/>
          <w:sz w:val="28"/>
          <w:szCs w:val="28"/>
          <w:lang w:eastAsia="ru-RU"/>
        </w:rPr>
        <w:t>сли как торговля, общественное питание и переработка мяса выделено из ЗАО «Заречье» в ЗАО «Заречье плюс».</w:t>
      </w:r>
    </w:p>
    <w:p w:rsidR="008408AF" w:rsidRPr="00716649" w:rsidRDefault="008408AF" w:rsidP="008408AF">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Основным учредительным документом ЗАО «Заречье Плюс» является Устав ЗАО «Заречье Плюс», утвержденный решением собрания учредителей 26.04.2004 г.</w:t>
      </w:r>
    </w:p>
    <w:p w:rsidR="008408AF" w:rsidRPr="00FD52E5" w:rsidRDefault="008408AF" w:rsidP="007462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FD52E5">
        <w:rPr>
          <w:rFonts w:ascii="Times New Roman" w:hAnsi="Times New Roman" w:cs="Times New Roman"/>
          <w:sz w:val="28"/>
          <w:szCs w:val="28"/>
        </w:rPr>
        <w:t>огласно Уставу ЗАО «Заречье Плюс» высшим органом управления</w:t>
      </w:r>
      <w:r w:rsidRPr="00716649">
        <w:rPr>
          <w:rFonts w:ascii="Times New Roman" w:hAnsi="Times New Roman" w:cs="Times New Roman"/>
          <w:sz w:val="28"/>
          <w:szCs w:val="28"/>
        </w:rPr>
        <w:t xml:space="preserve"> </w:t>
      </w:r>
      <w:r w:rsidRPr="00FD52E5">
        <w:rPr>
          <w:rFonts w:ascii="Times New Roman" w:hAnsi="Times New Roman" w:cs="Times New Roman"/>
          <w:sz w:val="28"/>
          <w:szCs w:val="28"/>
        </w:rPr>
        <w:t>предприятия</w:t>
      </w:r>
      <w:r>
        <w:rPr>
          <w:rFonts w:ascii="Times New Roman" w:hAnsi="Times New Roman" w:cs="Times New Roman"/>
          <w:sz w:val="28"/>
          <w:szCs w:val="28"/>
        </w:rPr>
        <w:t>, выполняющим распорядительные функции,</w:t>
      </w:r>
      <w:r w:rsidRPr="00FD52E5">
        <w:rPr>
          <w:rFonts w:ascii="Times New Roman" w:hAnsi="Times New Roman" w:cs="Times New Roman"/>
          <w:sz w:val="28"/>
          <w:szCs w:val="28"/>
        </w:rPr>
        <w:t xml:space="preserve"> является общее собрание акционеров. </w:t>
      </w:r>
    </w:p>
    <w:p w:rsidR="008408AF" w:rsidRPr="00FD52E5" w:rsidRDefault="008408AF" w:rsidP="007462DB">
      <w:pPr>
        <w:shd w:val="clear" w:color="auto" w:fill="FFFFFF"/>
        <w:spacing w:after="0" w:line="360" w:lineRule="auto"/>
        <w:ind w:firstLine="709"/>
        <w:jc w:val="both"/>
        <w:rPr>
          <w:rFonts w:ascii="Times New Roman" w:hAnsi="Times New Roman" w:cs="Times New Roman"/>
          <w:sz w:val="28"/>
          <w:szCs w:val="28"/>
        </w:rPr>
      </w:pPr>
      <w:r w:rsidRPr="00FD52E5">
        <w:rPr>
          <w:rFonts w:ascii="Times New Roman" w:hAnsi="Times New Roman" w:cs="Times New Roman"/>
          <w:sz w:val="28"/>
          <w:szCs w:val="28"/>
        </w:rPr>
        <w:t>С</w:t>
      </w:r>
      <w:r>
        <w:rPr>
          <w:rFonts w:ascii="Times New Roman" w:hAnsi="Times New Roman" w:cs="Times New Roman"/>
          <w:sz w:val="28"/>
          <w:szCs w:val="28"/>
        </w:rPr>
        <w:t>ледующим звеном в структуре управления является с</w:t>
      </w:r>
      <w:r w:rsidRPr="00FD52E5">
        <w:rPr>
          <w:rFonts w:ascii="Times New Roman" w:hAnsi="Times New Roman" w:cs="Times New Roman"/>
          <w:sz w:val="28"/>
          <w:szCs w:val="28"/>
        </w:rPr>
        <w:t>овет директоров</w:t>
      </w:r>
      <w:r>
        <w:rPr>
          <w:rFonts w:ascii="Times New Roman" w:hAnsi="Times New Roman" w:cs="Times New Roman"/>
          <w:sz w:val="28"/>
          <w:szCs w:val="28"/>
        </w:rPr>
        <w:t>, осуществляющий</w:t>
      </w:r>
      <w:r w:rsidRPr="00FD52E5">
        <w:rPr>
          <w:rFonts w:ascii="Times New Roman" w:hAnsi="Times New Roman" w:cs="Times New Roman"/>
          <w:sz w:val="28"/>
          <w:szCs w:val="28"/>
        </w:rPr>
        <w:t xml:space="preserve"> общее руководство деятельностью предприятия за исключением решения вопросов, отнесенных Федеральными законами и Уставом к компетенции общего собрания акционеров.</w:t>
      </w:r>
    </w:p>
    <w:p w:rsidR="008408AF" w:rsidRDefault="008408AF" w:rsidP="007462DB">
      <w:pPr>
        <w:shd w:val="clear" w:color="auto" w:fill="FFFFFF"/>
        <w:spacing w:after="0" w:line="360" w:lineRule="auto"/>
        <w:ind w:firstLine="709"/>
        <w:jc w:val="both"/>
        <w:rPr>
          <w:rFonts w:ascii="Times New Roman" w:hAnsi="Times New Roman" w:cs="Times New Roman"/>
          <w:sz w:val="28"/>
          <w:szCs w:val="28"/>
        </w:rPr>
      </w:pPr>
      <w:r w:rsidRPr="00FD52E5">
        <w:rPr>
          <w:rFonts w:ascii="Times New Roman" w:hAnsi="Times New Roman" w:cs="Times New Roman"/>
          <w:sz w:val="28"/>
          <w:szCs w:val="28"/>
        </w:rPr>
        <w:t>Единоличным исполнительным органом ЗАО «Заречье Плюс» является генеральный директор, который подотчетен совету директоров и общему собранию акционеров.</w:t>
      </w:r>
    </w:p>
    <w:p w:rsidR="008408AF" w:rsidRDefault="008408AF" w:rsidP="007462DB">
      <w:pPr>
        <w:pStyle w:val="a3"/>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FD52E5">
        <w:rPr>
          <w:rFonts w:ascii="Times New Roman" w:hAnsi="Times New Roman" w:cs="Times New Roman"/>
          <w:color w:val="000000"/>
          <w:sz w:val="28"/>
          <w:szCs w:val="28"/>
          <w:shd w:val="clear" w:color="auto" w:fill="FFFFFF"/>
        </w:rPr>
        <w:t xml:space="preserve">Организационная структура ЗАО «Заречье Плюс» </w:t>
      </w:r>
      <w:r w:rsidRPr="00894E82">
        <w:rPr>
          <w:rFonts w:ascii="Times New Roman" w:hAnsi="Times New Roman" w:cs="Times New Roman"/>
          <w:sz w:val="28"/>
          <w:szCs w:val="28"/>
          <w:shd w:val="clear" w:color="auto" w:fill="FFFFFF"/>
        </w:rPr>
        <w:t>(ПРИЛОЖЕНИЕ А)</w:t>
      </w:r>
      <w:r w:rsidRPr="00FD52E5">
        <w:rPr>
          <w:rFonts w:ascii="Times New Roman" w:hAnsi="Times New Roman" w:cs="Times New Roman"/>
          <w:color w:val="000000"/>
          <w:sz w:val="28"/>
          <w:szCs w:val="28"/>
          <w:shd w:val="clear" w:color="auto" w:fill="FFFFFF"/>
        </w:rPr>
        <w:t xml:space="preserve"> </w:t>
      </w:r>
      <w:r w:rsidR="0062501D">
        <w:rPr>
          <w:rFonts w:ascii="Times New Roman" w:hAnsi="Times New Roman" w:cs="Times New Roman"/>
          <w:color w:val="000000"/>
          <w:sz w:val="28"/>
          <w:szCs w:val="28"/>
          <w:shd w:val="clear" w:color="auto" w:fill="FFFFFF"/>
        </w:rPr>
        <w:t>с</w:t>
      </w:r>
      <w:r w:rsidRPr="00FD52E5">
        <w:rPr>
          <w:rFonts w:ascii="Times New Roman" w:hAnsi="Times New Roman" w:cs="Times New Roman"/>
          <w:color w:val="000000"/>
          <w:sz w:val="28"/>
          <w:szCs w:val="28"/>
          <w:shd w:val="clear" w:color="auto" w:fill="FFFFFF"/>
        </w:rPr>
        <w:t xml:space="preserve">остоит из 17 звеньев. К линейным звеньям, выполняющим основную деятельность, относятся: производство (мясожировой цех (цех убоя скота), мясоперерабатывающий цех, цех полуфабрикатов), столовая, сеть магазинов. К функциональным звеньям относятся: бухгалтерия, юридический отдел, отдел кадров, планово-экономический отдел, </w:t>
      </w:r>
      <w:r w:rsidR="0062501D">
        <w:rPr>
          <w:rFonts w:ascii="Times New Roman" w:hAnsi="Times New Roman" w:cs="Times New Roman"/>
          <w:color w:val="000000"/>
          <w:sz w:val="28"/>
          <w:szCs w:val="28"/>
          <w:shd w:val="clear" w:color="auto" w:fill="FFFFFF"/>
        </w:rPr>
        <w:t xml:space="preserve">отдел сбыта, </w:t>
      </w:r>
      <w:r w:rsidRPr="00FD52E5">
        <w:rPr>
          <w:rFonts w:ascii="Times New Roman" w:hAnsi="Times New Roman" w:cs="Times New Roman"/>
          <w:color w:val="000000"/>
          <w:sz w:val="28"/>
          <w:szCs w:val="28"/>
          <w:shd w:val="clear" w:color="auto" w:fill="FFFFFF"/>
        </w:rPr>
        <w:t>лаборатория, инженерный отдел, гараж.</w:t>
      </w:r>
    </w:p>
    <w:p w:rsidR="007462DB" w:rsidRPr="00894E82" w:rsidRDefault="007462DB" w:rsidP="007462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управления ЗАО «Заречье Плюс» является </w:t>
      </w:r>
      <w:r w:rsidR="003F7255">
        <w:rPr>
          <w:rFonts w:ascii="Times New Roman" w:hAnsi="Times New Roman" w:cs="Times New Roman"/>
          <w:sz w:val="28"/>
          <w:szCs w:val="28"/>
        </w:rPr>
        <w:t xml:space="preserve">линейно-функциональной </w:t>
      </w:r>
      <w:r>
        <w:rPr>
          <w:rFonts w:ascii="Times New Roman" w:hAnsi="Times New Roman" w:cs="Times New Roman"/>
          <w:sz w:val="28"/>
          <w:szCs w:val="28"/>
        </w:rPr>
        <w:t xml:space="preserve">двухуровневой </w:t>
      </w:r>
      <w:r w:rsidR="00894E82" w:rsidRPr="00894E82">
        <w:rPr>
          <w:rFonts w:ascii="Times New Roman" w:hAnsi="Times New Roman" w:cs="Times New Roman"/>
          <w:sz w:val="28"/>
          <w:szCs w:val="28"/>
        </w:rPr>
        <w:t>(ПРИЛОЖЕНИЕ А</w:t>
      </w:r>
      <w:r w:rsidRPr="00894E82">
        <w:rPr>
          <w:rFonts w:ascii="Times New Roman" w:hAnsi="Times New Roman" w:cs="Times New Roman"/>
          <w:sz w:val="28"/>
          <w:szCs w:val="28"/>
        </w:rPr>
        <w:t>).</w:t>
      </w:r>
    </w:p>
    <w:p w:rsidR="007462DB" w:rsidRDefault="007462DB" w:rsidP="00624B93">
      <w:pPr>
        <w:spacing w:after="0" w:line="360" w:lineRule="auto"/>
        <w:ind w:right="-6" w:firstLine="720"/>
        <w:jc w:val="both"/>
        <w:rPr>
          <w:rFonts w:ascii="Times New Roman" w:hAnsi="Times New Roman" w:cs="Times New Roman"/>
          <w:sz w:val="28"/>
          <w:szCs w:val="28"/>
        </w:rPr>
      </w:pPr>
      <w:r w:rsidRPr="00FD52E5">
        <w:rPr>
          <w:rFonts w:ascii="Times New Roman" w:hAnsi="Times New Roman" w:cs="Times New Roman"/>
          <w:sz w:val="28"/>
          <w:szCs w:val="28"/>
        </w:rPr>
        <w:t>К функциональным руководителям ЗАО «Заречье Плюс» относятся: главный бухгалтер, начальник юридического отдела, начальник отдела кадров, начальник планово-экономического отдела, остальные являются линейными руководителями.</w:t>
      </w:r>
      <w:r w:rsidR="007C06F2">
        <w:rPr>
          <w:rFonts w:ascii="Times New Roman" w:hAnsi="Times New Roman" w:cs="Times New Roman"/>
          <w:sz w:val="28"/>
          <w:szCs w:val="28"/>
        </w:rPr>
        <w:t xml:space="preserve"> </w:t>
      </w:r>
      <w:r w:rsidR="007C06F2" w:rsidRPr="00624B93">
        <w:rPr>
          <w:rFonts w:ascii="Times New Roman" w:hAnsi="Times New Roman" w:cs="Times New Roman"/>
          <w:sz w:val="28"/>
          <w:szCs w:val="28"/>
        </w:rPr>
        <w:t>Важной за</w:t>
      </w:r>
      <w:r w:rsidR="007C06F2">
        <w:rPr>
          <w:rFonts w:ascii="Times New Roman" w:hAnsi="Times New Roman" w:cs="Times New Roman"/>
          <w:sz w:val="28"/>
          <w:szCs w:val="28"/>
        </w:rPr>
        <w:t>дачей линейных</w:t>
      </w:r>
      <w:r w:rsidR="007C06F2" w:rsidRPr="00624B93">
        <w:rPr>
          <w:rFonts w:ascii="Times New Roman" w:hAnsi="Times New Roman" w:cs="Times New Roman"/>
          <w:sz w:val="28"/>
          <w:szCs w:val="28"/>
        </w:rPr>
        <w:t xml:space="preserve"> руководител</w:t>
      </w:r>
      <w:r w:rsidR="007C06F2">
        <w:rPr>
          <w:rFonts w:ascii="Times New Roman" w:hAnsi="Times New Roman" w:cs="Times New Roman"/>
          <w:sz w:val="28"/>
          <w:szCs w:val="28"/>
        </w:rPr>
        <w:t>ей</w:t>
      </w:r>
      <w:r w:rsidR="007C06F2" w:rsidRPr="00624B93">
        <w:rPr>
          <w:rFonts w:ascii="Times New Roman" w:hAnsi="Times New Roman" w:cs="Times New Roman"/>
          <w:sz w:val="28"/>
          <w:szCs w:val="28"/>
        </w:rPr>
        <w:t xml:space="preserve"> </w:t>
      </w:r>
      <w:r w:rsidR="007C06F2">
        <w:rPr>
          <w:rFonts w:ascii="Times New Roman" w:hAnsi="Times New Roman" w:cs="Times New Roman"/>
          <w:sz w:val="28"/>
          <w:szCs w:val="28"/>
        </w:rPr>
        <w:t>являет</w:t>
      </w:r>
      <w:r w:rsidR="007C06F2" w:rsidRPr="00624B93">
        <w:rPr>
          <w:rFonts w:ascii="Times New Roman" w:hAnsi="Times New Roman" w:cs="Times New Roman"/>
          <w:sz w:val="28"/>
          <w:szCs w:val="28"/>
        </w:rPr>
        <w:t>ся координация действий функциональных служб и направления их в русло общих интересов организации</w:t>
      </w:r>
    </w:p>
    <w:p w:rsidR="008408AF" w:rsidRPr="003116FD" w:rsidRDefault="008408AF" w:rsidP="007462DB">
      <w:pPr>
        <w:pStyle w:val="a3"/>
        <w:shd w:val="clear" w:color="auto" w:fill="FFFFFF" w:themeFill="background1"/>
        <w:spacing w:after="0" w:line="360" w:lineRule="auto"/>
        <w:ind w:left="0" w:firstLine="709"/>
        <w:jc w:val="both"/>
        <w:rPr>
          <w:rFonts w:ascii="Times New Roman" w:hAnsi="Times New Roman" w:cs="Times New Roman"/>
          <w:sz w:val="28"/>
          <w:szCs w:val="28"/>
          <w:shd w:val="clear" w:color="auto" w:fill="FFFFFF"/>
        </w:rPr>
      </w:pPr>
      <w:r w:rsidRPr="00FD52E5">
        <w:rPr>
          <w:rFonts w:ascii="Times New Roman" w:hAnsi="Times New Roman" w:cs="Times New Roman"/>
          <w:sz w:val="28"/>
          <w:szCs w:val="28"/>
        </w:rPr>
        <w:t>К основным характеристикам размера деятельности предприятия относятся: выручка</w:t>
      </w:r>
      <w:r w:rsidRPr="00FD52E5">
        <w:rPr>
          <w:rFonts w:ascii="Times New Roman" w:hAnsi="Times New Roman" w:cs="Times New Roman"/>
          <w:sz w:val="28"/>
          <w:szCs w:val="28"/>
          <w:shd w:val="clear" w:color="auto" w:fill="FFFFFF"/>
        </w:rPr>
        <w:t xml:space="preserve">, среднесписочная численность работников и среднегодовая стоимость основных фондов. Динамика показателей размера деятельности ЗАО «Заречье Плюс» представлена в </w:t>
      </w:r>
      <w:r w:rsidR="00B85A82">
        <w:rPr>
          <w:rFonts w:ascii="Times New Roman" w:hAnsi="Times New Roman" w:cs="Times New Roman"/>
          <w:sz w:val="28"/>
          <w:szCs w:val="28"/>
          <w:shd w:val="clear" w:color="auto" w:fill="FFFFFF"/>
        </w:rPr>
        <w:t>таблице 1</w:t>
      </w:r>
      <w:r w:rsidRPr="003116FD">
        <w:rPr>
          <w:rFonts w:ascii="Times New Roman" w:hAnsi="Times New Roman" w:cs="Times New Roman"/>
          <w:sz w:val="28"/>
          <w:szCs w:val="28"/>
          <w:shd w:val="clear" w:color="auto" w:fill="FFFFFF"/>
        </w:rPr>
        <w:t>.</w:t>
      </w:r>
    </w:p>
    <w:p w:rsidR="008408AF" w:rsidRPr="00FD52E5" w:rsidRDefault="008408AF" w:rsidP="008408AF">
      <w:pPr>
        <w:pStyle w:val="a3"/>
        <w:shd w:val="clear" w:color="auto" w:fill="FFFFFF" w:themeFill="background1"/>
        <w:spacing w:after="0" w:line="360" w:lineRule="auto"/>
        <w:ind w:left="0"/>
        <w:jc w:val="both"/>
        <w:rPr>
          <w:rFonts w:ascii="Times New Roman" w:hAnsi="Times New Roman" w:cs="Times New Roman"/>
          <w:sz w:val="16"/>
          <w:szCs w:val="16"/>
          <w:shd w:val="clear" w:color="auto" w:fill="FFFFFF"/>
        </w:rPr>
      </w:pPr>
    </w:p>
    <w:p w:rsidR="008408AF" w:rsidRDefault="008408AF" w:rsidP="00D342FE">
      <w:pPr>
        <w:pStyle w:val="a3"/>
        <w:shd w:val="clear" w:color="auto" w:fill="FFFFFF" w:themeFill="background1"/>
        <w:spacing w:after="0" w:line="360" w:lineRule="auto"/>
        <w:ind w:left="0" w:firstLine="709"/>
        <w:jc w:val="both"/>
        <w:rPr>
          <w:rFonts w:ascii="Times New Roman" w:hAnsi="Times New Roman" w:cs="Times New Roman"/>
          <w:sz w:val="28"/>
          <w:szCs w:val="28"/>
        </w:rPr>
      </w:pPr>
      <w:r w:rsidRPr="00FD52E5">
        <w:rPr>
          <w:rFonts w:ascii="Times New Roman" w:hAnsi="Times New Roman" w:cs="Times New Roman"/>
          <w:sz w:val="28"/>
          <w:szCs w:val="28"/>
        </w:rPr>
        <w:lastRenderedPageBreak/>
        <w:t xml:space="preserve">Таблица </w:t>
      </w:r>
      <w:r w:rsidR="00B85A82">
        <w:rPr>
          <w:rFonts w:ascii="Times New Roman" w:hAnsi="Times New Roman" w:cs="Times New Roman"/>
          <w:sz w:val="28"/>
          <w:szCs w:val="28"/>
        </w:rPr>
        <w:t>1</w:t>
      </w:r>
      <w:r w:rsidRPr="00FD52E5">
        <w:rPr>
          <w:rFonts w:ascii="Times New Roman" w:hAnsi="Times New Roman" w:cs="Times New Roman"/>
          <w:sz w:val="28"/>
          <w:szCs w:val="28"/>
        </w:rPr>
        <w:t xml:space="preserve"> – Показатели размера </w:t>
      </w:r>
      <w:r w:rsidR="00572E77">
        <w:rPr>
          <w:rFonts w:ascii="Times New Roman" w:hAnsi="Times New Roman" w:cs="Times New Roman"/>
          <w:sz w:val="28"/>
          <w:szCs w:val="28"/>
        </w:rPr>
        <w:t xml:space="preserve">деятельности </w:t>
      </w:r>
      <w:r w:rsidR="003442A2">
        <w:rPr>
          <w:rFonts w:ascii="Times New Roman" w:hAnsi="Times New Roman" w:cs="Times New Roman"/>
          <w:sz w:val="28"/>
          <w:szCs w:val="28"/>
        </w:rPr>
        <w:t>ЗАО «Заречье Плюс»</w:t>
      </w:r>
    </w:p>
    <w:tbl>
      <w:tblPr>
        <w:tblStyle w:val="ae"/>
        <w:tblW w:w="9747" w:type="dxa"/>
        <w:tblLayout w:type="fixed"/>
        <w:tblLook w:val="04A0" w:firstRow="1" w:lastRow="0" w:firstColumn="1" w:lastColumn="0" w:noHBand="0" w:noVBand="1"/>
      </w:tblPr>
      <w:tblGrid>
        <w:gridCol w:w="3369"/>
        <w:gridCol w:w="963"/>
        <w:gridCol w:w="964"/>
        <w:gridCol w:w="964"/>
        <w:gridCol w:w="964"/>
        <w:gridCol w:w="964"/>
        <w:gridCol w:w="1559"/>
      </w:tblGrid>
      <w:tr w:rsidR="00624B93" w:rsidRPr="00624B93" w:rsidTr="00381C72">
        <w:tc>
          <w:tcPr>
            <w:tcW w:w="3369" w:type="dxa"/>
            <w:vAlign w:val="center"/>
          </w:tcPr>
          <w:p w:rsidR="00624B93" w:rsidRPr="00624B93" w:rsidRDefault="00624B93" w:rsidP="00381C72">
            <w:pPr>
              <w:pStyle w:val="a3"/>
              <w:ind w:left="0"/>
              <w:jc w:val="center"/>
              <w:rPr>
                <w:rFonts w:ascii="Times New Roman" w:hAnsi="Times New Roman" w:cs="Times New Roman"/>
                <w:sz w:val="28"/>
                <w:szCs w:val="28"/>
              </w:rPr>
            </w:pPr>
            <w:r w:rsidRPr="00624B93">
              <w:rPr>
                <w:rFonts w:ascii="Times New Roman" w:hAnsi="Times New Roman" w:cs="Times New Roman"/>
                <w:sz w:val="28"/>
                <w:szCs w:val="28"/>
              </w:rPr>
              <w:t>Показатели</w:t>
            </w:r>
          </w:p>
        </w:tc>
        <w:tc>
          <w:tcPr>
            <w:tcW w:w="963" w:type="dxa"/>
            <w:vAlign w:val="center"/>
          </w:tcPr>
          <w:p w:rsidR="00624B93" w:rsidRPr="00D84F5A" w:rsidRDefault="00D84F5A" w:rsidP="00D84F5A">
            <w:pPr>
              <w:pStyle w:val="a3"/>
              <w:ind w:left="-108" w:right="-137"/>
              <w:jc w:val="center"/>
              <w:rPr>
                <w:rFonts w:ascii="Times New Roman" w:hAnsi="Times New Roman" w:cs="Times New Roman"/>
                <w:sz w:val="26"/>
                <w:szCs w:val="26"/>
              </w:rPr>
            </w:pPr>
            <w:r w:rsidRPr="00D84F5A">
              <w:rPr>
                <w:rFonts w:ascii="Times New Roman" w:hAnsi="Times New Roman" w:cs="Times New Roman"/>
                <w:sz w:val="26"/>
                <w:szCs w:val="26"/>
              </w:rPr>
              <w:t>2011 г.</w:t>
            </w:r>
          </w:p>
        </w:tc>
        <w:tc>
          <w:tcPr>
            <w:tcW w:w="964" w:type="dxa"/>
            <w:vAlign w:val="center"/>
          </w:tcPr>
          <w:p w:rsidR="00624B93" w:rsidRPr="00D84F5A" w:rsidRDefault="00D84F5A" w:rsidP="00D84F5A">
            <w:pPr>
              <w:pStyle w:val="a3"/>
              <w:ind w:left="-79" w:right="-165"/>
              <w:jc w:val="center"/>
              <w:rPr>
                <w:rFonts w:ascii="Times New Roman" w:hAnsi="Times New Roman" w:cs="Times New Roman"/>
                <w:sz w:val="26"/>
                <w:szCs w:val="26"/>
              </w:rPr>
            </w:pPr>
            <w:r w:rsidRPr="00D84F5A">
              <w:rPr>
                <w:rFonts w:ascii="Times New Roman" w:hAnsi="Times New Roman" w:cs="Times New Roman"/>
                <w:sz w:val="26"/>
                <w:szCs w:val="26"/>
              </w:rPr>
              <w:t>2012 г.</w:t>
            </w:r>
          </w:p>
        </w:tc>
        <w:tc>
          <w:tcPr>
            <w:tcW w:w="964" w:type="dxa"/>
            <w:vAlign w:val="center"/>
          </w:tcPr>
          <w:p w:rsidR="00624B93" w:rsidRPr="00D84F5A" w:rsidRDefault="00D84F5A" w:rsidP="00D84F5A">
            <w:pPr>
              <w:pStyle w:val="a3"/>
              <w:ind w:left="-51" w:right="-52"/>
              <w:jc w:val="center"/>
              <w:rPr>
                <w:rFonts w:ascii="Times New Roman" w:hAnsi="Times New Roman" w:cs="Times New Roman"/>
                <w:sz w:val="26"/>
                <w:szCs w:val="26"/>
              </w:rPr>
            </w:pPr>
            <w:r w:rsidRPr="00D84F5A">
              <w:rPr>
                <w:rFonts w:ascii="Times New Roman" w:hAnsi="Times New Roman" w:cs="Times New Roman"/>
                <w:sz w:val="26"/>
                <w:szCs w:val="26"/>
              </w:rPr>
              <w:t>2013 г.</w:t>
            </w:r>
          </w:p>
        </w:tc>
        <w:tc>
          <w:tcPr>
            <w:tcW w:w="964" w:type="dxa"/>
            <w:vAlign w:val="center"/>
          </w:tcPr>
          <w:p w:rsidR="00624B93" w:rsidRPr="00D84F5A" w:rsidRDefault="00D84F5A" w:rsidP="00D84F5A">
            <w:pPr>
              <w:pStyle w:val="a3"/>
              <w:ind w:left="-23" w:right="-80"/>
              <w:jc w:val="center"/>
              <w:rPr>
                <w:rFonts w:ascii="Times New Roman" w:hAnsi="Times New Roman" w:cs="Times New Roman"/>
                <w:sz w:val="26"/>
                <w:szCs w:val="26"/>
              </w:rPr>
            </w:pPr>
            <w:r w:rsidRPr="00D84F5A">
              <w:rPr>
                <w:rFonts w:ascii="Times New Roman" w:hAnsi="Times New Roman" w:cs="Times New Roman"/>
                <w:sz w:val="26"/>
                <w:szCs w:val="26"/>
              </w:rPr>
              <w:t>2014 г.</w:t>
            </w:r>
          </w:p>
        </w:tc>
        <w:tc>
          <w:tcPr>
            <w:tcW w:w="964" w:type="dxa"/>
            <w:vAlign w:val="center"/>
          </w:tcPr>
          <w:p w:rsidR="00624B93" w:rsidRPr="00D84F5A" w:rsidRDefault="00D84F5A" w:rsidP="00D84F5A">
            <w:pPr>
              <w:pStyle w:val="a3"/>
              <w:ind w:left="-136" w:right="-108"/>
              <w:jc w:val="center"/>
              <w:rPr>
                <w:rFonts w:ascii="Times New Roman" w:hAnsi="Times New Roman" w:cs="Times New Roman"/>
                <w:sz w:val="26"/>
                <w:szCs w:val="26"/>
              </w:rPr>
            </w:pPr>
            <w:r w:rsidRPr="00D84F5A">
              <w:rPr>
                <w:rFonts w:ascii="Times New Roman" w:hAnsi="Times New Roman" w:cs="Times New Roman"/>
                <w:sz w:val="26"/>
                <w:szCs w:val="26"/>
              </w:rPr>
              <w:t>2015 г.</w:t>
            </w:r>
          </w:p>
        </w:tc>
        <w:tc>
          <w:tcPr>
            <w:tcW w:w="1559" w:type="dxa"/>
            <w:vAlign w:val="center"/>
          </w:tcPr>
          <w:p w:rsidR="00624B93" w:rsidRPr="00624B93" w:rsidRDefault="00624B93" w:rsidP="00381C72">
            <w:pPr>
              <w:pStyle w:val="a3"/>
              <w:ind w:left="-90" w:right="-127"/>
              <w:jc w:val="center"/>
              <w:rPr>
                <w:rFonts w:ascii="Times New Roman" w:hAnsi="Times New Roman" w:cs="Times New Roman"/>
              </w:rPr>
            </w:pPr>
            <w:r w:rsidRPr="00624B93">
              <w:rPr>
                <w:rFonts w:ascii="Times New Roman" w:hAnsi="Times New Roman" w:cs="Times New Roman"/>
              </w:rPr>
              <w:t xml:space="preserve">Темп роста </w:t>
            </w:r>
          </w:p>
          <w:p w:rsidR="00624B93" w:rsidRPr="00624B93" w:rsidRDefault="00624B93" w:rsidP="00381C72">
            <w:pPr>
              <w:pStyle w:val="a3"/>
              <w:ind w:left="-90" w:right="-127"/>
              <w:jc w:val="center"/>
              <w:rPr>
                <w:rFonts w:ascii="Times New Roman" w:hAnsi="Times New Roman" w:cs="Times New Roman"/>
              </w:rPr>
            </w:pPr>
            <w:r w:rsidRPr="00624B93">
              <w:rPr>
                <w:rFonts w:ascii="Times New Roman" w:hAnsi="Times New Roman" w:cs="Times New Roman"/>
              </w:rPr>
              <w:t xml:space="preserve">за период </w:t>
            </w:r>
          </w:p>
          <w:p w:rsidR="00624B93" w:rsidRPr="00624B93" w:rsidRDefault="00624B93" w:rsidP="00381C72">
            <w:pPr>
              <w:pStyle w:val="a3"/>
              <w:ind w:left="-90" w:right="-127"/>
              <w:jc w:val="center"/>
              <w:rPr>
                <w:rFonts w:ascii="Times New Roman" w:hAnsi="Times New Roman" w:cs="Times New Roman"/>
              </w:rPr>
            </w:pPr>
            <w:r w:rsidRPr="00624B93">
              <w:rPr>
                <w:rFonts w:ascii="Times New Roman" w:hAnsi="Times New Roman" w:cs="Times New Roman"/>
              </w:rPr>
              <w:t>2011-2015, %</w:t>
            </w:r>
          </w:p>
        </w:tc>
      </w:tr>
      <w:tr w:rsidR="00624B93" w:rsidRPr="00624B93" w:rsidTr="00381C72">
        <w:tc>
          <w:tcPr>
            <w:tcW w:w="3369" w:type="dxa"/>
            <w:vAlign w:val="center"/>
          </w:tcPr>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Выручка, тыс.руб.</w:t>
            </w:r>
          </w:p>
        </w:tc>
        <w:tc>
          <w:tcPr>
            <w:tcW w:w="963"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391062</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435978</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439034</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474062</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547999</w:t>
            </w:r>
          </w:p>
        </w:tc>
        <w:tc>
          <w:tcPr>
            <w:tcW w:w="1559"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140,13</w:t>
            </w:r>
          </w:p>
        </w:tc>
      </w:tr>
      <w:tr w:rsidR="00624B93" w:rsidRPr="00624B93" w:rsidTr="00381C72">
        <w:tc>
          <w:tcPr>
            <w:tcW w:w="3369" w:type="dxa"/>
            <w:vAlign w:val="center"/>
          </w:tcPr>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 xml:space="preserve">Индексы потребительских цен </w:t>
            </w:r>
            <w:r w:rsidRPr="00624B93">
              <w:rPr>
                <w:rFonts w:ascii="Times New Roman" w:hAnsi="Times New Roman" w:cs="Times New Roman"/>
                <w:sz w:val="20"/>
                <w:szCs w:val="20"/>
              </w:rPr>
              <w:t xml:space="preserve">(информация с </w:t>
            </w:r>
            <w:hyperlink r:id="rId8" w:history="1">
              <w:r w:rsidRPr="000F080A">
                <w:rPr>
                  <w:rStyle w:val="af0"/>
                  <w:rFonts w:ascii="Times New Roman" w:hAnsi="Times New Roman" w:cs="Times New Roman"/>
                  <w:color w:val="auto"/>
                  <w:sz w:val="20"/>
                  <w:szCs w:val="20"/>
                  <w:u w:val="none"/>
                </w:rPr>
                <w:t>http://kirovstat.kirov.ru/dg/dbinet.cgi</w:t>
              </w:r>
            </w:hyperlink>
            <w:r w:rsidRPr="00624B93">
              <w:rPr>
                <w:rFonts w:ascii="Times New Roman" w:hAnsi="Times New Roman" w:cs="Times New Roman"/>
                <w:sz w:val="20"/>
                <w:szCs w:val="20"/>
              </w:rPr>
              <w:t>)</w:t>
            </w:r>
          </w:p>
        </w:tc>
        <w:tc>
          <w:tcPr>
            <w:tcW w:w="963" w:type="dxa"/>
            <w:vAlign w:val="center"/>
          </w:tcPr>
          <w:p w:rsidR="00624B93" w:rsidRPr="00624B93" w:rsidRDefault="00624B93" w:rsidP="00624B93">
            <w:pPr>
              <w:jc w:val="center"/>
              <w:rPr>
                <w:rFonts w:ascii="Times New Roman" w:hAnsi="Times New Roman" w:cs="Times New Roman"/>
              </w:rPr>
            </w:pPr>
            <w:r w:rsidRPr="00624B93">
              <w:rPr>
                <w:rFonts w:ascii="Times New Roman" w:hAnsi="Times New Roman" w:cs="Times New Roman"/>
              </w:rPr>
              <w:t>1</w:t>
            </w:r>
            <w:r>
              <w:rPr>
                <w:rFonts w:ascii="Times New Roman" w:hAnsi="Times New Roman" w:cs="Times New Roman"/>
              </w:rPr>
              <w:t>,</w:t>
            </w:r>
            <w:r w:rsidRPr="00624B93">
              <w:rPr>
                <w:rFonts w:ascii="Times New Roman" w:hAnsi="Times New Roman" w:cs="Times New Roman"/>
              </w:rPr>
              <w:t>104</w:t>
            </w:r>
          </w:p>
        </w:tc>
        <w:tc>
          <w:tcPr>
            <w:tcW w:w="964" w:type="dxa"/>
            <w:vAlign w:val="center"/>
          </w:tcPr>
          <w:p w:rsidR="00624B93" w:rsidRPr="00624B93" w:rsidRDefault="00624B93" w:rsidP="00624B93">
            <w:pPr>
              <w:jc w:val="center"/>
              <w:rPr>
                <w:rFonts w:ascii="Times New Roman" w:hAnsi="Times New Roman" w:cs="Times New Roman"/>
              </w:rPr>
            </w:pPr>
            <w:r w:rsidRPr="00624B93">
              <w:rPr>
                <w:rFonts w:ascii="Times New Roman" w:hAnsi="Times New Roman" w:cs="Times New Roman"/>
              </w:rPr>
              <w:t>1</w:t>
            </w:r>
            <w:r>
              <w:rPr>
                <w:rFonts w:ascii="Times New Roman" w:hAnsi="Times New Roman" w:cs="Times New Roman"/>
              </w:rPr>
              <w:t>,</w:t>
            </w:r>
            <w:r w:rsidRPr="00624B93">
              <w:rPr>
                <w:rFonts w:ascii="Times New Roman" w:hAnsi="Times New Roman" w:cs="Times New Roman"/>
              </w:rPr>
              <w:t>089</w:t>
            </w:r>
          </w:p>
        </w:tc>
        <w:tc>
          <w:tcPr>
            <w:tcW w:w="964" w:type="dxa"/>
            <w:vAlign w:val="center"/>
          </w:tcPr>
          <w:p w:rsidR="00624B93" w:rsidRPr="00624B93" w:rsidRDefault="00624B93" w:rsidP="00624B93">
            <w:pPr>
              <w:jc w:val="center"/>
              <w:rPr>
                <w:rFonts w:ascii="Times New Roman" w:hAnsi="Times New Roman" w:cs="Times New Roman"/>
              </w:rPr>
            </w:pPr>
            <w:r w:rsidRPr="00624B93">
              <w:rPr>
                <w:rFonts w:ascii="Times New Roman" w:hAnsi="Times New Roman" w:cs="Times New Roman"/>
              </w:rPr>
              <w:t>1</w:t>
            </w:r>
            <w:r>
              <w:rPr>
                <w:rFonts w:ascii="Times New Roman" w:hAnsi="Times New Roman" w:cs="Times New Roman"/>
              </w:rPr>
              <w:t>,</w:t>
            </w:r>
            <w:r w:rsidRPr="00624B93">
              <w:rPr>
                <w:rFonts w:ascii="Times New Roman" w:hAnsi="Times New Roman" w:cs="Times New Roman"/>
              </w:rPr>
              <w:t>04</w:t>
            </w:r>
          </w:p>
        </w:tc>
        <w:tc>
          <w:tcPr>
            <w:tcW w:w="964" w:type="dxa"/>
            <w:vAlign w:val="center"/>
          </w:tcPr>
          <w:p w:rsidR="00624B93" w:rsidRPr="00624B93" w:rsidRDefault="00624B93" w:rsidP="00624B93">
            <w:pPr>
              <w:jc w:val="center"/>
              <w:rPr>
                <w:rFonts w:ascii="Times New Roman" w:hAnsi="Times New Roman" w:cs="Times New Roman"/>
              </w:rPr>
            </w:pPr>
            <w:r w:rsidRPr="00624B93">
              <w:rPr>
                <w:rFonts w:ascii="Times New Roman" w:hAnsi="Times New Roman" w:cs="Times New Roman"/>
              </w:rPr>
              <w:t>1</w:t>
            </w:r>
            <w:r>
              <w:rPr>
                <w:rFonts w:ascii="Times New Roman" w:hAnsi="Times New Roman" w:cs="Times New Roman"/>
              </w:rPr>
              <w:t>,</w:t>
            </w:r>
            <w:r w:rsidRPr="00624B93">
              <w:rPr>
                <w:rFonts w:ascii="Times New Roman" w:hAnsi="Times New Roman" w:cs="Times New Roman"/>
              </w:rPr>
              <w:t>103</w:t>
            </w:r>
          </w:p>
        </w:tc>
        <w:tc>
          <w:tcPr>
            <w:tcW w:w="964" w:type="dxa"/>
            <w:vAlign w:val="center"/>
          </w:tcPr>
          <w:p w:rsidR="00624B93" w:rsidRPr="00624B93" w:rsidRDefault="00624B93" w:rsidP="00624B93">
            <w:pPr>
              <w:jc w:val="center"/>
              <w:rPr>
                <w:rFonts w:ascii="Times New Roman" w:hAnsi="Times New Roman" w:cs="Times New Roman"/>
              </w:rPr>
            </w:pPr>
            <w:r w:rsidRPr="00624B93">
              <w:rPr>
                <w:rFonts w:ascii="Times New Roman" w:hAnsi="Times New Roman" w:cs="Times New Roman"/>
              </w:rPr>
              <w:t>1</w:t>
            </w:r>
            <w:r>
              <w:rPr>
                <w:rFonts w:ascii="Times New Roman" w:hAnsi="Times New Roman" w:cs="Times New Roman"/>
              </w:rPr>
              <w:t>,</w:t>
            </w:r>
            <w:r w:rsidRPr="00624B93">
              <w:rPr>
                <w:rFonts w:ascii="Times New Roman" w:hAnsi="Times New Roman" w:cs="Times New Roman"/>
              </w:rPr>
              <w:t>11</w:t>
            </w:r>
          </w:p>
        </w:tc>
        <w:tc>
          <w:tcPr>
            <w:tcW w:w="1559" w:type="dxa"/>
            <w:vAlign w:val="center"/>
          </w:tcPr>
          <w:p w:rsidR="00624B93" w:rsidRPr="00624B93" w:rsidRDefault="00894E82" w:rsidP="00381C72">
            <w:pPr>
              <w:jc w:val="center"/>
              <w:rPr>
                <w:rFonts w:ascii="Times New Roman" w:hAnsi="Times New Roman" w:cs="Times New Roman"/>
              </w:rPr>
            </w:pPr>
            <w:r>
              <w:rPr>
                <w:rFonts w:ascii="Times New Roman" w:hAnsi="Times New Roman" w:cs="Times New Roman"/>
              </w:rPr>
              <w:t>х</w:t>
            </w:r>
          </w:p>
        </w:tc>
      </w:tr>
      <w:tr w:rsidR="00624B93" w:rsidRPr="00624B93" w:rsidTr="00381C72">
        <w:tc>
          <w:tcPr>
            <w:tcW w:w="3369" w:type="dxa"/>
            <w:vAlign w:val="center"/>
          </w:tcPr>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 xml:space="preserve">Выручка (в сопоставимой оценке к уровню </w:t>
            </w:r>
          </w:p>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2015 года), тыс.руб.</w:t>
            </w:r>
          </w:p>
        </w:tc>
        <w:tc>
          <w:tcPr>
            <w:tcW w:w="963"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542257</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555132</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537522</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526209</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547999</w:t>
            </w:r>
          </w:p>
        </w:tc>
        <w:tc>
          <w:tcPr>
            <w:tcW w:w="1559"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101,06</w:t>
            </w:r>
          </w:p>
        </w:tc>
      </w:tr>
      <w:tr w:rsidR="00624B93" w:rsidRPr="00624B93" w:rsidTr="00381C72">
        <w:tc>
          <w:tcPr>
            <w:tcW w:w="3369" w:type="dxa"/>
            <w:vAlign w:val="center"/>
          </w:tcPr>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Среднесписочная численность персонала, чел.</w:t>
            </w:r>
          </w:p>
        </w:tc>
        <w:tc>
          <w:tcPr>
            <w:tcW w:w="963"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87</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88</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84</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78</w:t>
            </w:r>
          </w:p>
        </w:tc>
        <w:tc>
          <w:tcPr>
            <w:tcW w:w="964"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80</w:t>
            </w:r>
          </w:p>
        </w:tc>
        <w:tc>
          <w:tcPr>
            <w:tcW w:w="1559" w:type="dxa"/>
            <w:vAlign w:val="center"/>
          </w:tcPr>
          <w:p w:rsidR="00624B93" w:rsidRPr="00624B93" w:rsidRDefault="00624B93" w:rsidP="00381C72">
            <w:pPr>
              <w:jc w:val="center"/>
              <w:rPr>
                <w:rFonts w:ascii="Times New Roman" w:hAnsi="Times New Roman" w:cs="Times New Roman"/>
              </w:rPr>
            </w:pPr>
            <w:r w:rsidRPr="00624B93">
              <w:rPr>
                <w:rFonts w:ascii="Times New Roman" w:hAnsi="Times New Roman" w:cs="Times New Roman"/>
              </w:rPr>
              <w:t>91,95</w:t>
            </w:r>
          </w:p>
        </w:tc>
      </w:tr>
      <w:tr w:rsidR="00624B93" w:rsidRPr="00624B93" w:rsidTr="00381C72">
        <w:tc>
          <w:tcPr>
            <w:tcW w:w="3369" w:type="dxa"/>
            <w:vAlign w:val="center"/>
          </w:tcPr>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Среднегодовая стоимость основных средств, тыс.руб.</w:t>
            </w:r>
          </w:p>
        </w:tc>
        <w:tc>
          <w:tcPr>
            <w:tcW w:w="963"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7788</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9066,5</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8634</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7579,5</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6690</w:t>
            </w:r>
          </w:p>
        </w:tc>
        <w:tc>
          <w:tcPr>
            <w:tcW w:w="1559"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85,90</w:t>
            </w:r>
          </w:p>
        </w:tc>
      </w:tr>
      <w:tr w:rsidR="00624B93" w:rsidRPr="00624B93" w:rsidTr="00381C72">
        <w:tc>
          <w:tcPr>
            <w:tcW w:w="3369" w:type="dxa"/>
            <w:vAlign w:val="center"/>
          </w:tcPr>
          <w:p w:rsidR="00624B93" w:rsidRPr="00624B93" w:rsidRDefault="00624B93" w:rsidP="00381C72">
            <w:pPr>
              <w:pStyle w:val="a3"/>
              <w:ind w:left="0"/>
              <w:rPr>
                <w:rFonts w:ascii="Times New Roman" w:hAnsi="Times New Roman" w:cs="Times New Roman"/>
                <w:sz w:val="26"/>
                <w:szCs w:val="26"/>
              </w:rPr>
            </w:pPr>
            <w:r w:rsidRPr="00624B93">
              <w:rPr>
                <w:rFonts w:ascii="Times New Roman" w:hAnsi="Times New Roman" w:cs="Times New Roman"/>
                <w:sz w:val="26"/>
                <w:szCs w:val="26"/>
              </w:rPr>
              <w:t>Среднегодовая стоимость оборотных средств, тыс. руб.</w:t>
            </w:r>
          </w:p>
        </w:tc>
        <w:tc>
          <w:tcPr>
            <w:tcW w:w="963" w:type="dxa"/>
            <w:vAlign w:val="center"/>
          </w:tcPr>
          <w:p w:rsidR="00624B93" w:rsidRPr="00624B93" w:rsidRDefault="00624B93" w:rsidP="00381C72">
            <w:pPr>
              <w:pStyle w:val="a3"/>
              <w:ind w:left="-108" w:right="-137"/>
              <w:jc w:val="center"/>
              <w:rPr>
                <w:rFonts w:ascii="Times New Roman" w:hAnsi="Times New Roman" w:cs="Times New Roman"/>
              </w:rPr>
            </w:pPr>
            <w:r w:rsidRPr="00624B93">
              <w:rPr>
                <w:rFonts w:ascii="Times New Roman" w:hAnsi="Times New Roman" w:cs="Times New Roman"/>
              </w:rPr>
              <w:t>42614,5</w:t>
            </w:r>
          </w:p>
        </w:tc>
        <w:tc>
          <w:tcPr>
            <w:tcW w:w="964" w:type="dxa"/>
            <w:vAlign w:val="center"/>
          </w:tcPr>
          <w:p w:rsidR="00624B93" w:rsidRPr="00624B93" w:rsidRDefault="00624B93" w:rsidP="00381C72">
            <w:pPr>
              <w:pStyle w:val="a3"/>
              <w:ind w:left="-79" w:right="-23"/>
              <w:jc w:val="center"/>
              <w:rPr>
                <w:rFonts w:ascii="Times New Roman" w:hAnsi="Times New Roman" w:cs="Times New Roman"/>
              </w:rPr>
            </w:pPr>
            <w:r w:rsidRPr="00624B93">
              <w:rPr>
                <w:rFonts w:ascii="Times New Roman" w:hAnsi="Times New Roman" w:cs="Times New Roman"/>
              </w:rPr>
              <w:t xml:space="preserve"> 48351,5</w:t>
            </w:r>
          </w:p>
        </w:tc>
        <w:tc>
          <w:tcPr>
            <w:tcW w:w="964" w:type="dxa"/>
            <w:vAlign w:val="center"/>
          </w:tcPr>
          <w:p w:rsidR="00624B93" w:rsidRPr="00624B93" w:rsidRDefault="00624B93" w:rsidP="00381C72">
            <w:pPr>
              <w:pStyle w:val="a3"/>
              <w:ind w:left="-51" w:right="-52"/>
              <w:jc w:val="center"/>
              <w:rPr>
                <w:rFonts w:ascii="Times New Roman" w:hAnsi="Times New Roman" w:cs="Times New Roman"/>
              </w:rPr>
            </w:pPr>
            <w:r w:rsidRPr="00624B93">
              <w:rPr>
                <w:rFonts w:ascii="Times New Roman" w:hAnsi="Times New Roman" w:cs="Times New Roman"/>
              </w:rPr>
              <w:t>53080,5</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47406</w:t>
            </w:r>
          </w:p>
        </w:tc>
        <w:tc>
          <w:tcPr>
            <w:tcW w:w="964"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49947</w:t>
            </w:r>
          </w:p>
        </w:tc>
        <w:tc>
          <w:tcPr>
            <w:tcW w:w="1559" w:type="dxa"/>
            <w:vAlign w:val="center"/>
          </w:tcPr>
          <w:p w:rsidR="00624B93" w:rsidRPr="00624B93" w:rsidRDefault="00624B93" w:rsidP="00381C72">
            <w:pPr>
              <w:pStyle w:val="a3"/>
              <w:ind w:left="0"/>
              <w:jc w:val="center"/>
              <w:rPr>
                <w:rFonts w:ascii="Times New Roman" w:hAnsi="Times New Roman" w:cs="Times New Roman"/>
              </w:rPr>
            </w:pPr>
            <w:r w:rsidRPr="00624B93">
              <w:rPr>
                <w:rFonts w:ascii="Times New Roman" w:hAnsi="Times New Roman" w:cs="Times New Roman"/>
              </w:rPr>
              <w:t>117,2</w:t>
            </w:r>
          </w:p>
        </w:tc>
      </w:tr>
    </w:tbl>
    <w:p w:rsidR="008408AF" w:rsidRPr="00D84F5A" w:rsidRDefault="008408AF" w:rsidP="008408AF">
      <w:pPr>
        <w:pStyle w:val="a3"/>
        <w:shd w:val="clear" w:color="auto" w:fill="FFFFFF"/>
        <w:spacing w:after="0" w:line="360" w:lineRule="auto"/>
        <w:ind w:left="0"/>
        <w:jc w:val="both"/>
        <w:rPr>
          <w:rFonts w:ascii="Times New Roman" w:hAnsi="Times New Roman" w:cs="Times New Roman"/>
          <w:sz w:val="16"/>
          <w:szCs w:val="16"/>
        </w:rPr>
      </w:pPr>
    </w:p>
    <w:p w:rsidR="00D342FE" w:rsidRPr="00D342FE" w:rsidRDefault="00D342FE" w:rsidP="00D342FE">
      <w:pPr>
        <w:pStyle w:val="a3"/>
        <w:shd w:val="clear" w:color="auto" w:fill="FFFFFF"/>
        <w:spacing w:line="360" w:lineRule="auto"/>
        <w:ind w:left="0" w:firstLine="709"/>
        <w:jc w:val="both"/>
        <w:rPr>
          <w:rFonts w:ascii="Times New Roman" w:hAnsi="Times New Roman" w:cs="Times New Roman"/>
          <w:sz w:val="28"/>
          <w:szCs w:val="28"/>
        </w:rPr>
      </w:pPr>
      <w:r w:rsidRPr="00D342FE">
        <w:rPr>
          <w:rFonts w:ascii="Times New Roman" w:hAnsi="Times New Roman" w:cs="Times New Roman"/>
          <w:sz w:val="28"/>
          <w:szCs w:val="28"/>
        </w:rPr>
        <w:t>В период с 2011 г. по 2015 г. размер выручки ЗАО «Заречье Плюс» увеличился на 156937 тыс.руб. или 40,13%, в сопоставимой оценке к уровню 2015 года выручка увеличилась на 1,06%. Среднегодовая стоимость основных средств уменьшилась на 1098 тыс.руб. или 14,1% по причине амортизационных отчислений. При этом в 2012 году по сравнению с 2011 годом стоимость основных средств увеличилась на 1278,5 тыс.руб. в связи с приобретением нового оборудования. Среднегодовая стоимость оборотных средств за анализируемый период увеличилась на 7332,5 тыс.руб. или 17,2%.</w:t>
      </w:r>
    </w:p>
    <w:p w:rsidR="00D342FE" w:rsidRPr="00D342FE" w:rsidRDefault="00D342FE" w:rsidP="00D342FE">
      <w:pPr>
        <w:pStyle w:val="a3"/>
        <w:shd w:val="clear" w:color="auto" w:fill="FFFFFF"/>
        <w:spacing w:after="0" w:line="360" w:lineRule="auto"/>
        <w:ind w:left="0" w:firstLine="709"/>
        <w:jc w:val="both"/>
        <w:rPr>
          <w:rFonts w:ascii="Times New Roman" w:hAnsi="Times New Roman" w:cs="Times New Roman"/>
          <w:sz w:val="28"/>
          <w:szCs w:val="28"/>
          <w:shd w:val="clear" w:color="auto" w:fill="FFFFFF"/>
        </w:rPr>
      </w:pPr>
      <w:r w:rsidRPr="00D342FE">
        <w:rPr>
          <w:rFonts w:ascii="Times New Roman" w:hAnsi="Times New Roman" w:cs="Times New Roman"/>
          <w:sz w:val="28"/>
          <w:szCs w:val="28"/>
        </w:rPr>
        <w:t xml:space="preserve">Среднесписочная численность работников предприятия уменьшилась на 7 человек или на 8,05% и составила в 2015 году 80 человек. Согласно Статье 4 </w:t>
      </w:r>
      <w:r w:rsidRPr="00D342FE">
        <w:rPr>
          <w:rFonts w:ascii="Times New Roman" w:hAnsi="Times New Roman" w:cs="Times New Roman"/>
          <w:sz w:val="28"/>
          <w:szCs w:val="28"/>
          <w:shd w:val="clear" w:color="auto" w:fill="FFFFFF"/>
        </w:rPr>
        <w:t>Федерального закона от 24 июля 2007 г. N 209-ФЗ "О развитии малого и среднего предпринимательства в Российской Федерации" ЗАО «Заречье Плюс» относится к категории малых предприятий.</w:t>
      </w:r>
    </w:p>
    <w:p w:rsidR="008408AF" w:rsidRPr="00FD52E5" w:rsidRDefault="008408AF" w:rsidP="00624B93">
      <w:pPr>
        <w:shd w:val="clear" w:color="auto" w:fill="FFFFFF"/>
        <w:spacing w:after="0" w:line="360" w:lineRule="auto"/>
        <w:ind w:firstLine="709"/>
        <w:jc w:val="both"/>
        <w:rPr>
          <w:rFonts w:ascii="Times New Roman" w:hAnsi="Times New Roman" w:cs="Times New Roman"/>
          <w:color w:val="000000"/>
          <w:sz w:val="28"/>
          <w:szCs w:val="28"/>
        </w:rPr>
      </w:pPr>
      <w:r w:rsidRPr="00FD52E5">
        <w:rPr>
          <w:rFonts w:ascii="Times New Roman" w:hAnsi="Times New Roman" w:cs="Times New Roman"/>
          <w:color w:val="000000"/>
          <w:sz w:val="28"/>
          <w:szCs w:val="28"/>
        </w:rPr>
        <w:t xml:space="preserve">Основным видом деятельности Закрытого акционерного общества «Заречье Плюс» </w:t>
      </w:r>
      <w:r w:rsidR="003442A2">
        <w:rPr>
          <w:rFonts w:ascii="Times New Roman" w:hAnsi="Times New Roman" w:cs="Times New Roman"/>
          <w:color w:val="000000"/>
          <w:sz w:val="28"/>
          <w:szCs w:val="28"/>
        </w:rPr>
        <w:t xml:space="preserve">согласно </w:t>
      </w:r>
      <w:r w:rsidR="003442A2" w:rsidRPr="003442A2">
        <w:rPr>
          <w:rFonts w:ascii="Times New Roman" w:hAnsi="Times New Roman" w:cs="Times New Roman"/>
          <w:sz w:val="28"/>
          <w:szCs w:val="28"/>
        </w:rPr>
        <w:t>ОКВЭД ОК 029-2014 (КДЕС Ред. 2)</w:t>
      </w:r>
      <w:r w:rsidR="003442A2">
        <w:t xml:space="preserve"> </w:t>
      </w:r>
      <w:r w:rsidRPr="00FD52E5">
        <w:rPr>
          <w:rFonts w:ascii="Times New Roman" w:hAnsi="Times New Roman" w:cs="Times New Roman"/>
          <w:color w:val="000000"/>
          <w:sz w:val="28"/>
          <w:szCs w:val="28"/>
        </w:rPr>
        <w:t>является производство готовых и консервированных продуктов из мяса, мяса птицы, мясных субпродуктов и крови животных. Предприятие производит широкий ассортимент вар</w:t>
      </w:r>
      <w:r w:rsidR="000F080A">
        <w:rPr>
          <w:rFonts w:ascii="Times New Roman" w:hAnsi="Times New Roman" w:cs="Times New Roman"/>
          <w:color w:val="000000"/>
          <w:sz w:val="28"/>
          <w:szCs w:val="28"/>
        </w:rPr>
        <w:t>еных, варено-копченых, полукопчё</w:t>
      </w:r>
      <w:r w:rsidRPr="00FD52E5">
        <w:rPr>
          <w:rFonts w:ascii="Times New Roman" w:hAnsi="Times New Roman" w:cs="Times New Roman"/>
          <w:color w:val="000000"/>
          <w:sz w:val="28"/>
          <w:szCs w:val="28"/>
        </w:rPr>
        <w:t xml:space="preserve">ных колбас, мясных </w:t>
      </w:r>
      <w:r w:rsidRPr="00FD52E5">
        <w:rPr>
          <w:rFonts w:ascii="Times New Roman" w:hAnsi="Times New Roman" w:cs="Times New Roman"/>
          <w:color w:val="000000"/>
          <w:sz w:val="28"/>
          <w:szCs w:val="28"/>
        </w:rPr>
        <w:lastRenderedPageBreak/>
        <w:t xml:space="preserve">деликатесов и мясных полуфабрикатов. Динамика состава и структуры произведенной продукции ЗАО «Заречье Плюс» представлена в таблице </w:t>
      </w:r>
      <w:r w:rsidR="00B85A82">
        <w:rPr>
          <w:rFonts w:ascii="Times New Roman" w:hAnsi="Times New Roman" w:cs="Times New Roman"/>
          <w:sz w:val="28"/>
          <w:szCs w:val="28"/>
        </w:rPr>
        <w:t>2</w:t>
      </w:r>
      <w:r w:rsidRPr="00FD52E5">
        <w:rPr>
          <w:rFonts w:ascii="Times New Roman" w:hAnsi="Times New Roman" w:cs="Times New Roman"/>
          <w:color w:val="000000"/>
          <w:sz w:val="28"/>
          <w:szCs w:val="28"/>
        </w:rPr>
        <w:t>.</w:t>
      </w:r>
    </w:p>
    <w:p w:rsidR="008408AF" w:rsidRDefault="00B85A82" w:rsidP="003442A2">
      <w:pPr>
        <w:spacing w:after="0" w:line="360" w:lineRule="auto"/>
        <w:ind w:left="-142" w:right="-427"/>
        <w:rPr>
          <w:rFonts w:ascii="Times New Roman" w:hAnsi="Times New Roman" w:cs="Times New Roman"/>
          <w:sz w:val="28"/>
          <w:szCs w:val="28"/>
        </w:rPr>
      </w:pPr>
      <w:r>
        <w:rPr>
          <w:rFonts w:ascii="Times New Roman" w:hAnsi="Times New Roman" w:cs="Times New Roman"/>
          <w:sz w:val="28"/>
          <w:szCs w:val="28"/>
        </w:rPr>
        <w:t>Таблица 2</w:t>
      </w:r>
      <w:r w:rsidR="008408AF" w:rsidRPr="00FD52E5">
        <w:rPr>
          <w:rFonts w:ascii="Times New Roman" w:hAnsi="Times New Roman" w:cs="Times New Roman"/>
          <w:sz w:val="28"/>
          <w:szCs w:val="28"/>
        </w:rPr>
        <w:t xml:space="preserve"> – Состав и структура произведенной продукции</w:t>
      </w:r>
      <w:r w:rsidR="003442A2">
        <w:rPr>
          <w:rFonts w:ascii="Times New Roman" w:hAnsi="Times New Roman" w:cs="Times New Roman"/>
          <w:sz w:val="28"/>
          <w:szCs w:val="28"/>
        </w:rPr>
        <w:t xml:space="preserve"> ЗАО «Заречье Плюс»</w:t>
      </w:r>
    </w:p>
    <w:tbl>
      <w:tblPr>
        <w:tblStyle w:val="ae"/>
        <w:tblW w:w="10490" w:type="dxa"/>
        <w:tblInd w:w="-601" w:type="dxa"/>
        <w:tblLayout w:type="fixed"/>
        <w:tblLook w:val="04A0" w:firstRow="1" w:lastRow="0" w:firstColumn="1" w:lastColumn="0" w:noHBand="0" w:noVBand="1"/>
      </w:tblPr>
      <w:tblGrid>
        <w:gridCol w:w="1692"/>
        <w:gridCol w:w="934"/>
        <w:gridCol w:w="601"/>
        <w:gridCol w:w="934"/>
        <w:gridCol w:w="601"/>
        <w:gridCol w:w="934"/>
        <w:gridCol w:w="601"/>
        <w:gridCol w:w="934"/>
        <w:gridCol w:w="601"/>
        <w:gridCol w:w="934"/>
        <w:gridCol w:w="601"/>
        <w:gridCol w:w="1123"/>
      </w:tblGrid>
      <w:tr w:rsidR="003442A2" w:rsidRPr="003442A2" w:rsidTr="003C6585">
        <w:tc>
          <w:tcPr>
            <w:tcW w:w="1692" w:type="dxa"/>
            <w:vMerge w:val="restart"/>
            <w:vAlign w:val="center"/>
          </w:tcPr>
          <w:p w:rsidR="003442A2" w:rsidRPr="003442A2" w:rsidRDefault="003442A2" w:rsidP="00381C72">
            <w:pPr>
              <w:jc w:val="center"/>
              <w:rPr>
                <w:rFonts w:ascii="Times New Roman" w:hAnsi="Times New Roman" w:cs="Times New Roman"/>
                <w:color w:val="000000"/>
                <w:sz w:val="28"/>
                <w:szCs w:val="28"/>
              </w:rPr>
            </w:pPr>
            <w:r w:rsidRPr="003442A2">
              <w:rPr>
                <w:rFonts w:ascii="Times New Roman" w:hAnsi="Times New Roman" w:cs="Times New Roman"/>
                <w:color w:val="000000"/>
                <w:sz w:val="28"/>
                <w:szCs w:val="28"/>
              </w:rPr>
              <w:t>Показатель</w:t>
            </w:r>
          </w:p>
        </w:tc>
        <w:tc>
          <w:tcPr>
            <w:tcW w:w="1535" w:type="dxa"/>
            <w:gridSpan w:val="2"/>
            <w:vAlign w:val="center"/>
          </w:tcPr>
          <w:p w:rsidR="003442A2" w:rsidRPr="003442A2" w:rsidRDefault="008D0E87" w:rsidP="00381C72">
            <w:pPr>
              <w:pStyle w:val="a3"/>
              <w:ind w:left="0"/>
              <w:jc w:val="center"/>
              <w:rPr>
                <w:rFonts w:ascii="Times New Roman" w:hAnsi="Times New Roman" w:cs="Times New Roman"/>
              </w:rPr>
            </w:pPr>
            <w:r>
              <w:rPr>
                <w:rFonts w:ascii="Times New Roman" w:hAnsi="Times New Roman" w:cs="Times New Roman"/>
              </w:rPr>
              <w:t>2011 г.</w:t>
            </w:r>
          </w:p>
        </w:tc>
        <w:tc>
          <w:tcPr>
            <w:tcW w:w="1535" w:type="dxa"/>
            <w:gridSpan w:val="2"/>
            <w:vAlign w:val="center"/>
          </w:tcPr>
          <w:p w:rsidR="003442A2" w:rsidRPr="003442A2" w:rsidRDefault="008D0E87" w:rsidP="00381C72">
            <w:pPr>
              <w:pStyle w:val="a3"/>
              <w:ind w:left="0"/>
              <w:jc w:val="center"/>
              <w:rPr>
                <w:rFonts w:ascii="Times New Roman" w:hAnsi="Times New Roman" w:cs="Times New Roman"/>
              </w:rPr>
            </w:pPr>
            <w:r>
              <w:rPr>
                <w:rFonts w:ascii="Times New Roman" w:hAnsi="Times New Roman" w:cs="Times New Roman"/>
              </w:rPr>
              <w:t>2012 г.</w:t>
            </w:r>
          </w:p>
        </w:tc>
        <w:tc>
          <w:tcPr>
            <w:tcW w:w="1535" w:type="dxa"/>
            <w:gridSpan w:val="2"/>
            <w:vAlign w:val="center"/>
          </w:tcPr>
          <w:p w:rsidR="003442A2" w:rsidRPr="003442A2" w:rsidRDefault="008D0E87" w:rsidP="00381C72">
            <w:pPr>
              <w:pStyle w:val="a3"/>
              <w:ind w:left="0"/>
              <w:jc w:val="center"/>
              <w:rPr>
                <w:rFonts w:ascii="Times New Roman" w:hAnsi="Times New Roman" w:cs="Times New Roman"/>
              </w:rPr>
            </w:pPr>
            <w:r>
              <w:rPr>
                <w:rFonts w:ascii="Times New Roman" w:hAnsi="Times New Roman" w:cs="Times New Roman"/>
              </w:rPr>
              <w:t>2013 г.</w:t>
            </w:r>
          </w:p>
        </w:tc>
        <w:tc>
          <w:tcPr>
            <w:tcW w:w="1535" w:type="dxa"/>
            <w:gridSpan w:val="2"/>
            <w:vAlign w:val="center"/>
          </w:tcPr>
          <w:p w:rsidR="003442A2" w:rsidRPr="003442A2" w:rsidRDefault="008D0E87" w:rsidP="00381C72">
            <w:pPr>
              <w:pStyle w:val="a3"/>
              <w:ind w:left="0"/>
              <w:jc w:val="center"/>
              <w:rPr>
                <w:rFonts w:ascii="Times New Roman" w:hAnsi="Times New Roman" w:cs="Times New Roman"/>
              </w:rPr>
            </w:pPr>
            <w:r>
              <w:rPr>
                <w:rFonts w:ascii="Times New Roman" w:hAnsi="Times New Roman" w:cs="Times New Roman"/>
              </w:rPr>
              <w:t>2014 г.</w:t>
            </w:r>
          </w:p>
        </w:tc>
        <w:tc>
          <w:tcPr>
            <w:tcW w:w="1535" w:type="dxa"/>
            <w:gridSpan w:val="2"/>
            <w:vAlign w:val="center"/>
          </w:tcPr>
          <w:p w:rsidR="003442A2" w:rsidRPr="003442A2" w:rsidRDefault="008D0E87" w:rsidP="00381C72">
            <w:pPr>
              <w:pStyle w:val="a3"/>
              <w:ind w:left="0"/>
              <w:jc w:val="center"/>
              <w:rPr>
                <w:rFonts w:ascii="Times New Roman" w:hAnsi="Times New Roman" w:cs="Times New Roman"/>
              </w:rPr>
            </w:pPr>
            <w:r>
              <w:rPr>
                <w:rFonts w:ascii="Times New Roman" w:hAnsi="Times New Roman" w:cs="Times New Roman"/>
              </w:rPr>
              <w:t>2015 г.</w:t>
            </w:r>
          </w:p>
        </w:tc>
        <w:tc>
          <w:tcPr>
            <w:tcW w:w="1123" w:type="dxa"/>
            <w:vMerge w:val="restart"/>
            <w:vAlign w:val="center"/>
          </w:tcPr>
          <w:p w:rsidR="003442A2" w:rsidRPr="003C6585" w:rsidRDefault="003442A2" w:rsidP="003C6585">
            <w:pPr>
              <w:ind w:left="-119" w:right="-108"/>
              <w:jc w:val="center"/>
              <w:rPr>
                <w:rFonts w:ascii="Times New Roman" w:hAnsi="Times New Roman" w:cs="Times New Roman"/>
                <w:color w:val="000000"/>
                <w:sz w:val="20"/>
                <w:szCs w:val="20"/>
              </w:rPr>
            </w:pPr>
            <w:r w:rsidRPr="003C6585">
              <w:rPr>
                <w:rFonts w:ascii="Times New Roman" w:hAnsi="Times New Roman" w:cs="Times New Roman"/>
                <w:color w:val="000000"/>
                <w:sz w:val="20"/>
                <w:szCs w:val="20"/>
              </w:rPr>
              <w:t>Изменение за период 2011-2015 (+,-), п.п.</w:t>
            </w:r>
          </w:p>
        </w:tc>
      </w:tr>
      <w:tr w:rsidR="000E7A52" w:rsidRPr="003442A2" w:rsidTr="003C6585">
        <w:tc>
          <w:tcPr>
            <w:tcW w:w="1692" w:type="dxa"/>
            <w:vMerge/>
          </w:tcPr>
          <w:p w:rsidR="003442A2" w:rsidRPr="003442A2" w:rsidRDefault="003442A2" w:rsidP="00381C72">
            <w:pPr>
              <w:rPr>
                <w:rFonts w:ascii="Times New Roman" w:hAnsi="Times New Roman" w:cs="Times New Roman"/>
                <w:color w:val="000000"/>
                <w:sz w:val="28"/>
                <w:szCs w:val="28"/>
              </w:rPr>
            </w:pP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тонн</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тонн</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тонн</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тонн</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тонн</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w:t>
            </w:r>
          </w:p>
        </w:tc>
        <w:tc>
          <w:tcPr>
            <w:tcW w:w="1123" w:type="dxa"/>
            <w:vMerge/>
          </w:tcPr>
          <w:p w:rsidR="003442A2" w:rsidRPr="003442A2" w:rsidRDefault="003442A2" w:rsidP="00381C72">
            <w:pPr>
              <w:rPr>
                <w:rFonts w:ascii="Times New Roman" w:hAnsi="Times New Roman" w:cs="Times New Roman"/>
                <w:color w:val="000000"/>
                <w:sz w:val="28"/>
                <w:szCs w:val="28"/>
              </w:rPr>
            </w:pPr>
          </w:p>
        </w:tc>
      </w:tr>
      <w:tr w:rsidR="000E7A52" w:rsidRPr="003442A2" w:rsidTr="003C6585">
        <w:tc>
          <w:tcPr>
            <w:tcW w:w="1692" w:type="dxa"/>
            <w:vAlign w:val="center"/>
          </w:tcPr>
          <w:p w:rsidR="003442A2" w:rsidRPr="003442A2" w:rsidRDefault="003442A2" w:rsidP="00381C72">
            <w:pPr>
              <w:pStyle w:val="a3"/>
              <w:ind w:left="0"/>
              <w:rPr>
                <w:rFonts w:ascii="Times New Roman" w:hAnsi="Times New Roman" w:cs="Times New Roman"/>
              </w:rPr>
            </w:pPr>
            <w:r w:rsidRPr="003442A2">
              <w:rPr>
                <w:rFonts w:ascii="Times New Roman" w:hAnsi="Times New Roman" w:cs="Times New Roman"/>
              </w:rPr>
              <w:t>Вареные колбасы</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1014,04</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52,3</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935,7</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48,7</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904,55</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48,4</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718,89</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40,5</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839,62</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44,1</w:t>
            </w:r>
          </w:p>
        </w:tc>
        <w:tc>
          <w:tcPr>
            <w:tcW w:w="1123" w:type="dxa"/>
            <w:vAlign w:val="center"/>
          </w:tcPr>
          <w:p w:rsidR="003442A2" w:rsidRPr="003442A2" w:rsidRDefault="003442A2" w:rsidP="00381C72">
            <w:pPr>
              <w:jc w:val="center"/>
              <w:rPr>
                <w:rFonts w:ascii="Times New Roman" w:hAnsi="Times New Roman" w:cs="Times New Roman"/>
                <w:color w:val="000000"/>
              </w:rPr>
            </w:pPr>
            <w:r w:rsidRPr="003442A2">
              <w:rPr>
                <w:rFonts w:ascii="Times New Roman" w:hAnsi="Times New Roman" w:cs="Times New Roman"/>
                <w:color w:val="000000"/>
              </w:rPr>
              <w:t>- 8,2</w:t>
            </w:r>
          </w:p>
        </w:tc>
      </w:tr>
      <w:tr w:rsidR="000E7A52" w:rsidRPr="003442A2" w:rsidTr="003C6585">
        <w:tc>
          <w:tcPr>
            <w:tcW w:w="1692" w:type="dxa"/>
            <w:vAlign w:val="center"/>
          </w:tcPr>
          <w:p w:rsidR="003442A2" w:rsidRPr="003442A2" w:rsidRDefault="003442A2" w:rsidP="00381C72">
            <w:pPr>
              <w:pStyle w:val="a3"/>
              <w:ind w:left="0"/>
              <w:rPr>
                <w:rFonts w:ascii="Times New Roman" w:hAnsi="Times New Roman" w:cs="Times New Roman"/>
              </w:rPr>
            </w:pPr>
            <w:r w:rsidRPr="003442A2">
              <w:rPr>
                <w:rFonts w:ascii="Times New Roman" w:hAnsi="Times New Roman" w:cs="Times New Roman"/>
              </w:rPr>
              <w:t>Полукопченые колбасы и мясные деликатесы</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783,66</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40,5</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830,4</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43,2</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796,89</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42,7</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841,99</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47,5</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902,99</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47,5</w:t>
            </w:r>
          </w:p>
        </w:tc>
        <w:tc>
          <w:tcPr>
            <w:tcW w:w="1123" w:type="dxa"/>
            <w:vAlign w:val="center"/>
          </w:tcPr>
          <w:p w:rsidR="003442A2" w:rsidRPr="003442A2" w:rsidRDefault="003442A2" w:rsidP="00381C72">
            <w:pPr>
              <w:jc w:val="center"/>
              <w:rPr>
                <w:rFonts w:ascii="Times New Roman" w:hAnsi="Times New Roman" w:cs="Times New Roman"/>
                <w:color w:val="000000"/>
              </w:rPr>
            </w:pPr>
            <w:r w:rsidRPr="003442A2">
              <w:rPr>
                <w:rFonts w:ascii="Times New Roman" w:hAnsi="Times New Roman" w:cs="Times New Roman"/>
                <w:color w:val="000000"/>
              </w:rPr>
              <w:t>+ 7,0</w:t>
            </w:r>
          </w:p>
        </w:tc>
      </w:tr>
      <w:tr w:rsidR="000E7A52" w:rsidRPr="003442A2" w:rsidTr="003C6585">
        <w:tc>
          <w:tcPr>
            <w:tcW w:w="1692" w:type="dxa"/>
            <w:vAlign w:val="center"/>
          </w:tcPr>
          <w:p w:rsidR="003442A2" w:rsidRPr="003442A2" w:rsidRDefault="003442A2" w:rsidP="00381C72">
            <w:pPr>
              <w:pStyle w:val="a3"/>
              <w:ind w:left="0"/>
              <w:rPr>
                <w:rFonts w:ascii="Times New Roman" w:hAnsi="Times New Roman" w:cs="Times New Roman"/>
              </w:rPr>
            </w:pPr>
            <w:r w:rsidRPr="003442A2">
              <w:rPr>
                <w:rFonts w:ascii="Times New Roman" w:hAnsi="Times New Roman" w:cs="Times New Roman"/>
              </w:rPr>
              <w:t>Мясные полуфабрикаты</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138,80</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7,20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154,85</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8,10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165,90</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8,90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212,76</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12,0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160,24</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8,4</w:t>
            </w:r>
          </w:p>
        </w:tc>
        <w:tc>
          <w:tcPr>
            <w:tcW w:w="1123" w:type="dxa"/>
            <w:vAlign w:val="center"/>
          </w:tcPr>
          <w:p w:rsidR="003442A2" w:rsidRPr="003442A2" w:rsidRDefault="003442A2" w:rsidP="00381C72">
            <w:pPr>
              <w:jc w:val="center"/>
              <w:rPr>
                <w:rFonts w:ascii="Times New Roman" w:hAnsi="Times New Roman" w:cs="Times New Roman"/>
                <w:color w:val="000000"/>
              </w:rPr>
            </w:pPr>
            <w:r w:rsidRPr="003442A2">
              <w:rPr>
                <w:rFonts w:ascii="Times New Roman" w:hAnsi="Times New Roman" w:cs="Times New Roman"/>
                <w:color w:val="000000"/>
              </w:rPr>
              <w:t>+ 1,2</w:t>
            </w:r>
          </w:p>
        </w:tc>
      </w:tr>
      <w:tr w:rsidR="000E7A52" w:rsidRPr="003442A2" w:rsidTr="003C6585">
        <w:tc>
          <w:tcPr>
            <w:tcW w:w="1692" w:type="dxa"/>
            <w:vAlign w:val="center"/>
          </w:tcPr>
          <w:p w:rsidR="003442A2" w:rsidRPr="003442A2" w:rsidRDefault="003442A2" w:rsidP="00381C72">
            <w:pPr>
              <w:pStyle w:val="a3"/>
              <w:ind w:left="0"/>
              <w:rPr>
                <w:rFonts w:ascii="Times New Roman" w:hAnsi="Times New Roman" w:cs="Times New Roman"/>
              </w:rPr>
            </w:pPr>
            <w:r w:rsidRPr="003442A2">
              <w:rPr>
                <w:rFonts w:ascii="Times New Roman" w:hAnsi="Times New Roman" w:cs="Times New Roman"/>
              </w:rPr>
              <w:t>Всего</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1936,5</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100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1920,95</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100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1867,34</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100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1773,64</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100</w:t>
            </w:r>
          </w:p>
        </w:tc>
        <w:tc>
          <w:tcPr>
            <w:tcW w:w="934"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1902,85</w:t>
            </w:r>
          </w:p>
        </w:tc>
        <w:tc>
          <w:tcPr>
            <w:tcW w:w="601" w:type="dxa"/>
            <w:vAlign w:val="center"/>
          </w:tcPr>
          <w:p w:rsidR="003442A2" w:rsidRPr="003442A2" w:rsidRDefault="003442A2" w:rsidP="00381C72">
            <w:pPr>
              <w:pStyle w:val="a3"/>
              <w:ind w:left="0"/>
              <w:jc w:val="center"/>
              <w:rPr>
                <w:rFonts w:ascii="Times New Roman" w:hAnsi="Times New Roman" w:cs="Times New Roman"/>
              </w:rPr>
            </w:pPr>
            <w:r w:rsidRPr="003442A2">
              <w:rPr>
                <w:rFonts w:ascii="Times New Roman" w:hAnsi="Times New Roman" w:cs="Times New Roman"/>
              </w:rPr>
              <w:t>100</w:t>
            </w:r>
          </w:p>
        </w:tc>
        <w:tc>
          <w:tcPr>
            <w:tcW w:w="1123" w:type="dxa"/>
          </w:tcPr>
          <w:p w:rsidR="003442A2" w:rsidRPr="003442A2" w:rsidRDefault="003442A2" w:rsidP="00381C72">
            <w:pPr>
              <w:jc w:val="center"/>
              <w:rPr>
                <w:rFonts w:ascii="Times New Roman" w:hAnsi="Times New Roman" w:cs="Times New Roman"/>
                <w:color w:val="000000"/>
              </w:rPr>
            </w:pPr>
            <w:r w:rsidRPr="003442A2">
              <w:rPr>
                <w:rFonts w:ascii="Times New Roman" w:hAnsi="Times New Roman" w:cs="Times New Roman"/>
                <w:color w:val="000000"/>
              </w:rPr>
              <w:t>х</w:t>
            </w:r>
          </w:p>
        </w:tc>
      </w:tr>
    </w:tbl>
    <w:p w:rsidR="008408AF" w:rsidRPr="00FD52E5" w:rsidRDefault="008408AF" w:rsidP="008408AF">
      <w:pPr>
        <w:spacing w:after="0" w:line="360" w:lineRule="auto"/>
        <w:rPr>
          <w:rFonts w:ascii="Times New Roman" w:hAnsi="Times New Roman" w:cs="Times New Roman"/>
          <w:sz w:val="16"/>
          <w:szCs w:val="28"/>
        </w:rPr>
      </w:pPr>
    </w:p>
    <w:p w:rsidR="000E7A52" w:rsidRPr="000E7A52" w:rsidRDefault="000E7A52" w:rsidP="00B83CE5">
      <w:pPr>
        <w:spacing w:after="0" w:line="360" w:lineRule="auto"/>
        <w:ind w:firstLine="709"/>
        <w:jc w:val="both"/>
        <w:rPr>
          <w:rFonts w:ascii="Times New Roman" w:eastAsiaTheme="minorEastAsia" w:hAnsi="Times New Roman" w:cs="Times New Roman"/>
          <w:sz w:val="28"/>
          <w:szCs w:val="28"/>
        </w:rPr>
      </w:pPr>
      <w:r w:rsidRPr="000E7A52">
        <w:rPr>
          <w:rFonts w:ascii="Times New Roman" w:hAnsi="Times New Roman" w:cs="Times New Roman"/>
          <w:sz w:val="28"/>
          <w:szCs w:val="28"/>
        </w:rPr>
        <w:t>В период с 2011 г. по 2015 г. структура произведенной продукции ЗАО «Заречье Плюс» постепенно изменяется. В 2011 году наиб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0E7A52">
        <w:rPr>
          <w:rFonts w:ascii="Times New Roman" w:eastAsiaTheme="minorEastAsia" w:hAnsi="Times New Roman" w:cs="Times New Roman"/>
          <w:sz w:val="28"/>
          <w:szCs w:val="28"/>
        </w:rPr>
        <w:t xml:space="preserve">льший удельный вес имели вареные колбасы – 1014,04 т или 52,3%, за период наблюдения он уменьшился на 8,2 п.п. и составил 44,1%. В 2015 году </w:t>
      </w:r>
      <w:r w:rsidRPr="000E7A52">
        <w:rPr>
          <w:rFonts w:ascii="Times New Roman" w:hAnsi="Times New Roman" w:cs="Times New Roman"/>
          <w:sz w:val="28"/>
          <w:szCs w:val="28"/>
        </w:rPr>
        <w:t>в структуре произведенной продукции ЗАО «Заречье Плюс» наиб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0E7A52">
        <w:rPr>
          <w:rFonts w:ascii="Times New Roman" w:eastAsiaTheme="minorEastAsia" w:hAnsi="Times New Roman" w:cs="Times New Roman"/>
          <w:sz w:val="28"/>
          <w:szCs w:val="28"/>
        </w:rPr>
        <w:t>льший удельный вес имеют полукопченые колбасы и мясные деликатесы – 902,99 т или 47,5%, за анализируемый период он увеличился на 7п.п. и составил 47,5%. Также за анализируемый период наблюдается постепенное увеличение в структуре продукции удельного веса мясных полуфабрикатов (на 1,2 п.п.).</w:t>
      </w:r>
    </w:p>
    <w:p w:rsidR="008408AF" w:rsidRPr="003116FD" w:rsidRDefault="008408AF" w:rsidP="00B83CE5">
      <w:pPr>
        <w:spacing w:after="0" w:line="360" w:lineRule="auto"/>
        <w:ind w:firstLine="709"/>
        <w:jc w:val="both"/>
        <w:rPr>
          <w:rFonts w:ascii="Times New Roman" w:hAnsi="Times New Roman" w:cs="Times New Roman"/>
          <w:sz w:val="28"/>
          <w:szCs w:val="28"/>
        </w:rPr>
      </w:pPr>
      <w:r w:rsidRPr="00FD52E5">
        <w:rPr>
          <w:rFonts w:ascii="Times New Roman" w:hAnsi="Times New Roman" w:cs="Times New Roman"/>
          <w:color w:val="000000"/>
          <w:sz w:val="28"/>
          <w:szCs w:val="28"/>
        </w:rPr>
        <w:t>Динам</w:t>
      </w:r>
      <w:r w:rsidR="00D84F5A">
        <w:rPr>
          <w:rFonts w:ascii="Times New Roman" w:hAnsi="Times New Roman" w:cs="Times New Roman"/>
          <w:color w:val="000000"/>
          <w:sz w:val="28"/>
          <w:szCs w:val="28"/>
        </w:rPr>
        <w:t>ика состава и структуры</w:t>
      </w:r>
      <w:r w:rsidRPr="00FD52E5">
        <w:rPr>
          <w:rFonts w:ascii="Times New Roman" w:hAnsi="Times New Roman" w:cs="Times New Roman"/>
          <w:color w:val="000000"/>
          <w:sz w:val="28"/>
          <w:szCs w:val="28"/>
        </w:rPr>
        <w:t xml:space="preserve"> выручки ЗАО «Заречье Плюс» представлена в таблице </w:t>
      </w:r>
      <w:r w:rsidR="00B85A82">
        <w:rPr>
          <w:rFonts w:ascii="Times New Roman" w:hAnsi="Times New Roman" w:cs="Times New Roman"/>
          <w:sz w:val="28"/>
          <w:szCs w:val="28"/>
        </w:rPr>
        <w:t>3</w:t>
      </w:r>
      <w:r w:rsidRPr="003116FD">
        <w:rPr>
          <w:rFonts w:ascii="Times New Roman" w:hAnsi="Times New Roman" w:cs="Times New Roman"/>
          <w:sz w:val="28"/>
          <w:szCs w:val="28"/>
        </w:rPr>
        <w:t>.</w:t>
      </w:r>
    </w:p>
    <w:p w:rsidR="008408AF" w:rsidRDefault="00B85A82" w:rsidP="00B83CE5">
      <w:pPr>
        <w:spacing w:after="0" w:line="360" w:lineRule="auto"/>
        <w:ind w:right="-144" w:firstLine="709"/>
        <w:rPr>
          <w:rFonts w:ascii="Times New Roman" w:hAnsi="Times New Roman" w:cs="Times New Roman"/>
          <w:sz w:val="28"/>
          <w:szCs w:val="28"/>
        </w:rPr>
      </w:pPr>
      <w:r>
        <w:rPr>
          <w:rFonts w:ascii="Times New Roman" w:hAnsi="Times New Roman" w:cs="Times New Roman"/>
          <w:sz w:val="28"/>
          <w:szCs w:val="28"/>
        </w:rPr>
        <w:t>Таблица 3</w:t>
      </w:r>
      <w:r w:rsidR="00A10835">
        <w:rPr>
          <w:rFonts w:ascii="Times New Roman" w:hAnsi="Times New Roman" w:cs="Times New Roman"/>
          <w:sz w:val="28"/>
          <w:szCs w:val="28"/>
        </w:rPr>
        <w:t xml:space="preserve"> – Состав и структура</w:t>
      </w:r>
      <w:r w:rsidR="008408AF" w:rsidRPr="00FD52E5">
        <w:rPr>
          <w:rFonts w:ascii="Times New Roman" w:hAnsi="Times New Roman" w:cs="Times New Roman"/>
          <w:sz w:val="28"/>
          <w:szCs w:val="28"/>
        </w:rPr>
        <w:t xml:space="preserve"> выручки</w:t>
      </w:r>
      <w:r w:rsidR="000E7A52">
        <w:rPr>
          <w:rFonts w:ascii="Times New Roman" w:hAnsi="Times New Roman" w:cs="Times New Roman"/>
          <w:sz w:val="28"/>
          <w:szCs w:val="28"/>
        </w:rPr>
        <w:t xml:space="preserve"> ЗАО «Заречье Плюс»</w:t>
      </w:r>
    </w:p>
    <w:tbl>
      <w:tblPr>
        <w:tblStyle w:val="ae"/>
        <w:tblW w:w="10490" w:type="dxa"/>
        <w:tblInd w:w="-601" w:type="dxa"/>
        <w:tblLayout w:type="fixed"/>
        <w:tblLook w:val="04A0" w:firstRow="1" w:lastRow="0" w:firstColumn="1" w:lastColumn="0" w:noHBand="0" w:noVBand="1"/>
      </w:tblPr>
      <w:tblGrid>
        <w:gridCol w:w="1692"/>
        <w:gridCol w:w="966"/>
        <w:gridCol w:w="566"/>
        <w:gridCol w:w="966"/>
        <w:gridCol w:w="566"/>
        <w:gridCol w:w="966"/>
        <w:gridCol w:w="566"/>
        <w:gridCol w:w="966"/>
        <w:gridCol w:w="566"/>
        <w:gridCol w:w="966"/>
        <w:gridCol w:w="566"/>
        <w:gridCol w:w="1138"/>
      </w:tblGrid>
      <w:tr w:rsidR="000E7A52" w:rsidRPr="000E7A52" w:rsidTr="000337D0">
        <w:tc>
          <w:tcPr>
            <w:tcW w:w="1692" w:type="dxa"/>
            <w:vMerge w:val="restart"/>
            <w:vAlign w:val="center"/>
          </w:tcPr>
          <w:p w:rsidR="000E7A52" w:rsidRPr="000E7A52" w:rsidRDefault="000E7A52" w:rsidP="00381C72">
            <w:pPr>
              <w:jc w:val="center"/>
              <w:rPr>
                <w:rFonts w:ascii="Times New Roman" w:hAnsi="Times New Roman" w:cs="Times New Roman"/>
                <w:color w:val="000000"/>
                <w:sz w:val="28"/>
                <w:szCs w:val="28"/>
              </w:rPr>
            </w:pPr>
            <w:r w:rsidRPr="000E7A52">
              <w:rPr>
                <w:rFonts w:ascii="Times New Roman" w:hAnsi="Times New Roman" w:cs="Times New Roman"/>
                <w:color w:val="000000"/>
                <w:sz w:val="28"/>
                <w:szCs w:val="28"/>
              </w:rPr>
              <w:t>Показатель</w:t>
            </w:r>
          </w:p>
        </w:tc>
        <w:tc>
          <w:tcPr>
            <w:tcW w:w="1532" w:type="dxa"/>
            <w:gridSpan w:val="2"/>
            <w:vAlign w:val="center"/>
          </w:tcPr>
          <w:p w:rsidR="000E7A52" w:rsidRPr="000E7A52" w:rsidRDefault="008D0E87" w:rsidP="00381C72">
            <w:pPr>
              <w:pStyle w:val="a3"/>
              <w:ind w:left="0"/>
              <w:jc w:val="center"/>
              <w:rPr>
                <w:rFonts w:ascii="Times New Roman" w:hAnsi="Times New Roman" w:cs="Times New Roman"/>
              </w:rPr>
            </w:pPr>
            <w:r>
              <w:rPr>
                <w:rFonts w:ascii="Times New Roman" w:hAnsi="Times New Roman" w:cs="Times New Roman"/>
              </w:rPr>
              <w:t>2011 г.</w:t>
            </w:r>
          </w:p>
        </w:tc>
        <w:tc>
          <w:tcPr>
            <w:tcW w:w="1532" w:type="dxa"/>
            <w:gridSpan w:val="2"/>
            <w:vAlign w:val="center"/>
          </w:tcPr>
          <w:p w:rsidR="000E7A52" w:rsidRPr="000E7A52" w:rsidRDefault="008D0E87" w:rsidP="00381C72">
            <w:pPr>
              <w:pStyle w:val="a3"/>
              <w:ind w:left="0"/>
              <w:jc w:val="center"/>
              <w:rPr>
                <w:rFonts w:ascii="Times New Roman" w:hAnsi="Times New Roman" w:cs="Times New Roman"/>
              </w:rPr>
            </w:pPr>
            <w:r>
              <w:rPr>
                <w:rFonts w:ascii="Times New Roman" w:hAnsi="Times New Roman" w:cs="Times New Roman"/>
              </w:rPr>
              <w:t>2012 г.</w:t>
            </w:r>
          </w:p>
        </w:tc>
        <w:tc>
          <w:tcPr>
            <w:tcW w:w="1532" w:type="dxa"/>
            <w:gridSpan w:val="2"/>
            <w:vAlign w:val="center"/>
          </w:tcPr>
          <w:p w:rsidR="000E7A52" w:rsidRPr="000E7A52" w:rsidRDefault="008D0E87" w:rsidP="00381C72">
            <w:pPr>
              <w:pStyle w:val="a3"/>
              <w:ind w:left="0"/>
              <w:jc w:val="center"/>
              <w:rPr>
                <w:rFonts w:ascii="Times New Roman" w:hAnsi="Times New Roman" w:cs="Times New Roman"/>
              </w:rPr>
            </w:pPr>
            <w:r>
              <w:rPr>
                <w:rFonts w:ascii="Times New Roman" w:hAnsi="Times New Roman" w:cs="Times New Roman"/>
              </w:rPr>
              <w:t>2013 г.</w:t>
            </w:r>
          </w:p>
        </w:tc>
        <w:tc>
          <w:tcPr>
            <w:tcW w:w="1532" w:type="dxa"/>
            <w:gridSpan w:val="2"/>
            <w:vAlign w:val="center"/>
          </w:tcPr>
          <w:p w:rsidR="000E7A52" w:rsidRPr="000E7A52" w:rsidRDefault="008D0E87" w:rsidP="00381C72">
            <w:pPr>
              <w:pStyle w:val="a3"/>
              <w:ind w:left="0"/>
              <w:jc w:val="center"/>
              <w:rPr>
                <w:rFonts w:ascii="Times New Roman" w:hAnsi="Times New Roman" w:cs="Times New Roman"/>
              </w:rPr>
            </w:pPr>
            <w:r>
              <w:rPr>
                <w:rFonts w:ascii="Times New Roman" w:hAnsi="Times New Roman" w:cs="Times New Roman"/>
              </w:rPr>
              <w:t>2014 г.</w:t>
            </w:r>
          </w:p>
        </w:tc>
        <w:tc>
          <w:tcPr>
            <w:tcW w:w="1532" w:type="dxa"/>
            <w:gridSpan w:val="2"/>
            <w:vAlign w:val="center"/>
          </w:tcPr>
          <w:p w:rsidR="000E7A52" w:rsidRPr="000E7A52" w:rsidRDefault="008D0E87" w:rsidP="00381C72">
            <w:pPr>
              <w:pStyle w:val="a3"/>
              <w:ind w:left="0"/>
              <w:jc w:val="center"/>
              <w:rPr>
                <w:rFonts w:ascii="Times New Roman" w:hAnsi="Times New Roman" w:cs="Times New Roman"/>
              </w:rPr>
            </w:pPr>
            <w:r>
              <w:rPr>
                <w:rFonts w:ascii="Times New Roman" w:hAnsi="Times New Roman" w:cs="Times New Roman"/>
              </w:rPr>
              <w:t>2015 г.</w:t>
            </w:r>
          </w:p>
        </w:tc>
        <w:tc>
          <w:tcPr>
            <w:tcW w:w="1138" w:type="dxa"/>
            <w:vMerge w:val="restart"/>
            <w:vAlign w:val="center"/>
          </w:tcPr>
          <w:p w:rsidR="000E7A52" w:rsidRPr="003C6585" w:rsidRDefault="000E7A52" w:rsidP="000337D0">
            <w:pPr>
              <w:ind w:left="-104" w:right="-108"/>
              <w:jc w:val="center"/>
              <w:rPr>
                <w:rFonts w:ascii="Times New Roman" w:hAnsi="Times New Roman" w:cs="Times New Roman"/>
                <w:color w:val="000000"/>
                <w:sz w:val="20"/>
                <w:szCs w:val="20"/>
              </w:rPr>
            </w:pPr>
            <w:r w:rsidRPr="003C6585">
              <w:rPr>
                <w:rFonts w:ascii="Times New Roman" w:hAnsi="Times New Roman" w:cs="Times New Roman"/>
                <w:color w:val="000000"/>
                <w:sz w:val="20"/>
                <w:szCs w:val="20"/>
              </w:rPr>
              <w:t>Изменение за период 2011-2015 (+,-), п.п.</w:t>
            </w:r>
          </w:p>
        </w:tc>
      </w:tr>
      <w:tr w:rsidR="000E7A52" w:rsidRPr="000E7A52" w:rsidTr="000337D0">
        <w:tc>
          <w:tcPr>
            <w:tcW w:w="1692" w:type="dxa"/>
            <w:vMerge/>
          </w:tcPr>
          <w:p w:rsidR="000E7A52" w:rsidRPr="000E7A52" w:rsidRDefault="000E7A52" w:rsidP="00381C72">
            <w:pPr>
              <w:rPr>
                <w:rFonts w:ascii="Times New Roman" w:hAnsi="Times New Roman" w:cs="Times New Roman"/>
                <w:color w:val="000000"/>
                <w:sz w:val="28"/>
                <w:szCs w:val="28"/>
              </w:rPr>
            </w:pPr>
          </w:p>
        </w:tc>
        <w:tc>
          <w:tcPr>
            <w:tcW w:w="9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тыс.</w:t>
            </w:r>
          </w:p>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руб.</w:t>
            </w:r>
          </w:p>
        </w:tc>
        <w:tc>
          <w:tcPr>
            <w:tcW w:w="5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w:t>
            </w:r>
          </w:p>
        </w:tc>
        <w:tc>
          <w:tcPr>
            <w:tcW w:w="9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тыс.</w:t>
            </w:r>
          </w:p>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руб.</w:t>
            </w:r>
          </w:p>
        </w:tc>
        <w:tc>
          <w:tcPr>
            <w:tcW w:w="5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w:t>
            </w:r>
          </w:p>
        </w:tc>
        <w:tc>
          <w:tcPr>
            <w:tcW w:w="9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тыс.</w:t>
            </w:r>
          </w:p>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руб.</w:t>
            </w:r>
          </w:p>
        </w:tc>
        <w:tc>
          <w:tcPr>
            <w:tcW w:w="5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w:t>
            </w:r>
          </w:p>
        </w:tc>
        <w:tc>
          <w:tcPr>
            <w:tcW w:w="9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тыс.</w:t>
            </w:r>
          </w:p>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руб.</w:t>
            </w:r>
          </w:p>
        </w:tc>
        <w:tc>
          <w:tcPr>
            <w:tcW w:w="5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w:t>
            </w:r>
          </w:p>
        </w:tc>
        <w:tc>
          <w:tcPr>
            <w:tcW w:w="9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тыс.</w:t>
            </w:r>
          </w:p>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руб.</w:t>
            </w:r>
          </w:p>
        </w:tc>
        <w:tc>
          <w:tcPr>
            <w:tcW w:w="566" w:type="dxa"/>
            <w:vAlign w:val="center"/>
          </w:tcPr>
          <w:p w:rsidR="000E7A52" w:rsidRPr="000E7A52" w:rsidRDefault="000E7A52" w:rsidP="00381C72">
            <w:pPr>
              <w:pStyle w:val="a3"/>
              <w:ind w:left="0"/>
              <w:jc w:val="center"/>
              <w:rPr>
                <w:rFonts w:ascii="Times New Roman" w:hAnsi="Times New Roman" w:cs="Times New Roman"/>
              </w:rPr>
            </w:pPr>
            <w:r w:rsidRPr="000E7A52">
              <w:rPr>
                <w:rFonts w:ascii="Times New Roman" w:hAnsi="Times New Roman" w:cs="Times New Roman"/>
              </w:rPr>
              <w:t>%</w:t>
            </w:r>
          </w:p>
        </w:tc>
        <w:tc>
          <w:tcPr>
            <w:tcW w:w="1138" w:type="dxa"/>
            <w:vMerge/>
          </w:tcPr>
          <w:p w:rsidR="000E7A52" w:rsidRPr="000E7A52" w:rsidRDefault="000E7A52" w:rsidP="00381C72">
            <w:pPr>
              <w:rPr>
                <w:rFonts w:ascii="Times New Roman" w:hAnsi="Times New Roman" w:cs="Times New Roman"/>
                <w:color w:val="000000"/>
                <w:sz w:val="28"/>
                <w:szCs w:val="28"/>
              </w:rPr>
            </w:pPr>
          </w:p>
        </w:tc>
      </w:tr>
      <w:tr w:rsidR="000E7A52" w:rsidRPr="000E7A52" w:rsidTr="000337D0">
        <w:tc>
          <w:tcPr>
            <w:tcW w:w="1692" w:type="dxa"/>
            <w:vAlign w:val="center"/>
          </w:tcPr>
          <w:p w:rsidR="000E7A52" w:rsidRPr="000E7A52" w:rsidRDefault="000E7A52" w:rsidP="00381C72">
            <w:pPr>
              <w:pStyle w:val="a3"/>
              <w:ind w:left="0"/>
              <w:rPr>
                <w:rFonts w:ascii="Times New Roman" w:hAnsi="Times New Roman" w:cs="Times New Roman"/>
              </w:rPr>
            </w:pPr>
            <w:r w:rsidRPr="000E7A52">
              <w:rPr>
                <w:rFonts w:ascii="Times New Roman" w:hAnsi="Times New Roman" w:cs="Times New Roman"/>
              </w:rPr>
              <w:t>Вареные колбасы</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96983,4</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24,8</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99839,0</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22,9</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91758,1</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20,9</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91019,9</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19,2</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98639,8</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18,0</w:t>
            </w:r>
          </w:p>
        </w:tc>
        <w:tc>
          <w:tcPr>
            <w:tcW w:w="1138" w:type="dxa"/>
            <w:vAlign w:val="center"/>
          </w:tcPr>
          <w:p w:rsidR="000E7A52" w:rsidRPr="000E7A52" w:rsidRDefault="000E7A52" w:rsidP="00381C72">
            <w:pPr>
              <w:jc w:val="center"/>
              <w:rPr>
                <w:rFonts w:ascii="Times New Roman" w:hAnsi="Times New Roman" w:cs="Times New Roman"/>
                <w:color w:val="000000"/>
              </w:rPr>
            </w:pPr>
            <w:r w:rsidRPr="000E7A52">
              <w:rPr>
                <w:rFonts w:ascii="Times New Roman" w:hAnsi="Times New Roman" w:cs="Times New Roman"/>
                <w:color w:val="000000"/>
              </w:rPr>
              <w:t>- 6,8</w:t>
            </w:r>
          </w:p>
        </w:tc>
      </w:tr>
      <w:tr w:rsidR="000E7A52" w:rsidRPr="000E7A52" w:rsidTr="000337D0">
        <w:tc>
          <w:tcPr>
            <w:tcW w:w="1692" w:type="dxa"/>
            <w:vAlign w:val="center"/>
          </w:tcPr>
          <w:p w:rsidR="000E7A52" w:rsidRPr="000E7A52" w:rsidRDefault="000E7A52" w:rsidP="00381C72">
            <w:pPr>
              <w:pStyle w:val="a3"/>
              <w:ind w:left="0"/>
              <w:rPr>
                <w:rFonts w:ascii="Times New Roman" w:hAnsi="Times New Roman" w:cs="Times New Roman"/>
              </w:rPr>
            </w:pPr>
            <w:r w:rsidRPr="000E7A52">
              <w:rPr>
                <w:rFonts w:ascii="Times New Roman" w:hAnsi="Times New Roman" w:cs="Times New Roman"/>
              </w:rPr>
              <w:t>Полукопченые колбасы и мясные деликатесы</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254581,3</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65,1</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291669,3</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66,9</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300299,3</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68,4</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333265,6</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70,3</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391271,4</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71,4</w:t>
            </w:r>
          </w:p>
        </w:tc>
        <w:tc>
          <w:tcPr>
            <w:tcW w:w="1138" w:type="dxa"/>
            <w:vAlign w:val="center"/>
          </w:tcPr>
          <w:p w:rsidR="000E7A52" w:rsidRPr="000E7A52" w:rsidRDefault="000E7A52" w:rsidP="00381C72">
            <w:pPr>
              <w:jc w:val="center"/>
              <w:rPr>
                <w:rFonts w:ascii="Times New Roman" w:hAnsi="Times New Roman" w:cs="Times New Roman"/>
                <w:color w:val="000000"/>
              </w:rPr>
            </w:pPr>
            <w:r w:rsidRPr="000E7A52">
              <w:rPr>
                <w:rFonts w:ascii="Times New Roman" w:hAnsi="Times New Roman" w:cs="Times New Roman"/>
                <w:color w:val="000000"/>
              </w:rPr>
              <w:t>+ 6,3</w:t>
            </w:r>
          </w:p>
        </w:tc>
      </w:tr>
      <w:tr w:rsidR="000E7A52" w:rsidRPr="000E7A52" w:rsidTr="000337D0">
        <w:tc>
          <w:tcPr>
            <w:tcW w:w="1692" w:type="dxa"/>
            <w:vAlign w:val="center"/>
          </w:tcPr>
          <w:p w:rsidR="000E7A52" w:rsidRPr="000E7A52" w:rsidRDefault="000E7A52" w:rsidP="00381C72">
            <w:pPr>
              <w:pStyle w:val="a3"/>
              <w:ind w:left="0"/>
              <w:rPr>
                <w:rFonts w:ascii="Times New Roman" w:hAnsi="Times New Roman" w:cs="Times New Roman"/>
              </w:rPr>
            </w:pPr>
            <w:r w:rsidRPr="000E7A52">
              <w:rPr>
                <w:rFonts w:ascii="Times New Roman" w:hAnsi="Times New Roman" w:cs="Times New Roman"/>
              </w:rPr>
              <w:t>Мясные полуфабрикаты</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39497,3</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10,1</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44469,7</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10,2</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46976,6</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10,7</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49776,5</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10,5</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58087,8</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10,6</w:t>
            </w:r>
          </w:p>
        </w:tc>
        <w:tc>
          <w:tcPr>
            <w:tcW w:w="1138" w:type="dxa"/>
            <w:vAlign w:val="center"/>
          </w:tcPr>
          <w:p w:rsidR="000E7A52" w:rsidRPr="000E7A52" w:rsidRDefault="000E7A52" w:rsidP="00381C72">
            <w:pPr>
              <w:jc w:val="center"/>
              <w:rPr>
                <w:rFonts w:ascii="Times New Roman" w:hAnsi="Times New Roman" w:cs="Times New Roman"/>
                <w:color w:val="000000"/>
              </w:rPr>
            </w:pPr>
            <w:r w:rsidRPr="000E7A52">
              <w:rPr>
                <w:rFonts w:ascii="Times New Roman" w:hAnsi="Times New Roman" w:cs="Times New Roman"/>
                <w:color w:val="000000"/>
              </w:rPr>
              <w:t>+ 0,5</w:t>
            </w:r>
          </w:p>
        </w:tc>
      </w:tr>
      <w:tr w:rsidR="000E7A52" w:rsidRPr="000E7A52" w:rsidTr="000337D0">
        <w:tc>
          <w:tcPr>
            <w:tcW w:w="1692" w:type="dxa"/>
            <w:vAlign w:val="center"/>
          </w:tcPr>
          <w:p w:rsidR="000E7A52" w:rsidRPr="000E7A52" w:rsidRDefault="000E7A52" w:rsidP="00381C72">
            <w:pPr>
              <w:pStyle w:val="a3"/>
              <w:ind w:left="0"/>
              <w:rPr>
                <w:rFonts w:ascii="Times New Roman" w:hAnsi="Times New Roman" w:cs="Times New Roman"/>
              </w:rPr>
            </w:pPr>
            <w:r w:rsidRPr="000E7A52">
              <w:rPr>
                <w:rFonts w:ascii="Times New Roman" w:hAnsi="Times New Roman" w:cs="Times New Roman"/>
              </w:rPr>
              <w:t>Всего</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391062</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435978</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439034</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474062</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9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547999</w:t>
            </w:r>
          </w:p>
        </w:tc>
        <w:tc>
          <w:tcPr>
            <w:tcW w:w="566" w:type="dxa"/>
            <w:vAlign w:val="center"/>
          </w:tcPr>
          <w:p w:rsidR="000E7A52" w:rsidRPr="000E7A52" w:rsidRDefault="000E7A52" w:rsidP="00381C72">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1138" w:type="dxa"/>
          </w:tcPr>
          <w:p w:rsidR="000E7A52" w:rsidRPr="000E7A52" w:rsidRDefault="000E7A52" w:rsidP="00381C72">
            <w:pPr>
              <w:jc w:val="center"/>
              <w:rPr>
                <w:rFonts w:ascii="Times New Roman" w:hAnsi="Times New Roman" w:cs="Times New Roman"/>
                <w:color w:val="000000"/>
              </w:rPr>
            </w:pPr>
            <w:r w:rsidRPr="000E7A52">
              <w:rPr>
                <w:rFonts w:ascii="Times New Roman" w:hAnsi="Times New Roman" w:cs="Times New Roman"/>
                <w:color w:val="000000"/>
              </w:rPr>
              <w:t>х</w:t>
            </w:r>
          </w:p>
        </w:tc>
      </w:tr>
    </w:tbl>
    <w:p w:rsidR="000E7A52" w:rsidRPr="000E7A52" w:rsidRDefault="000E7A52" w:rsidP="000E7A52">
      <w:pPr>
        <w:spacing w:after="0" w:line="360" w:lineRule="auto"/>
        <w:ind w:firstLine="851"/>
        <w:jc w:val="both"/>
        <w:rPr>
          <w:rFonts w:ascii="Times New Roman" w:hAnsi="Times New Roman" w:cs="Times New Roman"/>
          <w:sz w:val="16"/>
          <w:szCs w:val="16"/>
        </w:rPr>
      </w:pPr>
    </w:p>
    <w:p w:rsidR="001A534C" w:rsidRPr="000E7A52" w:rsidRDefault="001A534C" w:rsidP="001A534C">
      <w:pPr>
        <w:spacing w:after="0" w:line="360" w:lineRule="auto"/>
        <w:ind w:firstLine="709"/>
        <w:jc w:val="both"/>
        <w:rPr>
          <w:rFonts w:ascii="Times New Roman" w:eastAsiaTheme="minorEastAsia" w:hAnsi="Times New Roman" w:cs="Times New Roman"/>
          <w:sz w:val="28"/>
          <w:szCs w:val="28"/>
        </w:rPr>
      </w:pPr>
      <w:r w:rsidRPr="000E7A52">
        <w:rPr>
          <w:rFonts w:ascii="Times New Roman" w:hAnsi="Times New Roman" w:cs="Times New Roman"/>
          <w:sz w:val="28"/>
          <w:szCs w:val="28"/>
        </w:rPr>
        <w:lastRenderedPageBreak/>
        <w:t>В период с 2011 г. по 2015 г. в структуре выручки ЗАО «Заречье Плюс» наиб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0E7A52">
        <w:rPr>
          <w:rFonts w:ascii="Times New Roman" w:eastAsiaTheme="minorEastAsia" w:hAnsi="Times New Roman" w:cs="Times New Roman"/>
          <w:sz w:val="28"/>
          <w:szCs w:val="28"/>
        </w:rPr>
        <w:t>льший удельный вес имеет выручка от реализации полукопченых колбас и мясных деликатесов – 254581,3 тыс. руб. или 65,1% в 2011 году и 391271,4 тыс. руб. или 71,4% в 2015 году, за анализируемый период она увеличилась на 136690,1 тыс. руб. или 6,3 п.п.</w:t>
      </w:r>
    </w:p>
    <w:p w:rsidR="004D4894" w:rsidRDefault="000E7A52" w:rsidP="00B83CE5">
      <w:pPr>
        <w:spacing w:after="0" w:line="360" w:lineRule="auto"/>
        <w:ind w:firstLine="709"/>
        <w:jc w:val="both"/>
        <w:rPr>
          <w:rFonts w:ascii="Times New Roman" w:eastAsiaTheme="minorEastAsia" w:hAnsi="Times New Roman" w:cs="Times New Roman"/>
          <w:sz w:val="28"/>
          <w:szCs w:val="28"/>
        </w:rPr>
      </w:pPr>
      <w:r w:rsidRPr="000E7A52">
        <w:rPr>
          <w:rFonts w:ascii="Times New Roman" w:eastAsiaTheme="minorEastAsia" w:hAnsi="Times New Roman" w:cs="Times New Roman"/>
          <w:sz w:val="28"/>
          <w:szCs w:val="28"/>
        </w:rPr>
        <w:t>На втором месте – выручка от реализации вареных колбас – 96983,4 тыс. руб. или 24,8% в 2011 году и 98639,8 тыс. руб. или 18% в 2015 году, за анализируемый период она увеличилась на 1656,4 тыс. руб., при этом её удельный вес в структуре уменьшился на 6,8 п.п.</w:t>
      </w:r>
    </w:p>
    <w:p w:rsidR="000E7A52" w:rsidRDefault="000E7A52" w:rsidP="00B83CE5">
      <w:pPr>
        <w:spacing w:after="0" w:line="360" w:lineRule="auto"/>
        <w:ind w:firstLine="709"/>
        <w:jc w:val="both"/>
        <w:rPr>
          <w:rFonts w:ascii="Times New Roman" w:eastAsiaTheme="minorEastAsia" w:hAnsi="Times New Roman" w:cs="Times New Roman"/>
          <w:sz w:val="28"/>
          <w:szCs w:val="28"/>
        </w:rPr>
      </w:pPr>
      <w:r w:rsidRPr="000E7A52">
        <w:rPr>
          <w:rFonts w:ascii="Times New Roman" w:eastAsiaTheme="minorEastAsia" w:hAnsi="Times New Roman" w:cs="Times New Roman"/>
          <w:sz w:val="28"/>
          <w:szCs w:val="28"/>
        </w:rPr>
        <w:t>Также наблюдается постепенное увеличение в структуре выручки удельного веса мясных полуфабрикатов (на 0,5 п.п. или 18590,5 тыс. руб.) за анализируемый период.</w:t>
      </w:r>
    </w:p>
    <w:p w:rsidR="001A534C" w:rsidRPr="000E7A52" w:rsidRDefault="001A534C" w:rsidP="001A534C">
      <w:pPr>
        <w:spacing w:after="0" w:line="360" w:lineRule="auto"/>
        <w:ind w:firstLine="709"/>
        <w:jc w:val="both"/>
        <w:rPr>
          <w:rFonts w:ascii="Times New Roman" w:hAnsi="Times New Roman" w:cs="Times New Roman"/>
          <w:sz w:val="28"/>
          <w:szCs w:val="28"/>
        </w:rPr>
      </w:pPr>
      <w:r w:rsidRPr="000E7A52">
        <w:rPr>
          <w:rFonts w:ascii="Times New Roman" w:eastAsiaTheme="minorEastAsia" w:hAnsi="Times New Roman" w:cs="Times New Roman"/>
          <w:sz w:val="28"/>
          <w:szCs w:val="28"/>
        </w:rPr>
        <w:t xml:space="preserve">Таким образом, </w:t>
      </w:r>
      <w:r w:rsidRPr="000E7A52">
        <w:rPr>
          <w:rFonts w:ascii="Times New Roman" w:hAnsi="Times New Roman" w:cs="Times New Roman"/>
          <w:sz w:val="28"/>
          <w:szCs w:val="28"/>
        </w:rPr>
        <w:t>основной ассортимент мясных изделий, производимых  ЗАО «Заречье Плюс», по состоянию на конец 2015 года представлен полукопчеными колбасами и мясными деликатесами.</w:t>
      </w:r>
    </w:p>
    <w:p w:rsidR="005A2A47" w:rsidRPr="004D4894" w:rsidRDefault="005A2A47" w:rsidP="005A2A47">
      <w:pPr>
        <w:spacing w:after="0" w:line="360" w:lineRule="auto"/>
        <w:ind w:firstLine="720"/>
        <w:jc w:val="both"/>
        <w:rPr>
          <w:rFonts w:ascii="Times New Roman" w:hAnsi="Times New Roman" w:cs="Times New Roman"/>
          <w:sz w:val="28"/>
          <w:szCs w:val="28"/>
        </w:rPr>
      </w:pPr>
    </w:p>
    <w:p w:rsidR="00394F31" w:rsidRDefault="005A2A47" w:rsidP="00FF43E6">
      <w:pPr>
        <w:pStyle w:val="a3"/>
        <w:numPr>
          <w:ilvl w:val="1"/>
          <w:numId w:val="11"/>
        </w:numPr>
        <w:spacing w:after="0" w:line="360" w:lineRule="auto"/>
        <w:ind w:left="1418" w:hanging="567"/>
        <w:jc w:val="both"/>
        <w:rPr>
          <w:rFonts w:ascii="Times New Roman" w:hAnsi="Times New Roman" w:cs="Times New Roman"/>
          <w:sz w:val="28"/>
          <w:szCs w:val="28"/>
        </w:rPr>
      </w:pPr>
      <w:r w:rsidRPr="00394F31">
        <w:rPr>
          <w:rFonts w:ascii="Times New Roman" w:hAnsi="Times New Roman" w:cs="Times New Roman"/>
          <w:sz w:val="28"/>
          <w:szCs w:val="28"/>
        </w:rPr>
        <w:t xml:space="preserve"> </w:t>
      </w:r>
      <w:r w:rsidR="00394F31" w:rsidRPr="00394F31">
        <w:rPr>
          <w:rFonts w:ascii="Times New Roman" w:hAnsi="Times New Roman" w:cs="Times New Roman"/>
          <w:sz w:val="28"/>
          <w:szCs w:val="28"/>
        </w:rPr>
        <w:t>Оценка ресурсного</w:t>
      </w:r>
      <w:r w:rsidRPr="00394F31">
        <w:rPr>
          <w:rFonts w:ascii="Times New Roman" w:hAnsi="Times New Roman" w:cs="Times New Roman"/>
          <w:sz w:val="28"/>
          <w:szCs w:val="28"/>
        </w:rPr>
        <w:t xml:space="preserve"> потенциал</w:t>
      </w:r>
      <w:r w:rsidR="00394F31" w:rsidRPr="00394F31">
        <w:rPr>
          <w:rFonts w:ascii="Times New Roman" w:hAnsi="Times New Roman" w:cs="Times New Roman"/>
          <w:sz w:val="28"/>
          <w:szCs w:val="28"/>
        </w:rPr>
        <w:t>а</w:t>
      </w:r>
      <w:r w:rsidRPr="00394F31">
        <w:rPr>
          <w:rFonts w:ascii="Times New Roman" w:hAnsi="Times New Roman" w:cs="Times New Roman"/>
          <w:sz w:val="28"/>
          <w:szCs w:val="28"/>
        </w:rPr>
        <w:t xml:space="preserve"> ЗАО «Заречье Плюс</w:t>
      </w:r>
      <w:r w:rsidR="00394F31" w:rsidRPr="00394F31">
        <w:rPr>
          <w:rFonts w:ascii="Times New Roman" w:hAnsi="Times New Roman" w:cs="Times New Roman"/>
          <w:sz w:val="28"/>
          <w:szCs w:val="28"/>
        </w:rPr>
        <w:t>»</w:t>
      </w:r>
      <w:r w:rsidR="00394F31">
        <w:rPr>
          <w:rFonts w:ascii="Times New Roman" w:hAnsi="Times New Roman" w:cs="Times New Roman"/>
          <w:sz w:val="28"/>
          <w:szCs w:val="28"/>
        </w:rPr>
        <w:t xml:space="preserve"> </w:t>
      </w:r>
    </w:p>
    <w:p w:rsidR="004D4894" w:rsidRPr="00394F31" w:rsidRDefault="005A2A47" w:rsidP="00394F31">
      <w:pPr>
        <w:pStyle w:val="a3"/>
        <w:spacing w:after="0" w:line="360" w:lineRule="auto"/>
        <w:ind w:left="1418" w:firstLine="142"/>
        <w:jc w:val="both"/>
        <w:rPr>
          <w:rFonts w:ascii="Times New Roman" w:hAnsi="Times New Roman" w:cs="Times New Roman"/>
          <w:sz w:val="28"/>
          <w:szCs w:val="28"/>
        </w:rPr>
      </w:pPr>
      <w:r w:rsidRPr="00394F31">
        <w:rPr>
          <w:rFonts w:ascii="Times New Roman" w:hAnsi="Times New Roman" w:cs="Times New Roman"/>
          <w:sz w:val="28"/>
          <w:szCs w:val="28"/>
        </w:rPr>
        <w:t>и эффективность его использования</w:t>
      </w:r>
    </w:p>
    <w:p w:rsidR="00FF43E6" w:rsidRDefault="00FF43E6" w:rsidP="00FF43E6">
      <w:pPr>
        <w:pStyle w:val="a3"/>
        <w:spacing w:after="0" w:line="360" w:lineRule="auto"/>
        <w:ind w:left="1418"/>
        <w:jc w:val="both"/>
        <w:rPr>
          <w:rFonts w:ascii="Times New Roman" w:eastAsiaTheme="minorEastAsia" w:hAnsi="Times New Roman" w:cs="Times New Roman"/>
          <w:sz w:val="16"/>
          <w:szCs w:val="16"/>
        </w:rPr>
      </w:pPr>
    </w:p>
    <w:p w:rsidR="009460D4" w:rsidRPr="00FD52E5" w:rsidRDefault="009460D4" w:rsidP="009460D4">
      <w:pPr>
        <w:tabs>
          <w:tab w:val="left" w:pos="0"/>
          <w:tab w:val="left" w:pos="360"/>
        </w:tabs>
        <w:spacing w:after="0" w:line="360" w:lineRule="auto"/>
        <w:ind w:firstLine="851"/>
        <w:jc w:val="both"/>
        <w:rPr>
          <w:rFonts w:ascii="Times New Roman" w:hAnsi="Times New Roman" w:cs="Times New Roman"/>
          <w:sz w:val="28"/>
          <w:szCs w:val="28"/>
        </w:rPr>
      </w:pPr>
      <w:r w:rsidRPr="00FD52E5">
        <w:rPr>
          <w:rFonts w:ascii="Times New Roman" w:hAnsi="Times New Roman" w:cs="Times New Roman"/>
          <w:sz w:val="28"/>
          <w:szCs w:val="28"/>
        </w:rPr>
        <w:t>Под  производственными ресурсами предприятия понимаются факторы производства, использующиеся в замкнутом воспроизводственном цикле предприятия. К производственным ресурсам относят: основные средства, оборотные средства и трудовые ресурсы.</w:t>
      </w:r>
    </w:p>
    <w:p w:rsidR="009460D4" w:rsidRPr="00FD52E5" w:rsidRDefault="009460D4" w:rsidP="002A3EB1">
      <w:pPr>
        <w:shd w:val="clear" w:color="auto" w:fill="FFFFFF"/>
        <w:spacing w:after="0" w:line="360" w:lineRule="auto"/>
        <w:ind w:firstLine="709"/>
        <w:jc w:val="both"/>
        <w:rPr>
          <w:rFonts w:ascii="Times New Roman" w:hAnsi="Times New Roman" w:cs="Times New Roman"/>
          <w:sz w:val="28"/>
          <w:szCs w:val="28"/>
        </w:rPr>
      </w:pPr>
      <w:r w:rsidRPr="00FD52E5">
        <w:rPr>
          <w:rFonts w:ascii="Times New Roman" w:hAnsi="Times New Roman" w:cs="Times New Roman"/>
          <w:sz w:val="28"/>
          <w:szCs w:val="28"/>
        </w:rPr>
        <w:t>Рассмотрим последовательно каждый вид производственных ресурсов ЗАО «Заречье Плюс».</w:t>
      </w:r>
    </w:p>
    <w:p w:rsidR="00EC017A" w:rsidRDefault="009460D4" w:rsidP="00EC017A">
      <w:pPr>
        <w:spacing w:after="0" w:line="360" w:lineRule="auto"/>
        <w:ind w:right="-6" w:firstLine="720"/>
        <w:jc w:val="both"/>
        <w:rPr>
          <w:rFonts w:ascii="Times New Roman" w:hAnsi="Times New Roman" w:cs="Times New Roman"/>
          <w:sz w:val="28"/>
          <w:szCs w:val="28"/>
        </w:rPr>
      </w:pPr>
      <w:r w:rsidRPr="009460D4">
        <w:rPr>
          <w:rFonts w:ascii="Times New Roman" w:hAnsi="Times New Roman" w:cs="Times New Roman"/>
          <w:sz w:val="28"/>
          <w:szCs w:val="28"/>
        </w:rPr>
        <w:t xml:space="preserve">Основные </w:t>
      </w:r>
      <w:r w:rsidR="00EC017A">
        <w:rPr>
          <w:rFonts w:ascii="Times New Roman" w:hAnsi="Times New Roman" w:cs="Times New Roman"/>
          <w:sz w:val="28"/>
          <w:szCs w:val="28"/>
        </w:rPr>
        <w:t>средства</w:t>
      </w:r>
      <w:r w:rsidRPr="009460D4">
        <w:rPr>
          <w:rFonts w:ascii="Times New Roman" w:hAnsi="Times New Roman" w:cs="Times New Roman"/>
          <w:sz w:val="28"/>
          <w:szCs w:val="28"/>
        </w:rPr>
        <w:t xml:space="preserve"> – это средства производства, которые многократно участвуют в процессе производства, не меняют свою натурально</w:t>
      </w:r>
      <w:r w:rsidR="00EE27CC">
        <w:rPr>
          <w:rFonts w:ascii="Times New Roman" w:hAnsi="Times New Roman" w:cs="Times New Roman"/>
          <w:sz w:val="28"/>
          <w:szCs w:val="28"/>
        </w:rPr>
        <w:t>-</w:t>
      </w:r>
      <w:r w:rsidRPr="009460D4">
        <w:rPr>
          <w:rFonts w:ascii="Times New Roman" w:hAnsi="Times New Roman" w:cs="Times New Roman"/>
          <w:sz w:val="28"/>
          <w:szCs w:val="28"/>
        </w:rPr>
        <w:t>вещественную форму и переносят свою стоимость на вновь создан</w:t>
      </w:r>
      <w:r w:rsidR="00D84F5A">
        <w:rPr>
          <w:rFonts w:ascii="Times New Roman" w:hAnsi="Times New Roman" w:cs="Times New Roman"/>
          <w:sz w:val="28"/>
          <w:szCs w:val="28"/>
        </w:rPr>
        <w:t>ный продукт в виде амортизации.</w:t>
      </w:r>
      <w:r w:rsidR="00EC017A">
        <w:rPr>
          <w:rFonts w:ascii="Times New Roman" w:hAnsi="Times New Roman" w:cs="Times New Roman"/>
          <w:sz w:val="28"/>
          <w:szCs w:val="28"/>
        </w:rPr>
        <w:t xml:space="preserve"> </w:t>
      </w:r>
      <w:r w:rsidR="00EC017A">
        <w:rPr>
          <w:rFonts w:ascii="Times New Roman" w:hAnsi="Times New Roman" w:cs="Times New Roman"/>
          <w:color w:val="000000"/>
          <w:sz w:val="28"/>
          <w:szCs w:val="28"/>
        </w:rPr>
        <w:t>Сос</w:t>
      </w:r>
      <w:r w:rsidR="007C6186">
        <w:rPr>
          <w:rFonts w:ascii="Times New Roman" w:hAnsi="Times New Roman" w:cs="Times New Roman"/>
          <w:color w:val="000000"/>
          <w:sz w:val="28"/>
          <w:szCs w:val="28"/>
        </w:rPr>
        <w:t>тав и структура основ</w:t>
      </w:r>
      <w:r w:rsidR="00EC017A">
        <w:rPr>
          <w:rFonts w:ascii="Times New Roman" w:hAnsi="Times New Roman" w:cs="Times New Roman"/>
          <w:color w:val="000000"/>
          <w:sz w:val="28"/>
          <w:szCs w:val="28"/>
        </w:rPr>
        <w:t xml:space="preserve">ных средств ЗАО «Заречье Плюс» представлены в </w:t>
      </w:r>
      <w:r w:rsidR="007C6186">
        <w:rPr>
          <w:rFonts w:ascii="Times New Roman" w:hAnsi="Times New Roman" w:cs="Times New Roman"/>
          <w:sz w:val="28"/>
          <w:szCs w:val="28"/>
        </w:rPr>
        <w:t>таблице 4</w:t>
      </w:r>
      <w:r w:rsidR="00EC017A" w:rsidRPr="003116FD">
        <w:rPr>
          <w:rFonts w:ascii="Times New Roman" w:hAnsi="Times New Roman" w:cs="Times New Roman"/>
          <w:sz w:val="28"/>
          <w:szCs w:val="28"/>
        </w:rPr>
        <w:t>.</w:t>
      </w:r>
    </w:p>
    <w:p w:rsidR="00E217B2" w:rsidRDefault="00575D6F" w:rsidP="00E217B2">
      <w:pPr>
        <w:shd w:val="clear" w:color="auto" w:fill="FFFFFF"/>
        <w:spacing w:after="0" w:line="360" w:lineRule="auto"/>
        <w:ind w:right="-144" w:firstLine="709"/>
        <w:jc w:val="both"/>
        <w:rPr>
          <w:rFonts w:ascii="Times New Roman" w:hAnsi="Times New Roman" w:cs="Times New Roman"/>
          <w:sz w:val="28"/>
          <w:szCs w:val="28"/>
        </w:rPr>
      </w:pPr>
      <w:r w:rsidRPr="003116FD">
        <w:rPr>
          <w:rFonts w:ascii="Times New Roman" w:hAnsi="Times New Roman" w:cs="Times New Roman"/>
          <w:sz w:val="28"/>
          <w:szCs w:val="28"/>
        </w:rPr>
        <w:lastRenderedPageBreak/>
        <w:t xml:space="preserve">Таблица </w:t>
      </w:r>
      <w:r w:rsidR="00D84F5A">
        <w:rPr>
          <w:rFonts w:ascii="Times New Roman" w:hAnsi="Times New Roman" w:cs="Times New Roman"/>
          <w:sz w:val="28"/>
          <w:szCs w:val="28"/>
        </w:rPr>
        <w:t>4</w:t>
      </w:r>
      <w:r w:rsidRPr="00575D6F">
        <w:rPr>
          <w:rFonts w:ascii="Times New Roman" w:hAnsi="Times New Roman" w:cs="Times New Roman"/>
          <w:sz w:val="28"/>
          <w:szCs w:val="28"/>
        </w:rPr>
        <w:t xml:space="preserve"> – </w:t>
      </w:r>
      <w:r w:rsidR="00381C72">
        <w:rPr>
          <w:rFonts w:ascii="Times New Roman" w:hAnsi="Times New Roman" w:cs="Times New Roman"/>
          <w:sz w:val="28"/>
          <w:szCs w:val="28"/>
        </w:rPr>
        <w:t>Состав</w:t>
      </w:r>
      <w:r w:rsidRPr="00575D6F">
        <w:rPr>
          <w:rFonts w:ascii="Times New Roman" w:hAnsi="Times New Roman" w:cs="Times New Roman"/>
          <w:sz w:val="28"/>
          <w:szCs w:val="28"/>
        </w:rPr>
        <w:t xml:space="preserve"> и структура основных средств ЗАО «Заречье Плюс»</w:t>
      </w:r>
    </w:p>
    <w:p w:rsidR="00575D6F" w:rsidRPr="00575D6F" w:rsidRDefault="00E217B2" w:rsidP="00E217B2">
      <w:pPr>
        <w:shd w:val="clear" w:color="auto" w:fill="FFFFFF"/>
        <w:spacing w:after="0" w:line="360" w:lineRule="auto"/>
        <w:ind w:right="-144" w:firstLine="2268"/>
        <w:jc w:val="both"/>
        <w:rPr>
          <w:rFonts w:ascii="Times New Roman" w:hAnsi="Times New Roman" w:cs="Times New Roman"/>
          <w:sz w:val="28"/>
          <w:szCs w:val="28"/>
        </w:rPr>
      </w:pPr>
      <w:r>
        <w:rPr>
          <w:rFonts w:ascii="Times New Roman" w:hAnsi="Times New Roman" w:cs="Times New Roman"/>
          <w:sz w:val="28"/>
          <w:szCs w:val="28"/>
        </w:rPr>
        <w:t>(на конец года)</w:t>
      </w:r>
    </w:p>
    <w:tbl>
      <w:tblPr>
        <w:tblStyle w:val="ae"/>
        <w:tblW w:w="10548" w:type="dxa"/>
        <w:tblInd w:w="-743" w:type="dxa"/>
        <w:tblLook w:val="04A0" w:firstRow="1" w:lastRow="0" w:firstColumn="1" w:lastColumn="0" w:noHBand="0" w:noVBand="1"/>
      </w:tblPr>
      <w:tblGrid>
        <w:gridCol w:w="2213"/>
        <w:gridCol w:w="754"/>
        <w:gridCol w:w="671"/>
        <w:gridCol w:w="753"/>
        <w:gridCol w:w="671"/>
        <w:gridCol w:w="753"/>
        <w:gridCol w:w="671"/>
        <w:gridCol w:w="753"/>
        <w:gridCol w:w="671"/>
        <w:gridCol w:w="753"/>
        <w:gridCol w:w="671"/>
        <w:gridCol w:w="1214"/>
      </w:tblGrid>
      <w:tr w:rsidR="00575D6F" w:rsidRPr="00575D6F" w:rsidTr="00381C72">
        <w:tc>
          <w:tcPr>
            <w:tcW w:w="2213" w:type="dxa"/>
            <w:vMerge w:val="restart"/>
            <w:vAlign w:val="center"/>
          </w:tcPr>
          <w:p w:rsidR="00575D6F" w:rsidRPr="00575D6F" w:rsidRDefault="00575D6F" w:rsidP="00381C72">
            <w:pPr>
              <w:jc w:val="center"/>
              <w:rPr>
                <w:rFonts w:ascii="Times New Roman" w:hAnsi="Times New Roman" w:cs="Times New Roman"/>
                <w:color w:val="000000"/>
                <w:sz w:val="28"/>
                <w:szCs w:val="28"/>
              </w:rPr>
            </w:pPr>
            <w:r w:rsidRPr="00575D6F">
              <w:rPr>
                <w:rFonts w:ascii="Times New Roman" w:hAnsi="Times New Roman" w:cs="Times New Roman"/>
                <w:color w:val="000000"/>
                <w:sz w:val="28"/>
                <w:szCs w:val="28"/>
              </w:rPr>
              <w:t>Виды основных средств</w:t>
            </w:r>
          </w:p>
        </w:tc>
        <w:tc>
          <w:tcPr>
            <w:tcW w:w="1425" w:type="dxa"/>
            <w:gridSpan w:val="2"/>
            <w:vAlign w:val="center"/>
          </w:tcPr>
          <w:p w:rsidR="00575D6F" w:rsidRPr="00575D6F" w:rsidRDefault="008D0E87" w:rsidP="00381C72">
            <w:pPr>
              <w:pStyle w:val="a3"/>
              <w:ind w:left="0"/>
              <w:jc w:val="center"/>
              <w:rPr>
                <w:rFonts w:ascii="Times New Roman" w:hAnsi="Times New Roman" w:cs="Times New Roman"/>
              </w:rPr>
            </w:pPr>
            <w:r>
              <w:rPr>
                <w:rFonts w:ascii="Times New Roman" w:hAnsi="Times New Roman" w:cs="Times New Roman"/>
              </w:rPr>
              <w:t>2011 г.</w:t>
            </w:r>
          </w:p>
        </w:tc>
        <w:tc>
          <w:tcPr>
            <w:tcW w:w="1424" w:type="dxa"/>
            <w:gridSpan w:val="2"/>
            <w:vAlign w:val="center"/>
          </w:tcPr>
          <w:p w:rsidR="00575D6F" w:rsidRPr="00575D6F" w:rsidRDefault="008D0E87" w:rsidP="00381C72">
            <w:pPr>
              <w:pStyle w:val="a3"/>
              <w:ind w:left="0"/>
              <w:jc w:val="center"/>
              <w:rPr>
                <w:rFonts w:ascii="Times New Roman" w:hAnsi="Times New Roman" w:cs="Times New Roman"/>
              </w:rPr>
            </w:pPr>
            <w:r>
              <w:rPr>
                <w:rFonts w:ascii="Times New Roman" w:hAnsi="Times New Roman" w:cs="Times New Roman"/>
              </w:rPr>
              <w:t>2012 г.</w:t>
            </w:r>
          </w:p>
        </w:tc>
        <w:tc>
          <w:tcPr>
            <w:tcW w:w="1424" w:type="dxa"/>
            <w:gridSpan w:val="2"/>
            <w:vAlign w:val="center"/>
          </w:tcPr>
          <w:p w:rsidR="00575D6F" w:rsidRPr="00575D6F" w:rsidRDefault="008D0E87" w:rsidP="00381C72">
            <w:pPr>
              <w:pStyle w:val="a3"/>
              <w:ind w:left="0"/>
              <w:jc w:val="center"/>
              <w:rPr>
                <w:rFonts w:ascii="Times New Roman" w:hAnsi="Times New Roman" w:cs="Times New Roman"/>
              </w:rPr>
            </w:pPr>
            <w:r>
              <w:rPr>
                <w:rFonts w:ascii="Times New Roman" w:hAnsi="Times New Roman" w:cs="Times New Roman"/>
              </w:rPr>
              <w:t>2013 г.</w:t>
            </w:r>
          </w:p>
        </w:tc>
        <w:tc>
          <w:tcPr>
            <w:tcW w:w="1424" w:type="dxa"/>
            <w:gridSpan w:val="2"/>
            <w:vAlign w:val="center"/>
          </w:tcPr>
          <w:p w:rsidR="00575D6F" w:rsidRPr="00575D6F" w:rsidRDefault="008D0E87" w:rsidP="00381C72">
            <w:pPr>
              <w:pStyle w:val="a3"/>
              <w:ind w:left="0"/>
              <w:jc w:val="center"/>
              <w:rPr>
                <w:rFonts w:ascii="Times New Roman" w:hAnsi="Times New Roman" w:cs="Times New Roman"/>
              </w:rPr>
            </w:pPr>
            <w:r>
              <w:rPr>
                <w:rFonts w:ascii="Times New Roman" w:hAnsi="Times New Roman" w:cs="Times New Roman"/>
              </w:rPr>
              <w:t>2014 г.</w:t>
            </w:r>
          </w:p>
        </w:tc>
        <w:tc>
          <w:tcPr>
            <w:tcW w:w="1424" w:type="dxa"/>
            <w:gridSpan w:val="2"/>
            <w:vAlign w:val="center"/>
          </w:tcPr>
          <w:p w:rsidR="00575D6F" w:rsidRPr="00575D6F" w:rsidRDefault="008D0E87" w:rsidP="00381C72">
            <w:pPr>
              <w:pStyle w:val="a3"/>
              <w:ind w:left="0"/>
              <w:jc w:val="center"/>
              <w:rPr>
                <w:rFonts w:ascii="Times New Roman" w:hAnsi="Times New Roman" w:cs="Times New Roman"/>
              </w:rPr>
            </w:pPr>
            <w:r>
              <w:rPr>
                <w:rFonts w:ascii="Times New Roman" w:hAnsi="Times New Roman" w:cs="Times New Roman"/>
              </w:rPr>
              <w:t>2015 г.</w:t>
            </w:r>
          </w:p>
        </w:tc>
        <w:tc>
          <w:tcPr>
            <w:tcW w:w="1214" w:type="dxa"/>
            <w:vMerge w:val="restart"/>
            <w:vAlign w:val="center"/>
          </w:tcPr>
          <w:p w:rsidR="00575D6F" w:rsidRPr="00575D6F" w:rsidRDefault="00575D6F" w:rsidP="00381C72">
            <w:pPr>
              <w:pStyle w:val="a3"/>
              <w:ind w:left="-90" w:right="-50"/>
              <w:jc w:val="center"/>
              <w:rPr>
                <w:rFonts w:ascii="Times New Roman" w:hAnsi="Times New Roman" w:cs="Times New Roman"/>
                <w:sz w:val="20"/>
                <w:szCs w:val="20"/>
              </w:rPr>
            </w:pPr>
            <w:r w:rsidRPr="00575D6F">
              <w:rPr>
                <w:rFonts w:ascii="Times New Roman" w:hAnsi="Times New Roman" w:cs="Times New Roman"/>
                <w:sz w:val="20"/>
                <w:szCs w:val="20"/>
              </w:rPr>
              <w:t xml:space="preserve">Темп роста за период </w:t>
            </w:r>
          </w:p>
          <w:p w:rsidR="00575D6F" w:rsidRPr="00575D6F" w:rsidRDefault="00575D6F" w:rsidP="00381C72">
            <w:pPr>
              <w:pStyle w:val="a3"/>
              <w:ind w:left="-90" w:right="-50"/>
              <w:jc w:val="center"/>
              <w:rPr>
                <w:rFonts w:ascii="Times New Roman" w:hAnsi="Times New Roman" w:cs="Times New Roman"/>
                <w:sz w:val="20"/>
                <w:szCs w:val="20"/>
              </w:rPr>
            </w:pPr>
            <w:r w:rsidRPr="00575D6F">
              <w:rPr>
                <w:rFonts w:ascii="Times New Roman" w:hAnsi="Times New Roman" w:cs="Times New Roman"/>
                <w:sz w:val="20"/>
                <w:szCs w:val="20"/>
              </w:rPr>
              <w:t>2011-2015, %</w:t>
            </w:r>
          </w:p>
        </w:tc>
      </w:tr>
      <w:tr w:rsidR="00575D6F" w:rsidRPr="00575D6F" w:rsidTr="00381C72">
        <w:tc>
          <w:tcPr>
            <w:tcW w:w="2213" w:type="dxa"/>
            <w:vMerge/>
          </w:tcPr>
          <w:p w:rsidR="00575D6F" w:rsidRPr="00575D6F" w:rsidRDefault="00575D6F" w:rsidP="00381C72">
            <w:pPr>
              <w:rPr>
                <w:rFonts w:ascii="Times New Roman" w:hAnsi="Times New Roman" w:cs="Times New Roman"/>
                <w:color w:val="000000"/>
                <w:sz w:val="28"/>
                <w:szCs w:val="28"/>
              </w:rPr>
            </w:pPr>
          </w:p>
        </w:tc>
        <w:tc>
          <w:tcPr>
            <w:tcW w:w="754"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тыс.</w:t>
            </w:r>
          </w:p>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руб.</w:t>
            </w:r>
          </w:p>
        </w:tc>
        <w:tc>
          <w:tcPr>
            <w:tcW w:w="671"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w:t>
            </w:r>
          </w:p>
        </w:tc>
        <w:tc>
          <w:tcPr>
            <w:tcW w:w="753"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тыс.</w:t>
            </w:r>
          </w:p>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руб.</w:t>
            </w:r>
          </w:p>
        </w:tc>
        <w:tc>
          <w:tcPr>
            <w:tcW w:w="671"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w:t>
            </w:r>
          </w:p>
        </w:tc>
        <w:tc>
          <w:tcPr>
            <w:tcW w:w="753"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тыс.</w:t>
            </w:r>
          </w:p>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руб.</w:t>
            </w:r>
          </w:p>
        </w:tc>
        <w:tc>
          <w:tcPr>
            <w:tcW w:w="671"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w:t>
            </w:r>
          </w:p>
        </w:tc>
        <w:tc>
          <w:tcPr>
            <w:tcW w:w="753"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тыс.</w:t>
            </w:r>
          </w:p>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руб.</w:t>
            </w:r>
          </w:p>
        </w:tc>
        <w:tc>
          <w:tcPr>
            <w:tcW w:w="671"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w:t>
            </w:r>
          </w:p>
        </w:tc>
        <w:tc>
          <w:tcPr>
            <w:tcW w:w="753"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тыс.</w:t>
            </w:r>
          </w:p>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руб.</w:t>
            </w:r>
          </w:p>
        </w:tc>
        <w:tc>
          <w:tcPr>
            <w:tcW w:w="671" w:type="dxa"/>
            <w:vAlign w:val="center"/>
          </w:tcPr>
          <w:p w:rsidR="00575D6F" w:rsidRPr="00575D6F" w:rsidRDefault="00575D6F" w:rsidP="00381C72">
            <w:pPr>
              <w:pStyle w:val="a3"/>
              <w:ind w:left="0"/>
              <w:jc w:val="center"/>
              <w:rPr>
                <w:rFonts w:ascii="Times New Roman" w:hAnsi="Times New Roman" w:cs="Times New Roman"/>
              </w:rPr>
            </w:pPr>
            <w:r w:rsidRPr="00575D6F">
              <w:rPr>
                <w:rFonts w:ascii="Times New Roman" w:hAnsi="Times New Roman" w:cs="Times New Roman"/>
              </w:rPr>
              <w:t>%</w:t>
            </w:r>
          </w:p>
        </w:tc>
        <w:tc>
          <w:tcPr>
            <w:tcW w:w="1214" w:type="dxa"/>
            <w:vMerge/>
          </w:tcPr>
          <w:p w:rsidR="00575D6F" w:rsidRPr="00575D6F" w:rsidRDefault="00575D6F" w:rsidP="00381C72">
            <w:pPr>
              <w:rPr>
                <w:rFonts w:ascii="Times New Roman" w:hAnsi="Times New Roman" w:cs="Times New Roman"/>
                <w:color w:val="000000"/>
                <w:sz w:val="28"/>
                <w:szCs w:val="28"/>
              </w:rPr>
            </w:pPr>
          </w:p>
        </w:tc>
      </w:tr>
      <w:tr w:rsidR="00575D6F" w:rsidRPr="00575D6F" w:rsidTr="00381C72">
        <w:tc>
          <w:tcPr>
            <w:tcW w:w="2213" w:type="dxa"/>
            <w:vAlign w:val="center"/>
          </w:tcPr>
          <w:p w:rsidR="00575D6F" w:rsidRPr="00575D6F" w:rsidRDefault="00575D6F" w:rsidP="00381C72">
            <w:pPr>
              <w:rPr>
                <w:rFonts w:ascii="Times New Roman" w:hAnsi="Times New Roman" w:cs="Times New Roman"/>
                <w:sz w:val="28"/>
                <w:szCs w:val="28"/>
              </w:rPr>
            </w:pPr>
            <w:r w:rsidRPr="00575D6F">
              <w:rPr>
                <w:rFonts w:ascii="Times New Roman" w:hAnsi="Times New Roman" w:cs="Times New Roman"/>
                <w:sz w:val="28"/>
                <w:szCs w:val="28"/>
              </w:rPr>
              <w:t>Здания и сооружения</w:t>
            </w:r>
          </w:p>
        </w:tc>
        <w:tc>
          <w:tcPr>
            <w:tcW w:w="754"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4844</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54,9</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4774</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51,3</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4075</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51,2</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3742</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52,0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3189</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51,6</w:t>
            </w:r>
          </w:p>
        </w:tc>
        <w:tc>
          <w:tcPr>
            <w:tcW w:w="1214" w:type="dxa"/>
            <w:vAlign w:val="center"/>
          </w:tcPr>
          <w:p w:rsidR="00575D6F" w:rsidRPr="00381C72" w:rsidRDefault="00575D6F" w:rsidP="00381C72">
            <w:pPr>
              <w:jc w:val="center"/>
              <w:rPr>
                <w:rFonts w:ascii="Times New Roman" w:hAnsi="Times New Roman" w:cs="Times New Roman"/>
                <w:color w:val="000000"/>
                <w:sz w:val="26"/>
                <w:szCs w:val="26"/>
              </w:rPr>
            </w:pPr>
            <w:r w:rsidRPr="00381C72">
              <w:rPr>
                <w:rFonts w:ascii="Times New Roman" w:hAnsi="Times New Roman" w:cs="Times New Roman"/>
                <w:color w:val="000000"/>
                <w:sz w:val="26"/>
                <w:szCs w:val="26"/>
              </w:rPr>
              <w:t>65,8</w:t>
            </w:r>
          </w:p>
        </w:tc>
      </w:tr>
      <w:tr w:rsidR="00575D6F" w:rsidRPr="00575D6F" w:rsidTr="00381C72">
        <w:tc>
          <w:tcPr>
            <w:tcW w:w="2213" w:type="dxa"/>
            <w:vAlign w:val="center"/>
          </w:tcPr>
          <w:p w:rsidR="00575D6F" w:rsidRPr="00575D6F" w:rsidRDefault="00575D6F" w:rsidP="00381C72">
            <w:pPr>
              <w:rPr>
                <w:rFonts w:ascii="Times New Roman" w:hAnsi="Times New Roman" w:cs="Times New Roman"/>
                <w:sz w:val="28"/>
                <w:szCs w:val="28"/>
              </w:rPr>
            </w:pPr>
            <w:r w:rsidRPr="00575D6F">
              <w:rPr>
                <w:rFonts w:ascii="Times New Roman" w:hAnsi="Times New Roman" w:cs="Times New Roman"/>
                <w:sz w:val="28"/>
                <w:szCs w:val="28"/>
              </w:rPr>
              <w:t>Машины и оборудование</w:t>
            </w:r>
          </w:p>
        </w:tc>
        <w:tc>
          <w:tcPr>
            <w:tcW w:w="754"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2063</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23,4</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2548</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27,4</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2536</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31,9</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2489</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34,6</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2360</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38,2</w:t>
            </w:r>
          </w:p>
        </w:tc>
        <w:tc>
          <w:tcPr>
            <w:tcW w:w="1214" w:type="dxa"/>
            <w:vAlign w:val="center"/>
          </w:tcPr>
          <w:p w:rsidR="00575D6F" w:rsidRPr="00381C72" w:rsidRDefault="00575D6F" w:rsidP="00381C72">
            <w:pPr>
              <w:jc w:val="center"/>
              <w:rPr>
                <w:rFonts w:ascii="Times New Roman" w:hAnsi="Times New Roman" w:cs="Times New Roman"/>
                <w:color w:val="000000"/>
                <w:sz w:val="26"/>
                <w:szCs w:val="26"/>
              </w:rPr>
            </w:pPr>
            <w:r w:rsidRPr="00381C72">
              <w:rPr>
                <w:rFonts w:ascii="Times New Roman" w:hAnsi="Times New Roman" w:cs="Times New Roman"/>
                <w:color w:val="000000"/>
                <w:sz w:val="26"/>
                <w:szCs w:val="26"/>
              </w:rPr>
              <w:t>115,9</w:t>
            </w:r>
          </w:p>
        </w:tc>
      </w:tr>
      <w:tr w:rsidR="00575D6F" w:rsidRPr="00575D6F" w:rsidTr="00381C72">
        <w:tc>
          <w:tcPr>
            <w:tcW w:w="2213" w:type="dxa"/>
            <w:vAlign w:val="center"/>
          </w:tcPr>
          <w:p w:rsidR="00575D6F" w:rsidRPr="00575D6F" w:rsidRDefault="00575D6F" w:rsidP="00381C72">
            <w:pPr>
              <w:rPr>
                <w:rFonts w:ascii="Times New Roman" w:hAnsi="Times New Roman" w:cs="Times New Roman"/>
                <w:sz w:val="28"/>
                <w:szCs w:val="28"/>
              </w:rPr>
            </w:pPr>
            <w:r w:rsidRPr="00575D6F">
              <w:rPr>
                <w:rFonts w:ascii="Times New Roman" w:hAnsi="Times New Roman" w:cs="Times New Roman"/>
                <w:sz w:val="28"/>
                <w:szCs w:val="28"/>
              </w:rPr>
              <w:t>Транспортные средства</w:t>
            </w:r>
          </w:p>
        </w:tc>
        <w:tc>
          <w:tcPr>
            <w:tcW w:w="754"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1917</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21,7</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1987</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21,3</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1348</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16,9</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969</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13,4</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631</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10,2</w:t>
            </w:r>
          </w:p>
        </w:tc>
        <w:tc>
          <w:tcPr>
            <w:tcW w:w="1214" w:type="dxa"/>
            <w:vAlign w:val="center"/>
          </w:tcPr>
          <w:p w:rsidR="00575D6F" w:rsidRPr="00381C72" w:rsidRDefault="00575D6F" w:rsidP="00381C72">
            <w:pPr>
              <w:jc w:val="center"/>
              <w:rPr>
                <w:rFonts w:ascii="Times New Roman" w:hAnsi="Times New Roman" w:cs="Times New Roman"/>
                <w:color w:val="000000"/>
                <w:sz w:val="26"/>
                <w:szCs w:val="26"/>
              </w:rPr>
            </w:pPr>
            <w:r w:rsidRPr="00381C72">
              <w:rPr>
                <w:rFonts w:ascii="Times New Roman" w:hAnsi="Times New Roman" w:cs="Times New Roman"/>
                <w:color w:val="000000"/>
                <w:sz w:val="26"/>
                <w:szCs w:val="26"/>
              </w:rPr>
              <w:t>32,9</w:t>
            </w:r>
          </w:p>
        </w:tc>
      </w:tr>
      <w:tr w:rsidR="00575D6F" w:rsidRPr="00575D6F" w:rsidTr="00381C72">
        <w:tc>
          <w:tcPr>
            <w:tcW w:w="2213" w:type="dxa"/>
            <w:vAlign w:val="center"/>
          </w:tcPr>
          <w:p w:rsidR="00575D6F" w:rsidRPr="00575D6F" w:rsidRDefault="00575D6F" w:rsidP="00381C72">
            <w:pPr>
              <w:rPr>
                <w:rFonts w:ascii="Times New Roman" w:hAnsi="Times New Roman" w:cs="Times New Roman"/>
                <w:sz w:val="28"/>
                <w:szCs w:val="28"/>
              </w:rPr>
            </w:pPr>
            <w:r w:rsidRPr="00575D6F">
              <w:rPr>
                <w:rFonts w:ascii="Times New Roman" w:hAnsi="Times New Roman" w:cs="Times New Roman"/>
                <w:sz w:val="28"/>
                <w:szCs w:val="28"/>
              </w:rPr>
              <w:t>Всего основных средств</w:t>
            </w:r>
          </w:p>
        </w:tc>
        <w:tc>
          <w:tcPr>
            <w:tcW w:w="754"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8824</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9309</w:t>
            </w:r>
          </w:p>
        </w:tc>
        <w:tc>
          <w:tcPr>
            <w:tcW w:w="671" w:type="dxa"/>
            <w:vAlign w:val="center"/>
          </w:tcPr>
          <w:p w:rsidR="00575D6F" w:rsidRPr="00575D6F" w:rsidRDefault="00575D6F" w:rsidP="00381C72">
            <w:pP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7959</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7200</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6180</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1214" w:type="dxa"/>
            <w:vAlign w:val="center"/>
          </w:tcPr>
          <w:p w:rsidR="00575D6F" w:rsidRPr="00381C72" w:rsidRDefault="00575D6F" w:rsidP="00381C72">
            <w:pPr>
              <w:jc w:val="center"/>
              <w:rPr>
                <w:rFonts w:ascii="Times New Roman" w:hAnsi="Times New Roman" w:cs="Times New Roman"/>
                <w:color w:val="000000"/>
                <w:sz w:val="26"/>
                <w:szCs w:val="26"/>
              </w:rPr>
            </w:pPr>
            <w:r w:rsidRPr="00381C72">
              <w:rPr>
                <w:rFonts w:ascii="Times New Roman" w:hAnsi="Times New Roman" w:cs="Times New Roman"/>
                <w:color w:val="000000"/>
                <w:sz w:val="26"/>
                <w:szCs w:val="26"/>
              </w:rPr>
              <w:t>70,0</w:t>
            </w:r>
          </w:p>
        </w:tc>
      </w:tr>
      <w:tr w:rsidR="00575D6F" w:rsidRPr="00575D6F" w:rsidTr="00381C72">
        <w:tc>
          <w:tcPr>
            <w:tcW w:w="2213" w:type="dxa"/>
            <w:vAlign w:val="center"/>
          </w:tcPr>
          <w:p w:rsidR="00575D6F" w:rsidRPr="00575D6F" w:rsidRDefault="00575D6F" w:rsidP="00381C72">
            <w:pPr>
              <w:rPr>
                <w:rFonts w:ascii="Times New Roman" w:hAnsi="Times New Roman" w:cs="Times New Roman"/>
                <w:sz w:val="28"/>
                <w:szCs w:val="28"/>
              </w:rPr>
            </w:pPr>
            <w:r w:rsidRPr="00575D6F">
              <w:rPr>
                <w:rFonts w:ascii="Times New Roman" w:hAnsi="Times New Roman" w:cs="Times New Roman"/>
                <w:sz w:val="28"/>
                <w:szCs w:val="28"/>
              </w:rPr>
              <w:t>в том числе:</w:t>
            </w:r>
          </w:p>
          <w:p w:rsidR="00575D6F" w:rsidRPr="00575D6F" w:rsidRDefault="00575D6F" w:rsidP="00381C72">
            <w:pPr>
              <w:jc w:val="center"/>
              <w:rPr>
                <w:rFonts w:ascii="Times New Roman" w:hAnsi="Times New Roman" w:cs="Times New Roman"/>
              </w:rPr>
            </w:pPr>
            <w:r w:rsidRPr="00575D6F">
              <w:rPr>
                <w:rFonts w:ascii="Times New Roman" w:hAnsi="Times New Roman" w:cs="Times New Roman"/>
                <w:sz w:val="28"/>
                <w:szCs w:val="28"/>
              </w:rPr>
              <w:t xml:space="preserve">   </w:t>
            </w:r>
            <w:r w:rsidRPr="00575D6F">
              <w:rPr>
                <w:rFonts w:ascii="Times New Roman" w:hAnsi="Times New Roman" w:cs="Times New Roman"/>
              </w:rPr>
              <w:t>производственные</w:t>
            </w:r>
          </w:p>
        </w:tc>
        <w:tc>
          <w:tcPr>
            <w:tcW w:w="754" w:type="dxa"/>
            <w:vAlign w:val="bottom"/>
          </w:tcPr>
          <w:p w:rsidR="00575D6F" w:rsidRPr="00575D6F" w:rsidRDefault="00575D6F" w:rsidP="00381C72">
            <w:pPr>
              <w:pStyle w:val="a3"/>
              <w:ind w:left="0"/>
              <w:jc w:val="center"/>
              <w:rPr>
                <w:rFonts w:ascii="Times New Roman" w:hAnsi="Times New Roman" w:cs="Times New Roman"/>
                <w:sz w:val="26"/>
                <w:szCs w:val="26"/>
              </w:rPr>
            </w:pPr>
            <w:r w:rsidRPr="00575D6F">
              <w:rPr>
                <w:rFonts w:ascii="Times New Roman" w:hAnsi="Times New Roman" w:cs="Times New Roman"/>
                <w:sz w:val="26"/>
                <w:szCs w:val="26"/>
              </w:rPr>
              <w:t>8824</w:t>
            </w:r>
          </w:p>
        </w:tc>
        <w:tc>
          <w:tcPr>
            <w:tcW w:w="671" w:type="dxa"/>
            <w:vAlign w:val="bottom"/>
          </w:tcPr>
          <w:p w:rsidR="00575D6F" w:rsidRPr="00575D6F" w:rsidRDefault="00575D6F" w:rsidP="00381C72">
            <w:pPr>
              <w:pStyle w:val="a3"/>
              <w:ind w:left="0"/>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bottom"/>
          </w:tcPr>
          <w:p w:rsidR="00575D6F" w:rsidRPr="00575D6F" w:rsidRDefault="00575D6F" w:rsidP="00381C72">
            <w:pPr>
              <w:pStyle w:val="a3"/>
              <w:ind w:left="0"/>
              <w:jc w:val="center"/>
              <w:rPr>
                <w:rFonts w:ascii="Times New Roman" w:hAnsi="Times New Roman" w:cs="Times New Roman"/>
                <w:sz w:val="26"/>
                <w:szCs w:val="26"/>
              </w:rPr>
            </w:pPr>
            <w:r w:rsidRPr="00575D6F">
              <w:rPr>
                <w:rFonts w:ascii="Times New Roman" w:hAnsi="Times New Roman" w:cs="Times New Roman"/>
                <w:sz w:val="26"/>
                <w:szCs w:val="26"/>
              </w:rPr>
              <w:t>9309</w:t>
            </w:r>
          </w:p>
        </w:tc>
        <w:tc>
          <w:tcPr>
            <w:tcW w:w="671" w:type="dxa"/>
            <w:vAlign w:val="bottom"/>
          </w:tcPr>
          <w:p w:rsidR="00575D6F" w:rsidRPr="00575D6F" w:rsidRDefault="00575D6F" w:rsidP="00381C72">
            <w:pPr>
              <w:pStyle w:val="a3"/>
              <w:ind w:left="0"/>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bottom"/>
          </w:tcPr>
          <w:p w:rsidR="00575D6F" w:rsidRPr="00575D6F" w:rsidRDefault="00575D6F" w:rsidP="00381C72">
            <w:pPr>
              <w:pStyle w:val="a3"/>
              <w:ind w:left="0"/>
              <w:jc w:val="center"/>
              <w:rPr>
                <w:rFonts w:ascii="Times New Roman" w:hAnsi="Times New Roman" w:cs="Times New Roman"/>
                <w:sz w:val="26"/>
                <w:szCs w:val="26"/>
              </w:rPr>
            </w:pPr>
            <w:r w:rsidRPr="00575D6F">
              <w:rPr>
                <w:rFonts w:ascii="Times New Roman" w:hAnsi="Times New Roman" w:cs="Times New Roman"/>
                <w:sz w:val="26"/>
                <w:szCs w:val="26"/>
              </w:rPr>
              <w:t>7959</w:t>
            </w:r>
          </w:p>
        </w:tc>
        <w:tc>
          <w:tcPr>
            <w:tcW w:w="671" w:type="dxa"/>
            <w:vAlign w:val="bottom"/>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bottom"/>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7200</w:t>
            </w:r>
          </w:p>
        </w:tc>
        <w:tc>
          <w:tcPr>
            <w:tcW w:w="671" w:type="dxa"/>
            <w:vAlign w:val="bottom"/>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753" w:type="dxa"/>
            <w:vAlign w:val="bottom"/>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6180</w:t>
            </w:r>
          </w:p>
        </w:tc>
        <w:tc>
          <w:tcPr>
            <w:tcW w:w="671" w:type="dxa"/>
            <w:vAlign w:val="bottom"/>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100</w:t>
            </w:r>
          </w:p>
        </w:tc>
        <w:tc>
          <w:tcPr>
            <w:tcW w:w="1214" w:type="dxa"/>
            <w:vAlign w:val="bottom"/>
          </w:tcPr>
          <w:p w:rsidR="00575D6F" w:rsidRPr="00381C72" w:rsidRDefault="00575D6F" w:rsidP="00381C72">
            <w:pPr>
              <w:jc w:val="center"/>
              <w:rPr>
                <w:rFonts w:ascii="Times New Roman" w:hAnsi="Times New Roman" w:cs="Times New Roman"/>
                <w:color w:val="000000"/>
                <w:sz w:val="26"/>
                <w:szCs w:val="26"/>
              </w:rPr>
            </w:pPr>
            <w:r w:rsidRPr="00381C72">
              <w:rPr>
                <w:rFonts w:ascii="Times New Roman" w:hAnsi="Times New Roman" w:cs="Times New Roman"/>
                <w:color w:val="000000"/>
                <w:sz w:val="26"/>
                <w:szCs w:val="26"/>
              </w:rPr>
              <w:t>70,0</w:t>
            </w:r>
          </w:p>
        </w:tc>
      </w:tr>
      <w:tr w:rsidR="00575D6F" w:rsidRPr="00575D6F" w:rsidTr="00381C72">
        <w:tc>
          <w:tcPr>
            <w:tcW w:w="2213" w:type="dxa"/>
            <w:vAlign w:val="center"/>
          </w:tcPr>
          <w:p w:rsidR="00575D6F" w:rsidRPr="00575D6F" w:rsidRDefault="00575D6F" w:rsidP="00381C72">
            <w:pPr>
              <w:jc w:val="center"/>
              <w:rPr>
                <w:rFonts w:ascii="Times New Roman" w:hAnsi="Times New Roman" w:cs="Times New Roman"/>
              </w:rPr>
            </w:pPr>
            <w:r w:rsidRPr="00575D6F">
              <w:rPr>
                <w:rFonts w:ascii="Times New Roman" w:hAnsi="Times New Roman" w:cs="Times New Roman"/>
              </w:rPr>
              <w:t>непроизводственные</w:t>
            </w:r>
          </w:p>
        </w:tc>
        <w:tc>
          <w:tcPr>
            <w:tcW w:w="754" w:type="dxa"/>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671" w:type="dxa"/>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753" w:type="dxa"/>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671" w:type="dxa"/>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753"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671" w:type="dxa"/>
            <w:vAlign w:val="center"/>
          </w:tcPr>
          <w:p w:rsidR="00575D6F" w:rsidRPr="00575D6F" w:rsidRDefault="00575D6F" w:rsidP="00381C72">
            <w:pPr>
              <w:jc w:val="center"/>
              <w:rPr>
                <w:rFonts w:ascii="Times New Roman" w:hAnsi="Times New Roman" w:cs="Times New Roman"/>
                <w:sz w:val="26"/>
                <w:szCs w:val="26"/>
              </w:rPr>
            </w:pPr>
            <w:r w:rsidRPr="00575D6F">
              <w:rPr>
                <w:rFonts w:ascii="Times New Roman" w:hAnsi="Times New Roman" w:cs="Times New Roman"/>
                <w:sz w:val="26"/>
                <w:szCs w:val="26"/>
              </w:rPr>
              <w:t>0</w:t>
            </w:r>
          </w:p>
        </w:tc>
        <w:tc>
          <w:tcPr>
            <w:tcW w:w="1214" w:type="dxa"/>
            <w:vAlign w:val="center"/>
          </w:tcPr>
          <w:p w:rsidR="00575D6F" w:rsidRPr="00381C72" w:rsidRDefault="00575D6F" w:rsidP="00381C72">
            <w:pPr>
              <w:jc w:val="center"/>
              <w:rPr>
                <w:rFonts w:ascii="Times New Roman" w:hAnsi="Times New Roman" w:cs="Times New Roman"/>
                <w:color w:val="000000"/>
                <w:sz w:val="26"/>
                <w:szCs w:val="26"/>
              </w:rPr>
            </w:pPr>
            <w:r w:rsidRPr="00381C72">
              <w:rPr>
                <w:rFonts w:ascii="Times New Roman" w:hAnsi="Times New Roman" w:cs="Times New Roman"/>
                <w:color w:val="000000"/>
                <w:sz w:val="26"/>
                <w:szCs w:val="26"/>
              </w:rPr>
              <w:t>0</w:t>
            </w:r>
          </w:p>
        </w:tc>
      </w:tr>
    </w:tbl>
    <w:p w:rsidR="00575D6F" w:rsidRPr="00575D6F" w:rsidRDefault="00575D6F" w:rsidP="00575D6F">
      <w:pPr>
        <w:pStyle w:val="a3"/>
        <w:shd w:val="clear" w:color="auto" w:fill="FFFFFF"/>
        <w:spacing w:line="360" w:lineRule="auto"/>
        <w:ind w:left="0" w:firstLine="709"/>
        <w:jc w:val="both"/>
        <w:rPr>
          <w:rFonts w:ascii="Times New Roman" w:hAnsi="Times New Roman" w:cs="Times New Roman"/>
          <w:sz w:val="16"/>
          <w:szCs w:val="16"/>
        </w:rPr>
      </w:pPr>
    </w:p>
    <w:p w:rsidR="00EC017A" w:rsidRDefault="00575D6F" w:rsidP="00EC017A">
      <w:pPr>
        <w:pStyle w:val="a3"/>
        <w:shd w:val="clear" w:color="auto" w:fill="FFFFFF"/>
        <w:spacing w:after="0" w:line="360" w:lineRule="auto"/>
        <w:ind w:left="0" w:firstLine="709"/>
        <w:jc w:val="both"/>
        <w:rPr>
          <w:rFonts w:ascii="Times New Roman" w:hAnsi="Times New Roman" w:cs="Times New Roman"/>
          <w:sz w:val="28"/>
          <w:szCs w:val="28"/>
        </w:rPr>
      </w:pPr>
      <w:r w:rsidRPr="00575D6F">
        <w:rPr>
          <w:rFonts w:ascii="Times New Roman" w:hAnsi="Times New Roman" w:cs="Times New Roman"/>
          <w:sz w:val="28"/>
          <w:szCs w:val="28"/>
        </w:rPr>
        <w:t>В период с 2011 г. по 2015 г. наблюдается уменьшение общей стоимости основных средств ЗАО «Заречье Плюс» на 2644 тыс.</w:t>
      </w:r>
      <w:r w:rsidR="00381C72">
        <w:rPr>
          <w:rFonts w:ascii="Times New Roman" w:hAnsi="Times New Roman" w:cs="Times New Roman"/>
          <w:sz w:val="28"/>
          <w:szCs w:val="28"/>
        </w:rPr>
        <w:t xml:space="preserve"> </w:t>
      </w:r>
      <w:r w:rsidRPr="00575D6F">
        <w:rPr>
          <w:rFonts w:ascii="Times New Roman" w:hAnsi="Times New Roman" w:cs="Times New Roman"/>
          <w:sz w:val="28"/>
          <w:szCs w:val="28"/>
        </w:rPr>
        <w:t xml:space="preserve">руб. </w:t>
      </w:r>
      <w:r w:rsidR="00EC017A">
        <w:rPr>
          <w:rFonts w:ascii="Times New Roman" w:hAnsi="Times New Roman" w:cs="Times New Roman"/>
          <w:sz w:val="28"/>
          <w:szCs w:val="28"/>
        </w:rPr>
        <w:t xml:space="preserve">или на 30% </w:t>
      </w:r>
      <w:r w:rsidRPr="00575D6F">
        <w:rPr>
          <w:rFonts w:ascii="Times New Roman" w:hAnsi="Times New Roman" w:cs="Times New Roman"/>
          <w:sz w:val="28"/>
          <w:szCs w:val="28"/>
        </w:rPr>
        <w:t xml:space="preserve">за счет уменьшения стоимости всех видов фондов. </w:t>
      </w:r>
    </w:p>
    <w:p w:rsidR="00EC017A" w:rsidRPr="00575D6F" w:rsidRDefault="00575D6F" w:rsidP="00EC017A">
      <w:pPr>
        <w:pStyle w:val="a3"/>
        <w:shd w:val="clear" w:color="auto" w:fill="FFFFFF"/>
        <w:spacing w:line="360" w:lineRule="auto"/>
        <w:ind w:left="0" w:firstLine="709"/>
        <w:jc w:val="both"/>
        <w:rPr>
          <w:rFonts w:ascii="Times New Roman" w:hAnsi="Times New Roman" w:cs="Times New Roman"/>
          <w:sz w:val="28"/>
          <w:szCs w:val="28"/>
        </w:rPr>
      </w:pPr>
      <w:r w:rsidRPr="00575D6F">
        <w:rPr>
          <w:rFonts w:ascii="Times New Roman" w:hAnsi="Times New Roman" w:cs="Times New Roman"/>
          <w:sz w:val="28"/>
          <w:szCs w:val="28"/>
        </w:rPr>
        <w:t>При этом в 2012 году по сравнению с 2011 годом наблюдается увеличение стоимости основных фондов на 485 тыс.</w:t>
      </w:r>
      <w:r w:rsidR="00381C72">
        <w:rPr>
          <w:rFonts w:ascii="Times New Roman" w:hAnsi="Times New Roman" w:cs="Times New Roman"/>
          <w:sz w:val="28"/>
          <w:szCs w:val="28"/>
        </w:rPr>
        <w:t xml:space="preserve"> </w:t>
      </w:r>
      <w:r w:rsidRPr="00575D6F">
        <w:rPr>
          <w:rFonts w:ascii="Times New Roman" w:hAnsi="Times New Roman" w:cs="Times New Roman"/>
          <w:sz w:val="28"/>
          <w:szCs w:val="28"/>
        </w:rPr>
        <w:t>руб. за счет увеличения стоимости машин и оборудования (предприятие приобрело новое оборудование для усовершенствования технологии производства). В структуре основных средств 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575D6F">
        <w:rPr>
          <w:rFonts w:ascii="Times New Roman" w:hAnsi="Times New Roman" w:cs="Times New Roman"/>
          <w:sz w:val="28"/>
          <w:szCs w:val="28"/>
        </w:rPr>
        <w:t xml:space="preserve">льшую часть составляет стоимость зданий и сооружений, её удельный вес составляет около 50% (51,2 – 54,9%). На втором месте </w:t>
      </w:r>
      <w:r w:rsidR="00E217B2">
        <w:rPr>
          <w:rFonts w:ascii="Times New Roman" w:hAnsi="Times New Roman" w:cs="Times New Roman"/>
          <w:sz w:val="28"/>
          <w:szCs w:val="28"/>
        </w:rPr>
        <w:t>-</w:t>
      </w:r>
      <w:r w:rsidRPr="00575D6F">
        <w:rPr>
          <w:rFonts w:ascii="Times New Roman" w:hAnsi="Times New Roman" w:cs="Times New Roman"/>
          <w:sz w:val="28"/>
          <w:szCs w:val="28"/>
        </w:rPr>
        <w:t xml:space="preserve"> стоимость машин и оборудования, её удельный вес увеличился за анализируемый период на 14,8 п.п. (с 23,4% до 38,2%), что также связано с приобретением предприятием нового оборудования. Наименьший удельный вес в структуре основных фондов имеет стоимость транспортных средств – 10,2% в 2015 году, за анализируемый период она уменьшилась на 1286 тыс.руб. или на 11,5%, что связано со старением автомобильного парка предприятия </w:t>
      </w:r>
      <w:r w:rsidR="00EC017A" w:rsidRPr="00575D6F">
        <w:rPr>
          <w:rFonts w:ascii="Times New Roman" w:hAnsi="Times New Roman" w:cs="Times New Roman"/>
          <w:sz w:val="28"/>
          <w:szCs w:val="28"/>
        </w:rPr>
        <w:t>и может свидетельствовать о том, что скоро потребуется его обновление.</w:t>
      </w:r>
    </w:p>
    <w:p w:rsidR="008D0E87" w:rsidRDefault="008D0E87" w:rsidP="00EC017A">
      <w:pPr>
        <w:pStyle w:val="a3"/>
        <w:shd w:val="clear" w:color="auto" w:fill="FFFFFF"/>
        <w:spacing w:after="0" w:line="360" w:lineRule="auto"/>
        <w:ind w:left="0" w:firstLine="709"/>
        <w:jc w:val="both"/>
        <w:rPr>
          <w:rFonts w:ascii="Times New Roman" w:hAnsi="Times New Roman" w:cs="Times New Roman"/>
          <w:sz w:val="28"/>
          <w:szCs w:val="28"/>
        </w:rPr>
      </w:pPr>
    </w:p>
    <w:p w:rsidR="0016168A" w:rsidRPr="0016168A" w:rsidRDefault="0016168A" w:rsidP="00272B70">
      <w:pPr>
        <w:tabs>
          <w:tab w:val="left" w:pos="720"/>
        </w:tabs>
        <w:spacing w:after="0" w:line="336" w:lineRule="auto"/>
        <w:ind w:right="-5" w:firstLine="720"/>
        <w:jc w:val="both"/>
        <w:rPr>
          <w:rFonts w:ascii="Times New Roman" w:hAnsi="Times New Roman" w:cs="Times New Roman"/>
          <w:sz w:val="28"/>
          <w:szCs w:val="28"/>
        </w:rPr>
      </w:pPr>
      <w:r w:rsidRPr="003116FD">
        <w:rPr>
          <w:rFonts w:ascii="Times New Roman" w:hAnsi="Times New Roman" w:cs="Times New Roman"/>
          <w:sz w:val="28"/>
          <w:szCs w:val="28"/>
        </w:rPr>
        <w:t xml:space="preserve">Таблица </w:t>
      </w:r>
      <w:r w:rsidR="00A81AC8">
        <w:rPr>
          <w:rFonts w:ascii="Times New Roman" w:hAnsi="Times New Roman" w:cs="Times New Roman"/>
          <w:sz w:val="28"/>
          <w:szCs w:val="28"/>
        </w:rPr>
        <w:t>5</w:t>
      </w:r>
      <w:r w:rsidRPr="0016168A">
        <w:rPr>
          <w:rFonts w:ascii="Times New Roman" w:hAnsi="Times New Roman" w:cs="Times New Roman"/>
          <w:sz w:val="28"/>
          <w:szCs w:val="28"/>
        </w:rPr>
        <w:t xml:space="preserve"> – Показатели обеспеченности и эффективности</w:t>
      </w:r>
    </w:p>
    <w:p w:rsidR="0016168A" w:rsidRPr="0016168A" w:rsidRDefault="0016168A" w:rsidP="00272B70">
      <w:pPr>
        <w:shd w:val="clear" w:color="auto" w:fill="FFFFFF"/>
        <w:spacing w:after="0" w:line="336" w:lineRule="auto"/>
        <w:ind w:firstLine="2268"/>
        <w:jc w:val="both"/>
        <w:rPr>
          <w:rFonts w:ascii="Times New Roman" w:hAnsi="Times New Roman" w:cs="Times New Roman"/>
          <w:sz w:val="28"/>
          <w:szCs w:val="28"/>
        </w:rPr>
      </w:pPr>
      <w:r w:rsidRPr="0016168A">
        <w:rPr>
          <w:rFonts w:ascii="Times New Roman" w:hAnsi="Times New Roman" w:cs="Times New Roman"/>
          <w:sz w:val="28"/>
          <w:szCs w:val="28"/>
        </w:rPr>
        <w:t>использования основных средств ЗАО «Заречье Плюс»</w:t>
      </w:r>
    </w:p>
    <w:tbl>
      <w:tblPr>
        <w:tblStyle w:val="ae"/>
        <w:tblW w:w="9605" w:type="dxa"/>
        <w:jc w:val="center"/>
        <w:tblLayout w:type="fixed"/>
        <w:tblLook w:val="04A0" w:firstRow="1" w:lastRow="0" w:firstColumn="1" w:lastColumn="0" w:noHBand="0" w:noVBand="1"/>
      </w:tblPr>
      <w:tblGrid>
        <w:gridCol w:w="2961"/>
        <w:gridCol w:w="1017"/>
        <w:gridCol w:w="1017"/>
        <w:gridCol w:w="1017"/>
        <w:gridCol w:w="1017"/>
        <w:gridCol w:w="1017"/>
        <w:gridCol w:w="1559"/>
      </w:tblGrid>
      <w:tr w:rsidR="0016168A" w:rsidRPr="0016168A" w:rsidTr="00272B70">
        <w:trPr>
          <w:jc w:val="center"/>
        </w:trPr>
        <w:tc>
          <w:tcPr>
            <w:tcW w:w="2961" w:type="dxa"/>
            <w:vAlign w:val="center"/>
          </w:tcPr>
          <w:p w:rsidR="0016168A" w:rsidRPr="0016168A" w:rsidRDefault="0016168A" w:rsidP="0016168A">
            <w:pPr>
              <w:pStyle w:val="a3"/>
              <w:ind w:left="0"/>
              <w:jc w:val="center"/>
              <w:rPr>
                <w:rFonts w:ascii="Times New Roman" w:hAnsi="Times New Roman" w:cs="Times New Roman"/>
                <w:sz w:val="28"/>
                <w:szCs w:val="28"/>
              </w:rPr>
            </w:pPr>
            <w:r w:rsidRPr="0016168A">
              <w:rPr>
                <w:rFonts w:ascii="Times New Roman" w:hAnsi="Times New Roman" w:cs="Times New Roman"/>
                <w:sz w:val="28"/>
                <w:szCs w:val="28"/>
              </w:rPr>
              <w:t>Показатели</w:t>
            </w:r>
          </w:p>
        </w:tc>
        <w:tc>
          <w:tcPr>
            <w:tcW w:w="1017" w:type="dxa"/>
            <w:vAlign w:val="center"/>
          </w:tcPr>
          <w:p w:rsidR="0016168A" w:rsidRPr="00272B70" w:rsidRDefault="00272B70" w:rsidP="0016168A">
            <w:pPr>
              <w:pStyle w:val="a3"/>
              <w:ind w:left="0"/>
              <w:jc w:val="center"/>
              <w:rPr>
                <w:rFonts w:ascii="Times New Roman" w:hAnsi="Times New Roman" w:cs="Times New Roman"/>
                <w:sz w:val="26"/>
                <w:szCs w:val="26"/>
              </w:rPr>
            </w:pPr>
            <w:r w:rsidRPr="00272B70">
              <w:rPr>
                <w:rFonts w:ascii="Times New Roman" w:hAnsi="Times New Roman" w:cs="Times New Roman"/>
                <w:sz w:val="26"/>
                <w:szCs w:val="26"/>
              </w:rPr>
              <w:t>2011 г.</w:t>
            </w:r>
          </w:p>
        </w:tc>
        <w:tc>
          <w:tcPr>
            <w:tcW w:w="1017" w:type="dxa"/>
            <w:vAlign w:val="center"/>
          </w:tcPr>
          <w:p w:rsidR="0016168A" w:rsidRPr="00272B70" w:rsidRDefault="00272B70" w:rsidP="0016168A">
            <w:pPr>
              <w:pStyle w:val="a3"/>
              <w:ind w:left="0"/>
              <w:jc w:val="center"/>
              <w:rPr>
                <w:rFonts w:ascii="Times New Roman" w:hAnsi="Times New Roman" w:cs="Times New Roman"/>
                <w:sz w:val="26"/>
                <w:szCs w:val="26"/>
              </w:rPr>
            </w:pPr>
            <w:r w:rsidRPr="00272B70">
              <w:rPr>
                <w:rFonts w:ascii="Times New Roman" w:hAnsi="Times New Roman" w:cs="Times New Roman"/>
                <w:sz w:val="26"/>
                <w:szCs w:val="26"/>
              </w:rPr>
              <w:t>2012 г.</w:t>
            </w:r>
          </w:p>
        </w:tc>
        <w:tc>
          <w:tcPr>
            <w:tcW w:w="1017" w:type="dxa"/>
            <w:vAlign w:val="center"/>
          </w:tcPr>
          <w:p w:rsidR="0016168A" w:rsidRPr="00272B70" w:rsidRDefault="00272B70" w:rsidP="00272B70">
            <w:pPr>
              <w:pStyle w:val="a3"/>
              <w:ind w:left="0"/>
              <w:jc w:val="center"/>
              <w:rPr>
                <w:rFonts w:ascii="Times New Roman" w:hAnsi="Times New Roman" w:cs="Times New Roman"/>
                <w:sz w:val="26"/>
                <w:szCs w:val="26"/>
              </w:rPr>
            </w:pPr>
            <w:r w:rsidRPr="00272B70">
              <w:rPr>
                <w:rFonts w:ascii="Times New Roman" w:hAnsi="Times New Roman" w:cs="Times New Roman"/>
                <w:sz w:val="26"/>
                <w:szCs w:val="26"/>
              </w:rPr>
              <w:t>2013 г.</w:t>
            </w:r>
          </w:p>
        </w:tc>
        <w:tc>
          <w:tcPr>
            <w:tcW w:w="1017" w:type="dxa"/>
            <w:vAlign w:val="center"/>
          </w:tcPr>
          <w:p w:rsidR="0016168A" w:rsidRPr="00272B70" w:rsidRDefault="00272B70" w:rsidP="0016168A">
            <w:pPr>
              <w:pStyle w:val="a3"/>
              <w:ind w:left="0"/>
              <w:jc w:val="center"/>
              <w:rPr>
                <w:rFonts w:ascii="Times New Roman" w:hAnsi="Times New Roman" w:cs="Times New Roman"/>
                <w:sz w:val="26"/>
                <w:szCs w:val="26"/>
              </w:rPr>
            </w:pPr>
            <w:r w:rsidRPr="00272B70">
              <w:rPr>
                <w:rFonts w:ascii="Times New Roman" w:hAnsi="Times New Roman" w:cs="Times New Roman"/>
                <w:sz w:val="26"/>
                <w:szCs w:val="26"/>
              </w:rPr>
              <w:t>2014 г.</w:t>
            </w:r>
          </w:p>
        </w:tc>
        <w:tc>
          <w:tcPr>
            <w:tcW w:w="1017" w:type="dxa"/>
            <w:vAlign w:val="center"/>
          </w:tcPr>
          <w:p w:rsidR="0016168A" w:rsidRPr="00272B70" w:rsidRDefault="00272B70" w:rsidP="0016168A">
            <w:pPr>
              <w:pStyle w:val="a3"/>
              <w:ind w:left="0"/>
              <w:jc w:val="center"/>
              <w:rPr>
                <w:rFonts w:ascii="Times New Roman" w:hAnsi="Times New Roman" w:cs="Times New Roman"/>
                <w:sz w:val="26"/>
                <w:szCs w:val="26"/>
              </w:rPr>
            </w:pPr>
            <w:r w:rsidRPr="00272B70">
              <w:rPr>
                <w:rFonts w:ascii="Times New Roman" w:hAnsi="Times New Roman" w:cs="Times New Roman"/>
                <w:sz w:val="26"/>
                <w:szCs w:val="26"/>
              </w:rPr>
              <w:t>2015 г.</w:t>
            </w:r>
          </w:p>
        </w:tc>
        <w:tc>
          <w:tcPr>
            <w:tcW w:w="1559" w:type="dxa"/>
            <w:vAlign w:val="center"/>
          </w:tcPr>
          <w:p w:rsidR="0016168A" w:rsidRPr="0016168A" w:rsidRDefault="0016168A" w:rsidP="0016168A">
            <w:pPr>
              <w:pStyle w:val="a3"/>
              <w:ind w:left="-90" w:right="-127"/>
              <w:jc w:val="center"/>
              <w:rPr>
                <w:rFonts w:ascii="Times New Roman" w:hAnsi="Times New Roman" w:cs="Times New Roman"/>
              </w:rPr>
            </w:pPr>
            <w:r w:rsidRPr="0016168A">
              <w:rPr>
                <w:rFonts w:ascii="Times New Roman" w:hAnsi="Times New Roman" w:cs="Times New Roman"/>
              </w:rPr>
              <w:t xml:space="preserve">Темп роста </w:t>
            </w:r>
          </w:p>
          <w:p w:rsidR="0016168A" w:rsidRPr="0016168A" w:rsidRDefault="0016168A" w:rsidP="0016168A">
            <w:pPr>
              <w:pStyle w:val="a3"/>
              <w:ind w:left="-90" w:right="-127"/>
              <w:jc w:val="center"/>
              <w:rPr>
                <w:rFonts w:ascii="Times New Roman" w:hAnsi="Times New Roman" w:cs="Times New Roman"/>
              </w:rPr>
            </w:pPr>
            <w:r w:rsidRPr="0016168A">
              <w:rPr>
                <w:rFonts w:ascii="Times New Roman" w:hAnsi="Times New Roman" w:cs="Times New Roman"/>
              </w:rPr>
              <w:t xml:space="preserve">за период </w:t>
            </w:r>
          </w:p>
          <w:p w:rsidR="0016168A" w:rsidRPr="0016168A" w:rsidRDefault="0016168A" w:rsidP="0016168A">
            <w:pPr>
              <w:pStyle w:val="a3"/>
              <w:ind w:left="-90" w:right="-127"/>
              <w:jc w:val="center"/>
              <w:rPr>
                <w:rFonts w:ascii="Times New Roman" w:hAnsi="Times New Roman" w:cs="Times New Roman"/>
              </w:rPr>
            </w:pPr>
            <w:r w:rsidRPr="0016168A">
              <w:rPr>
                <w:rFonts w:ascii="Times New Roman" w:hAnsi="Times New Roman" w:cs="Times New Roman"/>
              </w:rPr>
              <w:t>2011-2015, %</w:t>
            </w:r>
          </w:p>
        </w:tc>
      </w:tr>
      <w:tr w:rsidR="0016168A" w:rsidRPr="0016168A" w:rsidTr="00272B70">
        <w:trPr>
          <w:jc w:val="center"/>
        </w:trPr>
        <w:tc>
          <w:tcPr>
            <w:tcW w:w="2961" w:type="dxa"/>
            <w:vAlign w:val="center"/>
          </w:tcPr>
          <w:p w:rsidR="0016168A" w:rsidRPr="00272B70" w:rsidRDefault="0016168A" w:rsidP="0016168A">
            <w:pPr>
              <w:pStyle w:val="a3"/>
              <w:ind w:left="0"/>
              <w:rPr>
                <w:rFonts w:ascii="Times New Roman" w:hAnsi="Times New Roman" w:cs="Times New Roman"/>
                <w:sz w:val="26"/>
                <w:szCs w:val="26"/>
              </w:rPr>
            </w:pPr>
            <w:r w:rsidRPr="00272B70">
              <w:rPr>
                <w:rFonts w:ascii="Times New Roman" w:hAnsi="Times New Roman" w:cs="Times New Roman"/>
                <w:sz w:val="26"/>
                <w:szCs w:val="26"/>
              </w:rPr>
              <w:t>Фондовооруженность, тыс.руб.</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89,52</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103,03</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102,79</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97,17</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83,63</w:t>
            </w:r>
          </w:p>
        </w:tc>
        <w:tc>
          <w:tcPr>
            <w:tcW w:w="1559"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93,42</w:t>
            </w:r>
          </w:p>
        </w:tc>
      </w:tr>
      <w:tr w:rsidR="0016168A" w:rsidRPr="0016168A" w:rsidTr="00272B70">
        <w:trPr>
          <w:jc w:val="center"/>
        </w:trPr>
        <w:tc>
          <w:tcPr>
            <w:tcW w:w="2961" w:type="dxa"/>
            <w:vAlign w:val="center"/>
          </w:tcPr>
          <w:p w:rsidR="0016168A" w:rsidRPr="00272B70" w:rsidRDefault="0016168A" w:rsidP="0016168A">
            <w:pPr>
              <w:pStyle w:val="a3"/>
              <w:ind w:left="0"/>
              <w:rPr>
                <w:rFonts w:ascii="Times New Roman" w:hAnsi="Times New Roman" w:cs="Times New Roman"/>
                <w:sz w:val="26"/>
                <w:szCs w:val="26"/>
              </w:rPr>
            </w:pPr>
            <w:r w:rsidRPr="00272B70">
              <w:rPr>
                <w:rFonts w:ascii="Times New Roman" w:hAnsi="Times New Roman" w:cs="Times New Roman"/>
                <w:sz w:val="26"/>
                <w:szCs w:val="26"/>
              </w:rPr>
              <w:t xml:space="preserve">Фондоотдача </w:t>
            </w:r>
          </w:p>
          <w:p w:rsidR="0016168A" w:rsidRPr="0016168A" w:rsidRDefault="0016168A" w:rsidP="0016168A">
            <w:pPr>
              <w:pStyle w:val="a3"/>
              <w:ind w:left="0"/>
              <w:rPr>
                <w:rFonts w:ascii="Times New Roman" w:hAnsi="Times New Roman" w:cs="Times New Roman"/>
                <w:sz w:val="28"/>
                <w:szCs w:val="28"/>
              </w:rPr>
            </w:pPr>
            <w:r w:rsidRPr="0016168A">
              <w:rPr>
                <w:rFonts w:ascii="Times New Roman" w:hAnsi="Times New Roman" w:cs="Times New Roman"/>
                <w:sz w:val="26"/>
                <w:szCs w:val="26"/>
              </w:rPr>
              <w:t>(</w:t>
            </w:r>
            <w:r w:rsidRPr="00272B70">
              <w:rPr>
                <w:rFonts w:ascii="Times New Roman" w:hAnsi="Times New Roman" w:cs="Times New Roman"/>
                <w:sz w:val="24"/>
                <w:szCs w:val="24"/>
              </w:rPr>
              <w:t>в сопоставимой оценке к уровню 2015 года</w:t>
            </w:r>
            <w:r w:rsidRPr="0016168A">
              <w:rPr>
                <w:rFonts w:ascii="Times New Roman" w:hAnsi="Times New Roman" w:cs="Times New Roman"/>
                <w:sz w:val="26"/>
                <w:szCs w:val="26"/>
              </w:rPr>
              <w:t>)</w:t>
            </w:r>
            <w:r w:rsidRPr="0016168A">
              <w:rPr>
                <w:rFonts w:ascii="Times New Roman" w:hAnsi="Times New Roman" w:cs="Times New Roman"/>
                <w:sz w:val="28"/>
              </w:rPr>
              <w:t>, руб.</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69,63</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61,23</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62,26</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69,43</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81,91</w:t>
            </w:r>
          </w:p>
        </w:tc>
        <w:tc>
          <w:tcPr>
            <w:tcW w:w="1559"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117,6</w:t>
            </w:r>
          </w:p>
        </w:tc>
      </w:tr>
      <w:tr w:rsidR="0016168A" w:rsidRPr="0016168A" w:rsidTr="00272B70">
        <w:trPr>
          <w:jc w:val="center"/>
        </w:trPr>
        <w:tc>
          <w:tcPr>
            <w:tcW w:w="2961" w:type="dxa"/>
            <w:vAlign w:val="center"/>
          </w:tcPr>
          <w:p w:rsidR="0016168A" w:rsidRPr="00272B70" w:rsidRDefault="0016168A" w:rsidP="0016168A">
            <w:pPr>
              <w:pStyle w:val="a3"/>
              <w:ind w:left="0"/>
              <w:rPr>
                <w:rFonts w:ascii="Times New Roman" w:hAnsi="Times New Roman" w:cs="Times New Roman"/>
                <w:sz w:val="26"/>
                <w:szCs w:val="26"/>
              </w:rPr>
            </w:pPr>
            <w:r w:rsidRPr="00272B70">
              <w:rPr>
                <w:rFonts w:ascii="Times New Roman" w:hAnsi="Times New Roman" w:cs="Times New Roman"/>
                <w:sz w:val="26"/>
                <w:szCs w:val="26"/>
              </w:rPr>
              <w:t xml:space="preserve">Фондоемкость </w:t>
            </w:r>
          </w:p>
          <w:p w:rsidR="0016168A" w:rsidRPr="0016168A" w:rsidRDefault="0016168A" w:rsidP="0016168A">
            <w:pPr>
              <w:pStyle w:val="a3"/>
              <w:ind w:left="0"/>
              <w:rPr>
                <w:rFonts w:ascii="Times New Roman" w:hAnsi="Times New Roman" w:cs="Times New Roman"/>
                <w:sz w:val="28"/>
              </w:rPr>
            </w:pPr>
            <w:r w:rsidRPr="0016168A">
              <w:rPr>
                <w:rFonts w:ascii="Times New Roman" w:hAnsi="Times New Roman" w:cs="Times New Roman"/>
                <w:sz w:val="26"/>
                <w:szCs w:val="26"/>
              </w:rPr>
              <w:t>(</w:t>
            </w:r>
            <w:r w:rsidRPr="00272B70">
              <w:rPr>
                <w:rFonts w:ascii="Times New Roman" w:hAnsi="Times New Roman" w:cs="Times New Roman"/>
                <w:sz w:val="24"/>
                <w:szCs w:val="24"/>
              </w:rPr>
              <w:t>в сопоставимой оценке к уровню 2015 года</w:t>
            </w:r>
            <w:r w:rsidRPr="0016168A">
              <w:rPr>
                <w:rFonts w:ascii="Times New Roman" w:hAnsi="Times New Roman" w:cs="Times New Roman"/>
                <w:sz w:val="26"/>
                <w:szCs w:val="26"/>
              </w:rPr>
              <w:t>)</w:t>
            </w:r>
            <w:r w:rsidRPr="0016168A">
              <w:rPr>
                <w:rFonts w:ascii="Times New Roman" w:hAnsi="Times New Roman" w:cs="Times New Roman"/>
                <w:sz w:val="28"/>
              </w:rPr>
              <w:t>, руб.</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0,014</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0,016</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0,016</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0,014</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0,012</w:t>
            </w:r>
          </w:p>
        </w:tc>
        <w:tc>
          <w:tcPr>
            <w:tcW w:w="1559"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85,7</w:t>
            </w:r>
          </w:p>
        </w:tc>
      </w:tr>
      <w:tr w:rsidR="0016168A" w:rsidRPr="0016168A" w:rsidTr="00272B70">
        <w:trPr>
          <w:jc w:val="center"/>
        </w:trPr>
        <w:tc>
          <w:tcPr>
            <w:tcW w:w="2961" w:type="dxa"/>
            <w:vAlign w:val="center"/>
          </w:tcPr>
          <w:p w:rsidR="0016168A" w:rsidRPr="00272B70" w:rsidRDefault="0016168A" w:rsidP="0016168A">
            <w:pPr>
              <w:rPr>
                <w:rFonts w:ascii="Times New Roman" w:hAnsi="Times New Roman" w:cs="Times New Roman"/>
                <w:sz w:val="26"/>
                <w:szCs w:val="26"/>
              </w:rPr>
            </w:pPr>
            <w:r w:rsidRPr="00272B70">
              <w:rPr>
                <w:rFonts w:ascii="Times New Roman" w:hAnsi="Times New Roman" w:cs="Times New Roman"/>
                <w:sz w:val="26"/>
                <w:szCs w:val="26"/>
              </w:rPr>
              <w:t>Рентабельность ОПФ, %</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121,0</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20,4</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63,0</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143,3</w:t>
            </w:r>
          </w:p>
        </w:tc>
        <w:tc>
          <w:tcPr>
            <w:tcW w:w="1017"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88,5</w:t>
            </w:r>
          </w:p>
        </w:tc>
        <w:tc>
          <w:tcPr>
            <w:tcW w:w="1559" w:type="dxa"/>
            <w:vAlign w:val="center"/>
          </w:tcPr>
          <w:p w:rsidR="0016168A" w:rsidRPr="0016168A" w:rsidRDefault="0016168A" w:rsidP="0016168A">
            <w:pPr>
              <w:pStyle w:val="a3"/>
              <w:ind w:left="0"/>
              <w:jc w:val="center"/>
              <w:rPr>
                <w:rFonts w:ascii="Times New Roman" w:hAnsi="Times New Roman" w:cs="Times New Roman"/>
              </w:rPr>
            </w:pPr>
            <w:r w:rsidRPr="0016168A">
              <w:rPr>
                <w:rFonts w:ascii="Times New Roman" w:hAnsi="Times New Roman" w:cs="Times New Roman"/>
              </w:rPr>
              <w:t>х</w:t>
            </w:r>
          </w:p>
        </w:tc>
      </w:tr>
    </w:tbl>
    <w:p w:rsidR="0016168A" w:rsidRPr="0016168A" w:rsidRDefault="0016168A" w:rsidP="0016168A">
      <w:pPr>
        <w:shd w:val="clear" w:color="auto" w:fill="FFFFFF"/>
        <w:spacing w:after="0" w:line="360" w:lineRule="auto"/>
        <w:ind w:firstLine="709"/>
        <w:jc w:val="both"/>
        <w:rPr>
          <w:rFonts w:ascii="Times New Roman" w:hAnsi="Times New Roman" w:cs="Times New Roman"/>
          <w:sz w:val="16"/>
          <w:szCs w:val="28"/>
        </w:rPr>
      </w:pPr>
    </w:p>
    <w:p w:rsidR="0016168A" w:rsidRPr="0016168A" w:rsidRDefault="0016168A" w:rsidP="00B5599C">
      <w:pPr>
        <w:shd w:val="clear" w:color="auto" w:fill="FFFFFF"/>
        <w:spacing w:after="0" w:line="360" w:lineRule="auto"/>
        <w:ind w:firstLine="709"/>
        <w:jc w:val="both"/>
        <w:rPr>
          <w:rFonts w:ascii="Times New Roman" w:hAnsi="Times New Roman" w:cs="Times New Roman"/>
          <w:sz w:val="28"/>
          <w:szCs w:val="28"/>
        </w:rPr>
      </w:pPr>
      <w:r w:rsidRPr="0016168A">
        <w:rPr>
          <w:rFonts w:ascii="Times New Roman" w:hAnsi="Times New Roman" w:cs="Times New Roman"/>
          <w:sz w:val="28"/>
          <w:szCs w:val="28"/>
        </w:rPr>
        <w:t xml:space="preserve">В период с 2011 г. по 2015 г. наблюдается увеличение показателя фондоотдачи (показатель оценивает </w:t>
      </w:r>
      <w:r w:rsidRPr="0016168A">
        <w:rPr>
          <w:rFonts w:ascii="Times New Roman" w:hAnsi="Times New Roman" w:cs="Times New Roman"/>
          <w:color w:val="000000"/>
          <w:sz w:val="28"/>
          <w:szCs w:val="28"/>
          <w:shd w:val="clear" w:color="auto" w:fill="FFFFFF"/>
        </w:rPr>
        <w:t>какова общая отдача от использования каждого рубля, вложенного в основные средства)</w:t>
      </w:r>
      <w:r w:rsidRPr="0016168A">
        <w:rPr>
          <w:rFonts w:ascii="Times New Roman" w:hAnsi="Times New Roman" w:cs="Times New Roman"/>
          <w:sz w:val="28"/>
          <w:szCs w:val="28"/>
        </w:rPr>
        <w:t xml:space="preserve"> в сопоставимой оценке к уровню 2015 года на 12,28 руб. или 17,6% и уменьшение показателя фондоемкости (показатель характеризует стоимость ОПФ, приходящуюся на 1 руб. продукции) в сопоставимой оценке к уровню 2015 года на 0,002 руб. или 14,3%. </w:t>
      </w:r>
    </w:p>
    <w:p w:rsidR="0016168A" w:rsidRPr="0016168A" w:rsidRDefault="0016168A" w:rsidP="00B5599C">
      <w:pPr>
        <w:shd w:val="clear" w:color="auto" w:fill="FFFFFF"/>
        <w:spacing w:after="0" w:line="360" w:lineRule="auto"/>
        <w:ind w:firstLine="709"/>
        <w:jc w:val="both"/>
        <w:rPr>
          <w:rFonts w:ascii="Times New Roman" w:hAnsi="Times New Roman" w:cs="Times New Roman"/>
          <w:sz w:val="28"/>
          <w:szCs w:val="28"/>
        </w:rPr>
      </w:pPr>
      <w:r w:rsidRPr="0016168A">
        <w:rPr>
          <w:rFonts w:ascii="Times New Roman" w:hAnsi="Times New Roman" w:cs="Times New Roman"/>
          <w:sz w:val="28"/>
          <w:szCs w:val="28"/>
        </w:rPr>
        <w:t>Рентабельность основных средств в 2012 году по сравнению с 2011 годом значительно снизилась (на 100,6 п.п.), затем в период с 2012 по 2014 год наблюдается рост рентабельности (на 122,9 п.п.), по состоянию на конец 2015 года показатель вновь уменьшился на 54,8 п.п. по сравнению с 2014 годом.</w:t>
      </w:r>
    </w:p>
    <w:p w:rsidR="0016168A" w:rsidRPr="0016168A" w:rsidRDefault="0016168A" w:rsidP="00B5599C">
      <w:pPr>
        <w:shd w:val="clear" w:color="auto" w:fill="FFFFFF"/>
        <w:spacing w:after="0" w:line="360" w:lineRule="auto"/>
        <w:ind w:firstLine="709"/>
        <w:jc w:val="both"/>
        <w:rPr>
          <w:rFonts w:ascii="Times New Roman" w:hAnsi="Times New Roman" w:cs="Times New Roman"/>
          <w:sz w:val="28"/>
          <w:szCs w:val="28"/>
        </w:rPr>
      </w:pPr>
      <w:r w:rsidRPr="0016168A">
        <w:rPr>
          <w:rFonts w:ascii="Times New Roman" w:hAnsi="Times New Roman" w:cs="Times New Roman"/>
          <w:sz w:val="28"/>
          <w:szCs w:val="28"/>
        </w:rPr>
        <w:t>Показатель фондовооруж</w:t>
      </w:r>
      <w:r w:rsidR="00B5599C">
        <w:rPr>
          <w:rFonts w:ascii="Times New Roman" w:hAnsi="Times New Roman" w:cs="Times New Roman"/>
          <w:sz w:val="28"/>
          <w:szCs w:val="28"/>
        </w:rPr>
        <w:t>е</w:t>
      </w:r>
      <w:r w:rsidRPr="0016168A">
        <w:rPr>
          <w:rFonts w:ascii="Times New Roman" w:hAnsi="Times New Roman" w:cs="Times New Roman"/>
          <w:sz w:val="28"/>
          <w:szCs w:val="28"/>
        </w:rPr>
        <w:t>нности, характеризующий степень оснащенности труда рабочих, увеличился в 2012 году на 13,51 тыс.руб., что обусловлено приобретением нового оборудования, далее - за период с 2013 г. по 2015 г.   уменьшился на 19,4 тыс.руб. Всего за период с</w:t>
      </w:r>
      <w:r w:rsidR="00B5599C">
        <w:rPr>
          <w:rFonts w:ascii="Times New Roman" w:hAnsi="Times New Roman" w:cs="Times New Roman"/>
          <w:sz w:val="28"/>
          <w:szCs w:val="28"/>
        </w:rPr>
        <w:t xml:space="preserve"> 2011 г. по 2015 г. фондовооруже</w:t>
      </w:r>
      <w:r w:rsidRPr="0016168A">
        <w:rPr>
          <w:rFonts w:ascii="Times New Roman" w:hAnsi="Times New Roman" w:cs="Times New Roman"/>
          <w:sz w:val="28"/>
          <w:szCs w:val="28"/>
        </w:rPr>
        <w:t>нность снизилась на 6,58%.</w:t>
      </w:r>
    </w:p>
    <w:p w:rsidR="0022432F" w:rsidRDefault="0022432F" w:rsidP="00384147">
      <w:pPr>
        <w:pStyle w:val="af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можно сделать вывод, что в</w:t>
      </w:r>
      <w:r w:rsidRPr="0022432F">
        <w:rPr>
          <w:rFonts w:ascii="Times New Roman" w:hAnsi="Times New Roman" w:cs="Times New Roman"/>
          <w:sz w:val="28"/>
          <w:szCs w:val="28"/>
        </w:rPr>
        <w:t xml:space="preserve"> целом основные производственные фонды </w:t>
      </w:r>
      <w:r>
        <w:rPr>
          <w:rFonts w:ascii="Times New Roman" w:hAnsi="Times New Roman" w:cs="Times New Roman"/>
          <w:sz w:val="28"/>
          <w:szCs w:val="28"/>
        </w:rPr>
        <w:t xml:space="preserve">ЗАО «Заречье Плюс» </w:t>
      </w:r>
      <w:r w:rsidRPr="0022432F">
        <w:rPr>
          <w:rFonts w:ascii="Times New Roman" w:hAnsi="Times New Roman" w:cs="Times New Roman"/>
          <w:sz w:val="28"/>
          <w:szCs w:val="28"/>
        </w:rPr>
        <w:t>используются эффективно.</w:t>
      </w:r>
    </w:p>
    <w:p w:rsidR="00FE2101" w:rsidRDefault="00FE2101" w:rsidP="00FE2101">
      <w:pPr>
        <w:pStyle w:val="af1"/>
        <w:spacing w:after="0" w:line="360" w:lineRule="auto"/>
        <w:ind w:left="0" w:firstLine="709"/>
        <w:jc w:val="both"/>
        <w:rPr>
          <w:rFonts w:ascii="Times New Roman" w:hAnsi="Times New Roman" w:cs="Times New Roman"/>
          <w:color w:val="000000"/>
          <w:sz w:val="28"/>
          <w:szCs w:val="28"/>
        </w:rPr>
      </w:pPr>
      <w:r w:rsidRPr="00FE2101">
        <w:rPr>
          <w:rFonts w:ascii="Times New Roman" w:hAnsi="Times New Roman" w:cs="Times New Roman"/>
          <w:color w:val="000000"/>
          <w:sz w:val="28"/>
          <w:szCs w:val="28"/>
        </w:rPr>
        <w:t xml:space="preserve">Наряду с основными фондами для работы предприятия имеет огромное значение наличие оптимального количества оборотных средств. Оборотные средства </w:t>
      </w:r>
      <w:r>
        <w:rPr>
          <w:rFonts w:ascii="Times New Roman" w:hAnsi="Times New Roman" w:cs="Times New Roman"/>
          <w:color w:val="000000"/>
          <w:sz w:val="28"/>
          <w:szCs w:val="28"/>
        </w:rPr>
        <w:t>являются важнейшим</w:t>
      </w:r>
      <w:r w:rsidRPr="00FE2101">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ом производства, который обусло</w:t>
      </w:r>
      <w:r w:rsidRPr="00FE2101">
        <w:rPr>
          <w:rFonts w:ascii="Times New Roman" w:hAnsi="Times New Roman" w:cs="Times New Roman"/>
          <w:color w:val="000000"/>
          <w:sz w:val="28"/>
          <w:szCs w:val="28"/>
        </w:rPr>
        <w:t>вливает непрерывность функционирования предприятия.</w:t>
      </w:r>
    </w:p>
    <w:p w:rsidR="00044628" w:rsidRPr="003116FD" w:rsidRDefault="00044628" w:rsidP="00FE2101">
      <w:pPr>
        <w:pStyle w:val="af1"/>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Состав и структура оборотных средств ЗАО «Заречье Плюс» представлены в </w:t>
      </w:r>
      <w:r w:rsidR="009D27EF">
        <w:rPr>
          <w:rFonts w:ascii="Times New Roman" w:hAnsi="Times New Roman" w:cs="Times New Roman"/>
          <w:sz w:val="28"/>
          <w:szCs w:val="28"/>
        </w:rPr>
        <w:t>таблице 6</w:t>
      </w:r>
      <w:r w:rsidRPr="003116FD">
        <w:rPr>
          <w:rFonts w:ascii="Times New Roman" w:hAnsi="Times New Roman" w:cs="Times New Roman"/>
          <w:sz w:val="28"/>
          <w:szCs w:val="28"/>
        </w:rPr>
        <w:t>.</w:t>
      </w:r>
    </w:p>
    <w:p w:rsidR="00044628" w:rsidRPr="00FD52E5" w:rsidRDefault="00044628" w:rsidP="00044628">
      <w:pPr>
        <w:shd w:val="clear" w:color="auto" w:fill="FFFFFF"/>
        <w:spacing w:after="0" w:line="360" w:lineRule="auto"/>
        <w:ind w:right="-144" w:firstLine="709"/>
        <w:jc w:val="both"/>
        <w:rPr>
          <w:rFonts w:ascii="Times New Roman" w:hAnsi="Times New Roman" w:cs="Times New Roman"/>
          <w:sz w:val="28"/>
          <w:szCs w:val="28"/>
        </w:rPr>
      </w:pPr>
      <w:r w:rsidRPr="003116FD">
        <w:rPr>
          <w:rFonts w:ascii="Times New Roman" w:hAnsi="Times New Roman" w:cs="Times New Roman"/>
          <w:sz w:val="28"/>
          <w:szCs w:val="28"/>
        </w:rPr>
        <w:t>Табли</w:t>
      </w:r>
      <w:r w:rsidR="009D27EF">
        <w:rPr>
          <w:rFonts w:ascii="Times New Roman" w:hAnsi="Times New Roman" w:cs="Times New Roman"/>
          <w:sz w:val="28"/>
          <w:szCs w:val="28"/>
        </w:rPr>
        <w:t>ца 6</w:t>
      </w:r>
      <w:r w:rsidRPr="00FD52E5">
        <w:rPr>
          <w:rFonts w:ascii="Times New Roman" w:hAnsi="Times New Roman" w:cs="Times New Roman"/>
          <w:sz w:val="28"/>
          <w:szCs w:val="28"/>
        </w:rPr>
        <w:t xml:space="preserve"> – Состав и структура оборотных средств</w:t>
      </w:r>
      <w:r>
        <w:rPr>
          <w:rFonts w:ascii="Times New Roman" w:hAnsi="Times New Roman" w:cs="Times New Roman"/>
          <w:sz w:val="28"/>
          <w:szCs w:val="28"/>
        </w:rPr>
        <w:t xml:space="preserve"> ЗАО «Заречье Плюс»</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08"/>
        <w:gridCol w:w="567"/>
        <w:gridCol w:w="709"/>
        <w:gridCol w:w="567"/>
        <w:gridCol w:w="709"/>
        <w:gridCol w:w="567"/>
        <w:gridCol w:w="709"/>
        <w:gridCol w:w="567"/>
        <w:gridCol w:w="708"/>
        <w:gridCol w:w="567"/>
        <w:gridCol w:w="1134"/>
      </w:tblGrid>
      <w:tr w:rsidR="00044628" w:rsidRPr="00FD52E5" w:rsidTr="00044628">
        <w:trPr>
          <w:cantSplit/>
          <w:trHeight w:val="155"/>
        </w:trPr>
        <w:tc>
          <w:tcPr>
            <w:tcW w:w="2553" w:type="dxa"/>
            <w:vMerge w:val="restart"/>
            <w:vAlign w:val="center"/>
          </w:tcPr>
          <w:p w:rsidR="00044628" w:rsidRPr="00FD52E5" w:rsidRDefault="00044628" w:rsidP="002E43B6">
            <w:pPr>
              <w:pStyle w:val="af1"/>
              <w:spacing w:after="0" w:line="240" w:lineRule="auto"/>
              <w:ind w:left="284"/>
              <w:jc w:val="center"/>
              <w:rPr>
                <w:rFonts w:ascii="Times New Roman" w:hAnsi="Times New Roman" w:cs="Times New Roman"/>
                <w:sz w:val="28"/>
                <w:szCs w:val="28"/>
              </w:rPr>
            </w:pPr>
            <w:r w:rsidRPr="00FD52E5">
              <w:rPr>
                <w:rFonts w:ascii="Times New Roman" w:hAnsi="Times New Roman" w:cs="Times New Roman"/>
                <w:sz w:val="28"/>
                <w:szCs w:val="28"/>
              </w:rPr>
              <w:t xml:space="preserve">Виды </w:t>
            </w:r>
          </w:p>
          <w:p w:rsidR="00044628" w:rsidRPr="00FD52E5" w:rsidRDefault="00044628" w:rsidP="002E43B6">
            <w:pPr>
              <w:pStyle w:val="af1"/>
              <w:spacing w:after="0" w:line="240" w:lineRule="auto"/>
              <w:ind w:left="284"/>
              <w:jc w:val="center"/>
              <w:rPr>
                <w:rFonts w:ascii="Times New Roman" w:hAnsi="Times New Roman" w:cs="Times New Roman"/>
                <w:sz w:val="28"/>
                <w:szCs w:val="28"/>
              </w:rPr>
            </w:pPr>
            <w:r w:rsidRPr="00FD52E5">
              <w:rPr>
                <w:rFonts w:ascii="Times New Roman" w:hAnsi="Times New Roman" w:cs="Times New Roman"/>
                <w:sz w:val="28"/>
                <w:szCs w:val="28"/>
              </w:rPr>
              <w:t>оборотных средств</w:t>
            </w:r>
          </w:p>
        </w:tc>
        <w:tc>
          <w:tcPr>
            <w:tcW w:w="1275" w:type="dxa"/>
            <w:gridSpan w:val="2"/>
          </w:tcPr>
          <w:p w:rsidR="00044628" w:rsidRPr="009D27EF" w:rsidRDefault="00044628" w:rsidP="002E43B6">
            <w:pPr>
              <w:spacing w:after="0" w:line="240" w:lineRule="auto"/>
              <w:jc w:val="center"/>
              <w:rPr>
                <w:rFonts w:ascii="Times New Roman" w:hAnsi="Times New Roman" w:cs="Times New Roman"/>
                <w:sz w:val="26"/>
                <w:szCs w:val="26"/>
              </w:rPr>
            </w:pPr>
            <w:r w:rsidRPr="009D27EF">
              <w:rPr>
                <w:rFonts w:ascii="Times New Roman" w:hAnsi="Times New Roman" w:cs="Times New Roman"/>
                <w:sz w:val="26"/>
                <w:szCs w:val="26"/>
              </w:rPr>
              <w:t>2011 г</w:t>
            </w:r>
            <w:r w:rsidR="009D27EF" w:rsidRPr="009D27EF">
              <w:rPr>
                <w:rFonts w:ascii="Times New Roman" w:hAnsi="Times New Roman" w:cs="Times New Roman"/>
                <w:sz w:val="26"/>
                <w:szCs w:val="26"/>
              </w:rPr>
              <w:t>.</w:t>
            </w:r>
          </w:p>
        </w:tc>
        <w:tc>
          <w:tcPr>
            <w:tcW w:w="1276" w:type="dxa"/>
            <w:gridSpan w:val="2"/>
            <w:vAlign w:val="center"/>
          </w:tcPr>
          <w:p w:rsidR="00044628" w:rsidRPr="009D27EF" w:rsidRDefault="00044628" w:rsidP="009D27EF">
            <w:pPr>
              <w:spacing w:after="0" w:line="240" w:lineRule="auto"/>
              <w:jc w:val="center"/>
              <w:rPr>
                <w:rFonts w:ascii="Times New Roman" w:hAnsi="Times New Roman" w:cs="Times New Roman"/>
                <w:sz w:val="26"/>
                <w:szCs w:val="26"/>
              </w:rPr>
            </w:pPr>
            <w:r w:rsidRPr="009D27EF">
              <w:rPr>
                <w:rFonts w:ascii="Times New Roman" w:hAnsi="Times New Roman" w:cs="Times New Roman"/>
                <w:sz w:val="26"/>
                <w:szCs w:val="26"/>
              </w:rPr>
              <w:t>2012 г</w:t>
            </w:r>
            <w:r w:rsidR="009D27EF" w:rsidRPr="009D27EF">
              <w:rPr>
                <w:rFonts w:ascii="Times New Roman" w:hAnsi="Times New Roman" w:cs="Times New Roman"/>
                <w:sz w:val="26"/>
                <w:szCs w:val="26"/>
              </w:rPr>
              <w:t>.</w:t>
            </w:r>
          </w:p>
        </w:tc>
        <w:tc>
          <w:tcPr>
            <w:tcW w:w="1276" w:type="dxa"/>
            <w:gridSpan w:val="2"/>
            <w:vAlign w:val="center"/>
          </w:tcPr>
          <w:p w:rsidR="00044628" w:rsidRPr="009D27EF" w:rsidRDefault="00044628" w:rsidP="009D27EF">
            <w:pPr>
              <w:spacing w:after="0" w:line="240" w:lineRule="auto"/>
              <w:jc w:val="center"/>
              <w:rPr>
                <w:rFonts w:ascii="Times New Roman" w:hAnsi="Times New Roman" w:cs="Times New Roman"/>
                <w:sz w:val="26"/>
                <w:szCs w:val="26"/>
              </w:rPr>
            </w:pPr>
            <w:r w:rsidRPr="009D27EF">
              <w:rPr>
                <w:rFonts w:ascii="Times New Roman" w:hAnsi="Times New Roman" w:cs="Times New Roman"/>
                <w:sz w:val="26"/>
                <w:szCs w:val="26"/>
              </w:rPr>
              <w:t>2013 г</w:t>
            </w:r>
            <w:r w:rsidR="009D27EF" w:rsidRPr="009D27EF">
              <w:rPr>
                <w:rFonts w:ascii="Times New Roman" w:hAnsi="Times New Roman" w:cs="Times New Roman"/>
                <w:sz w:val="26"/>
                <w:szCs w:val="26"/>
              </w:rPr>
              <w:t>.</w:t>
            </w:r>
          </w:p>
        </w:tc>
        <w:tc>
          <w:tcPr>
            <w:tcW w:w="1276" w:type="dxa"/>
            <w:gridSpan w:val="2"/>
            <w:vAlign w:val="center"/>
          </w:tcPr>
          <w:p w:rsidR="00044628" w:rsidRPr="009D27EF" w:rsidRDefault="00044628" w:rsidP="009D27EF">
            <w:pPr>
              <w:spacing w:after="0" w:line="240" w:lineRule="auto"/>
              <w:jc w:val="center"/>
              <w:rPr>
                <w:rFonts w:ascii="Times New Roman" w:hAnsi="Times New Roman" w:cs="Times New Roman"/>
                <w:sz w:val="26"/>
                <w:szCs w:val="26"/>
              </w:rPr>
            </w:pPr>
            <w:r w:rsidRPr="009D27EF">
              <w:rPr>
                <w:rFonts w:ascii="Times New Roman" w:hAnsi="Times New Roman" w:cs="Times New Roman"/>
                <w:sz w:val="26"/>
                <w:szCs w:val="26"/>
              </w:rPr>
              <w:t>2014 г</w:t>
            </w:r>
            <w:r w:rsidR="009D27EF" w:rsidRPr="009D27EF">
              <w:rPr>
                <w:rFonts w:ascii="Times New Roman" w:hAnsi="Times New Roman" w:cs="Times New Roman"/>
                <w:sz w:val="26"/>
                <w:szCs w:val="26"/>
              </w:rPr>
              <w:t>.</w:t>
            </w:r>
          </w:p>
        </w:tc>
        <w:tc>
          <w:tcPr>
            <w:tcW w:w="1275" w:type="dxa"/>
            <w:gridSpan w:val="2"/>
          </w:tcPr>
          <w:p w:rsidR="00044628" w:rsidRPr="009D27EF" w:rsidRDefault="00044628" w:rsidP="009D27EF">
            <w:pPr>
              <w:spacing w:after="0" w:line="240" w:lineRule="auto"/>
              <w:jc w:val="center"/>
              <w:rPr>
                <w:rFonts w:ascii="Times New Roman" w:hAnsi="Times New Roman" w:cs="Times New Roman"/>
                <w:sz w:val="26"/>
                <w:szCs w:val="26"/>
              </w:rPr>
            </w:pPr>
            <w:r w:rsidRPr="009D27EF">
              <w:rPr>
                <w:rFonts w:ascii="Times New Roman" w:hAnsi="Times New Roman" w:cs="Times New Roman"/>
                <w:sz w:val="26"/>
                <w:szCs w:val="26"/>
              </w:rPr>
              <w:t>2015 г</w:t>
            </w:r>
            <w:r w:rsidR="009D27EF" w:rsidRPr="009D27EF">
              <w:rPr>
                <w:rFonts w:ascii="Times New Roman" w:hAnsi="Times New Roman" w:cs="Times New Roman"/>
                <w:sz w:val="26"/>
                <w:szCs w:val="26"/>
              </w:rPr>
              <w:t>.</w:t>
            </w:r>
          </w:p>
        </w:tc>
        <w:tc>
          <w:tcPr>
            <w:tcW w:w="1134" w:type="dxa"/>
            <w:vMerge w:val="restart"/>
            <w:vAlign w:val="center"/>
          </w:tcPr>
          <w:p w:rsidR="00044628" w:rsidRPr="00044628" w:rsidRDefault="00044628" w:rsidP="00044628">
            <w:pPr>
              <w:pStyle w:val="a3"/>
              <w:spacing w:after="0" w:line="240" w:lineRule="auto"/>
              <w:ind w:left="-91" w:right="-51"/>
              <w:jc w:val="center"/>
              <w:rPr>
                <w:rFonts w:ascii="Times New Roman" w:hAnsi="Times New Roman" w:cs="Times New Roman"/>
                <w:sz w:val="20"/>
                <w:szCs w:val="20"/>
              </w:rPr>
            </w:pPr>
            <w:r w:rsidRPr="00044628">
              <w:rPr>
                <w:rFonts w:ascii="Times New Roman" w:hAnsi="Times New Roman" w:cs="Times New Roman"/>
                <w:sz w:val="20"/>
                <w:szCs w:val="20"/>
              </w:rPr>
              <w:t xml:space="preserve">Темп роста за период </w:t>
            </w:r>
          </w:p>
          <w:p w:rsidR="00044628" w:rsidRPr="00044628" w:rsidRDefault="00044628" w:rsidP="00044628">
            <w:pPr>
              <w:pStyle w:val="a3"/>
              <w:spacing w:after="0" w:line="240" w:lineRule="auto"/>
              <w:ind w:left="-91" w:right="-51"/>
              <w:jc w:val="center"/>
              <w:rPr>
                <w:rFonts w:ascii="Times New Roman" w:hAnsi="Times New Roman" w:cs="Times New Roman"/>
                <w:sz w:val="20"/>
                <w:szCs w:val="20"/>
              </w:rPr>
            </w:pPr>
            <w:r w:rsidRPr="00044628">
              <w:rPr>
                <w:rFonts w:ascii="Times New Roman" w:hAnsi="Times New Roman" w:cs="Times New Roman"/>
                <w:sz w:val="20"/>
                <w:szCs w:val="20"/>
              </w:rPr>
              <w:t>2011-2015, %</w:t>
            </w:r>
          </w:p>
        </w:tc>
      </w:tr>
      <w:tr w:rsidR="00044628" w:rsidRPr="00FD52E5" w:rsidTr="00044628">
        <w:trPr>
          <w:cantSplit/>
          <w:trHeight w:val="155"/>
        </w:trPr>
        <w:tc>
          <w:tcPr>
            <w:tcW w:w="2553" w:type="dxa"/>
            <w:vMerge/>
          </w:tcPr>
          <w:p w:rsidR="00044628" w:rsidRPr="00FD52E5" w:rsidRDefault="00044628" w:rsidP="002E43B6">
            <w:pPr>
              <w:pStyle w:val="af1"/>
              <w:spacing w:after="0" w:line="240" w:lineRule="auto"/>
              <w:ind w:firstLine="720"/>
              <w:jc w:val="center"/>
              <w:rPr>
                <w:rFonts w:ascii="Times New Roman" w:hAnsi="Times New Roman" w:cs="Times New Roman"/>
                <w:sz w:val="28"/>
                <w:szCs w:val="28"/>
              </w:rPr>
            </w:pPr>
          </w:p>
        </w:tc>
        <w:tc>
          <w:tcPr>
            <w:tcW w:w="708"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тыс.</w:t>
            </w:r>
          </w:p>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руб.</w:t>
            </w:r>
          </w:p>
        </w:tc>
        <w:tc>
          <w:tcPr>
            <w:tcW w:w="567"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w:t>
            </w:r>
          </w:p>
        </w:tc>
        <w:tc>
          <w:tcPr>
            <w:tcW w:w="709"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тыс. руб.</w:t>
            </w:r>
          </w:p>
        </w:tc>
        <w:tc>
          <w:tcPr>
            <w:tcW w:w="567"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w:t>
            </w:r>
          </w:p>
        </w:tc>
        <w:tc>
          <w:tcPr>
            <w:tcW w:w="709"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тыс.</w:t>
            </w:r>
          </w:p>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руб.</w:t>
            </w:r>
          </w:p>
        </w:tc>
        <w:tc>
          <w:tcPr>
            <w:tcW w:w="567"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w:t>
            </w:r>
          </w:p>
        </w:tc>
        <w:tc>
          <w:tcPr>
            <w:tcW w:w="709"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тыс.</w:t>
            </w:r>
          </w:p>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руб.</w:t>
            </w:r>
          </w:p>
        </w:tc>
        <w:tc>
          <w:tcPr>
            <w:tcW w:w="567"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w:t>
            </w:r>
          </w:p>
        </w:tc>
        <w:tc>
          <w:tcPr>
            <w:tcW w:w="708"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тыс.</w:t>
            </w:r>
          </w:p>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руб.</w:t>
            </w:r>
          </w:p>
        </w:tc>
        <w:tc>
          <w:tcPr>
            <w:tcW w:w="567" w:type="dxa"/>
            <w:vAlign w:val="center"/>
          </w:tcPr>
          <w:p w:rsidR="00044628" w:rsidRPr="00044628" w:rsidRDefault="00044628" w:rsidP="002E43B6">
            <w:pPr>
              <w:spacing w:after="0" w:line="240" w:lineRule="auto"/>
              <w:jc w:val="center"/>
              <w:rPr>
                <w:rFonts w:ascii="Times New Roman" w:hAnsi="Times New Roman" w:cs="Times New Roman"/>
                <w:sz w:val="24"/>
                <w:szCs w:val="24"/>
              </w:rPr>
            </w:pPr>
            <w:r w:rsidRPr="00044628">
              <w:rPr>
                <w:rFonts w:ascii="Times New Roman" w:hAnsi="Times New Roman" w:cs="Times New Roman"/>
                <w:sz w:val="24"/>
                <w:szCs w:val="24"/>
              </w:rPr>
              <w:t>%</w:t>
            </w:r>
          </w:p>
        </w:tc>
        <w:tc>
          <w:tcPr>
            <w:tcW w:w="1134" w:type="dxa"/>
            <w:vMerge/>
          </w:tcPr>
          <w:p w:rsidR="00044628" w:rsidRPr="00FD52E5" w:rsidRDefault="00044628" w:rsidP="002E43B6">
            <w:pPr>
              <w:spacing w:after="0" w:line="240" w:lineRule="auto"/>
              <w:jc w:val="center"/>
              <w:rPr>
                <w:rFonts w:ascii="Times New Roman" w:hAnsi="Times New Roman" w:cs="Times New Roman"/>
                <w:sz w:val="28"/>
                <w:szCs w:val="28"/>
              </w:rPr>
            </w:pPr>
          </w:p>
        </w:tc>
      </w:tr>
      <w:tr w:rsidR="00044628" w:rsidRPr="00FD52E5" w:rsidTr="002E43B6">
        <w:trPr>
          <w:trHeight w:val="258"/>
        </w:trPr>
        <w:tc>
          <w:tcPr>
            <w:tcW w:w="10065" w:type="dxa"/>
            <w:gridSpan w:val="12"/>
            <w:vAlign w:val="center"/>
          </w:tcPr>
          <w:p w:rsidR="00044628" w:rsidRPr="00FD52E5" w:rsidRDefault="00044628" w:rsidP="002E43B6">
            <w:pPr>
              <w:spacing w:after="0" w:line="240" w:lineRule="auto"/>
              <w:ind w:left="34" w:right="-357"/>
              <w:rPr>
                <w:rFonts w:ascii="Times New Roman" w:hAnsi="Times New Roman" w:cs="Times New Roman"/>
                <w:sz w:val="28"/>
                <w:szCs w:val="28"/>
              </w:rPr>
            </w:pPr>
            <w:r w:rsidRPr="00FD52E5">
              <w:rPr>
                <w:rFonts w:ascii="Times New Roman" w:hAnsi="Times New Roman" w:cs="Times New Roman"/>
                <w:sz w:val="28"/>
                <w:szCs w:val="28"/>
              </w:rPr>
              <w:t>Оборотные фонды</w:t>
            </w:r>
          </w:p>
        </w:tc>
      </w:tr>
      <w:tr w:rsidR="00044628" w:rsidRPr="00FD52E5" w:rsidTr="000F29E0">
        <w:trPr>
          <w:trHeight w:val="258"/>
        </w:trPr>
        <w:tc>
          <w:tcPr>
            <w:tcW w:w="2553" w:type="dxa"/>
            <w:vAlign w:val="center"/>
          </w:tcPr>
          <w:p w:rsidR="00044628" w:rsidRPr="009D27EF" w:rsidRDefault="00044628" w:rsidP="002E43B6">
            <w:pPr>
              <w:spacing w:after="0" w:line="240" w:lineRule="auto"/>
              <w:rPr>
                <w:rFonts w:ascii="Times New Roman" w:hAnsi="Times New Roman" w:cs="Times New Roman"/>
                <w:sz w:val="26"/>
                <w:szCs w:val="26"/>
              </w:rPr>
            </w:pPr>
            <w:r w:rsidRPr="009D27EF">
              <w:rPr>
                <w:rFonts w:ascii="Times New Roman" w:hAnsi="Times New Roman" w:cs="Times New Roman"/>
                <w:sz w:val="26"/>
                <w:szCs w:val="26"/>
              </w:rPr>
              <w:t>Производственные запасы</w:t>
            </w:r>
          </w:p>
        </w:tc>
        <w:tc>
          <w:tcPr>
            <w:tcW w:w="708" w:type="dxa"/>
            <w:vAlign w:val="center"/>
          </w:tcPr>
          <w:p w:rsidR="00044628" w:rsidRPr="00FD52E5" w:rsidRDefault="00044628" w:rsidP="002E43B6">
            <w:pPr>
              <w:spacing w:after="0" w:line="240" w:lineRule="auto"/>
              <w:jc w:val="center"/>
              <w:rPr>
                <w:rFonts w:ascii="Times New Roman" w:hAnsi="Times New Roman" w:cs="Times New Roman"/>
                <w:szCs w:val="28"/>
              </w:rPr>
            </w:pPr>
            <w:r w:rsidRPr="00FD52E5">
              <w:rPr>
                <w:rFonts w:ascii="Times New Roman" w:hAnsi="Times New Roman" w:cs="Times New Roman"/>
                <w:szCs w:val="28"/>
              </w:rPr>
              <w:t>5652</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13,8</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5202</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9,3</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5298</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10,5</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2981</w:t>
            </w:r>
          </w:p>
        </w:tc>
        <w:tc>
          <w:tcPr>
            <w:tcW w:w="567" w:type="dxa"/>
            <w:vAlign w:val="center"/>
          </w:tcPr>
          <w:p w:rsidR="00044628" w:rsidRPr="00FD52E5" w:rsidRDefault="00044628" w:rsidP="002E43B6">
            <w:pPr>
              <w:spacing w:after="0" w:line="240" w:lineRule="auto"/>
              <w:ind w:left="-391" w:right="-357"/>
              <w:jc w:val="center"/>
              <w:rPr>
                <w:rFonts w:ascii="Times New Roman" w:hAnsi="Times New Roman" w:cs="Times New Roman"/>
              </w:rPr>
            </w:pPr>
            <w:r w:rsidRPr="00FD52E5">
              <w:rPr>
                <w:rFonts w:ascii="Times New Roman" w:hAnsi="Times New Roman" w:cs="Times New Roman"/>
              </w:rPr>
              <w:t>6,7</w:t>
            </w:r>
          </w:p>
        </w:tc>
        <w:tc>
          <w:tcPr>
            <w:tcW w:w="708" w:type="dxa"/>
            <w:vAlign w:val="center"/>
          </w:tcPr>
          <w:p w:rsidR="00044628" w:rsidRPr="00FD52E5" w:rsidRDefault="00044628" w:rsidP="002E43B6">
            <w:pPr>
              <w:spacing w:after="0" w:line="240" w:lineRule="auto"/>
              <w:ind w:left="-391" w:right="-357"/>
              <w:jc w:val="center"/>
              <w:rPr>
                <w:rFonts w:ascii="Times New Roman" w:hAnsi="Times New Roman" w:cs="Times New Roman"/>
                <w:szCs w:val="28"/>
              </w:rPr>
            </w:pPr>
            <w:r w:rsidRPr="00FD52E5">
              <w:rPr>
                <w:rFonts w:ascii="Times New Roman" w:hAnsi="Times New Roman" w:cs="Times New Roman"/>
                <w:szCs w:val="28"/>
              </w:rPr>
              <w:t>6802</w:t>
            </w:r>
          </w:p>
        </w:tc>
        <w:tc>
          <w:tcPr>
            <w:tcW w:w="567" w:type="dxa"/>
            <w:vAlign w:val="center"/>
          </w:tcPr>
          <w:p w:rsidR="00044628" w:rsidRPr="00FD52E5" w:rsidRDefault="00044628" w:rsidP="002E43B6">
            <w:pPr>
              <w:spacing w:after="0" w:line="240" w:lineRule="auto"/>
              <w:ind w:left="-392" w:right="-357"/>
              <w:jc w:val="center"/>
              <w:rPr>
                <w:rFonts w:ascii="Times New Roman" w:hAnsi="Times New Roman" w:cs="Times New Roman"/>
                <w:szCs w:val="28"/>
              </w:rPr>
            </w:pPr>
            <w:r w:rsidRPr="00FD52E5">
              <w:rPr>
                <w:rFonts w:ascii="Times New Roman" w:hAnsi="Times New Roman" w:cs="Times New Roman"/>
                <w:szCs w:val="28"/>
              </w:rPr>
              <w:t>12,2</w:t>
            </w:r>
          </w:p>
        </w:tc>
        <w:tc>
          <w:tcPr>
            <w:tcW w:w="1134" w:type="dxa"/>
            <w:vAlign w:val="center"/>
          </w:tcPr>
          <w:p w:rsidR="00044628" w:rsidRPr="00FD52E5" w:rsidRDefault="000F29E0" w:rsidP="000F29E0">
            <w:pPr>
              <w:spacing w:after="0" w:line="240" w:lineRule="auto"/>
              <w:ind w:left="-392" w:right="-357"/>
              <w:jc w:val="center"/>
              <w:rPr>
                <w:rFonts w:ascii="Times New Roman" w:hAnsi="Times New Roman" w:cs="Times New Roman"/>
                <w:szCs w:val="28"/>
              </w:rPr>
            </w:pPr>
            <w:r>
              <w:rPr>
                <w:rFonts w:ascii="Times New Roman" w:hAnsi="Times New Roman" w:cs="Times New Roman"/>
                <w:szCs w:val="28"/>
              </w:rPr>
              <w:t>120,35</w:t>
            </w:r>
          </w:p>
        </w:tc>
      </w:tr>
      <w:tr w:rsidR="00044628" w:rsidRPr="00FD52E5" w:rsidTr="000F29E0">
        <w:trPr>
          <w:trHeight w:val="196"/>
        </w:trPr>
        <w:tc>
          <w:tcPr>
            <w:tcW w:w="2553" w:type="dxa"/>
            <w:vAlign w:val="center"/>
          </w:tcPr>
          <w:p w:rsidR="00044628" w:rsidRPr="009D27EF" w:rsidRDefault="00044628" w:rsidP="002E43B6">
            <w:pPr>
              <w:spacing w:after="0" w:line="240" w:lineRule="auto"/>
              <w:rPr>
                <w:rFonts w:ascii="Times New Roman" w:hAnsi="Times New Roman" w:cs="Times New Roman"/>
                <w:sz w:val="26"/>
                <w:szCs w:val="26"/>
              </w:rPr>
            </w:pPr>
            <w:r w:rsidRPr="009D27EF">
              <w:rPr>
                <w:rFonts w:ascii="Times New Roman" w:hAnsi="Times New Roman" w:cs="Times New Roman"/>
                <w:sz w:val="26"/>
                <w:szCs w:val="26"/>
              </w:rPr>
              <w:t>Незавершенное производство</w:t>
            </w:r>
          </w:p>
        </w:tc>
        <w:tc>
          <w:tcPr>
            <w:tcW w:w="708" w:type="dxa"/>
            <w:vAlign w:val="center"/>
          </w:tcPr>
          <w:p w:rsidR="00044628" w:rsidRPr="00FD52E5" w:rsidRDefault="00044628" w:rsidP="002E43B6">
            <w:pPr>
              <w:spacing w:after="0" w:line="240" w:lineRule="auto"/>
              <w:jc w:val="center"/>
              <w:rPr>
                <w:rFonts w:ascii="Times New Roman" w:hAnsi="Times New Roman" w:cs="Times New Roman"/>
                <w:szCs w:val="28"/>
              </w:rPr>
            </w:pPr>
            <w:r w:rsidRPr="00FD52E5">
              <w:rPr>
                <w:rFonts w:ascii="Times New Roman" w:hAnsi="Times New Roman" w:cs="Times New Roman"/>
                <w:szCs w:val="28"/>
              </w:rPr>
              <w:t>0</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0</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0</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0</w:t>
            </w:r>
          </w:p>
        </w:tc>
        <w:tc>
          <w:tcPr>
            <w:tcW w:w="567" w:type="dxa"/>
            <w:vAlign w:val="center"/>
          </w:tcPr>
          <w:p w:rsidR="00044628" w:rsidRPr="00FD52E5" w:rsidRDefault="00044628" w:rsidP="002E43B6">
            <w:pPr>
              <w:spacing w:after="0" w:line="240" w:lineRule="auto"/>
              <w:ind w:left="-391" w:right="-357"/>
              <w:jc w:val="center"/>
              <w:rPr>
                <w:rFonts w:ascii="Times New Roman" w:hAnsi="Times New Roman" w:cs="Times New Roman"/>
              </w:rPr>
            </w:pPr>
            <w:r w:rsidRPr="00FD52E5">
              <w:rPr>
                <w:rFonts w:ascii="Times New Roman" w:hAnsi="Times New Roman" w:cs="Times New Roman"/>
              </w:rPr>
              <w:t>0</w:t>
            </w:r>
          </w:p>
        </w:tc>
        <w:tc>
          <w:tcPr>
            <w:tcW w:w="708" w:type="dxa"/>
            <w:vAlign w:val="center"/>
          </w:tcPr>
          <w:p w:rsidR="00044628" w:rsidRPr="00FD52E5" w:rsidRDefault="00044628" w:rsidP="002E43B6">
            <w:pPr>
              <w:spacing w:after="0" w:line="240" w:lineRule="auto"/>
              <w:ind w:left="-391" w:right="-357"/>
              <w:jc w:val="center"/>
              <w:rPr>
                <w:rFonts w:ascii="Times New Roman" w:hAnsi="Times New Roman" w:cs="Times New Roman"/>
                <w:szCs w:val="28"/>
              </w:rPr>
            </w:pPr>
            <w:r w:rsidRPr="00FD52E5">
              <w:rPr>
                <w:rFonts w:ascii="Times New Roman" w:hAnsi="Times New Roman" w:cs="Times New Roman"/>
                <w:szCs w:val="28"/>
              </w:rPr>
              <w:t>0</w:t>
            </w:r>
          </w:p>
        </w:tc>
        <w:tc>
          <w:tcPr>
            <w:tcW w:w="567" w:type="dxa"/>
            <w:vAlign w:val="center"/>
          </w:tcPr>
          <w:p w:rsidR="00044628" w:rsidRPr="00FD52E5" w:rsidRDefault="00044628" w:rsidP="002E43B6">
            <w:pPr>
              <w:spacing w:after="0" w:line="240" w:lineRule="auto"/>
              <w:ind w:left="-392" w:right="-357"/>
              <w:jc w:val="center"/>
              <w:rPr>
                <w:rFonts w:ascii="Times New Roman" w:hAnsi="Times New Roman" w:cs="Times New Roman"/>
                <w:szCs w:val="28"/>
              </w:rPr>
            </w:pPr>
            <w:r w:rsidRPr="00FD52E5">
              <w:rPr>
                <w:rFonts w:ascii="Times New Roman" w:hAnsi="Times New Roman" w:cs="Times New Roman"/>
                <w:szCs w:val="28"/>
              </w:rPr>
              <w:t>0</w:t>
            </w:r>
          </w:p>
        </w:tc>
        <w:tc>
          <w:tcPr>
            <w:tcW w:w="1134" w:type="dxa"/>
            <w:vAlign w:val="center"/>
          </w:tcPr>
          <w:p w:rsidR="00044628" w:rsidRPr="00FD52E5" w:rsidRDefault="000F29E0" w:rsidP="000F29E0">
            <w:pPr>
              <w:spacing w:after="0" w:line="240" w:lineRule="auto"/>
              <w:ind w:left="-392" w:right="-357"/>
              <w:jc w:val="center"/>
              <w:rPr>
                <w:rFonts w:ascii="Times New Roman" w:hAnsi="Times New Roman" w:cs="Times New Roman"/>
                <w:szCs w:val="28"/>
              </w:rPr>
            </w:pPr>
            <w:r>
              <w:rPr>
                <w:rFonts w:ascii="Times New Roman" w:hAnsi="Times New Roman" w:cs="Times New Roman"/>
                <w:szCs w:val="28"/>
              </w:rPr>
              <w:t>0</w:t>
            </w:r>
          </w:p>
        </w:tc>
      </w:tr>
      <w:tr w:rsidR="00044628" w:rsidRPr="00FD52E5" w:rsidTr="000F29E0">
        <w:trPr>
          <w:trHeight w:val="154"/>
        </w:trPr>
        <w:tc>
          <w:tcPr>
            <w:tcW w:w="2553" w:type="dxa"/>
            <w:vAlign w:val="center"/>
          </w:tcPr>
          <w:p w:rsidR="00044628" w:rsidRPr="009D27EF" w:rsidRDefault="00044628" w:rsidP="002E43B6">
            <w:pPr>
              <w:spacing w:after="0" w:line="240" w:lineRule="auto"/>
              <w:rPr>
                <w:rFonts w:ascii="Times New Roman" w:hAnsi="Times New Roman" w:cs="Times New Roman"/>
                <w:sz w:val="26"/>
                <w:szCs w:val="26"/>
              </w:rPr>
            </w:pPr>
            <w:r w:rsidRPr="009D27EF">
              <w:rPr>
                <w:rFonts w:ascii="Times New Roman" w:hAnsi="Times New Roman" w:cs="Times New Roman"/>
                <w:sz w:val="26"/>
                <w:szCs w:val="26"/>
              </w:rPr>
              <w:t>Расходы будущих периодов</w:t>
            </w:r>
          </w:p>
        </w:tc>
        <w:tc>
          <w:tcPr>
            <w:tcW w:w="708" w:type="dxa"/>
            <w:vAlign w:val="center"/>
          </w:tcPr>
          <w:p w:rsidR="00044628" w:rsidRPr="00FD52E5" w:rsidRDefault="00044628" w:rsidP="002E43B6">
            <w:pPr>
              <w:spacing w:after="0" w:line="240" w:lineRule="auto"/>
              <w:jc w:val="center"/>
              <w:rPr>
                <w:rFonts w:ascii="Times New Roman" w:hAnsi="Times New Roman" w:cs="Times New Roman"/>
                <w:szCs w:val="28"/>
              </w:rPr>
            </w:pPr>
            <w:r w:rsidRPr="00FD52E5">
              <w:rPr>
                <w:rFonts w:ascii="Times New Roman" w:hAnsi="Times New Roman" w:cs="Times New Roman"/>
                <w:szCs w:val="28"/>
              </w:rPr>
              <w:t>0</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0</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0</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0</w:t>
            </w:r>
          </w:p>
        </w:tc>
        <w:tc>
          <w:tcPr>
            <w:tcW w:w="567" w:type="dxa"/>
            <w:vAlign w:val="center"/>
          </w:tcPr>
          <w:p w:rsidR="00044628" w:rsidRPr="00FD52E5" w:rsidRDefault="00044628" w:rsidP="002E43B6">
            <w:pPr>
              <w:spacing w:after="0" w:line="240" w:lineRule="auto"/>
              <w:ind w:left="-391" w:right="-357"/>
              <w:jc w:val="center"/>
              <w:rPr>
                <w:rFonts w:ascii="Times New Roman" w:hAnsi="Times New Roman" w:cs="Times New Roman"/>
              </w:rPr>
            </w:pPr>
            <w:r w:rsidRPr="00FD52E5">
              <w:rPr>
                <w:rFonts w:ascii="Times New Roman" w:hAnsi="Times New Roman" w:cs="Times New Roman"/>
              </w:rPr>
              <w:t>0</w:t>
            </w:r>
          </w:p>
        </w:tc>
        <w:tc>
          <w:tcPr>
            <w:tcW w:w="708" w:type="dxa"/>
            <w:vAlign w:val="center"/>
          </w:tcPr>
          <w:p w:rsidR="00044628" w:rsidRPr="00FD52E5" w:rsidRDefault="00044628" w:rsidP="002E43B6">
            <w:pPr>
              <w:spacing w:after="0" w:line="240" w:lineRule="auto"/>
              <w:ind w:left="-391" w:right="-357"/>
              <w:jc w:val="center"/>
              <w:rPr>
                <w:rFonts w:ascii="Times New Roman" w:hAnsi="Times New Roman" w:cs="Times New Roman"/>
                <w:szCs w:val="28"/>
              </w:rPr>
            </w:pPr>
            <w:r w:rsidRPr="00FD52E5">
              <w:rPr>
                <w:rFonts w:ascii="Times New Roman" w:hAnsi="Times New Roman" w:cs="Times New Roman"/>
                <w:szCs w:val="28"/>
              </w:rPr>
              <w:t>0</w:t>
            </w:r>
          </w:p>
        </w:tc>
        <w:tc>
          <w:tcPr>
            <w:tcW w:w="567" w:type="dxa"/>
            <w:vAlign w:val="center"/>
          </w:tcPr>
          <w:p w:rsidR="00044628" w:rsidRPr="00FD52E5" w:rsidRDefault="00044628" w:rsidP="002E43B6">
            <w:pPr>
              <w:spacing w:after="0" w:line="240" w:lineRule="auto"/>
              <w:ind w:left="-392" w:right="-357"/>
              <w:jc w:val="center"/>
              <w:rPr>
                <w:rFonts w:ascii="Times New Roman" w:hAnsi="Times New Roman" w:cs="Times New Roman"/>
                <w:szCs w:val="28"/>
              </w:rPr>
            </w:pPr>
            <w:r w:rsidRPr="00FD52E5">
              <w:rPr>
                <w:rFonts w:ascii="Times New Roman" w:hAnsi="Times New Roman" w:cs="Times New Roman"/>
                <w:szCs w:val="28"/>
              </w:rPr>
              <w:t>0</w:t>
            </w:r>
          </w:p>
        </w:tc>
        <w:tc>
          <w:tcPr>
            <w:tcW w:w="1134" w:type="dxa"/>
            <w:vAlign w:val="center"/>
          </w:tcPr>
          <w:p w:rsidR="00044628" w:rsidRPr="00FD52E5" w:rsidRDefault="000F29E0" w:rsidP="000F29E0">
            <w:pPr>
              <w:spacing w:after="0" w:line="240" w:lineRule="auto"/>
              <w:ind w:left="-392" w:right="-357"/>
              <w:jc w:val="center"/>
              <w:rPr>
                <w:rFonts w:ascii="Times New Roman" w:hAnsi="Times New Roman" w:cs="Times New Roman"/>
                <w:szCs w:val="28"/>
              </w:rPr>
            </w:pPr>
            <w:r>
              <w:rPr>
                <w:rFonts w:ascii="Times New Roman" w:hAnsi="Times New Roman" w:cs="Times New Roman"/>
                <w:szCs w:val="28"/>
              </w:rPr>
              <w:t>0</w:t>
            </w:r>
          </w:p>
        </w:tc>
      </w:tr>
      <w:tr w:rsidR="00044628" w:rsidRPr="00FD52E5" w:rsidTr="000F29E0">
        <w:trPr>
          <w:trHeight w:val="213"/>
        </w:trPr>
        <w:tc>
          <w:tcPr>
            <w:tcW w:w="2553" w:type="dxa"/>
            <w:vAlign w:val="center"/>
          </w:tcPr>
          <w:p w:rsidR="00044628" w:rsidRPr="009D27EF" w:rsidRDefault="00044628" w:rsidP="002E43B6">
            <w:pPr>
              <w:spacing w:after="0" w:line="240" w:lineRule="auto"/>
              <w:jc w:val="right"/>
              <w:rPr>
                <w:rFonts w:ascii="Times New Roman" w:hAnsi="Times New Roman" w:cs="Times New Roman"/>
                <w:sz w:val="26"/>
                <w:szCs w:val="26"/>
              </w:rPr>
            </w:pPr>
            <w:r w:rsidRPr="009D27EF">
              <w:rPr>
                <w:rFonts w:ascii="Times New Roman" w:hAnsi="Times New Roman" w:cs="Times New Roman"/>
                <w:sz w:val="26"/>
                <w:szCs w:val="26"/>
              </w:rPr>
              <w:t xml:space="preserve">  Итого оборотных фондов</w:t>
            </w:r>
          </w:p>
        </w:tc>
        <w:tc>
          <w:tcPr>
            <w:tcW w:w="708" w:type="dxa"/>
            <w:vAlign w:val="center"/>
          </w:tcPr>
          <w:p w:rsidR="00044628" w:rsidRPr="00FD52E5" w:rsidRDefault="00044628" w:rsidP="002E43B6">
            <w:pPr>
              <w:spacing w:after="0" w:line="240" w:lineRule="auto"/>
              <w:jc w:val="center"/>
              <w:rPr>
                <w:rFonts w:ascii="Times New Roman" w:hAnsi="Times New Roman" w:cs="Times New Roman"/>
                <w:szCs w:val="28"/>
              </w:rPr>
            </w:pPr>
            <w:r w:rsidRPr="00FD52E5">
              <w:rPr>
                <w:rFonts w:ascii="Times New Roman" w:hAnsi="Times New Roman" w:cs="Times New Roman"/>
                <w:szCs w:val="28"/>
              </w:rPr>
              <w:t>5652</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13,8</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5202</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9,3</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5298</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10,5</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2981</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rPr>
            </w:pPr>
            <w:r w:rsidRPr="00FD52E5">
              <w:rPr>
                <w:rFonts w:ascii="Times New Roman" w:hAnsi="Times New Roman" w:cs="Times New Roman"/>
              </w:rPr>
              <w:t>6,7</w:t>
            </w:r>
          </w:p>
        </w:tc>
        <w:tc>
          <w:tcPr>
            <w:tcW w:w="708"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6802</w:t>
            </w:r>
          </w:p>
        </w:tc>
        <w:tc>
          <w:tcPr>
            <w:tcW w:w="567" w:type="dxa"/>
            <w:vAlign w:val="center"/>
          </w:tcPr>
          <w:p w:rsidR="00044628" w:rsidRPr="00FD52E5" w:rsidRDefault="00044628" w:rsidP="002E43B6">
            <w:pPr>
              <w:spacing w:after="0" w:line="240" w:lineRule="auto"/>
              <w:ind w:left="-392" w:right="-216"/>
              <w:jc w:val="center"/>
              <w:rPr>
                <w:rFonts w:ascii="Times New Roman" w:hAnsi="Times New Roman" w:cs="Times New Roman"/>
                <w:szCs w:val="28"/>
              </w:rPr>
            </w:pPr>
            <w:r w:rsidRPr="00FD52E5">
              <w:rPr>
                <w:rFonts w:ascii="Times New Roman" w:hAnsi="Times New Roman" w:cs="Times New Roman"/>
                <w:szCs w:val="28"/>
              </w:rPr>
              <w:t xml:space="preserve">  12,2</w:t>
            </w:r>
          </w:p>
        </w:tc>
        <w:tc>
          <w:tcPr>
            <w:tcW w:w="1134" w:type="dxa"/>
            <w:vAlign w:val="center"/>
          </w:tcPr>
          <w:p w:rsidR="00044628" w:rsidRPr="00FD52E5" w:rsidRDefault="000F29E0" w:rsidP="000F29E0">
            <w:pPr>
              <w:spacing w:after="0" w:line="240" w:lineRule="auto"/>
              <w:ind w:left="-392" w:right="-216"/>
              <w:jc w:val="center"/>
              <w:rPr>
                <w:rFonts w:ascii="Times New Roman" w:hAnsi="Times New Roman" w:cs="Times New Roman"/>
                <w:szCs w:val="28"/>
              </w:rPr>
            </w:pPr>
            <w:r>
              <w:rPr>
                <w:rFonts w:ascii="Times New Roman" w:hAnsi="Times New Roman" w:cs="Times New Roman"/>
                <w:szCs w:val="28"/>
              </w:rPr>
              <w:t>120,35</w:t>
            </w:r>
          </w:p>
        </w:tc>
      </w:tr>
      <w:tr w:rsidR="00044628" w:rsidRPr="00FD52E5" w:rsidTr="000F29E0">
        <w:trPr>
          <w:trHeight w:val="277"/>
        </w:trPr>
        <w:tc>
          <w:tcPr>
            <w:tcW w:w="10065" w:type="dxa"/>
            <w:gridSpan w:val="12"/>
            <w:vAlign w:val="center"/>
          </w:tcPr>
          <w:p w:rsidR="00044628" w:rsidRPr="00FD52E5" w:rsidRDefault="00044628" w:rsidP="000F29E0">
            <w:pPr>
              <w:spacing w:after="0" w:line="240" w:lineRule="auto"/>
              <w:ind w:left="34" w:right="-216"/>
              <w:rPr>
                <w:rFonts w:ascii="Times New Roman" w:hAnsi="Times New Roman" w:cs="Times New Roman"/>
                <w:sz w:val="28"/>
                <w:szCs w:val="28"/>
              </w:rPr>
            </w:pPr>
            <w:r w:rsidRPr="00FD52E5">
              <w:rPr>
                <w:rFonts w:ascii="Times New Roman" w:hAnsi="Times New Roman" w:cs="Times New Roman"/>
                <w:sz w:val="28"/>
                <w:szCs w:val="28"/>
              </w:rPr>
              <w:t>Фонды обращения</w:t>
            </w:r>
          </w:p>
        </w:tc>
      </w:tr>
      <w:tr w:rsidR="004E62F3" w:rsidRPr="00FD52E5" w:rsidTr="000F29E0">
        <w:trPr>
          <w:trHeight w:val="277"/>
        </w:trPr>
        <w:tc>
          <w:tcPr>
            <w:tcW w:w="2553" w:type="dxa"/>
            <w:vAlign w:val="center"/>
          </w:tcPr>
          <w:p w:rsidR="00044628" w:rsidRPr="009D27EF" w:rsidRDefault="00044628" w:rsidP="002E43B6">
            <w:pPr>
              <w:spacing w:after="0" w:line="240" w:lineRule="auto"/>
              <w:rPr>
                <w:rFonts w:ascii="Times New Roman" w:hAnsi="Times New Roman" w:cs="Times New Roman"/>
                <w:sz w:val="26"/>
                <w:szCs w:val="26"/>
              </w:rPr>
            </w:pPr>
            <w:r w:rsidRPr="009D27EF">
              <w:rPr>
                <w:rFonts w:ascii="Times New Roman" w:hAnsi="Times New Roman" w:cs="Times New Roman"/>
                <w:sz w:val="26"/>
                <w:szCs w:val="26"/>
              </w:rPr>
              <w:t>Готовая продукция</w:t>
            </w:r>
          </w:p>
        </w:tc>
        <w:tc>
          <w:tcPr>
            <w:tcW w:w="708" w:type="dxa"/>
            <w:vAlign w:val="center"/>
          </w:tcPr>
          <w:p w:rsidR="00044628" w:rsidRPr="00FD52E5" w:rsidRDefault="00044628" w:rsidP="002E43B6">
            <w:pPr>
              <w:spacing w:after="0" w:line="240" w:lineRule="auto"/>
              <w:jc w:val="center"/>
              <w:rPr>
                <w:rFonts w:ascii="Times New Roman" w:hAnsi="Times New Roman" w:cs="Times New Roman"/>
                <w:szCs w:val="28"/>
              </w:rPr>
            </w:pPr>
            <w:r w:rsidRPr="00FD52E5">
              <w:rPr>
                <w:rFonts w:ascii="Times New Roman" w:hAnsi="Times New Roman" w:cs="Times New Roman"/>
                <w:szCs w:val="28"/>
              </w:rPr>
              <w:t>7864</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19,2</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13889</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24,9</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12990</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25,7</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7394</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rPr>
            </w:pPr>
            <w:r w:rsidRPr="00FD52E5">
              <w:rPr>
                <w:rFonts w:ascii="Times New Roman" w:hAnsi="Times New Roman" w:cs="Times New Roman"/>
              </w:rPr>
              <w:t>16,7</w:t>
            </w:r>
          </w:p>
        </w:tc>
        <w:tc>
          <w:tcPr>
            <w:tcW w:w="708"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18047</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32,5</w:t>
            </w:r>
          </w:p>
        </w:tc>
        <w:tc>
          <w:tcPr>
            <w:tcW w:w="1134" w:type="dxa"/>
            <w:vAlign w:val="center"/>
          </w:tcPr>
          <w:p w:rsidR="00044628" w:rsidRPr="00FD52E5" w:rsidRDefault="000F29E0" w:rsidP="000F29E0">
            <w:pPr>
              <w:spacing w:after="0" w:line="240" w:lineRule="auto"/>
              <w:ind w:left="-250" w:right="-216"/>
              <w:jc w:val="center"/>
              <w:rPr>
                <w:rFonts w:ascii="Times New Roman" w:hAnsi="Times New Roman" w:cs="Times New Roman"/>
                <w:szCs w:val="28"/>
              </w:rPr>
            </w:pPr>
            <w:r>
              <w:rPr>
                <w:rFonts w:ascii="Times New Roman" w:hAnsi="Times New Roman" w:cs="Times New Roman"/>
                <w:szCs w:val="28"/>
              </w:rPr>
              <w:t>229,49</w:t>
            </w:r>
          </w:p>
        </w:tc>
      </w:tr>
      <w:tr w:rsidR="004E62F3" w:rsidRPr="00FD52E5" w:rsidTr="000F29E0">
        <w:trPr>
          <w:trHeight w:val="277"/>
        </w:trPr>
        <w:tc>
          <w:tcPr>
            <w:tcW w:w="2553" w:type="dxa"/>
            <w:vAlign w:val="center"/>
          </w:tcPr>
          <w:p w:rsidR="00044628" w:rsidRPr="009D27EF" w:rsidRDefault="00044628" w:rsidP="002E43B6">
            <w:pPr>
              <w:spacing w:after="0" w:line="240" w:lineRule="auto"/>
              <w:rPr>
                <w:rFonts w:ascii="Times New Roman" w:hAnsi="Times New Roman" w:cs="Times New Roman"/>
                <w:sz w:val="26"/>
                <w:szCs w:val="26"/>
              </w:rPr>
            </w:pPr>
            <w:r w:rsidRPr="009D27EF">
              <w:rPr>
                <w:rFonts w:ascii="Times New Roman" w:hAnsi="Times New Roman" w:cs="Times New Roman"/>
                <w:sz w:val="26"/>
                <w:szCs w:val="26"/>
              </w:rPr>
              <w:t>Дебиторская задолженность</w:t>
            </w:r>
          </w:p>
        </w:tc>
        <w:tc>
          <w:tcPr>
            <w:tcW w:w="708" w:type="dxa"/>
            <w:vAlign w:val="center"/>
          </w:tcPr>
          <w:p w:rsidR="00044628" w:rsidRPr="00FD52E5" w:rsidRDefault="00044628" w:rsidP="004E62F3">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25879</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63,1</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33817</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60,8</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31358</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62,2</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29972</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rPr>
            </w:pPr>
            <w:r w:rsidRPr="00FD52E5">
              <w:rPr>
                <w:rFonts w:ascii="Times New Roman" w:hAnsi="Times New Roman" w:cs="Times New Roman"/>
              </w:rPr>
              <w:t>67,6</w:t>
            </w:r>
          </w:p>
        </w:tc>
        <w:tc>
          <w:tcPr>
            <w:tcW w:w="708"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27422</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49,4</w:t>
            </w:r>
          </w:p>
        </w:tc>
        <w:tc>
          <w:tcPr>
            <w:tcW w:w="1134" w:type="dxa"/>
            <w:vAlign w:val="center"/>
          </w:tcPr>
          <w:p w:rsidR="00044628" w:rsidRPr="00FD52E5" w:rsidRDefault="000F29E0" w:rsidP="000F29E0">
            <w:pPr>
              <w:spacing w:after="0" w:line="240" w:lineRule="auto"/>
              <w:ind w:left="-250" w:right="-216"/>
              <w:jc w:val="center"/>
              <w:rPr>
                <w:rFonts w:ascii="Times New Roman" w:hAnsi="Times New Roman" w:cs="Times New Roman"/>
                <w:szCs w:val="28"/>
              </w:rPr>
            </w:pPr>
            <w:r>
              <w:rPr>
                <w:rFonts w:ascii="Times New Roman" w:hAnsi="Times New Roman" w:cs="Times New Roman"/>
                <w:szCs w:val="28"/>
              </w:rPr>
              <w:t>105,96</w:t>
            </w:r>
          </w:p>
        </w:tc>
      </w:tr>
      <w:tr w:rsidR="004E62F3" w:rsidRPr="00FD52E5" w:rsidTr="000F29E0">
        <w:trPr>
          <w:trHeight w:val="224"/>
        </w:trPr>
        <w:tc>
          <w:tcPr>
            <w:tcW w:w="2553" w:type="dxa"/>
            <w:vAlign w:val="center"/>
          </w:tcPr>
          <w:p w:rsidR="00044628" w:rsidRPr="009D27EF" w:rsidRDefault="00044628" w:rsidP="002E43B6">
            <w:pPr>
              <w:spacing w:after="0" w:line="240" w:lineRule="auto"/>
              <w:jc w:val="both"/>
              <w:rPr>
                <w:rFonts w:ascii="Times New Roman" w:hAnsi="Times New Roman" w:cs="Times New Roman"/>
                <w:sz w:val="26"/>
                <w:szCs w:val="26"/>
              </w:rPr>
            </w:pPr>
            <w:r w:rsidRPr="009D27EF">
              <w:rPr>
                <w:rFonts w:ascii="Times New Roman" w:hAnsi="Times New Roman" w:cs="Times New Roman"/>
                <w:sz w:val="26"/>
                <w:szCs w:val="26"/>
              </w:rPr>
              <w:t>Денежные средства</w:t>
            </w:r>
          </w:p>
        </w:tc>
        <w:tc>
          <w:tcPr>
            <w:tcW w:w="708" w:type="dxa"/>
            <w:vAlign w:val="center"/>
          </w:tcPr>
          <w:p w:rsidR="00044628" w:rsidRPr="00FD52E5" w:rsidRDefault="00044628" w:rsidP="002E43B6">
            <w:pPr>
              <w:spacing w:after="0" w:line="240" w:lineRule="auto"/>
              <w:jc w:val="center"/>
              <w:rPr>
                <w:rFonts w:ascii="Times New Roman" w:hAnsi="Times New Roman" w:cs="Times New Roman"/>
                <w:szCs w:val="28"/>
              </w:rPr>
            </w:pPr>
            <w:r w:rsidRPr="00FD52E5">
              <w:rPr>
                <w:rFonts w:ascii="Times New Roman" w:hAnsi="Times New Roman" w:cs="Times New Roman"/>
                <w:szCs w:val="28"/>
              </w:rPr>
              <w:t>1595</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3,9</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2805</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5,0</w:t>
            </w:r>
          </w:p>
        </w:tc>
        <w:tc>
          <w:tcPr>
            <w:tcW w:w="709" w:type="dxa"/>
            <w:vAlign w:val="center"/>
          </w:tcPr>
          <w:p w:rsidR="00044628" w:rsidRPr="00FD52E5" w:rsidRDefault="00044628" w:rsidP="002E43B6">
            <w:pPr>
              <w:spacing w:after="0" w:line="240" w:lineRule="auto"/>
              <w:jc w:val="center"/>
              <w:rPr>
                <w:rFonts w:ascii="Times New Roman" w:hAnsi="Times New Roman" w:cs="Times New Roman"/>
              </w:rPr>
            </w:pPr>
            <w:r w:rsidRPr="00FD52E5">
              <w:rPr>
                <w:rFonts w:ascii="Times New Roman" w:hAnsi="Times New Roman" w:cs="Times New Roman"/>
              </w:rPr>
              <w:t>802</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1,6</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4017</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rPr>
            </w:pPr>
            <w:r w:rsidRPr="00FD52E5">
              <w:rPr>
                <w:rFonts w:ascii="Times New Roman" w:hAnsi="Times New Roman" w:cs="Times New Roman"/>
              </w:rPr>
              <w:t>9</w:t>
            </w:r>
          </w:p>
        </w:tc>
        <w:tc>
          <w:tcPr>
            <w:tcW w:w="708"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3259</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5,9</w:t>
            </w:r>
          </w:p>
        </w:tc>
        <w:tc>
          <w:tcPr>
            <w:tcW w:w="1134" w:type="dxa"/>
            <w:vAlign w:val="center"/>
          </w:tcPr>
          <w:p w:rsidR="00044628" w:rsidRPr="00FD52E5" w:rsidRDefault="000F29E0" w:rsidP="000F29E0">
            <w:pPr>
              <w:spacing w:after="0" w:line="240" w:lineRule="auto"/>
              <w:ind w:left="-250" w:right="-216"/>
              <w:jc w:val="center"/>
              <w:rPr>
                <w:rFonts w:ascii="Times New Roman" w:hAnsi="Times New Roman" w:cs="Times New Roman"/>
                <w:szCs w:val="28"/>
              </w:rPr>
            </w:pPr>
            <w:r>
              <w:rPr>
                <w:rFonts w:ascii="Times New Roman" w:hAnsi="Times New Roman" w:cs="Times New Roman"/>
                <w:szCs w:val="28"/>
              </w:rPr>
              <w:t>204,33</w:t>
            </w:r>
          </w:p>
        </w:tc>
      </w:tr>
      <w:tr w:rsidR="004E62F3" w:rsidRPr="00FD52E5" w:rsidTr="000F29E0">
        <w:trPr>
          <w:trHeight w:val="224"/>
        </w:trPr>
        <w:tc>
          <w:tcPr>
            <w:tcW w:w="2553" w:type="dxa"/>
            <w:vAlign w:val="center"/>
          </w:tcPr>
          <w:p w:rsidR="00044628" w:rsidRPr="009D27EF" w:rsidRDefault="00044628" w:rsidP="002E43B6">
            <w:pPr>
              <w:spacing w:after="0" w:line="240" w:lineRule="auto"/>
              <w:jc w:val="right"/>
              <w:rPr>
                <w:rFonts w:ascii="Times New Roman" w:hAnsi="Times New Roman" w:cs="Times New Roman"/>
                <w:sz w:val="26"/>
                <w:szCs w:val="26"/>
              </w:rPr>
            </w:pPr>
            <w:r w:rsidRPr="009D27EF">
              <w:rPr>
                <w:rFonts w:ascii="Times New Roman" w:hAnsi="Times New Roman" w:cs="Times New Roman"/>
                <w:sz w:val="26"/>
                <w:szCs w:val="26"/>
              </w:rPr>
              <w:t xml:space="preserve">  Итого фондов обращения</w:t>
            </w:r>
          </w:p>
        </w:tc>
        <w:tc>
          <w:tcPr>
            <w:tcW w:w="708" w:type="dxa"/>
            <w:vAlign w:val="center"/>
          </w:tcPr>
          <w:p w:rsidR="00044628" w:rsidRPr="00FD52E5" w:rsidRDefault="00044628" w:rsidP="004E62F3">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35338</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86,2</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50511</w:t>
            </w:r>
          </w:p>
        </w:tc>
        <w:tc>
          <w:tcPr>
            <w:tcW w:w="567" w:type="dxa"/>
            <w:vAlign w:val="center"/>
          </w:tcPr>
          <w:p w:rsidR="00044628" w:rsidRPr="00FD52E5" w:rsidRDefault="00044628" w:rsidP="002E43B6">
            <w:pPr>
              <w:spacing w:after="0" w:line="240" w:lineRule="auto"/>
              <w:ind w:left="-108" w:right="-250" w:hanging="142"/>
              <w:jc w:val="center"/>
              <w:rPr>
                <w:rFonts w:ascii="Times New Roman" w:hAnsi="Times New Roman" w:cs="Times New Roman"/>
              </w:rPr>
            </w:pPr>
            <w:r w:rsidRPr="00FD52E5">
              <w:rPr>
                <w:rFonts w:ascii="Times New Roman" w:hAnsi="Times New Roman" w:cs="Times New Roman"/>
              </w:rPr>
              <w:t>90,7</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45150</w:t>
            </w:r>
          </w:p>
        </w:tc>
        <w:tc>
          <w:tcPr>
            <w:tcW w:w="567" w:type="dxa"/>
            <w:vAlign w:val="center"/>
          </w:tcPr>
          <w:p w:rsidR="00044628" w:rsidRPr="00FD52E5" w:rsidRDefault="00044628" w:rsidP="002E43B6">
            <w:pPr>
              <w:spacing w:after="0" w:line="240" w:lineRule="auto"/>
              <w:ind w:left="-250" w:right="-250"/>
              <w:jc w:val="center"/>
              <w:rPr>
                <w:rFonts w:ascii="Times New Roman" w:hAnsi="Times New Roman" w:cs="Times New Roman"/>
              </w:rPr>
            </w:pPr>
            <w:r w:rsidRPr="00FD52E5">
              <w:rPr>
                <w:rFonts w:ascii="Times New Roman" w:hAnsi="Times New Roman" w:cs="Times New Roman"/>
              </w:rPr>
              <w:t>89,5</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41383</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rPr>
            </w:pPr>
            <w:r w:rsidRPr="00FD52E5">
              <w:rPr>
                <w:rFonts w:ascii="Times New Roman" w:hAnsi="Times New Roman" w:cs="Times New Roman"/>
              </w:rPr>
              <w:t>93,3</w:t>
            </w:r>
          </w:p>
        </w:tc>
        <w:tc>
          <w:tcPr>
            <w:tcW w:w="708"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48728</w:t>
            </w:r>
          </w:p>
        </w:tc>
        <w:tc>
          <w:tcPr>
            <w:tcW w:w="567" w:type="dxa"/>
            <w:vAlign w:val="center"/>
          </w:tcPr>
          <w:p w:rsidR="00044628" w:rsidRPr="00FD52E5" w:rsidRDefault="00044628" w:rsidP="002E43B6">
            <w:pPr>
              <w:spacing w:after="0" w:line="240" w:lineRule="auto"/>
              <w:ind w:left="-250" w:right="-216"/>
              <w:jc w:val="center"/>
              <w:rPr>
                <w:rFonts w:ascii="Times New Roman" w:hAnsi="Times New Roman" w:cs="Times New Roman"/>
                <w:szCs w:val="28"/>
              </w:rPr>
            </w:pPr>
            <w:r w:rsidRPr="00FD52E5">
              <w:rPr>
                <w:rFonts w:ascii="Times New Roman" w:hAnsi="Times New Roman" w:cs="Times New Roman"/>
                <w:szCs w:val="28"/>
              </w:rPr>
              <w:t>87,8</w:t>
            </w:r>
          </w:p>
        </w:tc>
        <w:tc>
          <w:tcPr>
            <w:tcW w:w="1134" w:type="dxa"/>
            <w:vAlign w:val="center"/>
          </w:tcPr>
          <w:p w:rsidR="00044628" w:rsidRPr="00FD52E5" w:rsidRDefault="000F29E0" w:rsidP="000F29E0">
            <w:pPr>
              <w:spacing w:after="0" w:line="240" w:lineRule="auto"/>
              <w:ind w:left="-250" w:right="-216"/>
              <w:jc w:val="center"/>
              <w:rPr>
                <w:rFonts w:ascii="Times New Roman" w:hAnsi="Times New Roman" w:cs="Times New Roman"/>
                <w:szCs w:val="28"/>
              </w:rPr>
            </w:pPr>
            <w:r>
              <w:rPr>
                <w:rFonts w:ascii="Times New Roman" w:hAnsi="Times New Roman" w:cs="Times New Roman"/>
                <w:szCs w:val="28"/>
              </w:rPr>
              <w:t>137,89</w:t>
            </w:r>
          </w:p>
        </w:tc>
      </w:tr>
      <w:tr w:rsidR="004E62F3" w:rsidRPr="00FD52E5" w:rsidTr="000F29E0">
        <w:trPr>
          <w:trHeight w:val="224"/>
        </w:trPr>
        <w:tc>
          <w:tcPr>
            <w:tcW w:w="2553" w:type="dxa"/>
            <w:vAlign w:val="center"/>
          </w:tcPr>
          <w:p w:rsidR="00044628" w:rsidRPr="009D27EF" w:rsidRDefault="00044628" w:rsidP="002E43B6">
            <w:pPr>
              <w:spacing w:after="0" w:line="240" w:lineRule="auto"/>
              <w:jc w:val="right"/>
              <w:rPr>
                <w:rFonts w:ascii="Times New Roman" w:hAnsi="Times New Roman" w:cs="Times New Roman"/>
                <w:sz w:val="28"/>
                <w:szCs w:val="28"/>
              </w:rPr>
            </w:pPr>
            <w:r w:rsidRPr="009D27EF">
              <w:rPr>
                <w:rFonts w:ascii="Times New Roman" w:hAnsi="Times New Roman" w:cs="Times New Roman"/>
                <w:sz w:val="28"/>
                <w:szCs w:val="28"/>
              </w:rPr>
              <w:t>Всего оборотных средств</w:t>
            </w:r>
          </w:p>
        </w:tc>
        <w:tc>
          <w:tcPr>
            <w:tcW w:w="708" w:type="dxa"/>
            <w:vAlign w:val="center"/>
          </w:tcPr>
          <w:p w:rsidR="00044628" w:rsidRPr="00FD52E5" w:rsidRDefault="00044628" w:rsidP="004E62F3">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40990</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szCs w:val="28"/>
              </w:rPr>
            </w:pPr>
            <w:r w:rsidRPr="00FD52E5">
              <w:rPr>
                <w:rFonts w:ascii="Times New Roman" w:hAnsi="Times New Roman" w:cs="Times New Roman"/>
                <w:szCs w:val="28"/>
              </w:rPr>
              <w:t>100</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55713</w:t>
            </w:r>
          </w:p>
        </w:tc>
        <w:tc>
          <w:tcPr>
            <w:tcW w:w="567" w:type="dxa"/>
            <w:vAlign w:val="center"/>
          </w:tcPr>
          <w:p w:rsidR="00044628" w:rsidRPr="00FD52E5" w:rsidRDefault="00044628" w:rsidP="002E43B6">
            <w:pPr>
              <w:spacing w:after="0" w:line="240" w:lineRule="auto"/>
              <w:ind w:right="-391"/>
              <w:rPr>
                <w:rFonts w:ascii="Times New Roman" w:hAnsi="Times New Roman" w:cs="Times New Roman"/>
              </w:rPr>
            </w:pPr>
            <w:r w:rsidRPr="00FD52E5">
              <w:rPr>
                <w:rFonts w:ascii="Times New Roman" w:hAnsi="Times New Roman" w:cs="Times New Roman"/>
              </w:rPr>
              <w:t>100</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50448</w:t>
            </w:r>
          </w:p>
        </w:tc>
        <w:tc>
          <w:tcPr>
            <w:tcW w:w="567" w:type="dxa"/>
            <w:vAlign w:val="center"/>
          </w:tcPr>
          <w:p w:rsidR="00044628" w:rsidRPr="00FD52E5" w:rsidRDefault="00044628" w:rsidP="002E43B6">
            <w:pPr>
              <w:spacing w:after="0" w:line="240" w:lineRule="auto"/>
              <w:ind w:left="-108" w:right="-108"/>
              <w:jc w:val="center"/>
              <w:rPr>
                <w:rFonts w:ascii="Times New Roman" w:hAnsi="Times New Roman" w:cs="Times New Roman"/>
              </w:rPr>
            </w:pPr>
            <w:r w:rsidRPr="00FD52E5">
              <w:rPr>
                <w:rFonts w:ascii="Times New Roman" w:hAnsi="Times New Roman" w:cs="Times New Roman"/>
              </w:rPr>
              <w:t>100</w:t>
            </w:r>
          </w:p>
        </w:tc>
        <w:tc>
          <w:tcPr>
            <w:tcW w:w="709" w:type="dxa"/>
            <w:vAlign w:val="center"/>
          </w:tcPr>
          <w:p w:rsidR="00044628" w:rsidRPr="00FD52E5" w:rsidRDefault="00044628" w:rsidP="004E62F3">
            <w:pPr>
              <w:spacing w:after="0" w:line="240" w:lineRule="auto"/>
              <w:ind w:left="-108" w:right="-108"/>
              <w:jc w:val="center"/>
              <w:rPr>
                <w:rFonts w:ascii="Times New Roman" w:hAnsi="Times New Roman" w:cs="Times New Roman"/>
              </w:rPr>
            </w:pPr>
            <w:r w:rsidRPr="00FD52E5">
              <w:rPr>
                <w:rFonts w:ascii="Times New Roman" w:hAnsi="Times New Roman" w:cs="Times New Roman"/>
              </w:rPr>
              <w:t>44364</w:t>
            </w:r>
          </w:p>
        </w:tc>
        <w:tc>
          <w:tcPr>
            <w:tcW w:w="567" w:type="dxa"/>
            <w:vAlign w:val="center"/>
          </w:tcPr>
          <w:p w:rsidR="00044628" w:rsidRPr="00FD52E5" w:rsidRDefault="00044628" w:rsidP="002E43B6">
            <w:pPr>
              <w:spacing w:after="0" w:line="240" w:lineRule="auto"/>
              <w:ind w:right="-74"/>
              <w:rPr>
                <w:rFonts w:ascii="Times New Roman" w:hAnsi="Times New Roman" w:cs="Times New Roman"/>
              </w:rPr>
            </w:pPr>
            <w:r w:rsidRPr="00FD52E5">
              <w:rPr>
                <w:rFonts w:ascii="Times New Roman" w:hAnsi="Times New Roman" w:cs="Times New Roman"/>
              </w:rPr>
              <w:t>100</w:t>
            </w:r>
          </w:p>
        </w:tc>
        <w:tc>
          <w:tcPr>
            <w:tcW w:w="708" w:type="dxa"/>
            <w:vAlign w:val="center"/>
          </w:tcPr>
          <w:p w:rsidR="00044628" w:rsidRPr="00FD52E5" w:rsidRDefault="00044628" w:rsidP="004E62F3">
            <w:pPr>
              <w:spacing w:after="0" w:line="240" w:lineRule="auto"/>
              <w:ind w:left="-108" w:right="-74" w:firstLine="34"/>
              <w:jc w:val="center"/>
              <w:rPr>
                <w:rFonts w:ascii="Times New Roman" w:hAnsi="Times New Roman" w:cs="Times New Roman"/>
                <w:szCs w:val="28"/>
              </w:rPr>
            </w:pPr>
            <w:r w:rsidRPr="00FD52E5">
              <w:rPr>
                <w:rFonts w:ascii="Times New Roman" w:hAnsi="Times New Roman" w:cs="Times New Roman"/>
                <w:szCs w:val="28"/>
              </w:rPr>
              <w:t>55530</w:t>
            </w:r>
          </w:p>
        </w:tc>
        <w:tc>
          <w:tcPr>
            <w:tcW w:w="567" w:type="dxa"/>
            <w:vAlign w:val="center"/>
          </w:tcPr>
          <w:p w:rsidR="00044628" w:rsidRPr="00FD52E5" w:rsidRDefault="00044628" w:rsidP="002E43B6">
            <w:pPr>
              <w:spacing w:after="0" w:line="240" w:lineRule="auto"/>
              <w:ind w:left="-250" w:right="-74"/>
              <w:jc w:val="center"/>
              <w:rPr>
                <w:rFonts w:ascii="Times New Roman" w:hAnsi="Times New Roman" w:cs="Times New Roman"/>
                <w:szCs w:val="28"/>
              </w:rPr>
            </w:pPr>
            <w:r w:rsidRPr="00FD52E5">
              <w:rPr>
                <w:rFonts w:ascii="Times New Roman" w:hAnsi="Times New Roman" w:cs="Times New Roman"/>
                <w:szCs w:val="28"/>
              </w:rPr>
              <w:t xml:space="preserve">  100</w:t>
            </w:r>
          </w:p>
        </w:tc>
        <w:tc>
          <w:tcPr>
            <w:tcW w:w="1134" w:type="dxa"/>
            <w:vAlign w:val="center"/>
          </w:tcPr>
          <w:p w:rsidR="00044628" w:rsidRPr="00FD52E5" w:rsidRDefault="000F29E0" w:rsidP="000F29E0">
            <w:pPr>
              <w:spacing w:after="0" w:line="240" w:lineRule="auto"/>
              <w:ind w:left="-108" w:right="-74"/>
              <w:jc w:val="center"/>
              <w:rPr>
                <w:rFonts w:ascii="Times New Roman" w:hAnsi="Times New Roman" w:cs="Times New Roman"/>
                <w:szCs w:val="28"/>
              </w:rPr>
            </w:pPr>
            <w:r>
              <w:rPr>
                <w:rFonts w:ascii="Times New Roman" w:hAnsi="Times New Roman" w:cs="Times New Roman"/>
                <w:szCs w:val="28"/>
              </w:rPr>
              <w:t>135,47</w:t>
            </w:r>
          </w:p>
        </w:tc>
      </w:tr>
    </w:tbl>
    <w:p w:rsidR="009F0B1B" w:rsidRPr="009F0B1B" w:rsidRDefault="009F0B1B" w:rsidP="00044628">
      <w:pPr>
        <w:shd w:val="clear" w:color="auto" w:fill="FFFFFF"/>
        <w:spacing w:after="0" w:line="360" w:lineRule="auto"/>
        <w:ind w:firstLine="851"/>
        <w:jc w:val="both"/>
        <w:rPr>
          <w:rFonts w:ascii="Times New Roman" w:hAnsi="Times New Roman" w:cs="Times New Roman"/>
          <w:sz w:val="16"/>
          <w:szCs w:val="16"/>
        </w:rPr>
      </w:pPr>
    </w:p>
    <w:p w:rsidR="002957A7" w:rsidRDefault="00044628" w:rsidP="00044628">
      <w:pPr>
        <w:shd w:val="clear" w:color="auto" w:fill="FFFFFF"/>
        <w:spacing w:after="0" w:line="360" w:lineRule="auto"/>
        <w:ind w:firstLine="851"/>
        <w:jc w:val="both"/>
        <w:rPr>
          <w:rFonts w:ascii="Times New Roman" w:hAnsi="Times New Roman" w:cs="Times New Roman"/>
          <w:sz w:val="28"/>
          <w:szCs w:val="28"/>
        </w:rPr>
      </w:pPr>
      <w:r w:rsidRPr="00FD52E5">
        <w:rPr>
          <w:rFonts w:ascii="Times New Roman" w:hAnsi="Times New Roman" w:cs="Times New Roman"/>
          <w:sz w:val="28"/>
          <w:szCs w:val="28"/>
        </w:rPr>
        <w:t>В период с 2011 г. по 2015 г. наблюдается увеличение общей стоимости оборотных средств ЗАО «Заречье Плюс» на 14540 тыс.</w:t>
      </w:r>
      <w:r w:rsidR="000F29E0">
        <w:rPr>
          <w:rFonts w:ascii="Times New Roman" w:hAnsi="Times New Roman" w:cs="Times New Roman"/>
          <w:sz w:val="28"/>
          <w:szCs w:val="28"/>
        </w:rPr>
        <w:t xml:space="preserve"> руб.</w:t>
      </w:r>
      <w:r w:rsidRPr="00FD52E5">
        <w:rPr>
          <w:rFonts w:ascii="Times New Roman" w:hAnsi="Times New Roman" w:cs="Times New Roman"/>
          <w:sz w:val="28"/>
          <w:szCs w:val="28"/>
        </w:rPr>
        <w:t>, при этом в период с 2012 г. по 2014 г. наблюдается уменьшение стоимости оборотных средств на 11349 тыс.</w:t>
      </w:r>
      <w:r w:rsidR="000F29E0">
        <w:rPr>
          <w:rFonts w:ascii="Times New Roman" w:hAnsi="Times New Roman" w:cs="Times New Roman"/>
          <w:sz w:val="28"/>
          <w:szCs w:val="28"/>
        </w:rPr>
        <w:t xml:space="preserve"> </w:t>
      </w:r>
      <w:r w:rsidRPr="00FD52E5">
        <w:rPr>
          <w:rFonts w:ascii="Times New Roman" w:hAnsi="Times New Roman" w:cs="Times New Roman"/>
          <w:sz w:val="28"/>
          <w:szCs w:val="28"/>
        </w:rPr>
        <w:t>руб. В структуре оборотных средств б</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о</m:t>
            </m:r>
          </m:e>
        </m:acc>
      </m:oMath>
      <w:r w:rsidRPr="00FD52E5">
        <w:rPr>
          <w:rFonts w:ascii="Times New Roman" w:hAnsi="Times New Roman" w:cs="Times New Roman"/>
          <w:sz w:val="28"/>
          <w:szCs w:val="28"/>
        </w:rPr>
        <w:t>льшую часть составляет дебиторская задолженность, её размер за анализируемый период увеличился на 1543 тыс. руб., а  удельный вес в структуре уменьшился на 13,7%. На втором месте – стоимость готовой продукции, её размер и удельный вес в структуре увеличились за анализируемый период на 10183 тыс.руб. или 13,3% соответственно. Наименьший удельный вес в структуре оборотных средств имеет остаток денежных средств – 5-9%.</w:t>
      </w:r>
    </w:p>
    <w:p w:rsidR="009D27EF" w:rsidRDefault="009D27EF" w:rsidP="009D27EF">
      <w:pPr>
        <w:tabs>
          <w:tab w:val="left" w:pos="720"/>
        </w:tabs>
        <w:spacing w:after="0" w:line="360" w:lineRule="auto"/>
        <w:ind w:right="-6" w:firstLine="720"/>
        <w:jc w:val="both"/>
        <w:rPr>
          <w:rFonts w:ascii="Times New Roman" w:hAnsi="Times New Roman" w:cs="Times New Roman"/>
          <w:sz w:val="28"/>
          <w:szCs w:val="28"/>
        </w:rPr>
      </w:pPr>
      <w:r>
        <w:rPr>
          <w:rFonts w:ascii="Times New Roman" w:hAnsi="Times New Roman" w:cs="Times New Roman"/>
          <w:sz w:val="28"/>
          <w:szCs w:val="28"/>
        </w:rPr>
        <w:t xml:space="preserve">Показатели </w:t>
      </w:r>
      <w:r w:rsidRPr="00216D9E">
        <w:rPr>
          <w:rFonts w:ascii="Times New Roman" w:hAnsi="Times New Roman" w:cs="Times New Roman"/>
          <w:sz w:val="28"/>
          <w:szCs w:val="28"/>
        </w:rPr>
        <w:t xml:space="preserve">эффективности использования </w:t>
      </w:r>
      <w:r>
        <w:rPr>
          <w:rFonts w:ascii="Times New Roman" w:hAnsi="Times New Roman" w:cs="Times New Roman"/>
          <w:sz w:val="28"/>
          <w:szCs w:val="28"/>
        </w:rPr>
        <w:t>оборотных средств</w:t>
      </w:r>
      <w:r w:rsidRPr="00216D9E">
        <w:rPr>
          <w:rFonts w:ascii="Times New Roman" w:hAnsi="Times New Roman" w:cs="Times New Roman"/>
          <w:sz w:val="28"/>
          <w:szCs w:val="28"/>
        </w:rPr>
        <w:t xml:space="preserve"> </w:t>
      </w:r>
      <w:r>
        <w:rPr>
          <w:rFonts w:ascii="Times New Roman" w:hAnsi="Times New Roman" w:cs="Times New Roman"/>
          <w:sz w:val="28"/>
          <w:szCs w:val="28"/>
        </w:rPr>
        <w:t xml:space="preserve">ЗАО «Заречье Плюс» </w:t>
      </w:r>
      <w:r w:rsidRPr="00216D9E">
        <w:rPr>
          <w:rFonts w:ascii="Times New Roman" w:hAnsi="Times New Roman" w:cs="Times New Roman"/>
          <w:sz w:val="28"/>
          <w:szCs w:val="28"/>
        </w:rPr>
        <w:t xml:space="preserve">представлены в </w:t>
      </w:r>
      <w:r>
        <w:rPr>
          <w:rFonts w:ascii="Times New Roman" w:hAnsi="Times New Roman" w:cs="Times New Roman"/>
          <w:sz w:val="28"/>
          <w:szCs w:val="28"/>
        </w:rPr>
        <w:t>таблице 7</w:t>
      </w:r>
      <w:r w:rsidRPr="003116FD">
        <w:rPr>
          <w:rFonts w:ascii="Times New Roman" w:hAnsi="Times New Roman" w:cs="Times New Roman"/>
          <w:sz w:val="28"/>
          <w:szCs w:val="28"/>
        </w:rPr>
        <w:t>.</w:t>
      </w:r>
    </w:p>
    <w:p w:rsidR="002957A7" w:rsidRPr="002957A7" w:rsidRDefault="002957A7" w:rsidP="002957A7">
      <w:pPr>
        <w:shd w:val="clear" w:color="auto" w:fill="FFFFFF"/>
        <w:spacing w:after="0" w:line="360" w:lineRule="auto"/>
        <w:ind w:firstLine="851"/>
        <w:jc w:val="both"/>
        <w:rPr>
          <w:rFonts w:ascii="Times New Roman" w:hAnsi="Times New Roman" w:cs="Times New Roman"/>
          <w:sz w:val="28"/>
          <w:szCs w:val="28"/>
        </w:rPr>
      </w:pPr>
      <w:r w:rsidRPr="003116FD">
        <w:rPr>
          <w:rFonts w:ascii="Times New Roman" w:hAnsi="Times New Roman" w:cs="Times New Roman"/>
          <w:sz w:val="28"/>
          <w:szCs w:val="28"/>
        </w:rPr>
        <w:t xml:space="preserve">Таблица </w:t>
      </w:r>
      <w:r w:rsidR="009D27EF">
        <w:rPr>
          <w:rFonts w:ascii="Times New Roman" w:hAnsi="Times New Roman" w:cs="Times New Roman"/>
          <w:sz w:val="28"/>
          <w:szCs w:val="28"/>
        </w:rPr>
        <w:t>7</w:t>
      </w:r>
      <w:r w:rsidRPr="002957A7">
        <w:rPr>
          <w:rFonts w:ascii="Times New Roman" w:hAnsi="Times New Roman" w:cs="Times New Roman"/>
          <w:sz w:val="28"/>
          <w:szCs w:val="28"/>
        </w:rPr>
        <w:t xml:space="preserve"> – Показатели эффективности использования</w:t>
      </w:r>
    </w:p>
    <w:p w:rsidR="002957A7" w:rsidRPr="002957A7" w:rsidRDefault="002957A7" w:rsidP="002957A7">
      <w:pPr>
        <w:shd w:val="clear" w:color="auto" w:fill="FFFFFF"/>
        <w:spacing w:after="0" w:line="360" w:lineRule="auto"/>
        <w:ind w:firstLine="2410"/>
        <w:jc w:val="both"/>
        <w:rPr>
          <w:rFonts w:ascii="Times New Roman" w:hAnsi="Times New Roman" w:cs="Times New Roman"/>
          <w:sz w:val="28"/>
          <w:szCs w:val="28"/>
        </w:rPr>
      </w:pPr>
      <w:r w:rsidRPr="002957A7">
        <w:rPr>
          <w:rFonts w:ascii="Times New Roman" w:hAnsi="Times New Roman" w:cs="Times New Roman"/>
          <w:sz w:val="28"/>
          <w:szCs w:val="28"/>
        </w:rPr>
        <w:t xml:space="preserve"> оборотных средств ЗАО «Заречье Плюс»</w:t>
      </w:r>
    </w:p>
    <w:tbl>
      <w:tblPr>
        <w:tblStyle w:val="ae"/>
        <w:tblW w:w="0" w:type="auto"/>
        <w:jc w:val="center"/>
        <w:tblLayout w:type="fixed"/>
        <w:tblLook w:val="04A0" w:firstRow="1" w:lastRow="0" w:firstColumn="1" w:lastColumn="0" w:noHBand="0" w:noVBand="1"/>
      </w:tblPr>
      <w:tblGrid>
        <w:gridCol w:w="2977"/>
        <w:gridCol w:w="1027"/>
        <w:gridCol w:w="1027"/>
        <w:gridCol w:w="1027"/>
        <w:gridCol w:w="1027"/>
        <w:gridCol w:w="1028"/>
        <w:gridCol w:w="1491"/>
      </w:tblGrid>
      <w:tr w:rsidR="00E65286" w:rsidRPr="002957A7" w:rsidTr="009D27EF">
        <w:trPr>
          <w:jc w:val="center"/>
        </w:trPr>
        <w:tc>
          <w:tcPr>
            <w:tcW w:w="2977" w:type="dxa"/>
            <w:vAlign w:val="center"/>
          </w:tcPr>
          <w:p w:rsidR="00E65286" w:rsidRPr="002957A7" w:rsidRDefault="00E65286" w:rsidP="002E43B6">
            <w:pPr>
              <w:pStyle w:val="a3"/>
              <w:ind w:left="0"/>
              <w:jc w:val="center"/>
              <w:rPr>
                <w:rFonts w:ascii="Times New Roman" w:hAnsi="Times New Roman" w:cs="Times New Roman"/>
                <w:sz w:val="28"/>
                <w:szCs w:val="28"/>
              </w:rPr>
            </w:pPr>
            <w:r w:rsidRPr="002957A7">
              <w:rPr>
                <w:rFonts w:ascii="Times New Roman" w:hAnsi="Times New Roman" w:cs="Times New Roman"/>
                <w:sz w:val="28"/>
                <w:szCs w:val="28"/>
              </w:rPr>
              <w:t>Показатели</w:t>
            </w:r>
          </w:p>
        </w:tc>
        <w:tc>
          <w:tcPr>
            <w:tcW w:w="1027" w:type="dxa"/>
            <w:vAlign w:val="center"/>
          </w:tcPr>
          <w:p w:rsidR="00E65286" w:rsidRPr="009D27EF" w:rsidRDefault="00E65286" w:rsidP="002E43B6">
            <w:pPr>
              <w:pStyle w:val="a3"/>
              <w:ind w:left="0"/>
              <w:jc w:val="center"/>
              <w:rPr>
                <w:rFonts w:ascii="Times New Roman" w:hAnsi="Times New Roman" w:cs="Times New Roman"/>
                <w:sz w:val="26"/>
                <w:szCs w:val="26"/>
              </w:rPr>
            </w:pPr>
            <w:r w:rsidRPr="009D27EF">
              <w:rPr>
                <w:rFonts w:ascii="Times New Roman" w:hAnsi="Times New Roman" w:cs="Times New Roman"/>
                <w:sz w:val="26"/>
                <w:szCs w:val="26"/>
              </w:rPr>
              <w:t>2011 г</w:t>
            </w:r>
            <w:r w:rsidR="009D27EF" w:rsidRPr="009D27EF">
              <w:rPr>
                <w:rFonts w:ascii="Times New Roman" w:hAnsi="Times New Roman" w:cs="Times New Roman"/>
                <w:sz w:val="26"/>
                <w:szCs w:val="26"/>
              </w:rPr>
              <w:t>.</w:t>
            </w:r>
          </w:p>
        </w:tc>
        <w:tc>
          <w:tcPr>
            <w:tcW w:w="1027" w:type="dxa"/>
            <w:vAlign w:val="center"/>
          </w:tcPr>
          <w:p w:rsidR="00E65286" w:rsidRPr="009D27EF" w:rsidRDefault="00E65286" w:rsidP="002E43B6">
            <w:pPr>
              <w:pStyle w:val="a3"/>
              <w:ind w:left="0"/>
              <w:jc w:val="center"/>
              <w:rPr>
                <w:rFonts w:ascii="Times New Roman" w:hAnsi="Times New Roman" w:cs="Times New Roman"/>
                <w:sz w:val="26"/>
                <w:szCs w:val="26"/>
              </w:rPr>
            </w:pPr>
            <w:r w:rsidRPr="009D27EF">
              <w:rPr>
                <w:rFonts w:ascii="Times New Roman" w:hAnsi="Times New Roman" w:cs="Times New Roman"/>
                <w:sz w:val="26"/>
                <w:szCs w:val="26"/>
              </w:rPr>
              <w:t>2012 г</w:t>
            </w:r>
            <w:r w:rsidR="009D27EF" w:rsidRPr="009D27EF">
              <w:rPr>
                <w:rFonts w:ascii="Times New Roman" w:hAnsi="Times New Roman" w:cs="Times New Roman"/>
                <w:sz w:val="26"/>
                <w:szCs w:val="26"/>
              </w:rPr>
              <w:t>.</w:t>
            </w:r>
          </w:p>
        </w:tc>
        <w:tc>
          <w:tcPr>
            <w:tcW w:w="1027" w:type="dxa"/>
            <w:vAlign w:val="center"/>
          </w:tcPr>
          <w:p w:rsidR="00E65286" w:rsidRPr="009D27EF" w:rsidRDefault="00E65286" w:rsidP="002E43B6">
            <w:pPr>
              <w:pStyle w:val="a3"/>
              <w:ind w:left="0"/>
              <w:jc w:val="center"/>
              <w:rPr>
                <w:rFonts w:ascii="Times New Roman" w:hAnsi="Times New Roman" w:cs="Times New Roman"/>
                <w:sz w:val="26"/>
                <w:szCs w:val="26"/>
              </w:rPr>
            </w:pPr>
            <w:r w:rsidRPr="009D27EF">
              <w:rPr>
                <w:rFonts w:ascii="Times New Roman" w:hAnsi="Times New Roman" w:cs="Times New Roman"/>
                <w:sz w:val="26"/>
                <w:szCs w:val="26"/>
              </w:rPr>
              <w:t>2013 г</w:t>
            </w:r>
            <w:r w:rsidR="009D27EF" w:rsidRPr="009D27EF">
              <w:rPr>
                <w:rFonts w:ascii="Times New Roman" w:hAnsi="Times New Roman" w:cs="Times New Roman"/>
                <w:sz w:val="26"/>
                <w:szCs w:val="26"/>
              </w:rPr>
              <w:t>.</w:t>
            </w:r>
          </w:p>
        </w:tc>
        <w:tc>
          <w:tcPr>
            <w:tcW w:w="1027" w:type="dxa"/>
            <w:vAlign w:val="center"/>
          </w:tcPr>
          <w:p w:rsidR="00E65286" w:rsidRPr="009D27EF" w:rsidRDefault="00E65286" w:rsidP="002E43B6">
            <w:pPr>
              <w:pStyle w:val="a3"/>
              <w:ind w:left="0"/>
              <w:jc w:val="center"/>
              <w:rPr>
                <w:rFonts w:ascii="Times New Roman" w:hAnsi="Times New Roman" w:cs="Times New Roman"/>
                <w:sz w:val="26"/>
                <w:szCs w:val="26"/>
              </w:rPr>
            </w:pPr>
            <w:r w:rsidRPr="009D27EF">
              <w:rPr>
                <w:rFonts w:ascii="Times New Roman" w:hAnsi="Times New Roman" w:cs="Times New Roman"/>
                <w:sz w:val="26"/>
                <w:szCs w:val="26"/>
              </w:rPr>
              <w:t>2014 г</w:t>
            </w:r>
            <w:r w:rsidR="009D27EF" w:rsidRPr="009D27EF">
              <w:rPr>
                <w:rFonts w:ascii="Times New Roman" w:hAnsi="Times New Roman" w:cs="Times New Roman"/>
                <w:sz w:val="26"/>
                <w:szCs w:val="26"/>
              </w:rPr>
              <w:t>.</w:t>
            </w:r>
          </w:p>
        </w:tc>
        <w:tc>
          <w:tcPr>
            <w:tcW w:w="1028" w:type="dxa"/>
            <w:vAlign w:val="center"/>
          </w:tcPr>
          <w:p w:rsidR="00E65286" w:rsidRPr="009D27EF" w:rsidRDefault="00E65286" w:rsidP="002E43B6">
            <w:pPr>
              <w:pStyle w:val="a3"/>
              <w:ind w:left="0"/>
              <w:jc w:val="center"/>
              <w:rPr>
                <w:rFonts w:ascii="Times New Roman" w:hAnsi="Times New Roman" w:cs="Times New Roman"/>
                <w:sz w:val="26"/>
                <w:szCs w:val="26"/>
              </w:rPr>
            </w:pPr>
            <w:r w:rsidRPr="009D27EF">
              <w:rPr>
                <w:rFonts w:ascii="Times New Roman" w:hAnsi="Times New Roman" w:cs="Times New Roman"/>
                <w:sz w:val="26"/>
                <w:szCs w:val="26"/>
              </w:rPr>
              <w:t>2015 г</w:t>
            </w:r>
            <w:r w:rsidR="009D27EF" w:rsidRPr="009D27EF">
              <w:rPr>
                <w:rFonts w:ascii="Times New Roman" w:hAnsi="Times New Roman" w:cs="Times New Roman"/>
                <w:sz w:val="26"/>
                <w:szCs w:val="26"/>
              </w:rPr>
              <w:t>.</w:t>
            </w:r>
          </w:p>
        </w:tc>
        <w:tc>
          <w:tcPr>
            <w:tcW w:w="1491" w:type="dxa"/>
            <w:vAlign w:val="center"/>
          </w:tcPr>
          <w:p w:rsidR="00E65286" w:rsidRPr="00E65286" w:rsidRDefault="00E65286" w:rsidP="002E43B6">
            <w:pPr>
              <w:jc w:val="center"/>
              <w:rPr>
                <w:rFonts w:ascii="Times New Roman" w:hAnsi="Times New Roman" w:cs="Times New Roman"/>
                <w:color w:val="000000"/>
              </w:rPr>
            </w:pPr>
            <w:r w:rsidRPr="00E65286">
              <w:rPr>
                <w:rFonts w:ascii="Times New Roman" w:hAnsi="Times New Roman" w:cs="Times New Roman"/>
                <w:color w:val="000000"/>
              </w:rPr>
              <w:t>Изменение за период 2011-2015 (+,-)</w:t>
            </w:r>
          </w:p>
        </w:tc>
      </w:tr>
      <w:tr w:rsidR="002957A7" w:rsidRPr="002957A7" w:rsidTr="009D27EF">
        <w:trPr>
          <w:jc w:val="center"/>
        </w:trPr>
        <w:tc>
          <w:tcPr>
            <w:tcW w:w="2977" w:type="dxa"/>
            <w:vAlign w:val="center"/>
          </w:tcPr>
          <w:p w:rsidR="002957A7" w:rsidRPr="009D27EF" w:rsidRDefault="002957A7" w:rsidP="002E43B6">
            <w:pPr>
              <w:pStyle w:val="a3"/>
              <w:ind w:left="0"/>
              <w:rPr>
                <w:rFonts w:ascii="Times New Roman" w:hAnsi="Times New Roman" w:cs="Times New Roman"/>
                <w:sz w:val="26"/>
                <w:szCs w:val="26"/>
              </w:rPr>
            </w:pPr>
            <w:r w:rsidRPr="009D27EF">
              <w:rPr>
                <w:rFonts w:ascii="Times New Roman" w:hAnsi="Times New Roman" w:cs="Times New Roman"/>
                <w:sz w:val="26"/>
                <w:szCs w:val="26"/>
              </w:rPr>
              <w:t>Выручка, тыс.руб.</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391062</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435978</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439034</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474062</w:t>
            </w:r>
          </w:p>
        </w:tc>
        <w:tc>
          <w:tcPr>
            <w:tcW w:w="1028"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547999</w:t>
            </w:r>
          </w:p>
        </w:tc>
        <w:tc>
          <w:tcPr>
            <w:tcW w:w="1491" w:type="dxa"/>
            <w:vAlign w:val="center"/>
          </w:tcPr>
          <w:p w:rsidR="002957A7" w:rsidRPr="002957A7" w:rsidRDefault="00E343E7" w:rsidP="002E43B6">
            <w:pPr>
              <w:pStyle w:val="a3"/>
              <w:ind w:left="0"/>
              <w:jc w:val="center"/>
              <w:rPr>
                <w:rFonts w:ascii="Times New Roman" w:hAnsi="Times New Roman" w:cs="Times New Roman"/>
              </w:rPr>
            </w:pPr>
            <w:r>
              <w:rPr>
                <w:rFonts w:ascii="Times New Roman" w:hAnsi="Times New Roman" w:cs="Times New Roman"/>
              </w:rPr>
              <w:t>+ 156937</w:t>
            </w:r>
          </w:p>
        </w:tc>
      </w:tr>
      <w:tr w:rsidR="002957A7" w:rsidRPr="002957A7" w:rsidTr="009D27EF">
        <w:trPr>
          <w:jc w:val="center"/>
        </w:trPr>
        <w:tc>
          <w:tcPr>
            <w:tcW w:w="2977" w:type="dxa"/>
          </w:tcPr>
          <w:p w:rsidR="002957A7" w:rsidRPr="009D27EF" w:rsidRDefault="002957A7" w:rsidP="002E43B6">
            <w:pPr>
              <w:jc w:val="both"/>
              <w:rPr>
                <w:rFonts w:ascii="Times New Roman" w:hAnsi="Times New Roman" w:cs="Times New Roman"/>
                <w:sz w:val="26"/>
                <w:szCs w:val="26"/>
              </w:rPr>
            </w:pPr>
            <w:r w:rsidRPr="009D27EF">
              <w:rPr>
                <w:rFonts w:ascii="Times New Roman" w:hAnsi="Times New Roman" w:cs="Times New Roman"/>
                <w:sz w:val="26"/>
                <w:szCs w:val="26"/>
              </w:rPr>
              <w:t xml:space="preserve">Чистая прибыль, </w:t>
            </w:r>
          </w:p>
          <w:p w:rsidR="002957A7" w:rsidRPr="009D27EF" w:rsidRDefault="002957A7" w:rsidP="002E43B6">
            <w:pPr>
              <w:jc w:val="both"/>
              <w:rPr>
                <w:rFonts w:ascii="Times New Roman" w:hAnsi="Times New Roman" w:cs="Times New Roman"/>
                <w:sz w:val="26"/>
                <w:szCs w:val="26"/>
              </w:rPr>
            </w:pPr>
            <w:r w:rsidRPr="009D27EF">
              <w:rPr>
                <w:rFonts w:ascii="Times New Roman" w:hAnsi="Times New Roman" w:cs="Times New Roman"/>
                <w:sz w:val="26"/>
                <w:szCs w:val="26"/>
              </w:rPr>
              <w:t>тыс. руб.</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7554</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1064</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3803</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8521</w:t>
            </w:r>
          </w:p>
        </w:tc>
        <w:tc>
          <w:tcPr>
            <w:tcW w:w="1028"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4064</w:t>
            </w:r>
          </w:p>
        </w:tc>
        <w:tc>
          <w:tcPr>
            <w:tcW w:w="1491" w:type="dxa"/>
            <w:vAlign w:val="center"/>
          </w:tcPr>
          <w:p w:rsidR="002957A7" w:rsidRPr="002957A7" w:rsidRDefault="00E343E7" w:rsidP="002E43B6">
            <w:pPr>
              <w:pStyle w:val="a3"/>
              <w:ind w:left="0"/>
              <w:jc w:val="center"/>
              <w:rPr>
                <w:rFonts w:ascii="Times New Roman" w:hAnsi="Times New Roman" w:cs="Times New Roman"/>
              </w:rPr>
            </w:pPr>
            <w:r>
              <w:rPr>
                <w:rFonts w:ascii="Times New Roman" w:hAnsi="Times New Roman" w:cs="Times New Roman"/>
              </w:rPr>
              <w:t>- 3490</w:t>
            </w:r>
          </w:p>
        </w:tc>
      </w:tr>
      <w:tr w:rsidR="002957A7" w:rsidRPr="002957A7" w:rsidTr="009D27EF">
        <w:trPr>
          <w:jc w:val="center"/>
        </w:trPr>
        <w:tc>
          <w:tcPr>
            <w:tcW w:w="2977" w:type="dxa"/>
            <w:vAlign w:val="center"/>
          </w:tcPr>
          <w:p w:rsidR="002957A7" w:rsidRPr="009D27EF" w:rsidRDefault="002957A7" w:rsidP="002E43B6">
            <w:pPr>
              <w:pStyle w:val="a3"/>
              <w:ind w:left="0"/>
              <w:rPr>
                <w:rFonts w:ascii="Times New Roman" w:hAnsi="Times New Roman" w:cs="Times New Roman"/>
                <w:sz w:val="26"/>
                <w:szCs w:val="26"/>
              </w:rPr>
            </w:pPr>
            <w:r w:rsidRPr="009D27EF">
              <w:rPr>
                <w:rFonts w:ascii="Times New Roman" w:hAnsi="Times New Roman" w:cs="Times New Roman"/>
                <w:sz w:val="26"/>
                <w:szCs w:val="26"/>
              </w:rPr>
              <w:t>Среднегодовой остаток оборотных средств, тыс.руб.</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42614,5</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48351,5</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53080,5</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47406</w:t>
            </w:r>
          </w:p>
        </w:tc>
        <w:tc>
          <w:tcPr>
            <w:tcW w:w="1028"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49947</w:t>
            </w:r>
          </w:p>
        </w:tc>
        <w:tc>
          <w:tcPr>
            <w:tcW w:w="1491" w:type="dxa"/>
            <w:vAlign w:val="center"/>
          </w:tcPr>
          <w:p w:rsidR="002957A7" w:rsidRPr="002957A7" w:rsidRDefault="00E343E7" w:rsidP="002E43B6">
            <w:pPr>
              <w:pStyle w:val="a3"/>
              <w:ind w:left="0"/>
              <w:jc w:val="center"/>
              <w:rPr>
                <w:rFonts w:ascii="Times New Roman" w:hAnsi="Times New Roman" w:cs="Times New Roman"/>
              </w:rPr>
            </w:pPr>
            <w:r>
              <w:rPr>
                <w:rFonts w:ascii="Times New Roman" w:hAnsi="Times New Roman" w:cs="Times New Roman"/>
              </w:rPr>
              <w:t>+ 7332,5</w:t>
            </w:r>
          </w:p>
        </w:tc>
      </w:tr>
      <w:tr w:rsidR="002957A7" w:rsidRPr="002957A7" w:rsidTr="009D27EF">
        <w:trPr>
          <w:jc w:val="center"/>
        </w:trPr>
        <w:tc>
          <w:tcPr>
            <w:tcW w:w="2977" w:type="dxa"/>
            <w:vAlign w:val="center"/>
          </w:tcPr>
          <w:p w:rsidR="002957A7" w:rsidRPr="009D27EF" w:rsidRDefault="002957A7" w:rsidP="002E43B6">
            <w:pPr>
              <w:pStyle w:val="a3"/>
              <w:ind w:left="0"/>
              <w:rPr>
                <w:rFonts w:ascii="Times New Roman" w:hAnsi="Times New Roman" w:cs="Times New Roman"/>
                <w:sz w:val="26"/>
                <w:szCs w:val="26"/>
              </w:rPr>
            </w:pPr>
            <w:r w:rsidRPr="009D27EF">
              <w:rPr>
                <w:rFonts w:ascii="Times New Roman" w:hAnsi="Times New Roman" w:cs="Times New Roman"/>
                <w:sz w:val="26"/>
                <w:szCs w:val="26"/>
              </w:rPr>
              <w:t>Коэффициент оборачиваемсти оборотных средств</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9,18</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9,02</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8,27</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10</w:t>
            </w:r>
          </w:p>
        </w:tc>
        <w:tc>
          <w:tcPr>
            <w:tcW w:w="1028"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10,97</w:t>
            </w:r>
          </w:p>
        </w:tc>
        <w:tc>
          <w:tcPr>
            <w:tcW w:w="1491" w:type="dxa"/>
            <w:vAlign w:val="center"/>
          </w:tcPr>
          <w:p w:rsidR="002957A7" w:rsidRPr="002957A7" w:rsidRDefault="00E343E7" w:rsidP="002E43B6">
            <w:pPr>
              <w:pStyle w:val="a3"/>
              <w:ind w:left="0"/>
              <w:jc w:val="center"/>
              <w:rPr>
                <w:rFonts w:ascii="Times New Roman" w:hAnsi="Times New Roman" w:cs="Times New Roman"/>
              </w:rPr>
            </w:pPr>
            <w:r>
              <w:rPr>
                <w:rFonts w:ascii="Times New Roman" w:hAnsi="Times New Roman" w:cs="Times New Roman"/>
              </w:rPr>
              <w:t>+ 1,79</w:t>
            </w:r>
          </w:p>
        </w:tc>
      </w:tr>
      <w:tr w:rsidR="002957A7" w:rsidRPr="002957A7" w:rsidTr="009D27EF">
        <w:trPr>
          <w:jc w:val="center"/>
        </w:trPr>
        <w:tc>
          <w:tcPr>
            <w:tcW w:w="2977" w:type="dxa"/>
            <w:vAlign w:val="center"/>
          </w:tcPr>
          <w:p w:rsidR="002957A7" w:rsidRPr="009D27EF" w:rsidRDefault="002957A7" w:rsidP="002E43B6">
            <w:pPr>
              <w:ind w:left="1"/>
              <w:rPr>
                <w:rFonts w:ascii="Times New Roman" w:hAnsi="Times New Roman" w:cs="Times New Roman"/>
                <w:sz w:val="26"/>
                <w:szCs w:val="26"/>
              </w:rPr>
            </w:pPr>
            <w:r w:rsidRPr="009D27EF">
              <w:rPr>
                <w:rFonts w:ascii="Times New Roman" w:hAnsi="Times New Roman" w:cs="Times New Roman"/>
                <w:sz w:val="26"/>
                <w:szCs w:val="26"/>
              </w:rPr>
              <w:t>Продолжительность одного оборота, дни</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39,8</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40,5</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44,1</w:t>
            </w:r>
          </w:p>
        </w:tc>
        <w:tc>
          <w:tcPr>
            <w:tcW w:w="1027"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36,5</w:t>
            </w:r>
          </w:p>
        </w:tc>
        <w:tc>
          <w:tcPr>
            <w:tcW w:w="1028" w:type="dxa"/>
            <w:vAlign w:val="center"/>
          </w:tcPr>
          <w:p w:rsidR="002957A7" w:rsidRPr="002957A7" w:rsidRDefault="002957A7" w:rsidP="002E43B6">
            <w:pPr>
              <w:pStyle w:val="a3"/>
              <w:ind w:left="0"/>
              <w:jc w:val="center"/>
              <w:rPr>
                <w:rFonts w:ascii="Times New Roman" w:hAnsi="Times New Roman" w:cs="Times New Roman"/>
              </w:rPr>
            </w:pPr>
            <w:r w:rsidRPr="002957A7">
              <w:rPr>
                <w:rFonts w:ascii="Times New Roman" w:hAnsi="Times New Roman" w:cs="Times New Roman"/>
              </w:rPr>
              <w:t>33,3</w:t>
            </w:r>
          </w:p>
        </w:tc>
        <w:tc>
          <w:tcPr>
            <w:tcW w:w="1491" w:type="dxa"/>
            <w:vAlign w:val="center"/>
          </w:tcPr>
          <w:p w:rsidR="002957A7" w:rsidRPr="002957A7" w:rsidRDefault="00E343E7" w:rsidP="002E43B6">
            <w:pPr>
              <w:pStyle w:val="a3"/>
              <w:ind w:left="0"/>
              <w:jc w:val="center"/>
              <w:rPr>
                <w:rFonts w:ascii="Times New Roman" w:hAnsi="Times New Roman" w:cs="Times New Roman"/>
              </w:rPr>
            </w:pPr>
            <w:r>
              <w:rPr>
                <w:rFonts w:ascii="Times New Roman" w:hAnsi="Times New Roman" w:cs="Times New Roman"/>
              </w:rPr>
              <w:t>- 6,5</w:t>
            </w:r>
          </w:p>
        </w:tc>
      </w:tr>
      <w:tr w:rsidR="00E65286" w:rsidRPr="002957A7" w:rsidTr="009D27EF">
        <w:trPr>
          <w:jc w:val="center"/>
        </w:trPr>
        <w:tc>
          <w:tcPr>
            <w:tcW w:w="2977" w:type="dxa"/>
            <w:vAlign w:val="center"/>
          </w:tcPr>
          <w:p w:rsidR="00E65286" w:rsidRPr="009D27EF" w:rsidRDefault="00E65286" w:rsidP="002E43B6">
            <w:pPr>
              <w:ind w:left="1"/>
              <w:rPr>
                <w:rFonts w:ascii="Times New Roman" w:hAnsi="Times New Roman" w:cs="Times New Roman"/>
                <w:sz w:val="26"/>
                <w:szCs w:val="26"/>
              </w:rPr>
            </w:pPr>
            <w:r w:rsidRPr="009D27EF">
              <w:rPr>
                <w:rFonts w:ascii="Times New Roman" w:hAnsi="Times New Roman" w:cs="Times New Roman"/>
                <w:sz w:val="26"/>
                <w:szCs w:val="26"/>
              </w:rPr>
              <w:t>Рентабельность оборотных средств, %</w:t>
            </w:r>
          </w:p>
        </w:tc>
        <w:tc>
          <w:tcPr>
            <w:tcW w:w="1027" w:type="dxa"/>
            <w:vAlign w:val="center"/>
          </w:tcPr>
          <w:p w:rsidR="00E65286" w:rsidRPr="00E65286" w:rsidRDefault="00E65286" w:rsidP="002E43B6">
            <w:pPr>
              <w:pStyle w:val="a3"/>
              <w:ind w:left="0"/>
              <w:jc w:val="center"/>
              <w:rPr>
                <w:rFonts w:ascii="Times New Roman" w:hAnsi="Times New Roman" w:cs="Times New Roman"/>
              </w:rPr>
            </w:pPr>
            <w:r w:rsidRPr="00E65286">
              <w:rPr>
                <w:rFonts w:ascii="Times New Roman" w:hAnsi="Times New Roman" w:cs="Times New Roman"/>
              </w:rPr>
              <w:t>17,7</w:t>
            </w:r>
          </w:p>
        </w:tc>
        <w:tc>
          <w:tcPr>
            <w:tcW w:w="1027" w:type="dxa"/>
            <w:vAlign w:val="center"/>
          </w:tcPr>
          <w:p w:rsidR="00E65286" w:rsidRPr="00E65286" w:rsidRDefault="00E65286" w:rsidP="002E43B6">
            <w:pPr>
              <w:pStyle w:val="a3"/>
              <w:ind w:left="0"/>
              <w:jc w:val="center"/>
              <w:rPr>
                <w:rFonts w:ascii="Times New Roman" w:hAnsi="Times New Roman" w:cs="Times New Roman"/>
              </w:rPr>
            </w:pPr>
            <w:r w:rsidRPr="00E65286">
              <w:rPr>
                <w:rFonts w:ascii="Times New Roman" w:hAnsi="Times New Roman" w:cs="Times New Roman"/>
              </w:rPr>
              <w:t>2,20</w:t>
            </w:r>
          </w:p>
        </w:tc>
        <w:tc>
          <w:tcPr>
            <w:tcW w:w="1027" w:type="dxa"/>
            <w:vAlign w:val="center"/>
          </w:tcPr>
          <w:p w:rsidR="00E65286" w:rsidRPr="00E65286" w:rsidRDefault="00E65286" w:rsidP="002E43B6">
            <w:pPr>
              <w:pStyle w:val="a3"/>
              <w:ind w:left="0"/>
              <w:jc w:val="center"/>
              <w:rPr>
                <w:rFonts w:ascii="Times New Roman" w:hAnsi="Times New Roman" w:cs="Times New Roman"/>
              </w:rPr>
            </w:pPr>
            <w:r w:rsidRPr="00E65286">
              <w:rPr>
                <w:rFonts w:ascii="Times New Roman" w:hAnsi="Times New Roman" w:cs="Times New Roman"/>
              </w:rPr>
              <w:t>7,16</w:t>
            </w:r>
          </w:p>
        </w:tc>
        <w:tc>
          <w:tcPr>
            <w:tcW w:w="1027" w:type="dxa"/>
            <w:vAlign w:val="center"/>
          </w:tcPr>
          <w:p w:rsidR="00E65286" w:rsidRPr="00E65286" w:rsidRDefault="00E65286" w:rsidP="002E43B6">
            <w:pPr>
              <w:pStyle w:val="a3"/>
              <w:ind w:left="0"/>
              <w:jc w:val="center"/>
              <w:rPr>
                <w:rFonts w:ascii="Times New Roman" w:hAnsi="Times New Roman" w:cs="Times New Roman"/>
              </w:rPr>
            </w:pPr>
            <w:r w:rsidRPr="00E65286">
              <w:rPr>
                <w:rFonts w:ascii="Times New Roman" w:hAnsi="Times New Roman" w:cs="Times New Roman"/>
              </w:rPr>
              <w:t>18,0</w:t>
            </w:r>
          </w:p>
        </w:tc>
        <w:tc>
          <w:tcPr>
            <w:tcW w:w="1028" w:type="dxa"/>
            <w:vAlign w:val="center"/>
          </w:tcPr>
          <w:p w:rsidR="00E65286" w:rsidRPr="00E65286" w:rsidRDefault="00E65286" w:rsidP="002E43B6">
            <w:pPr>
              <w:pStyle w:val="a3"/>
              <w:ind w:left="0"/>
              <w:jc w:val="center"/>
              <w:rPr>
                <w:rFonts w:ascii="Times New Roman" w:hAnsi="Times New Roman" w:cs="Times New Roman"/>
              </w:rPr>
            </w:pPr>
            <w:r w:rsidRPr="00E65286">
              <w:rPr>
                <w:rFonts w:ascii="Times New Roman" w:hAnsi="Times New Roman" w:cs="Times New Roman"/>
              </w:rPr>
              <w:t>8,14</w:t>
            </w:r>
          </w:p>
        </w:tc>
        <w:tc>
          <w:tcPr>
            <w:tcW w:w="1491" w:type="dxa"/>
            <w:vAlign w:val="center"/>
          </w:tcPr>
          <w:p w:rsidR="00E65286" w:rsidRPr="00E65286" w:rsidRDefault="00E65286" w:rsidP="002E43B6">
            <w:pPr>
              <w:pStyle w:val="a3"/>
              <w:ind w:left="0"/>
              <w:jc w:val="center"/>
              <w:rPr>
                <w:rFonts w:ascii="Times New Roman" w:hAnsi="Times New Roman" w:cs="Times New Roman"/>
              </w:rPr>
            </w:pPr>
            <w:r w:rsidRPr="00E65286">
              <w:rPr>
                <w:rFonts w:ascii="Times New Roman" w:hAnsi="Times New Roman" w:cs="Times New Roman"/>
              </w:rPr>
              <w:t>- 9,56 п.п.</w:t>
            </w:r>
          </w:p>
        </w:tc>
      </w:tr>
      <w:tr w:rsidR="00E343E7" w:rsidRPr="002957A7" w:rsidTr="009D27EF">
        <w:trPr>
          <w:jc w:val="center"/>
        </w:trPr>
        <w:tc>
          <w:tcPr>
            <w:tcW w:w="2977" w:type="dxa"/>
          </w:tcPr>
          <w:p w:rsidR="00E343E7" w:rsidRPr="009D27EF" w:rsidRDefault="00E343E7" w:rsidP="002E43B6">
            <w:pPr>
              <w:jc w:val="both"/>
              <w:rPr>
                <w:rFonts w:ascii="Times New Roman" w:hAnsi="Times New Roman" w:cs="Times New Roman"/>
                <w:sz w:val="26"/>
                <w:szCs w:val="26"/>
              </w:rPr>
            </w:pPr>
            <w:r w:rsidRPr="009D27EF">
              <w:rPr>
                <w:rFonts w:ascii="Times New Roman" w:hAnsi="Times New Roman" w:cs="Times New Roman"/>
                <w:sz w:val="26"/>
                <w:szCs w:val="26"/>
              </w:rPr>
              <w:t>Материалоотдача, руб.</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73,8</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74,9</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78,2</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105,0</w:t>
            </w:r>
          </w:p>
        </w:tc>
        <w:tc>
          <w:tcPr>
            <w:tcW w:w="1028"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103,0</w:t>
            </w:r>
          </w:p>
        </w:tc>
        <w:tc>
          <w:tcPr>
            <w:tcW w:w="1491" w:type="dxa"/>
            <w:vAlign w:val="center"/>
          </w:tcPr>
          <w:p w:rsidR="00E343E7" w:rsidRPr="00E343E7" w:rsidRDefault="00E343E7" w:rsidP="002E43B6">
            <w:pPr>
              <w:pStyle w:val="a3"/>
              <w:ind w:left="0"/>
              <w:jc w:val="center"/>
              <w:rPr>
                <w:rFonts w:ascii="Times New Roman" w:hAnsi="Times New Roman" w:cs="Times New Roman"/>
              </w:rPr>
            </w:pPr>
            <w:r w:rsidRPr="00E343E7">
              <w:rPr>
                <w:rFonts w:ascii="Times New Roman" w:hAnsi="Times New Roman" w:cs="Times New Roman"/>
              </w:rPr>
              <w:t>+ 29,2</w:t>
            </w:r>
          </w:p>
        </w:tc>
      </w:tr>
      <w:tr w:rsidR="00E343E7" w:rsidRPr="002957A7" w:rsidTr="009D27EF">
        <w:trPr>
          <w:jc w:val="center"/>
        </w:trPr>
        <w:tc>
          <w:tcPr>
            <w:tcW w:w="2977" w:type="dxa"/>
          </w:tcPr>
          <w:p w:rsidR="00E343E7" w:rsidRPr="009D27EF" w:rsidRDefault="00E343E7" w:rsidP="002E43B6">
            <w:pPr>
              <w:jc w:val="both"/>
              <w:rPr>
                <w:rFonts w:ascii="Times New Roman" w:hAnsi="Times New Roman" w:cs="Times New Roman"/>
                <w:sz w:val="26"/>
                <w:szCs w:val="26"/>
              </w:rPr>
            </w:pPr>
            <w:r w:rsidRPr="009D27EF">
              <w:rPr>
                <w:rFonts w:ascii="Times New Roman" w:hAnsi="Times New Roman" w:cs="Times New Roman"/>
                <w:sz w:val="26"/>
                <w:szCs w:val="26"/>
              </w:rPr>
              <w:t>Материалоемкость, руб.</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0,0136</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0,0133</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0,0128</w:t>
            </w:r>
          </w:p>
        </w:tc>
        <w:tc>
          <w:tcPr>
            <w:tcW w:w="1027"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0,0095</w:t>
            </w:r>
          </w:p>
        </w:tc>
        <w:tc>
          <w:tcPr>
            <w:tcW w:w="1028" w:type="dxa"/>
            <w:vAlign w:val="center"/>
          </w:tcPr>
          <w:p w:rsidR="00E343E7" w:rsidRPr="002957A7" w:rsidRDefault="00E343E7" w:rsidP="002E43B6">
            <w:pPr>
              <w:pStyle w:val="a3"/>
              <w:ind w:left="0"/>
              <w:jc w:val="center"/>
              <w:rPr>
                <w:rFonts w:ascii="Times New Roman" w:hAnsi="Times New Roman" w:cs="Times New Roman"/>
              </w:rPr>
            </w:pPr>
            <w:r w:rsidRPr="002957A7">
              <w:rPr>
                <w:rFonts w:ascii="Times New Roman" w:hAnsi="Times New Roman" w:cs="Times New Roman"/>
              </w:rPr>
              <w:t>0,0097</w:t>
            </w:r>
          </w:p>
        </w:tc>
        <w:tc>
          <w:tcPr>
            <w:tcW w:w="1491" w:type="dxa"/>
            <w:vAlign w:val="center"/>
          </w:tcPr>
          <w:p w:rsidR="00E343E7" w:rsidRPr="00E343E7" w:rsidRDefault="00E343E7" w:rsidP="002E43B6">
            <w:pPr>
              <w:pStyle w:val="a3"/>
              <w:ind w:left="0"/>
              <w:jc w:val="center"/>
              <w:rPr>
                <w:rFonts w:ascii="Times New Roman" w:hAnsi="Times New Roman" w:cs="Times New Roman"/>
              </w:rPr>
            </w:pPr>
            <w:r w:rsidRPr="00E343E7">
              <w:rPr>
                <w:rFonts w:ascii="Times New Roman" w:hAnsi="Times New Roman" w:cs="Times New Roman"/>
              </w:rPr>
              <w:t>- 0,039</w:t>
            </w:r>
          </w:p>
        </w:tc>
      </w:tr>
    </w:tbl>
    <w:p w:rsidR="002957A7" w:rsidRPr="002957A7" w:rsidRDefault="002957A7" w:rsidP="002957A7">
      <w:pPr>
        <w:pStyle w:val="a3"/>
        <w:shd w:val="clear" w:color="auto" w:fill="FFFFFF"/>
        <w:spacing w:line="360" w:lineRule="auto"/>
        <w:ind w:left="993"/>
        <w:jc w:val="both"/>
        <w:rPr>
          <w:rFonts w:ascii="Times New Roman" w:hAnsi="Times New Roman" w:cs="Times New Roman"/>
          <w:sz w:val="16"/>
          <w:szCs w:val="16"/>
        </w:rPr>
      </w:pPr>
    </w:p>
    <w:p w:rsidR="00E343E7" w:rsidRDefault="00E343E7" w:rsidP="00E343E7">
      <w:pPr>
        <w:pStyle w:val="a3"/>
        <w:shd w:val="clear" w:color="auto" w:fill="FFFFFF"/>
        <w:spacing w:after="0" w:line="360" w:lineRule="auto"/>
        <w:ind w:left="0" w:firstLine="709"/>
        <w:jc w:val="both"/>
        <w:rPr>
          <w:rFonts w:ascii="Times New Roman" w:hAnsi="Times New Roman" w:cs="Times New Roman"/>
          <w:sz w:val="28"/>
          <w:szCs w:val="28"/>
        </w:rPr>
      </w:pPr>
      <w:r w:rsidRPr="00E343E7">
        <w:rPr>
          <w:rFonts w:ascii="Times New Roman" w:hAnsi="Times New Roman" w:cs="Times New Roman"/>
          <w:sz w:val="28"/>
          <w:szCs w:val="28"/>
        </w:rPr>
        <w:t xml:space="preserve">В период с 2011 г. по 2015 г. наблюдается увеличение коэффициента оборачиваемости оборотных средств на </w:t>
      </w:r>
      <m:oMath>
        <m:r>
          <w:rPr>
            <w:rFonts w:ascii="Cambria Math" w:hAnsi="Times New Roman" w:cs="Times New Roman"/>
            <w:sz w:val="28"/>
            <w:szCs w:val="28"/>
          </w:rPr>
          <m:t>≈</m:t>
        </m:r>
      </m:oMath>
      <w:r w:rsidRPr="00E343E7">
        <w:rPr>
          <w:rFonts w:ascii="Times New Roman" w:hAnsi="Times New Roman" w:cs="Times New Roman"/>
          <w:sz w:val="28"/>
          <w:szCs w:val="28"/>
        </w:rPr>
        <w:t>1,8 об. и, соответственно, уменьшение продолжительности одного оборота на 6,5 дней, однако рентабельность оборотных средств за анализируемый период снизилась на 9,56 п.п. по причине уменьшения показателя чистой прибыли. Материалоотдача (выпуск продукции на 1 руб. потребленных материальных ресурсов) за анализируемый период увеличилась на 29,2 руб. на 1 руб. материальных затрат, а материалоемкость уменьшилась на 0,0039 руб. на 1 руб. произведенной продукции, что свидетельствует об эффективном использовании оборотных средств ЗАО «Заречье Плюс».</w:t>
      </w:r>
    </w:p>
    <w:p w:rsidR="005530E6" w:rsidRDefault="005530E6" w:rsidP="005530E6">
      <w:pPr>
        <w:pStyle w:val="ab"/>
        <w:shd w:val="clear" w:color="auto" w:fill="FFFFFF"/>
        <w:spacing w:before="0" w:beforeAutospacing="0" w:after="0" w:afterAutospacing="0" w:line="360" w:lineRule="auto"/>
        <w:ind w:firstLine="709"/>
        <w:jc w:val="both"/>
        <w:rPr>
          <w:rStyle w:val="af"/>
          <w:rFonts w:eastAsiaTheme="majorEastAsia"/>
          <w:color w:val="FF0000"/>
        </w:rPr>
      </w:pPr>
      <w:r w:rsidRPr="00FD52E5">
        <w:rPr>
          <w:color w:val="000000"/>
          <w:sz w:val="28"/>
          <w:szCs w:val="28"/>
          <w:shd w:val="clear" w:color="auto" w:fill="FFFFFF"/>
        </w:rPr>
        <w:t>Трудовые ресурсы предприятия (персонал) – это совокупность всех физических лиц, которые состоят с предприятием как с юридическим  лицом в регулируемых договором найма отношениях.</w:t>
      </w:r>
    </w:p>
    <w:p w:rsidR="00C750C3" w:rsidRPr="003116FD" w:rsidRDefault="00C750C3" w:rsidP="00C750C3">
      <w:pPr>
        <w:spacing w:after="0" w:line="360" w:lineRule="auto"/>
        <w:ind w:right="-6" w:firstLine="709"/>
        <w:jc w:val="both"/>
        <w:rPr>
          <w:rFonts w:ascii="Times New Roman" w:hAnsi="Times New Roman" w:cs="Times New Roman"/>
          <w:sz w:val="28"/>
          <w:szCs w:val="28"/>
        </w:rPr>
      </w:pPr>
      <w:r w:rsidRPr="00C750C3">
        <w:rPr>
          <w:rFonts w:ascii="Times New Roman" w:hAnsi="Times New Roman" w:cs="Times New Roman"/>
          <w:sz w:val="28"/>
          <w:szCs w:val="28"/>
        </w:rPr>
        <w:t>В любом производстве его результаты определяются, прежде всего, человеческим фактором, участием работника в производственном процессе. Именно он соединяет все производственные факторы. От качества и эффективности использования трудовых ресурсов зависит результат деятельности предприятия и е</w:t>
      </w:r>
      <w:r w:rsidR="005530E6">
        <w:rPr>
          <w:rFonts w:ascii="Times New Roman" w:hAnsi="Times New Roman" w:cs="Times New Roman"/>
          <w:sz w:val="28"/>
          <w:szCs w:val="28"/>
        </w:rPr>
        <w:t>го конкурентоспособность</w:t>
      </w:r>
      <w:r w:rsidR="004B1FC1">
        <w:rPr>
          <w:rFonts w:ascii="Times New Roman" w:hAnsi="Times New Roman" w:cs="Times New Roman"/>
          <w:sz w:val="28"/>
          <w:szCs w:val="28"/>
        </w:rPr>
        <w:t>, то есть его потенциал</w:t>
      </w:r>
      <w:r w:rsidR="00F007D2">
        <w:rPr>
          <w:rFonts w:ascii="Times New Roman" w:hAnsi="Times New Roman" w:cs="Times New Roman"/>
          <w:sz w:val="28"/>
          <w:szCs w:val="28"/>
        </w:rPr>
        <w:t>.</w:t>
      </w:r>
    </w:p>
    <w:p w:rsidR="004B1FC1" w:rsidRPr="004B1FC1" w:rsidRDefault="002542DB" w:rsidP="004B1FC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8</w:t>
      </w:r>
      <w:r w:rsidR="004B1FC1" w:rsidRPr="004B1FC1">
        <w:rPr>
          <w:rFonts w:ascii="Times New Roman" w:hAnsi="Times New Roman" w:cs="Times New Roman"/>
          <w:sz w:val="28"/>
          <w:szCs w:val="28"/>
        </w:rPr>
        <w:t xml:space="preserve"> – </w:t>
      </w:r>
      <w:r w:rsidR="006F587A">
        <w:rPr>
          <w:rFonts w:ascii="Times New Roman" w:hAnsi="Times New Roman" w:cs="Times New Roman"/>
          <w:sz w:val="28"/>
          <w:szCs w:val="28"/>
        </w:rPr>
        <w:t>Состав</w:t>
      </w:r>
      <w:r w:rsidR="004B1FC1" w:rsidRPr="004B1FC1">
        <w:rPr>
          <w:rFonts w:ascii="Times New Roman" w:hAnsi="Times New Roman" w:cs="Times New Roman"/>
          <w:sz w:val="28"/>
          <w:szCs w:val="28"/>
        </w:rPr>
        <w:t xml:space="preserve"> и структура персонала ЗАО «Заречье Плюс»</w:t>
      </w:r>
    </w:p>
    <w:tbl>
      <w:tblPr>
        <w:tblStyle w:val="ae"/>
        <w:tblW w:w="9498" w:type="dxa"/>
        <w:tblInd w:w="108" w:type="dxa"/>
        <w:tblLayout w:type="fixed"/>
        <w:tblLook w:val="04A0" w:firstRow="1" w:lastRow="0" w:firstColumn="1" w:lastColumn="0" w:noHBand="0" w:noVBand="1"/>
      </w:tblPr>
      <w:tblGrid>
        <w:gridCol w:w="2410"/>
        <w:gridCol w:w="567"/>
        <w:gridCol w:w="567"/>
        <w:gridCol w:w="540"/>
        <w:gridCol w:w="594"/>
        <w:gridCol w:w="567"/>
        <w:gridCol w:w="567"/>
        <w:gridCol w:w="567"/>
        <w:gridCol w:w="567"/>
        <w:gridCol w:w="567"/>
        <w:gridCol w:w="567"/>
        <w:gridCol w:w="1418"/>
      </w:tblGrid>
      <w:tr w:rsidR="004B1FC1" w:rsidRPr="004B1FC1" w:rsidTr="006F587A">
        <w:tc>
          <w:tcPr>
            <w:tcW w:w="2410" w:type="dxa"/>
            <w:vMerge w:val="restart"/>
            <w:vAlign w:val="center"/>
          </w:tcPr>
          <w:p w:rsidR="004B1FC1" w:rsidRPr="004B1FC1" w:rsidRDefault="004B1FC1" w:rsidP="004B1FC1">
            <w:pPr>
              <w:jc w:val="center"/>
              <w:rPr>
                <w:rFonts w:ascii="Times New Roman" w:hAnsi="Times New Roman" w:cs="Times New Roman"/>
                <w:color w:val="000000"/>
                <w:sz w:val="28"/>
                <w:szCs w:val="28"/>
              </w:rPr>
            </w:pPr>
            <w:r w:rsidRPr="004B1FC1">
              <w:rPr>
                <w:rFonts w:ascii="Times New Roman" w:hAnsi="Times New Roman" w:cs="Times New Roman"/>
                <w:color w:val="000000"/>
                <w:sz w:val="28"/>
                <w:szCs w:val="28"/>
              </w:rPr>
              <w:t>Категории персонала</w:t>
            </w:r>
          </w:p>
        </w:tc>
        <w:tc>
          <w:tcPr>
            <w:tcW w:w="1134" w:type="dxa"/>
            <w:gridSpan w:val="2"/>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2011 г</w:t>
            </w:r>
            <w:r w:rsidR="002542DB">
              <w:rPr>
                <w:rFonts w:ascii="Times New Roman" w:hAnsi="Times New Roman" w:cs="Times New Roman"/>
              </w:rPr>
              <w:t>.</w:t>
            </w:r>
          </w:p>
        </w:tc>
        <w:tc>
          <w:tcPr>
            <w:tcW w:w="1134" w:type="dxa"/>
            <w:gridSpan w:val="2"/>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2012 г</w:t>
            </w:r>
            <w:r w:rsidR="002542DB">
              <w:rPr>
                <w:rFonts w:ascii="Times New Roman" w:hAnsi="Times New Roman" w:cs="Times New Roman"/>
              </w:rPr>
              <w:t>.</w:t>
            </w:r>
          </w:p>
        </w:tc>
        <w:tc>
          <w:tcPr>
            <w:tcW w:w="1134" w:type="dxa"/>
            <w:gridSpan w:val="2"/>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2013 г</w:t>
            </w:r>
            <w:r w:rsidR="002542DB">
              <w:rPr>
                <w:rFonts w:ascii="Times New Roman" w:hAnsi="Times New Roman" w:cs="Times New Roman"/>
              </w:rPr>
              <w:t>.</w:t>
            </w:r>
          </w:p>
        </w:tc>
        <w:tc>
          <w:tcPr>
            <w:tcW w:w="1134" w:type="dxa"/>
            <w:gridSpan w:val="2"/>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2014 г</w:t>
            </w:r>
            <w:r w:rsidR="002542DB">
              <w:rPr>
                <w:rFonts w:ascii="Times New Roman" w:hAnsi="Times New Roman" w:cs="Times New Roman"/>
              </w:rPr>
              <w:t>.</w:t>
            </w:r>
          </w:p>
        </w:tc>
        <w:tc>
          <w:tcPr>
            <w:tcW w:w="1134" w:type="dxa"/>
            <w:gridSpan w:val="2"/>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2015 г</w:t>
            </w:r>
            <w:r w:rsidR="002542DB">
              <w:rPr>
                <w:rFonts w:ascii="Times New Roman" w:hAnsi="Times New Roman" w:cs="Times New Roman"/>
              </w:rPr>
              <w:t>.</w:t>
            </w:r>
          </w:p>
        </w:tc>
        <w:tc>
          <w:tcPr>
            <w:tcW w:w="1418" w:type="dxa"/>
            <w:vMerge w:val="restart"/>
            <w:vAlign w:val="center"/>
          </w:tcPr>
          <w:p w:rsidR="004B1FC1" w:rsidRPr="004B1FC1" w:rsidRDefault="004B1FC1" w:rsidP="004B1FC1">
            <w:pPr>
              <w:pStyle w:val="a3"/>
              <w:ind w:left="-90" w:right="-50"/>
              <w:jc w:val="center"/>
              <w:rPr>
                <w:rFonts w:ascii="Times New Roman" w:hAnsi="Times New Roman" w:cs="Times New Roman"/>
                <w:sz w:val="20"/>
                <w:szCs w:val="20"/>
              </w:rPr>
            </w:pPr>
            <w:r w:rsidRPr="004B1FC1">
              <w:rPr>
                <w:rFonts w:ascii="Times New Roman" w:hAnsi="Times New Roman" w:cs="Times New Roman"/>
                <w:sz w:val="20"/>
                <w:szCs w:val="20"/>
              </w:rPr>
              <w:t xml:space="preserve">Темп роста за период </w:t>
            </w:r>
          </w:p>
          <w:p w:rsidR="004B1FC1" w:rsidRPr="004B1FC1" w:rsidRDefault="004B1FC1" w:rsidP="004B1FC1">
            <w:pPr>
              <w:pStyle w:val="a3"/>
              <w:ind w:left="-90" w:right="-50"/>
              <w:jc w:val="center"/>
              <w:rPr>
                <w:rFonts w:ascii="Times New Roman" w:hAnsi="Times New Roman" w:cs="Times New Roman"/>
                <w:sz w:val="20"/>
                <w:szCs w:val="20"/>
              </w:rPr>
            </w:pPr>
            <w:r w:rsidRPr="004B1FC1">
              <w:rPr>
                <w:rFonts w:ascii="Times New Roman" w:hAnsi="Times New Roman" w:cs="Times New Roman"/>
                <w:sz w:val="20"/>
                <w:szCs w:val="20"/>
              </w:rPr>
              <w:t>2011-2015, %</w:t>
            </w:r>
          </w:p>
        </w:tc>
      </w:tr>
      <w:tr w:rsidR="00124ACA" w:rsidRPr="004B1FC1" w:rsidTr="006F587A">
        <w:tc>
          <w:tcPr>
            <w:tcW w:w="2410" w:type="dxa"/>
            <w:vMerge/>
          </w:tcPr>
          <w:p w:rsidR="004B1FC1" w:rsidRPr="004B1FC1" w:rsidRDefault="004B1FC1" w:rsidP="004B1FC1">
            <w:pPr>
              <w:rPr>
                <w:rFonts w:ascii="Times New Roman" w:hAnsi="Times New Roman" w:cs="Times New Roman"/>
                <w:color w:val="000000"/>
                <w:sz w:val="28"/>
                <w:szCs w:val="28"/>
              </w:rPr>
            </w:pP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тыс.</w:t>
            </w:r>
          </w:p>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руб.</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w:t>
            </w:r>
          </w:p>
        </w:tc>
        <w:tc>
          <w:tcPr>
            <w:tcW w:w="540" w:type="dxa"/>
            <w:vAlign w:val="center"/>
          </w:tcPr>
          <w:p w:rsidR="004B1FC1" w:rsidRPr="004B1FC1" w:rsidRDefault="004B1FC1" w:rsidP="00124ACA">
            <w:pPr>
              <w:pStyle w:val="a3"/>
              <w:ind w:left="-108" w:right="-135"/>
              <w:jc w:val="center"/>
              <w:rPr>
                <w:rFonts w:ascii="Times New Roman" w:hAnsi="Times New Roman" w:cs="Times New Roman"/>
              </w:rPr>
            </w:pPr>
            <w:r w:rsidRPr="004B1FC1">
              <w:rPr>
                <w:rFonts w:ascii="Times New Roman" w:hAnsi="Times New Roman" w:cs="Times New Roman"/>
              </w:rPr>
              <w:t>тыс.</w:t>
            </w:r>
          </w:p>
          <w:p w:rsidR="004B1FC1" w:rsidRPr="004B1FC1" w:rsidRDefault="004B1FC1" w:rsidP="00124ACA">
            <w:pPr>
              <w:pStyle w:val="a3"/>
              <w:ind w:left="-108" w:right="-135"/>
              <w:jc w:val="center"/>
              <w:rPr>
                <w:rFonts w:ascii="Times New Roman" w:hAnsi="Times New Roman" w:cs="Times New Roman"/>
              </w:rPr>
            </w:pPr>
            <w:r w:rsidRPr="004B1FC1">
              <w:rPr>
                <w:rFonts w:ascii="Times New Roman" w:hAnsi="Times New Roman" w:cs="Times New Roman"/>
              </w:rPr>
              <w:t>руб.</w:t>
            </w:r>
          </w:p>
        </w:tc>
        <w:tc>
          <w:tcPr>
            <w:tcW w:w="594"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тыс.</w:t>
            </w:r>
          </w:p>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руб.</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тыс.</w:t>
            </w:r>
          </w:p>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руб.</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тыс.</w:t>
            </w:r>
          </w:p>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руб.</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w:t>
            </w:r>
          </w:p>
        </w:tc>
        <w:tc>
          <w:tcPr>
            <w:tcW w:w="1418" w:type="dxa"/>
            <w:vMerge/>
          </w:tcPr>
          <w:p w:rsidR="004B1FC1" w:rsidRPr="004B1FC1" w:rsidRDefault="004B1FC1" w:rsidP="004B1FC1">
            <w:pPr>
              <w:rPr>
                <w:rFonts w:ascii="Times New Roman" w:hAnsi="Times New Roman" w:cs="Times New Roman"/>
                <w:color w:val="000000"/>
                <w:sz w:val="28"/>
                <w:szCs w:val="28"/>
              </w:rPr>
            </w:pPr>
          </w:p>
        </w:tc>
      </w:tr>
      <w:tr w:rsidR="00124ACA" w:rsidRPr="004B1FC1" w:rsidTr="006F587A">
        <w:tc>
          <w:tcPr>
            <w:tcW w:w="2410" w:type="dxa"/>
            <w:vAlign w:val="center"/>
          </w:tcPr>
          <w:p w:rsidR="004B1FC1" w:rsidRPr="004B1FC1" w:rsidRDefault="004B1FC1" w:rsidP="004B1FC1">
            <w:pPr>
              <w:pStyle w:val="a3"/>
              <w:ind w:left="-23"/>
              <w:rPr>
                <w:rFonts w:ascii="Times New Roman" w:hAnsi="Times New Roman" w:cs="Times New Roman"/>
                <w:sz w:val="26"/>
                <w:szCs w:val="26"/>
              </w:rPr>
            </w:pPr>
            <w:r w:rsidRPr="004B1FC1">
              <w:rPr>
                <w:rFonts w:ascii="Times New Roman" w:hAnsi="Times New Roman" w:cs="Times New Roman"/>
                <w:sz w:val="26"/>
                <w:szCs w:val="26"/>
              </w:rPr>
              <w:t>Промышленно-производственный персонал</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73</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83,9</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74</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84,1</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70</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83,3</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64</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82,1</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66</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82,5</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90,4</w:t>
            </w:r>
          </w:p>
        </w:tc>
      </w:tr>
      <w:tr w:rsidR="00124ACA" w:rsidRPr="004B1FC1" w:rsidTr="006F587A">
        <w:tc>
          <w:tcPr>
            <w:tcW w:w="2410" w:type="dxa"/>
            <w:vAlign w:val="center"/>
          </w:tcPr>
          <w:p w:rsidR="004B1FC1" w:rsidRPr="004B1FC1" w:rsidRDefault="004B1FC1" w:rsidP="004B1FC1">
            <w:pPr>
              <w:pStyle w:val="a3"/>
              <w:ind w:left="0"/>
              <w:jc w:val="right"/>
              <w:rPr>
                <w:rFonts w:ascii="Times New Roman" w:hAnsi="Times New Roman" w:cs="Times New Roman"/>
                <w:sz w:val="28"/>
                <w:szCs w:val="28"/>
              </w:rPr>
            </w:pPr>
            <w:r w:rsidRPr="004B1FC1">
              <w:rPr>
                <w:rFonts w:ascii="Times New Roman" w:hAnsi="Times New Roman" w:cs="Times New Roman"/>
                <w:sz w:val="28"/>
                <w:szCs w:val="28"/>
              </w:rPr>
              <w:t>Из них:    рабочие</w:t>
            </w:r>
          </w:p>
        </w:tc>
        <w:tc>
          <w:tcPr>
            <w:tcW w:w="567" w:type="dxa"/>
            <w:vAlign w:val="center"/>
          </w:tcPr>
          <w:p w:rsidR="004B1FC1" w:rsidRPr="004B1FC1" w:rsidRDefault="004B1FC1" w:rsidP="004B1FC1">
            <w:pPr>
              <w:pStyle w:val="a3"/>
              <w:ind w:left="0"/>
              <w:jc w:val="center"/>
              <w:rPr>
                <w:rFonts w:ascii="Times New Roman" w:hAnsi="Times New Roman" w:cs="Times New Roman"/>
              </w:rPr>
            </w:pPr>
          </w:p>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56</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p>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64,4</w:t>
            </w:r>
          </w:p>
        </w:tc>
        <w:tc>
          <w:tcPr>
            <w:tcW w:w="540" w:type="dxa"/>
            <w:vAlign w:val="center"/>
          </w:tcPr>
          <w:p w:rsidR="004B1FC1" w:rsidRPr="004B1FC1" w:rsidRDefault="004B1FC1" w:rsidP="004B1FC1">
            <w:pPr>
              <w:pStyle w:val="a3"/>
              <w:ind w:left="0"/>
              <w:jc w:val="center"/>
              <w:rPr>
                <w:rFonts w:ascii="Times New Roman" w:hAnsi="Times New Roman" w:cs="Times New Roman"/>
              </w:rPr>
            </w:pPr>
          </w:p>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56</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p>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63,6</w:t>
            </w:r>
          </w:p>
        </w:tc>
        <w:tc>
          <w:tcPr>
            <w:tcW w:w="567" w:type="dxa"/>
            <w:vAlign w:val="center"/>
          </w:tcPr>
          <w:p w:rsidR="004B1FC1" w:rsidRPr="004B1FC1" w:rsidRDefault="004B1FC1" w:rsidP="004B1FC1">
            <w:pPr>
              <w:pStyle w:val="a3"/>
              <w:ind w:left="0"/>
              <w:jc w:val="center"/>
              <w:rPr>
                <w:rFonts w:ascii="Times New Roman" w:hAnsi="Times New Roman" w:cs="Times New Roman"/>
              </w:rPr>
            </w:pPr>
          </w:p>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53</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p>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63,1</w:t>
            </w:r>
          </w:p>
        </w:tc>
        <w:tc>
          <w:tcPr>
            <w:tcW w:w="567" w:type="dxa"/>
            <w:vAlign w:val="center"/>
          </w:tcPr>
          <w:p w:rsidR="004B1FC1" w:rsidRPr="004B1FC1" w:rsidRDefault="004B1FC1" w:rsidP="004B1FC1">
            <w:pPr>
              <w:pStyle w:val="a3"/>
              <w:ind w:left="0"/>
              <w:jc w:val="center"/>
              <w:rPr>
                <w:rFonts w:ascii="Times New Roman" w:hAnsi="Times New Roman" w:cs="Times New Roman"/>
              </w:rPr>
            </w:pPr>
          </w:p>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46</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p>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59,0</w:t>
            </w:r>
          </w:p>
        </w:tc>
        <w:tc>
          <w:tcPr>
            <w:tcW w:w="567" w:type="dxa"/>
            <w:vAlign w:val="center"/>
          </w:tcPr>
          <w:p w:rsidR="004B1FC1" w:rsidRPr="004B1FC1" w:rsidRDefault="004B1FC1" w:rsidP="004B1FC1">
            <w:pPr>
              <w:jc w:val="center"/>
              <w:rPr>
                <w:rFonts w:ascii="Times New Roman" w:hAnsi="Times New Roman" w:cs="Times New Roman"/>
              </w:rPr>
            </w:pPr>
          </w:p>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43</w:t>
            </w:r>
          </w:p>
        </w:tc>
        <w:tc>
          <w:tcPr>
            <w:tcW w:w="567" w:type="dxa"/>
            <w:vAlign w:val="center"/>
          </w:tcPr>
          <w:p w:rsidR="004B1FC1" w:rsidRPr="004B1FC1" w:rsidRDefault="004B1FC1" w:rsidP="006F587A">
            <w:pPr>
              <w:ind w:left="-108" w:right="-108"/>
              <w:jc w:val="center"/>
              <w:rPr>
                <w:rFonts w:ascii="Times New Roman" w:hAnsi="Times New Roman" w:cs="Times New Roman"/>
              </w:rPr>
            </w:pPr>
          </w:p>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53,7</w:t>
            </w:r>
          </w:p>
        </w:tc>
        <w:tc>
          <w:tcPr>
            <w:tcW w:w="1418" w:type="dxa"/>
            <w:vAlign w:val="center"/>
          </w:tcPr>
          <w:p w:rsidR="004B1FC1" w:rsidRPr="004B1FC1" w:rsidRDefault="004B1FC1" w:rsidP="004B1FC1">
            <w:pPr>
              <w:jc w:val="center"/>
              <w:rPr>
                <w:rFonts w:ascii="Times New Roman" w:hAnsi="Times New Roman" w:cs="Times New Roman"/>
                <w:color w:val="000000"/>
              </w:rPr>
            </w:pPr>
          </w:p>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76,8</w:t>
            </w:r>
          </w:p>
        </w:tc>
      </w:tr>
      <w:tr w:rsidR="00124ACA" w:rsidRPr="004B1FC1" w:rsidTr="006F587A">
        <w:tc>
          <w:tcPr>
            <w:tcW w:w="2410" w:type="dxa"/>
            <w:vAlign w:val="center"/>
          </w:tcPr>
          <w:p w:rsidR="004B1FC1" w:rsidRPr="004B1FC1" w:rsidRDefault="004B1FC1" w:rsidP="004B1FC1">
            <w:pPr>
              <w:pStyle w:val="a3"/>
              <w:ind w:left="0"/>
              <w:jc w:val="right"/>
              <w:rPr>
                <w:rFonts w:ascii="Times New Roman" w:hAnsi="Times New Roman" w:cs="Times New Roman"/>
                <w:sz w:val="28"/>
                <w:szCs w:val="28"/>
              </w:rPr>
            </w:pPr>
            <w:r w:rsidRPr="004B1FC1">
              <w:rPr>
                <w:rFonts w:ascii="Times New Roman" w:hAnsi="Times New Roman" w:cs="Times New Roman"/>
                <w:sz w:val="28"/>
              </w:rPr>
              <w:t>служащие</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8,0</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8,0</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6</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7,1</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9,0</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8</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10,0</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114,3</w:t>
            </w:r>
          </w:p>
        </w:tc>
      </w:tr>
      <w:tr w:rsidR="00124ACA" w:rsidRPr="004B1FC1" w:rsidTr="006F587A">
        <w:tc>
          <w:tcPr>
            <w:tcW w:w="2410" w:type="dxa"/>
            <w:vAlign w:val="center"/>
          </w:tcPr>
          <w:p w:rsidR="004B1FC1" w:rsidRPr="004B1FC1" w:rsidRDefault="004B1FC1" w:rsidP="004B1FC1">
            <w:pPr>
              <w:ind w:left="72"/>
              <w:jc w:val="right"/>
              <w:rPr>
                <w:rFonts w:ascii="Times New Roman" w:hAnsi="Times New Roman" w:cs="Times New Roman"/>
                <w:sz w:val="28"/>
              </w:rPr>
            </w:pPr>
            <w:r w:rsidRPr="004B1FC1">
              <w:rPr>
                <w:rFonts w:ascii="Times New Roman" w:hAnsi="Times New Roman" w:cs="Times New Roman"/>
                <w:sz w:val="28"/>
              </w:rPr>
              <w:t>специалисты</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9</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10,3</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10</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11,4</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10</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11,9</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10</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12,8</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14</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17,5</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155,6</w:t>
            </w:r>
          </w:p>
        </w:tc>
      </w:tr>
      <w:tr w:rsidR="00124ACA" w:rsidRPr="004B1FC1" w:rsidTr="006F587A">
        <w:tc>
          <w:tcPr>
            <w:tcW w:w="2410" w:type="dxa"/>
            <w:vAlign w:val="center"/>
          </w:tcPr>
          <w:p w:rsidR="004B1FC1" w:rsidRPr="004B1FC1" w:rsidRDefault="004B1FC1" w:rsidP="004B1FC1">
            <w:pPr>
              <w:ind w:left="72"/>
              <w:jc w:val="right"/>
              <w:rPr>
                <w:rFonts w:ascii="Times New Roman" w:hAnsi="Times New Roman" w:cs="Times New Roman"/>
                <w:sz w:val="28"/>
              </w:rPr>
            </w:pPr>
            <w:r w:rsidRPr="004B1FC1">
              <w:rPr>
                <w:rFonts w:ascii="Times New Roman" w:hAnsi="Times New Roman" w:cs="Times New Roman"/>
                <w:sz w:val="28"/>
              </w:rPr>
              <w:t>руководители</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1,2</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1,1</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1,2</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1,3</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1</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1,3</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100,0</w:t>
            </w:r>
          </w:p>
        </w:tc>
      </w:tr>
      <w:tr w:rsidR="00124ACA" w:rsidRPr="004B1FC1" w:rsidTr="006F587A">
        <w:tc>
          <w:tcPr>
            <w:tcW w:w="2410" w:type="dxa"/>
            <w:vAlign w:val="center"/>
          </w:tcPr>
          <w:p w:rsidR="004B1FC1" w:rsidRPr="004B1FC1" w:rsidRDefault="004B1FC1" w:rsidP="004B1FC1">
            <w:pPr>
              <w:ind w:left="-23"/>
              <w:rPr>
                <w:rFonts w:ascii="Times New Roman" w:hAnsi="Times New Roman" w:cs="Times New Roman"/>
                <w:sz w:val="26"/>
                <w:szCs w:val="26"/>
              </w:rPr>
            </w:pPr>
            <w:r w:rsidRPr="004B1FC1">
              <w:rPr>
                <w:rFonts w:ascii="Times New Roman" w:hAnsi="Times New Roman" w:cs="Times New Roman"/>
                <w:sz w:val="26"/>
                <w:szCs w:val="26"/>
              </w:rPr>
              <w:t>Непромышленный персонал</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14</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16,1</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14</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15,9</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14</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16,7</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14</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17,9</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14</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17,5</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100,0</w:t>
            </w:r>
          </w:p>
        </w:tc>
      </w:tr>
      <w:tr w:rsidR="00124ACA" w:rsidRPr="004B1FC1" w:rsidTr="006F587A">
        <w:tc>
          <w:tcPr>
            <w:tcW w:w="2410" w:type="dxa"/>
            <w:vAlign w:val="center"/>
          </w:tcPr>
          <w:p w:rsidR="004B1FC1" w:rsidRPr="004B1FC1" w:rsidRDefault="004B1FC1" w:rsidP="004B1FC1">
            <w:pPr>
              <w:ind w:left="72"/>
              <w:jc w:val="right"/>
              <w:rPr>
                <w:rFonts w:ascii="Times New Roman" w:hAnsi="Times New Roman" w:cs="Times New Roman"/>
                <w:sz w:val="28"/>
                <w:szCs w:val="28"/>
              </w:rPr>
            </w:pPr>
            <w:r w:rsidRPr="004B1FC1">
              <w:rPr>
                <w:rFonts w:ascii="Times New Roman" w:hAnsi="Times New Roman" w:cs="Times New Roman"/>
                <w:sz w:val="28"/>
                <w:szCs w:val="28"/>
              </w:rPr>
              <w:t>автомобильный транспорт</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4,6</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4,55</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4,8</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5,1</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5,0</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100,0</w:t>
            </w:r>
          </w:p>
        </w:tc>
      </w:tr>
      <w:tr w:rsidR="00124ACA" w:rsidRPr="004B1FC1" w:rsidTr="006F587A">
        <w:tc>
          <w:tcPr>
            <w:tcW w:w="2410" w:type="dxa"/>
            <w:vAlign w:val="center"/>
          </w:tcPr>
          <w:p w:rsidR="004B1FC1" w:rsidRPr="004B1FC1" w:rsidRDefault="004B1FC1" w:rsidP="004B1FC1">
            <w:pPr>
              <w:ind w:left="72"/>
              <w:jc w:val="right"/>
              <w:rPr>
                <w:rFonts w:ascii="Times New Roman" w:hAnsi="Times New Roman" w:cs="Times New Roman"/>
                <w:sz w:val="28"/>
                <w:szCs w:val="28"/>
              </w:rPr>
            </w:pPr>
            <w:r w:rsidRPr="004B1FC1">
              <w:rPr>
                <w:rFonts w:ascii="Times New Roman" w:hAnsi="Times New Roman" w:cs="Times New Roman"/>
                <w:sz w:val="28"/>
                <w:szCs w:val="28"/>
              </w:rPr>
              <w:t>розничная торговля</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6</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6,9</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6</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6,8</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6</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7,1</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6</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7,7</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6</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7,5</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100,0</w:t>
            </w:r>
          </w:p>
        </w:tc>
      </w:tr>
      <w:tr w:rsidR="00124ACA" w:rsidRPr="004B1FC1" w:rsidTr="006F587A">
        <w:tc>
          <w:tcPr>
            <w:tcW w:w="2410" w:type="dxa"/>
            <w:vAlign w:val="center"/>
          </w:tcPr>
          <w:p w:rsidR="004B1FC1" w:rsidRPr="004B1FC1" w:rsidRDefault="004B1FC1" w:rsidP="004B1FC1">
            <w:pPr>
              <w:ind w:left="72"/>
              <w:jc w:val="right"/>
              <w:rPr>
                <w:rFonts w:ascii="Times New Roman" w:hAnsi="Times New Roman" w:cs="Times New Roman"/>
                <w:sz w:val="28"/>
                <w:szCs w:val="28"/>
              </w:rPr>
            </w:pPr>
            <w:r w:rsidRPr="004B1FC1">
              <w:rPr>
                <w:rFonts w:ascii="Times New Roman" w:hAnsi="Times New Roman" w:cs="Times New Roman"/>
                <w:sz w:val="28"/>
                <w:szCs w:val="28"/>
              </w:rPr>
              <w:t>общественное питание</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4,6</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4,55</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4,8</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5,1</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4</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5,0</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100,0</w:t>
            </w:r>
          </w:p>
        </w:tc>
      </w:tr>
      <w:tr w:rsidR="00124ACA" w:rsidRPr="004B1FC1" w:rsidTr="006F587A">
        <w:tc>
          <w:tcPr>
            <w:tcW w:w="2410" w:type="dxa"/>
          </w:tcPr>
          <w:p w:rsidR="004B1FC1" w:rsidRPr="004B1FC1" w:rsidRDefault="004B1FC1" w:rsidP="004B1FC1">
            <w:pPr>
              <w:rPr>
                <w:rFonts w:ascii="Times New Roman" w:hAnsi="Times New Roman" w:cs="Times New Roman"/>
                <w:color w:val="000000"/>
                <w:sz w:val="28"/>
                <w:szCs w:val="28"/>
              </w:rPr>
            </w:pPr>
            <w:r w:rsidRPr="004B1FC1">
              <w:rPr>
                <w:rFonts w:ascii="Times New Roman" w:hAnsi="Times New Roman" w:cs="Times New Roman"/>
                <w:color w:val="000000"/>
                <w:sz w:val="28"/>
                <w:szCs w:val="28"/>
              </w:rPr>
              <w:t>Всего</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87</w:t>
            </w:r>
          </w:p>
        </w:tc>
        <w:tc>
          <w:tcPr>
            <w:tcW w:w="567" w:type="dxa"/>
            <w:vAlign w:val="center"/>
          </w:tcPr>
          <w:p w:rsidR="004B1FC1" w:rsidRPr="004B1FC1" w:rsidRDefault="004B1FC1" w:rsidP="004B1FC1">
            <w:pPr>
              <w:pStyle w:val="a3"/>
              <w:ind w:left="-108" w:right="-108"/>
              <w:jc w:val="center"/>
              <w:rPr>
                <w:rFonts w:ascii="Times New Roman" w:hAnsi="Times New Roman" w:cs="Times New Roman"/>
              </w:rPr>
            </w:pPr>
            <w:r w:rsidRPr="004B1FC1">
              <w:rPr>
                <w:rFonts w:ascii="Times New Roman" w:hAnsi="Times New Roman" w:cs="Times New Roman"/>
              </w:rPr>
              <w:t>100</w:t>
            </w:r>
          </w:p>
        </w:tc>
        <w:tc>
          <w:tcPr>
            <w:tcW w:w="540"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88</w:t>
            </w:r>
          </w:p>
        </w:tc>
        <w:tc>
          <w:tcPr>
            <w:tcW w:w="594" w:type="dxa"/>
            <w:vAlign w:val="center"/>
          </w:tcPr>
          <w:p w:rsidR="004B1FC1" w:rsidRPr="004B1FC1" w:rsidRDefault="004B1FC1" w:rsidP="00124ACA">
            <w:pPr>
              <w:pStyle w:val="a3"/>
              <w:ind w:left="-81" w:right="-108"/>
              <w:jc w:val="center"/>
              <w:rPr>
                <w:rFonts w:ascii="Times New Roman" w:hAnsi="Times New Roman" w:cs="Times New Roman"/>
              </w:rPr>
            </w:pPr>
            <w:r w:rsidRPr="004B1FC1">
              <w:rPr>
                <w:rFonts w:ascii="Times New Roman" w:hAnsi="Times New Roman" w:cs="Times New Roman"/>
              </w:rPr>
              <w:t>100</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84</w:t>
            </w:r>
          </w:p>
        </w:tc>
        <w:tc>
          <w:tcPr>
            <w:tcW w:w="567" w:type="dxa"/>
            <w:vAlign w:val="center"/>
          </w:tcPr>
          <w:p w:rsidR="004B1FC1" w:rsidRPr="004B1FC1" w:rsidRDefault="004B1FC1" w:rsidP="00124ACA">
            <w:pPr>
              <w:pStyle w:val="a3"/>
              <w:ind w:left="-108" w:right="-108"/>
              <w:jc w:val="center"/>
              <w:rPr>
                <w:rFonts w:ascii="Times New Roman" w:hAnsi="Times New Roman" w:cs="Times New Roman"/>
              </w:rPr>
            </w:pPr>
            <w:r w:rsidRPr="004B1FC1">
              <w:rPr>
                <w:rFonts w:ascii="Times New Roman" w:hAnsi="Times New Roman" w:cs="Times New Roman"/>
              </w:rPr>
              <w:t>100</w:t>
            </w:r>
          </w:p>
        </w:tc>
        <w:tc>
          <w:tcPr>
            <w:tcW w:w="567" w:type="dxa"/>
            <w:vAlign w:val="center"/>
          </w:tcPr>
          <w:p w:rsidR="004B1FC1" w:rsidRPr="004B1FC1" w:rsidRDefault="004B1FC1" w:rsidP="004B1FC1">
            <w:pPr>
              <w:pStyle w:val="a3"/>
              <w:ind w:left="0"/>
              <w:jc w:val="center"/>
              <w:rPr>
                <w:rFonts w:ascii="Times New Roman" w:hAnsi="Times New Roman" w:cs="Times New Roman"/>
              </w:rPr>
            </w:pPr>
            <w:r w:rsidRPr="004B1FC1">
              <w:rPr>
                <w:rFonts w:ascii="Times New Roman" w:hAnsi="Times New Roman" w:cs="Times New Roman"/>
              </w:rPr>
              <w:t>78</w:t>
            </w:r>
          </w:p>
        </w:tc>
        <w:tc>
          <w:tcPr>
            <w:tcW w:w="567" w:type="dxa"/>
            <w:vAlign w:val="center"/>
          </w:tcPr>
          <w:p w:rsidR="004B1FC1" w:rsidRPr="004B1FC1" w:rsidRDefault="004B1FC1" w:rsidP="006F587A">
            <w:pPr>
              <w:pStyle w:val="a3"/>
              <w:ind w:left="-108" w:right="-108"/>
              <w:jc w:val="center"/>
              <w:rPr>
                <w:rFonts w:ascii="Times New Roman" w:hAnsi="Times New Roman" w:cs="Times New Roman"/>
              </w:rPr>
            </w:pPr>
            <w:r w:rsidRPr="004B1FC1">
              <w:rPr>
                <w:rFonts w:ascii="Times New Roman" w:hAnsi="Times New Roman" w:cs="Times New Roman"/>
              </w:rPr>
              <w:t>100</w:t>
            </w:r>
          </w:p>
        </w:tc>
        <w:tc>
          <w:tcPr>
            <w:tcW w:w="567" w:type="dxa"/>
            <w:vAlign w:val="center"/>
          </w:tcPr>
          <w:p w:rsidR="004B1FC1" w:rsidRPr="004B1FC1" w:rsidRDefault="004B1FC1" w:rsidP="004B1FC1">
            <w:pPr>
              <w:jc w:val="center"/>
              <w:rPr>
                <w:rFonts w:ascii="Times New Roman" w:hAnsi="Times New Roman" w:cs="Times New Roman"/>
              </w:rPr>
            </w:pPr>
            <w:r w:rsidRPr="004B1FC1">
              <w:rPr>
                <w:rFonts w:ascii="Times New Roman" w:hAnsi="Times New Roman" w:cs="Times New Roman"/>
              </w:rPr>
              <w:t>80</w:t>
            </w:r>
          </w:p>
        </w:tc>
        <w:tc>
          <w:tcPr>
            <w:tcW w:w="567" w:type="dxa"/>
            <w:vAlign w:val="center"/>
          </w:tcPr>
          <w:p w:rsidR="004B1FC1" w:rsidRPr="004B1FC1" w:rsidRDefault="004B1FC1" w:rsidP="006F587A">
            <w:pPr>
              <w:ind w:left="-108" w:right="-108"/>
              <w:jc w:val="center"/>
              <w:rPr>
                <w:rFonts w:ascii="Times New Roman" w:hAnsi="Times New Roman" w:cs="Times New Roman"/>
              </w:rPr>
            </w:pPr>
            <w:r w:rsidRPr="004B1FC1">
              <w:rPr>
                <w:rFonts w:ascii="Times New Roman" w:hAnsi="Times New Roman" w:cs="Times New Roman"/>
              </w:rPr>
              <w:t>100</w:t>
            </w:r>
          </w:p>
        </w:tc>
        <w:tc>
          <w:tcPr>
            <w:tcW w:w="1418" w:type="dxa"/>
            <w:vAlign w:val="center"/>
          </w:tcPr>
          <w:p w:rsidR="004B1FC1" w:rsidRPr="004B1FC1" w:rsidRDefault="004B1FC1" w:rsidP="004B1FC1">
            <w:pPr>
              <w:jc w:val="center"/>
              <w:rPr>
                <w:rFonts w:ascii="Times New Roman" w:hAnsi="Times New Roman" w:cs="Times New Roman"/>
                <w:color w:val="000000"/>
              </w:rPr>
            </w:pPr>
            <w:r w:rsidRPr="004B1FC1">
              <w:rPr>
                <w:rFonts w:ascii="Times New Roman" w:hAnsi="Times New Roman" w:cs="Times New Roman"/>
                <w:color w:val="000000"/>
              </w:rPr>
              <w:t>-</w:t>
            </w:r>
          </w:p>
        </w:tc>
      </w:tr>
    </w:tbl>
    <w:p w:rsidR="00F007D2" w:rsidRPr="00F007D2" w:rsidRDefault="00F007D2" w:rsidP="007C7F2A">
      <w:pPr>
        <w:pStyle w:val="a3"/>
        <w:shd w:val="clear" w:color="auto" w:fill="FFFFFF"/>
        <w:spacing w:after="0" w:line="360" w:lineRule="auto"/>
        <w:ind w:left="0" w:firstLine="709"/>
        <w:jc w:val="both"/>
        <w:rPr>
          <w:rFonts w:ascii="Times New Roman" w:hAnsi="Times New Roman" w:cs="Times New Roman"/>
          <w:sz w:val="16"/>
          <w:szCs w:val="16"/>
        </w:rPr>
      </w:pPr>
    </w:p>
    <w:p w:rsidR="004B1FC1" w:rsidRPr="004B1FC1" w:rsidRDefault="004B1FC1" w:rsidP="007C7F2A">
      <w:pPr>
        <w:pStyle w:val="a3"/>
        <w:shd w:val="clear" w:color="auto" w:fill="FFFFFF"/>
        <w:spacing w:after="0" w:line="360" w:lineRule="auto"/>
        <w:ind w:left="0" w:firstLine="709"/>
        <w:jc w:val="both"/>
        <w:rPr>
          <w:rFonts w:ascii="Times New Roman" w:hAnsi="Times New Roman" w:cs="Times New Roman"/>
          <w:sz w:val="28"/>
          <w:szCs w:val="28"/>
        </w:rPr>
      </w:pPr>
      <w:r w:rsidRPr="004B1FC1">
        <w:rPr>
          <w:rFonts w:ascii="Times New Roman" w:hAnsi="Times New Roman" w:cs="Times New Roman"/>
          <w:sz w:val="28"/>
          <w:szCs w:val="28"/>
        </w:rPr>
        <w:t>В период с 2011 г. по 2015 г. наблюдается уменьшение среднесписочной численности работников ЗАО «Заречье Плюс» на 7 человек или на 8,05% за счет уменьшения количества рабочих на 13 человек или 23,2%, уменьшился также удельный вес рабочих в структуре персонала на 10,7 п.п. При этом отмечается увеличение численности специалистов на 5 человек или 55,6% по сравнению с 2011 годом, удельный вес специалистов в структуре персонала увеличился на 7,2 п.п. Количество служащих в структуре работников ЗАО «Заречье Плюс» за анализируемый период существенно не изменилось. Также остается прежним количество непромышленного персонала – 14 человек, его удельный вес в структуре за анализируемый период составляет 16-18%. В структуре персонала ЗАО «Заречье Плюс» с 2011 г. по 2015 г. наиб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4B1FC1">
        <w:rPr>
          <w:rFonts w:ascii="Times New Roman" w:hAnsi="Times New Roman" w:cs="Times New Roman"/>
          <w:sz w:val="28"/>
          <w:szCs w:val="28"/>
        </w:rPr>
        <w:t xml:space="preserve">льший удельный вес имеют рабочие. </w:t>
      </w:r>
    </w:p>
    <w:p w:rsidR="004B1FC1" w:rsidRDefault="004B1FC1" w:rsidP="007C7F2A">
      <w:pPr>
        <w:pStyle w:val="a3"/>
        <w:shd w:val="clear" w:color="auto" w:fill="FFFFFF"/>
        <w:spacing w:after="0" w:line="360" w:lineRule="auto"/>
        <w:ind w:left="0" w:firstLine="709"/>
        <w:jc w:val="both"/>
        <w:rPr>
          <w:rFonts w:ascii="Times New Roman" w:hAnsi="Times New Roman" w:cs="Times New Roman"/>
          <w:sz w:val="28"/>
          <w:szCs w:val="28"/>
        </w:rPr>
      </w:pPr>
      <w:r w:rsidRPr="004B1FC1">
        <w:rPr>
          <w:rFonts w:ascii="Times New Roman" w:hAnsi="Times New Roman" w:cs="Times New Roman"/>
          <w:sz w:val="28"/>
          <w:szCs w:val="28"/>
        </w:rPr>
        <w:t>Динамика изменения структуры работников обусловлена совершенствованием технологий производства и приобретением предприятием нового оборудования, что привело с одной стороны к высвобождению рабочих, с другой – к увеличению потребности в специалистах, имеющих соответствующее специальное образование.</w:t>
      </w:r>
    </w:p>
    <w:p w:rsidR="002E43B6" w:rsidRPr="002E43B6" w:rsidRDefault="00C00371" w:rsidP="000F725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Баланс рабочего времени одного работника представлен в ПРИЛОЖЕНИИ Б. </w:t>
      </w:r>
      <w:r w:rsidR="002E43B6" w:rsidRPr="002E43B6">
        <w:rPr>
          <w:rFonts w:ascii="Times New Roman" w:hAnsi="Times New Roman" w:cs="Times New Roman"/>
          <w:sz w:val="28"/>
          <w:szCs w:val="28"/>
        </w:rPr>
        <w:t xml:space="preserve">В </w:t>
      </w:r>
      <w:r w:rsidR="002542DB">
        <w:rPr>
          <w:rFonts w:ascii="Times New Roman" w:hAnsi="Times New Roman" w:cs="Times New Roman"/>
          <w:sz w:val="28"/>
          <w:szCs w:val="28"/>
        </w:rPr>
        <w:t>таблице 9</w:t>
      </w:r>
      <w:r w:rsidR="002E43B6" w:rsidRPr="002E43B6">
        <w:rPr>
          <w:rFonts w:ascii="Times New Roman" w:hAnsi="Times New Roman" w:cs="Times New Roman"/>
          <w:sz w:val="28"/>
          <w:szCs w:val="28"/>
        </w:rPr>
        <w:t xml:space="preserve"> подведены итоги расчета баланса рабочего времени.</w:t>
      </w:r>
    </w:p>
    <w:p w:rsidR="002E43B6" w:rsidRPr="002E43B6" w:rsidRDefault="002542DB" w:rsidP="000F725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9</w:t>
      </w:r>
      <w:r w:rsidR="002E43B6" w:rsidRPr="00C00371">
        <w:rPr>
          <w:rFonts w:ascii="Times New Roman" w:hAnsi="Times New Roman" w:cs="Times New Roman"/>
          <w:sz w:val="28"/>
          <w:szCs w:val="28"/>
        </w:rPr>
        <w:t xml:space="preserve"> -</w:t>
      </w:r>
      <w:r w:rsidR="002E43B6" w:rsidRPr="002E43B6">
        <w:rPr>
          <w:rFonts w:ascii="Times New Roman" w:hAnsi="Times New Roman" w:cs="Times New Roman"/>
          <w:sz w:val="28"/>
          <w:szCs w:val="28"/>
        </w:rPr>
        <w:t xml:space="preserve"> Использование трудовых ресурсов </w:t>
      </w:r>
      <w:r w:rsidR="000F7250">
        <w:rPr>
          <w:rFonts w:ascii="Times New Roman" w:hAnsi="Times New Roman" w:cs="Times New Roman"/>
          <w:sz w:val="28"/>
          <w:szCs w:val="28"/>
        </w:rPr>
        <w:t>ЗАО «Заречье Плюс»</w:t>
      </w:r>
    </w:p>
    <w:tbl>
      <w:tblPr>
        <w:tblStyle w:val="ae"/>
        <w:tblW w:w="0" w:type="auto"/>
        <w:jc w:val="center"/>
        <w:tblLayout w:type="fixed"/>
        <w:tblLook w:val="04A0" w:firstRow="1" w:lastRow="0" w:firstColumn="1" w:lastColumn="0" w:noHBand="0" w:noVBand="1"/>
      </w:tblPr>
      <w:tblGrid>
        <w:gridCol w:w="3486"/>
        <w:gridCol w:w="852"/>
        <w:gridCol w:w="1026"/>
        <w:gridCol w:w="1026"/>
        <w:gridCol w:w="1026"/>
        <w:gridCol w:w="1026"/>
        <w:gridCol w:w="1027"/>
      </w:tblGrid>
      <w:tr w:rsidR="002E43B6" w:rsidRPr="002E43B6" w:rsidTr="002542DB">
        <w:trPr>
          <w:jc w:val="center"/>
        </w:trPr>
        <w:tc>
          <w:tcPr>
            <w:tcW w:w="4338" w:type="dxa"/>
            <w:gridSpan w:val="2"/>
            <w:vAlign w:val="center"/>
          </w:tcPr>
          <w:p w:rsidR="002E43B6" w:rsidRPr="002E43B6" w:rsidRDefault="002E43B6" w:rsidP="002E43B6">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Показатели</w:t>
            </w:r>
          </w:p>
        </w:tc>
        <w:tc>
          <w:tcPr>
            <w:tcW w:w="1026" w:type="dxa"/>
            <w:vAlign w:val="center"/>
          </w:tcPr>
          <w:p w:rsidR="002E43B6" w:rsidRPr="002542DB" w:rsidRDefault="002E43B6" w:rsidP="002E43B6">
            <w:pPr>
              <w:pStyle w:val="a3"/>
              <w:ind w:left="0"/>
              <w:jc w:val="center"/>
              <w:rPr>
                <w:rFonts w:ascii="Times New Roman" w:hAnsi="Times New Roman" w:cs="Times New Roman"/>
                <w:sz w:val="26"/>
                <w:szCs w:val="26"/>
              </w:rPr>
            </w:pPr>
            <w:r w:rsidRPr="002542DB">
              <w:rPr>
                <w:rFonts w:ascii="Times New Roman" w:hAnsi="Times New Roman" w:cs="Times New Roman"/>
                <w:sz w:val="26"/>
                <w:szCs w:val="26"/>
              </w:rPr>
              <w:t>2011 г</w:t>
            </w:r>
            <w:r w:rsidR="002542DB" w:rsidRPr="002542DB">
              <w:rPr>
                <w:rFonts w:ascii="Times New Roman" w:hAnsi="Times New Roman" w:cs="Times New Roman"/>
                <w:sz w:val="26"/>
                <w:szCs w:val="26"/>
              </w:rPr>
              <w:t>.</w:t>
            </w:r>
          </w:p>
        </w:tc>
        <w:tc>
          <w:tcPr>
            <w:tcW w:w="1026" w:type="dxa"/>
            <w:vAlign w:val="center"/>
          </w:tcPr>
          <w:p w:rsidR="002E43B6" w:rsidRPr="002542DB" w:rsidRDefault="002E43B6" w:rsidP="002E43B6">
            <w:pPr>
              <w:pStyle w:val="a3"/>
              <w:ind w:left="0"/>
              <w:jc w:val="center"/>
              <w:rPr>
                <w:rFonts w:ascii="Times New Roman" w:hAnsi="Times New Roman" w:cs="Times New Roman"/>
                <w:sz w:val="26"/>
                <w:szCs w:val="26"/>
              </w:rPr>
            </w:pPr>
            <w:r w:rsidRPr="002542DB">
              <w:rPr>
                <w:rFonts w:ascii="Times New Roman" w:hAnsi="Times New Roman" w:cs="Times New Roman"/>
                <w:sz w:val="26"/>
                <w:szCs w:val="26"/>
              </w:rPr>
              <w:t>2012 г</w:t>
            </w:r>
            <w:r w:rsidR="002542DB" w:rsidRPr="002542DB">
              <w:rPr>
                <w:rFonts w:ascii="Times New Roman" w:hAnsi="Times New Roman" w:cs="Times New Roman"/>
                <w:sz w:val="26"/>
                <w:szCs w:val="26"/>
              </w:rPr>
              <w:t>.</w:t>
            </w:r>
          </w:p>
        </w:tc>
        <w:tc>
          <w:tcPr>
            <w:tcW w:w="1026" w:type="dxa"/>
            <w:vAlign w:val="center"/>
          </w:tcPr>
          <w:p w:rsidR="002E43B6" w:rsidRPr="002542DB" w:rsidRDefault="002E43B6" w:rsidP="002E43B6">
            <w:pPr>
              <w:pStyle w:val="a3"/>
              <w:ind w:left="0"/>
              <w:jc w:val="center"/>
              <w:rPr>
                <w:rFonts w:ascii="Times New Roman" w:hAnsi="Times New Roman" w:cs="Times New Roman"/>
                <w:sz w:val="26"/>
                <w:szCs w:val="26"/>
              </w:rPr>
            </w:pPr>
            <w:r w:rsidRPr="002542DB">
              <w:rPr>
                <w:rFonts w:ascii="Times New Roman" w:hAnsi="Times New Roman" w:cs="Times New Roman"/>
                <w:sz w:val="26"/>
                <w:szCs w:val="26"/>
              </w:rPr>
              <w:t>2013 г</w:t>
            </w:r>
            <w:r w:rsidR="002542DB" w:rsidRPr="002542DB">
              <w:rPr>
                <w:rFonts w:ascii="Times New Roman" w:hAnsi="Times New Roman" w:cs="Times New Roman"/>
                <w:sz w:val="26"/>
                <w:szCs w:val="26"/>
              </w:rPr>
              <w:t>.</w:t>
            </w:r>
          </w:p>
        </w:tc>
        <w:tc>
          <w:tcPr>
            <w:tcW w:w="1026" w:type="dxa"/>
            <w:vAlign w:val="center"/>
          </w:tcPr>
          <w:p w:rsidR="002E43B6" w:rsidRPr="002542DB" w:rsidRDefault="002E43B6" w:rsidP="002E43B6">
            <w:pPr>
              <w:pStyle w:val="a3"/>
              <w:ind w:left="0"/>
              <w:jc w:val="center"/>
              <w:rPr>
                <w:rFonts w:ascii="Times New Roman" w:hAnsi="Times New Roman" w:cs="Times New Roman"/>
                <w:sz w:val="26"/>
                <w:szCs w:val="26"/>
              </w:rPr>
            </w:pPr>
            <w:r w:rsidRPr="002542DB">
              <w:rPr>
                <w:rFonts w:ascii="Times New Roman" w:hAnsi="Times New Roman" w:cs="Times New Roman"/>
                <w:sz w:val="26"/>
                <w:szCs w:val="26"/>
              </w:rPr>
              <w:t>2014 г</w:t>
            </w:r>
            <w:r w:rsidR="002542DB" w:rsidRPr="002542DB">
              <w:rPr>
                <w:rFonts w:ascii="Times New Roman" w:hAnsi="Times New Roman" w:cs="Times New Roman"/>
                <w:sz w:val="26"/>
                <w:szCs w:val="26"/>
              </w:rPr>
              <w:t>.</w:t>
            </w:r>
          </w:p>
        </w:tc>
        <w:tc>
          <w:tcPr>
            <w:tcW w:w="1027" w:type="dxa"/>
            <w:vAlign w:val="center"/>
          </w:tcPr>
          <w:p w:rsidR="002E43B6" w:rsidRPr="002542DB" w:rsidRDefault="002E43B6" w:rsidP="002E43B6">
            <w:pPr>
              <w:pStyle w:val="a3"/>
              <w:ind w:left="0"/>
              <w:jc w:val="center"/>
              <w:rPr>
                <w:rFonts w:ascii="Times New Roman" w:hAnsi="Times New Roman" w:cs="Times New Roman"/>
                <w:sz w:val="26"/>
                <w:szCs w:val="26"/>
              </w:rPr>
            </w:pPr>
            <w:r w:rsidRPr="002542DB">
              <w:rPr>
                <w:rFonts w:ascii="Times New Roman" w:hAnsi="Times New Roman" w:cs="Times New Roman"/>
                <w:sz w:val="26"/>
                <w:szCs w:val="26"/>
              </w:rPr>
              <w:t>2015 г</w:t>
            </w:r>
            <w:r w:rsidR="002542DB" w:rsidRPr="002542DB">
              <w:rPr>
                <w:rFonts w:ascii="Times New Roman" w:hAnsi="Times New Roman" w:cs="Times New Roman"/>
                <w:sz w:val="26"/>
                <w:szCs w:val="26"/>
              </w:rPr>
              <w:t>.</w:t>
            </w:r>
          </w:p>
        </w:tc>
      </w:tr>
      <w:tr w:rsidR="002E43B6" w:rsidRPr="002E43B6" w:rsidTr="002542DB">
        <w:trPr>
          <w:jc w:val="center"/>
        </w:trPr>
        <w:tc>
          <w:tcPr>
            <w:tcW w:w="4338" w:type="dxa"/>
            <w:gridSpan w:val="2"/>
            <w:vAlign w:val="center"/>
          </w:tcPr>
          <w:p w:rsidR="002E43B6" w:rsidRPr="007E7AC0" w:rsidRDefault="002E43B6" w:rsidP="002E43B6">
            <w:pPr>
              <w:pStyle w:val="a3"/>
              <w:ind w:left="0"/>
              <w:rPr>
                <w:rFonts w:ascii="Times New Roman" w:hAnsi="Times New Roman" w:cs="Times New Roman"/>
                <w:sz w:val="26"/>
                <w:szCs w:val="26"/>
              </w:rPr>
            </w:pPr>
            <w:r w:rsidRPr="007E7AC0">
              <w:rPr>
                <w:rFonts w:ascii="Times New Roman" w:hAnsi="Times New Roman" w:cs="Times New Roman"/>
                <w:sz w:val="26"/>
                <w:szCs w:val="26"/>
              </w:rPr>
              <w:t>Среднесписочная численность работников, чел.</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87</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88</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84</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78</w:t>
            </w:r>
          </w:p>
        </w:tc>
        <w:tc>
          <w:tcPr>
            <w:tcW w:w="1027"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80</w:t>
            </w:r>
          </w:p>
        </w:tc>
      </w:tr>
      <w:tr w:rsidR="002E43B6" w:rsidRPr="002E43B6" w:rsidTr="002542DB">
        <w:trPr>
          <w:trHeight w:val="667"/>
          <w:jc w:val="center"/>
        </w:trPr>
        <w:tc>
          <w:tcPr>
            <w:tcW w:w="3486" w:type="dxa"/>
            <w:vMerge w:val="restart"/>
            <w:vAlign w:val="center"/>
          </w:tcPr>
          <w:p w:rsidR="002E43B6" w:rsidRPr="007E7AC0" w:rsidRDefault="002E43B6" w:rsidP="002E43B6">
            <w:pPr>
              <w:pStyle w:val="a3"/>
              <w:ind w:left="0"/>
              <w:rPr>
                <w:rFonts w:ascii="Times New Roman" w:hAnsi="Times New Roman" w:cs="Times New Roman"/>
                <w:sz w:val="26"/>
                <w:szCs w:val="26"/>
              </w:rPr>
            </w:pPr>
            <w:r w:rsidRPr="007E7AC0">
              <w:rPr>
                <w:rFonts w:ascii="Times New Roman" w:hAnsi="Times New Roman" w:cs="Times New Roman"/>
                <w:sz w:val="26"/>
                <w:szCs w:val="26"/>
              </w:rPr>
              <w:t xml:space="preserve">Фактическая продолжительность рабочего года одного работника  </w:t>
            </w:r>
          </w:p>
        </w:tc>
        <w:tc>
          <w:tcPr>
            <w:tcW w:w="852" w:type="dxa"/>
            <w:vAlign w:val="center"/>
          </w:tcPr>
          <w:p w:rsidR="002E43B6" w:rsidRPr="007E7AC0" w:rsidRDefault="002E43B6" w:rsidP="002E43B6">
            <w:pPr>
              <w:pStyle w:val="a3"/>
              <w:ind w:left="0"/>
              <w:jc w:val="center"/>
              <w:rPr>
                <w:rFonts w:ascii="Times New Roman" w:hAnsi="Times New Roman" w:cs="Times New Roman"/>
                <w:sz w:val="26"/>
                <w:szCs w:val="26"/>
              </w:rPr>
            </w:pPr>
            <w:r w:rsidRPr="007E7AC0">
              <w:rPr>
                <w:rFonts w:ascii="Times New Roman" w:hAnsi="Times New Roman" w:cs="Times New Roman"/>
                <w:sz w:val="26"/>
                <w:szCs w:val="26"/>
              </w:rPr>
              <w:t>дней</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215,1</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216,6</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214,0</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213,7</w:t>
            </w:r>
          </w:p>
        </w:tc>
        <w:tc>
          <w:tcPr>
            <w:tcW w:w="1027"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214,0</w:t>
            </w:r>
          </w:p>
        </w:tc>
      </w:tr>
      <w:tr w:rsidR="002E43B6" w:rsidRPr="002E43B6" w:rsidTr="002542DB">
        <w:trPr>
          <w:jc w:val="center"/>
        </w:trPr>
        <w:tc>
          <w:tcPr>
            <w:tcW w:w="3486" w:type="dxa"/>
            <w:vMerge/>
            <w:vAlign w:val="center"/>
          </w:tcPr>
          <w:p w:rsidR="002E43B6" w:rsidRPr="007E7AC0" w:rsidRDefault="002E43B6" w:rsidP="002E43B6">
            <w:pPr>
              <w:pStyle w:val="a3"/>
              <w:ind w:left="0"/>
              <w:jc w:val="right"/>
              <w:rPr>
                <w:rFonts w:ascii="Times New Roman" w:hAnsi="Times New Roman" w:cs="Times New Roman"/>
                <w:sz w:val="26"/>
                <w:szCs w:val="26"/>
              </w:rPr>
            </w:pPr>
          </w:p>
        </w:tc>
        <w:tc>
          <w:tcPr>
            <w:tcW w:w="852" w:type="dxa"/>
            <w:vAlign w:val="center"/>
          </w:tcPr>
          <w:p w:rsidR="002E43B6" w:rsidRPr="007E7AC0" w:rsidRDefault="002E43B6" w:rsidP="002E43B6">
            <w:pPr>
              <w:pStyle w:val="a3"/>
              <w:ind w:left="0"/>
              <w:jc w:val="center"/>
              <w:rPr>
                <w:rFonts w:ascii="Times New Roman" w:hAnsi="Times New Roman" w:cs="Times New Roman"/>
                <w:sz w:val="26"/>
                <w:szCs w:val="26"/>
              </w:rPr>
            </w:pPr>
            <w:r w:rsidRPr="007E7AC0">
              <w:rPr>
                <w:rFonts w:ascii="Times New Roman" w:hAnsi="Times New Roman" w:cs="Times New Roman"/>
                <w:sz w:val="26"/>
                <w:szCs w:val="26"/>
              </w:rPr>
              <w:t>часов</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1632,6</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1650,5</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1620,0</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1628,4</w:t>
            </w:r>
          </w:p>
        </w:tc>
        <w:tc>
          <w:tcPr>
            <w:tcW w:w="1027"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1635,0</w:t>
            </w:r>
          </w:p>
        </w:tc>
      </w:tr>
      <w:tr w:rsidR="002E43B6" w:rsidRPr="002E43B6" w:rsidTr="002542DB">
        <w:trPr>
          <w:jc w:val="center"/>
        </w:trPr>
        <w:tc>
          <w:tcPr>
            <w:tcW w:w="4338" w:type="dxa"/>
            <w:gridSpan w:val="2"/>
            <w:vAlign w:val="center"/>
          </w:tcPr>
          <w:p w:rsidR="002E43B6" w:rsidRPr="007E7AC0" w:rsidRDefault="002E43B6" w:rsidP="002E43B6">
            <w:pPr>
              <w:pStyle w:val="a3"/>
              <w:ind w:left="0"/>
              <w:rPr>
                <w:rFonts w:ascii="Times New Roman" w:hAnsi="Times New Roman" w:cs="Times New Roman"/>
                <w:sz w:val="26"/>
                <w:szCs w:val="26"/>
              </w:rPr>
            </w:pPr>
            <w:r w:rsidRPr="007E7AC0">
              <w:rPr>
                <w:rFonts w:ascii="Times New Roman" w:hAnsi="Times New Roman" w:cs="Times New Roman"/>
                <w:sz w:val="26"/>
                <w:szCs w:val="26"/>
              </w:rPr>
              <w:t>Средняя продолжительность рабочего дня одного работника, час.</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7,59</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7,62</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7,57</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7,62</w:t>
            </w:r>
          </w:p>
        </w:tc>
        <w:tc>
          <w:tcPr>
            <w:tcW w:w="1027"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7,64</w:t>
            </w:r>
          </w:p>
        </w:tc>
      </w:tr>
      <w:tr w:rsidR="002E43B6" w:rsidRPr="002E43B6" w:rsidTr="002542DB">
        <w:trPr>
          <w:jc w:val="center"/>
        </w:trPr>
        <w:tc>
          <w:tcPr>
            <w:tcW w:w="4338" w:type="dxa"/>
            <w:gridSpan w:val="2"/>
            <w:vAlign w:val="center"/>
          </w:tcPr>
          <w:p w:rsidR="002E43B6" w:rsidRPr="007E7AC0" w:rsidRDefault="002E43B6" w:rsidP="002E43B6">
            <w:pPr>
              <w:pStyle w:val="a3"/>
              <w:ind w:left="0"/>
              <w:rPr>
                <w:rFonts w:ascii="Times New Roman" w:hAnsi="Times New Roman" w:cs="Times New Roman"/>
                <w:sz w:val="26"/>
                <w:szCs w:val="26"/>
              </w:rPr>
            </w:pPr>
            <w:r w:rsidRPr="007E7AC0">
              <w:rPr>
                <w:rFonts w:ascii="Times New Roman" w:hAnsi="Times New Roman" w:cs="Times New Roman"/>
                <w:sz w:val="26"/>
                <w:szCs w:val="26"/>
              </w:rPr>
              <w:t>Реальный (эффективный) фонд рабочего времени, тыс. чел.-ч.</w:t>
            </w:r>
          </w:p>
        </w:tc>
        <w:tc>
          <w:tcPr>
            <w:tcW w:w="1026" w:type="dxa"/>
            <w:vAlign w:val="center"/>
          </w:tcPr>
          <w:p w:rsidR="002E43B6" w:rsidRPr="002E43B6" w:rsidRDefault="002E43B6" w:rsidP="002542DB">
            <w:pPr>
              <w:pStyle w:val="a3"/>
              <w:ind w:left="-135" w:right="-47"/>
              <w:jc w:val="center"/>
              <w:rPr>
                <w:rFonts w:ascii="Times New Roman" w:hAnsi="Times New Roman" w:cs="Times New Roman"/>
                <w:sz w:val="26"/>
                <w:szCs w:val="26"/>
              </w:rPr>
            </w:pPr>
            <w:r w:rsidRPr="002E43B6">
              <w:rPr>
                <w:rFonts w:ascii="Times New Roman" w:hAnsi="Times New Roman" w:cs="Times New Roman"/>
                <w:sz w:val="26"/>
                <w:szCs w:val="26"/>
              </w:rPr>
              <w:t>142,036</w:t>
            </w:r>
          </w:p>
        </w:tc>
        <w:tc>
          <w:tcPr>
            <w:tcW w:w="1026" w:type="dxa"/>
            <w:vAlign w:val="center"/>
          </w:tcPr>
          <w:p w:rsidR="002E43B6" w:rsidRPr="002E43B6" w:rsidRDefault="002E43B6" w:rsidP="002542DB">
            <w:pPr>
              <w:pStyle w:val="a3"/>
              <w:ind w:left="-27" w:right="-13"/>
              <w:jc w:val="center"/>
              <w:rPr>
                <w:rFonts w:ascii="Times New Roman" w:hAnsi="Times New Roman" w:cs="Times New Roman"/>
                <w:sz w:val="26"/>
                <w:szCs w:val="26"/>
              </w:rPr>
            </w:pPr>
            <w:r w:rsidRPr="002E43B6">
              <w:rPr>
                <w:rFonts w:ascii="Times New Roman" w:hAnsi="Times New Roman" w:cs="Times New Roman"/>
                <w:sz w:val="26"/>
                <w:szCs w:val="26"/>
              </w:rPr>
              <w:t>145,244</w:t>
            </w:r>
          </w:p>
        </w:tc>
        <w:tc>
          <w:tcPr>
            <w:tcW w:w="1026"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136,08</w:t>
            </w:r>
          </w:p>
        </w:tc>
        <w:tc>
          <w:tcPr>
            <w:tcW w:w="1026" w:type="dxa"/>
            <w:vAlign w:val="center"/>
          </w:tcPr>
          <w:p w:rsidR="002E43B6" w:rsidRPr="002E43B6" w:rsidRDefault="002E43B6" w:rsidP="002542DB">
            <w:pPr>
              <w:pStyle w:val="a3"/>
              <w:ind w:left="-95" w:right="-88"/>
              <w:jc w:val="center"/>
              <w:rPr>
                <w:rFonts w:ascii="Times New Roman" w:hAnsi="Times New Roman" w:cs="Times New Roman"/>
                <w:sz w:val="26"/>
                <w:szCs w:val="26"/>
              </w:rPr>
            </w:pPr>
            <w:r w:rsidRPr="002E43B6">
              <w:rPr>
                <w:rFonts w:ascii="Times New Roman" w:hAnsi="Times New Roman" w:cs="Times New Roman"/>
                <w:sz w:val="26"/>
                <w:szCs w:val="26"/>
              </w:rPr>
              <w:t>127,015</w:t>
            </w:r>
          </w:p>
        </w:tc>
        <w:tc>
          <w:tcPr>
            <w:tcW w:w="1027" w:type="dxa"/>
            <w:vAlign w:val="center"/>
          </w:tcPr>
          <w:p w:rsidR="002E43B6" w:rsidRPr="002E43B6" w:rsidRDefault="002E43B6" w:rsidP="002E43B6">
            <w:pPr>
              <w:pStyle w:val="a3"/>
              <w:ind w:left="0"/>
              <w:jc w:val="center"/>
              <w:rPr>
                <w:rFonts w:ascii="Times New Roman" w:hAnsi="Times New Roman" w:cs="Times New Roman"/>
                <w:sz w:val="26"/>
                <w:szCs w:val="26"/>
              </w:rPr>
            </w:pPr>
            <w:r w:rsidRPr="002E43B6">
              <w:rPr>
                <w:rFonts w:ascii="Times New Roman" w:hAnsi="Times New Roman" w:cs="Times New Roman"/>
                <w:sz w:val="26"/>
                <w:szCs w:val="26"/>
              </w:rPr>
              <w:t>130,8</w:t>
            </w:r>
          </w:p>
        </w:tc>
      </w:tr>
    </w:tbl>
    <w:p w:rsidR="000D1CE9" w:rsidRPr="000D1CE9" w:rsidRDefault="000D1CE9" w:rsidP="002E43B6">
      <w:pPr>
        <w:pStyle w:val="a3"/>
        <w:shd w:val="clear" w:color="auto" w:fill="FFFFFF"/>
        <w:spacing w:after="0" w:line="360" w:lineRule="auto"/>
        <w:ind w:left="0" w:firstLine="709"/>
        <w:jc w:val="both"/>
        <w:rPr>
          <w:rFonts w:ascii="Times New Roman" w:hAnsi="Times New Roman" w:cs="Times New Roman"/>
          <w:sz w:val="16"/>
          <w:szCs w:val="16"/>
        </w:rPr>
      </w:pPr>
    </w:p>
    <w:p w:rsidR="002E43B6" w:rsidRPr="002E43B6" w:rsidRDefault="002E43B6" w:rsidP="002E43B6">
      <w:pPr>
        <w:pStyle w:val="a3"/>
        <w:shd w:val="clear" w:color="auto" w:fill="FFFFFF"/>
        <w:spacing w:after="0" w:line="360" w:lineRule="auto"/>
        <w:ind w:left="0" w:firstLine="709"/>
        <w:jc w:val="both"/>
        <w:rPr>
          <w:rFonts w:ascii="Times New Roman" w:hAnsi="Times New Roman" w:cs="Times New Roman"/>
          <w:sz w:val="28"/>
          <w:szCs w:val="28"/>
        </w:rPr>
      </w:pPr>
      <w:r w:rsidRPr="002E43B6">
        <w:rPr>
          <w:rFonts w:ascii="Times New Roman" w:hAnsi="Times New Roman" w:cs="Times New Roman"/>
          <w:sz w:val="28"/>
          <w:szCs w:val="28"/>
        </w:rPr>
        <w:t>В период с 2011 г. по 2015 г. наблюдаются достаточно стабильные показатели количества дней, отработанных одним работников за год (</w:t>
      </w:r>
      <w:r w:rsidRPr="002E43B6">
        <w:rPr>
          <w:rFonts w:ascii="Times New Roman" w:hAnsi="Times New Roman" w:cs="Times New Roman"/>
          <w:sz w:val="28"/>
          <w:szCs w:val="28"/>
        </w:rPr>
        <w:sym w:font="Symbol" w:char="F044"/>
      </w:r>
      <w:r w:rsidRPr="002E43B6">
        <w:rPr>
          <w:rFonts w:ascii="Times New Roman" w:hAnsi="Times New Roman" w:cs="Times New Roman"/>
          <w:sz w:val="28"/>
          <w:szCs w:val="28"/>
        </w:rPr>
        <w:t xml:space="preserve"> - 2,9 дн.), и средней продолжительности рабочего дня (</w:t>
      </w:r>
      <w:r w:rsidRPr="002E43B6">
        <w:rPr>
          <w:rFonts w:ascii="Times New Roman" w:hAnsi="Times New Roman" w:cs="Times New Roman"/>
          <w:sz w:val="28"/>
          <w:szCs w:val="28"/>
        </w:rPr>
        <w:sym w:font="Symbol" w:char="F044"/>
      </w:r>
      <w:r w:rsidRPr="002E43B6">
        <w:rPr>
          <w:rFonts w:ascii="Times New Roman" w:hAnsi="Times New Roman" w:cs="Times New Roman"/>
          <w:sz w:val="28"/>
          <w:szCs w:val="28"/>
        </w:rPr>
        <w:t xml:space="preserve"> - 0,07 ч.). Уменьшение показателя реального фонда рабочего времени в 2015 г. по сравнению с 2011 г. на 11,236 тыс. чел.-ч. обусловлено уменьшением количества работников предприятия.</w:t>
      </w:r>
    </w:p>
    <w:p w:rsidR="002E43B6" w:rsidRPr="002E43B6" w:rsidRDefault="002E43B6" w:rsidP="002E43B6">
      <w:pPr>
        <w:pStyle w:val="ab"/>
        <w:shd w:val="clear" w:color="auto" w:fill="FFFFFF"/>
        <w:spacing w:before="0" w:beforeAutospacing="0" w:after="0" w:afterAutospacing="0" w:line="360" w:lineRule="auto"/>
        <w:ind w:firstLine="709"/>
        <w:jc w:val="both"/>
        <w:rPr>
          <w:sz w:val="28"/>
          <w:szCs w:val="28"/>
        </w:rPr>
      </w:pPr>
      <w:r w:rsidRPr="000D1CE9">
        <w:rPr>
          <w:rStyle w:val="af"/>
          <w:rFonts w:eastAsiaTheme="majorEastAsia"/>
          <w:b w:val="0"/>
          <w:sz w:val="28"/>
          <w:szCs w:val="28"/>
        </w:rPr>
        <w:t xml:space="preserve">Эффективность использования </w:t>
      </w:r>
      <w:r w:rsidR="000D1CE9">
        <w:rPr>
          <w:rStyle w:val="af"/>
          <w:rFonts w:eastAsiaTheme="majorEastAsia"/>
          <w:b w:val="0"/>
          <w:sz w:val="28"/>
          <w:szCs w:val="28"/>
        </w:rPr>
        <w:t>персонала предприятия харак</w:t>
      </w:r>
      <w:r w:rsidRPr="000D1CE9">
        <w:rPr>
          <w:sz w:val="28"/>
          <w:szCs w:val="28"/>
        </w:rPr>
        <w:t>теризуется показателями производительности труда</w:t>
      </w:r>
      <w:r w:rsidR="005D7DDE">
        <w:rPr>
          <w:sz w:val="28"/>
          <w:szCs w:val="28"/>
        </w:rPr>
        <w:t xml:space="preserve"> (таблица 10)</w:t>
      </w:r>
      <w:r w:rsidRPr="002E43B6">
        <w:rPr>
          <w:sz w:val="28"/>
          <w:szCs w:val="28"/>
        </w:rPr>
        <w:t>.</w:t>
      </w:r>
    </w:p>
    <w:p w:rsidR="000D1CE9" w:rsidRPr="000D1CE9" w:rsidRDefault="00AA7325" w:rsidP="000D1C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5D7DDE">
        <w:rPr>
          <w:rFonts w:ascii="Times New Roman" w:hAnsi="Times New Roman" w:cs="Times New Roman"/>
          <w:sz w:val="28"/>
          <w:szCs w:val="28"/>
        </w:rPr>
        <w:t>аблица 10</w:t>
      </w:r>
      <w:r w:rsidR="002E43B6" w:rsidRPr="000D1CE9">
        <w:rPr>
          <w:rFonts w:ascii="Times New Roman" w:hAnsi="Times New Roman" w:cs="Times New Roman"/>
          <w:sz w:val="28"/>
          <w:szCs w:val="28"/>
        </w:rPr>
        <w:t xml:space="preserve"> – </w:t>
      </w:r>
      <w:r w:rsidR="000D1CE9" w:rsidRPr="000D1CE9">
        <w:rPr>
          <w:rFonts w:ascii="Times New Roman" w:hAnsi="Times New Roman" w:cs="Times New Roman"/>
          <w:sz w:val="28"/>
          <w:szCs w:val="28"/>
        </w:rPr>
        <w:t xml:space="preserve">Показатели эффективности использования персонала </w:t>
      </w:r>
    </w:p>
    <w:p w:rsidR="000D1CE9" w:rsidRPr="000D1CE9" w:rsidRDefault="000D1CE9" w:rsidP="000D1CE9">
      <w:pPr>
        <w:spacing w:after="0" w:line="360" w:lineRule="auto"/>
        <w:ind w:firstLine="2410"/>
        <w:jc w:val="both"/>
        <w:rPr>
          <w:rFonts w:ascii="Times New Roman" w:hAnsi="Times New Roman" w:cs="Times New Roman"/>
          <w:sz w:val="28"/>
          <w:szCs w:val="28"/>
        </w:rPr>
      </w:pPr>
      <w:r w:rsidRPr="000D1CE9">
        <w:rPr>
          <w:rFonts w:ascii="Times New Roman" w:hAnsi="Times New Roman" w:cs="Times New Roman"/>
          <w:sz w:val="28"/>
          <w:szCs w:val="28"/>
        </w:rPr>
        <w:t>ЗАО «Заречье Плюс»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964"/>
        <w:gridCol w:w="964"/>
        <w:gridCol w:w="964"/>
        <w:gridCol w:w="964"/>
        <w:gridCol w:w="964"/>
        <w:gridCol w:w="1275"/>
      </w:tblGrid>
      <w:tr w:rsidR="00A44E47" w:rsidRPr="002E43B6" w:rsidTr="00715286">
        <w:tc>
          <w:tcPr>
            <w:tcW w:w="3652" w:type="dxa"/>
            <w:vAlign w:val="center"/>
          </w:tcPr>
          <w:p w:rsidR="00A44E47" w:rsidRPr="002E43B6" w:rsidRDefault="00A44E47" w:rsidP="002E43B6">
            <w:pPr>
              <w:spacing w:after="0"/>
              <w:jc w:val="center"/>
              <w:rPr>
                <w:rFonts w:ascii="Times New Roman" w:hAnsi="Times New Roman" w:cs="Times New Roman"/>
                <w:sz w:val="28"/>
                <w:szCs w:val="28"/>
              </w:rPr>
            </w:pPr>
            <w:r w:rsidRPr="002E43B6">
              <w:rPr>
                <w:rFonts w:ascii="Times New Roman" w:hAnsi="Times New Roman" w:cs="Times New Roman"/>
                <w:sz w:val="28"/>
                <w:szCs w:val="28"/>
              </w:rPr>
              <w:t>Показатели</w:t>
            </w:r>
          </w:p>
        </w:tc>
        <w:tc>
          <w:tcPr>
            <w:tcW w:w="964" w:type="dxa"/>
            <w:vAlign w:val="center"/>
          </w:tcPr>
          <w:p w:rsidR="00A44E47" w:rsidRPr="005D7DDE" w:rsidRDefault="00A44E47" w:rsidP="005D7DDE">
            <w:pPr>
              <w:pStyle w:val="a3"/>
              <w:spacing w:after="0"/>
              <w:ind w:left="-108" w:right="-136"/>
              <w:jc w:val="center"/>
              <w:rPr>
                <w:rFonts w:ascii="Times New Roman" w:hAnsi="Times New Roman" w:cs="Times New Roman"/>
                <w:sz w:val="26"/>
                <w:szCs w:val="26"/>
              </w:rPr>
            </w:pPr>
            <w:r w:rsidRPr="005D7DDE">
              <w:rPr>
                <w:rFonts w:ascii="Times New Roman" w:hAnsi="Times New Roman" w:cs="Times New Roman"/>
                <w:sz w:val="26"/>
                <w:szCs w:val="26"/>
              </w:rPr>
              <w:t>2011 г</w:t>
            </w:r>
            <w:r w:rsidR="005D7DDE" w:rsidRPr="005D7DDE">
              <w:rPr>
                <w:rFonts w:ascii="Times New Roman" w:hAnsi="Times New Roman" w:cs="Times New Roman"/>
                <w:sz w:val="26"/>
                <w:szCs w:val="26"/>
              </w:rPr>
              <w:t>.</w:t>
            </w:r>
          </w:p>
        </w:tc>
        <w:tc>
          <w:tcPr>
            <w:tcW w:w="964" w:type="dxa"/>
            <w:vAlign w:val="center"/>
          </w:tcPr>
          <w:p w:rsidR="00A44E47" w:rsidRPr="005D7DDE" w:rsidRDefault="00A44E47" w:rsidP="005D7DDE">
            <w:pPr>
              <w:pStyle w:val="a3"/>
              <w:spacing w:after="0"/>
              <w:ind w:left="-80" w:right="-165"/>
              <w:jc w:val="center"/>
              <w:rPr>
                <w:rFonts w:ascii="Times New Roman" w:hAnsi="Times New Roman" w:cs="Times New Roman"/>
                <w:sz w:val="26"/>
                <w:szCs w:val="26"/>
              </w:rPr>
            </w:pPr>
            <w:r w:rsidRPr="005D7DDE">
              <w:rPr>
                <w:rFonts w:ascii="Times New Roman" w:hAnsi="Times New Roman" w:cs="Times New Roman"/>
                <w:sz w:val="26"/>
                <w:szCs w:val="26"/>
              </w:rPr>
              <w:t>2012 г</w:t>
            </w:r>
            <w:r w:rsidR="005D7DDE" w:rsidRPr="005D7DDE">
              <w:rPr>
                <w:rFonts w:ascii="Times New Roman" w:hAnsi="Times New Roman" w:cs="Times New Roman"/>
                <w:sz w:val="26"/>
                <w:szCs w:val="26"/>
              </w:rPr>
              <w:t>.</w:t>
            </w:r>
          </w:p>
        </w:tc>
        <w:tc>
          <w:tcPr>
            <w:tcW w:w="964" w:type="dxa"/>
            <w:vAlign w:val="center"/>
          </w:tcPr>
          <w:p w:rsidR="00A44E47" w:rsidRPr="005D7DDE" w:rsidRDefault="00A44E47" w:rsidP="005D7DDE">
            <w:pPr>
              <w:pStyle w:val="a3"/>
              <w:spacing w:after="0"/>
              <w:ind w:left="-51" w:right="-51"/>
              <w:jc w:val="center"/>
              <w:rPr>
                <w:rFonts w:ascii="Times New Roman" w:hAnsi="Times New Roman" w:cs="Times New Roman"/>
                <w:sz w:val="26"/>
                <w:szCs w:val="26"/>
              </w:rPr>
            </w:pPr>
            <w:r w:rsidRPr="005D7DDE">
              <w:rPr>
                <w:rFonts w:ascii="Times New Roman" w:hAnsi="Times New Roman" w:cs="Times New Roman"/>
                <w:sz w:val="26"/>
                <w:szCs w:val="26"/>
              </w:rPr>
              <w:t>2013 г</w:t>
            </w:r>
            <w:r w:rsidR="005D7DDE" w:rsidRPr="005D7DDE">
              <w:rPr>
                <w:rFonts w:ascii="Times New Roman" w:hAnsi="Times New Roman" w:cs="Times New Roman"/>
                <w:sz w:val="26"/>
                <w:szCs w:val="26"/>
              </w:rPr>
              <w:t>.</w:t>
            </w:r>
          </w:p>
        </w:tc>
        <w:tc>
          <w:tcPr>
            <w:tcW w:w="964" w:type="dxa"/>
            <w:vAlign w:val="center"/>
          </w:tcPr>
          <w:p w:rsidR="00A44E47" w:rsidRPr="005D7DDE" w:rsidRDefault="00A44E47" w:rsidP="005D7DDE">
            <w:pPr>
              <w:pStyle w:val="a3"/>
              <w:spacing w:after="0"/>
              <w:ind w:left="-23" w:right="-79"/>
              <w:jc w:val="center"/>
              <w:rPr>
                <w:rFonts w:ascii="Times New Roman" w:hAnsi="Times New Roman" w:cs="Times New Roman"/>
                <w:sz w:val="26"/>
                <w:szCs w:val="26"/>
              </w:rPr>
            </w:pPr>
            <w:r w:rsidRPr="005D7DDE">
              <w:rPr>
                <w:rFonts w:ascii="Times New Roman" w:hAnsi="Times New Roman" w:cs="Times New Roman"/>
                <w:sz w:val="26"/>
                <w:szCs w:val="26"/>
              </w:rPr>
              <w:t>2014 г</w:t>
            </w:r>
            <w:r w:rsidR="005D7DDE" w:rsidRPr="005D7DDE">
              <w:rPr>
                <w:rFonts w:ascii="Times New Roman" w:hAnsi="Times New Roman" w:cs="Times New Roman"/>
                <w:sz w:val="26"/>
                <w:szCs w:val="26"/>
              </w:rPr>
              <w:t>.</w:t>
            </w:r>
          </w:p>
        </w:tc>
        <w:tc>
          <w:tcPr>
            <w:tcW w:w="964" w:type="dxa"/>
            <w:vAlign w:val="center"/>
          </w:tcPr>
          <w:p w:rsidR="00A44E47" w:rsidRPr="005D7DDE" w:rsidRDefault="00A44E47" w:rsidP="005D7DDE">
            <w:pPr>
              <w:pStyle w:val="a3"/>
              <w:spacing w:after="0"/>
              <w:ind w:left="-23" w:right="-108"/>
              <w:jc w:val="center"/>
              <w:rPr>
                <w:rFonts w:ascii="Times New Roman" w:hAnsi="Times New Roman" w:cs="Times New Roman"/>
                <w:sz w:val="26"/>
                <w:szCs w:val="26"/>
              </w:rPr>
            </w:pPr>
            <w:r w:rsidRPr="005D7DDE">
              <w:rPr>
                <w:rFonts w:ascii="Times New Roman" w:hAnsi="Times New Roman" w:cs="Times New Roman"/>
                <w:sz w:val="26"/>
                <w:szCs w:val="26"/>
              </w:rPr>
              <w:t>2015 г</w:t>
            </w:r>
            <w:r w:rsidR="005D7DDE" w:rsidRPr="005D7DDE">
              <w:rPr>
                <w:rFonts w:ascii="Times New Roman" w:hAnsi="Times New Roman" w:cs="Times New Roman"/>
                <w:sz w:val="26"/>
                <w:szCs w:val="26"/>
              </w:rPr>
              <w:t>.</w:t>
            </w:r>
          </w:p>
        </w:tc>
        <w:tc>
          <w:tcPr>
            <w:tcW w:w="1275" w:type="dxa"/>
            <w:vAlign w:val="center"/>
          </w:tcPr>
          <w:p w:rsidR="00A44E47" w:rsidRPr="00A44E47" w:rsidRDefault="00A44E47" w:rsidP="00A44E47">
            <w:pPr>
              <w:pStyle w:val="a3"/>
              <w:spacing w:after="0"/>
              <w:ind w:left="-91" w:right="-51"/>
              <w:jc w:val="center"/>
              <w:rPr>
                <w:rFonts w:ascii="Times New Roman" w:hAnsi="Times New Roman" w:cs="Times New Roman"/>
                <w:sz w:val="20"/>
                <w:szCs w:val="20"/>
              </w:rPr>
            </w:pPr>
            <w:r w:rsidRPr="00A44E47">
              <w:rPr>
                <w:rFonts w:ascii="Times New Roman" w:hAnsi="Times New Roman" w:cs="Times New Roman"/>
                <w:sz w:val="20"/>
                <w:szCs w:val="20"/>
              </w:rPr>
              <w:t xml:space="preserve">Темп роста </w:t>
            </w:r>
          </w:p>
          <w:p w:rsidR="00A44E47" w:rsidRPr="00A44E47" w:rsidRDefault="00A44E47" w:rsidP="00A44E47">
            <w:pPr>
              <w:pStyle w:val="a3"/>
              <w:spacing w:after="0"/>
              <w:ind w:left="-91" w:right="-51"/>
              <w:jc w:val="center"/>
              <w:rPr>
                <w:rFonts w:ascii="Times New Roman" w:hAnsi="Times New Roman" w:cs="Times New Roman"/>
                <w:sz w:val="20"/>
                <w:szCs w:val="20"/>
              </w:rPr>
            </w:pPr>
            <w:r w:rsidRPr="00A44E47">
              <w:rPr>
                <w:rFonts w:ascii="Times New Roman" w:hAnsi="Times New Roman" w:cs="Times New Roman"/>
                <w:sz w:val="20"/>
                <w:szCs w:val="20"/>
              </w:rPr>
              <w:t xml:space="preserve">за период </w:t>
            </w:r>
          </w:p>
          <w:p w:rsidR="00A44E47" w:rsidRPr="00A44E47" w:rsidRDefault="00A44E47" w:rsidP="00A44E47">
            <w:pPr>
              <w:pStyle w:val="a3"/>
              <w:spacing w:after="0"/>
              <w:ind w:left="-91" w:right="-51"/>
              <w:jc w:val="center"/>
              <w:rPr>
                <w:rFonts w:ascii="Times New Roman" w:hAnsi="Times New Roman" w:cs="Times New Roman"/>
                <w:sz w:val="20"/>
                <w:szCs w:val="20"/>
              </w:rPr>
            </w:pPr>
            <w:r w:rsidRPr="00A44E47">
              <w:rPr>
                <w:rFonts w:ascii="Times New Roman" w:hAnsi="Times New Roman" w:cs="Times New Roman"/>
                <w:sz w:val="20"/>
                <w:szCs w:val="20"/>
              </w:rPr>
              <w:t>2011-2015, %</w:t>
            </w:r>
          </w:p>
        </w:tc>
      </w:tr>
      <w:tr w:rsidR="002E43B6" w:rsidRPr="002E43B6" w:rsidTr="00715286">
        <w:tc>
          <w:tcPr>
            <w:tcW w:w="3652" w:type="dxa"/>
          </w:tcPr>
          <w:p w:rsidR="002E43B6" w:rsidRPr="002E43B6" w:rsidRDefault="002E43B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Выручка, тыс. руб.</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391062</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435978</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439034</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474062</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547999</w:t>
            </w:r>
          </w:p>
        </w:tc>
        <w:tc>
          <w:tcPr>
            <w:tcW w:w="1275"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140,1</w:t>
            </w:r>
          </w:p>
        </w:tc>
      </w:tr>
      <w:tr w:rsidR="002E43B6" w:rsidRPr="002E43B6" w:rsidTr="00715286">
        <w:tc>
          <w:tcPr>
            <w:tcW w:w="3652" w:type="dxa"/>
          </w:tcPr>
          <w:p w:rsidR="002E43B6" w:rsidRPr="002E43B6" w:rsidRDefault="002E43B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 xml:space="preserve">Производство </w:t>
            </w:r>
            <w:r w:rsidR="00A44E47">
              <w:rPr>
                <w:rFonts w:ascii="Times New Roman" w:hAnsi="Times New Roman" w:cs="Times New Roman"/>
                <w:sz w:val="26"/>
                <w:szCs w:val="26"/>
              </w:rPr>
              <w:t>колбасных изделий и мясных полуфабрикатов</w:t>
            </w:r>
            <w:r w:rsidRPr="002E43B6">
              <w:rPr>
                <w:rFonts w:ascii="Times New Roman" w:hAnsi="Times New Roman" w:cs="Times New Roman"/>
                <w:sz w:val="26"/>
                <w:szCs w:val="26"/>
              </w:rPr>
              <w:t>, тонн</w:t>
            </w:r>
          </w:p>
        </w:tc>
        <w:tc>
          <w:tcPr>
            <w:tcW w:w="964" w:type="dxa"/>
            <w:vAlign w:val="center"/>
          </w:tcPr>
          <w:p w:rsidR="002E43B6" w:rsidRPr="002E43B6" w:rsidRDefault="002E43B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1936,50</w:t>
            </w:r>
          </w:p>
        </w:tc>
        <w:tc>
          <w:tcPr>
            <w:tcW w:w="964" w:type="dxa"/>
            <w:vAlign w:val="center"/>
          </w:tcPr>
          <w:p w:rsidR="002E43B6" w:rsidRPr="002E43B6" w:rsidRDefault="002E43B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1920,95</w:t>
            </w:r>
          </w:p>
        </w:tc>
        <w:tc>
          <w:tcPr>
            <w:tcW w:w="964" w:type="dxa"/>
            <w:vAlign w:val="center"/>
          </w:tcPr>
          <w:p w:rsidR="002E43B6" w:rsidRPr="002E43B6" w:rsidRDefault="002E43B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1867,34</w:t>
            </w:r>
          </w:p>
        </w:tc>
        <w:tc>
          <w:tcPr>
            <w:tcW w:w="964" w:type="dxa"/>
            <w:vAlign w:val="center"/>
          </w:tcPr>
          <w:p w:rsidR="002E43B6" w:rsidRPr="002E43B6" w:rsidRDefault="002E43B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1773,64</w:t>
            </w:r>
          </w:p>
        </w:tc>
        <w:tc>
          <w:tcPr>
            <w:tcW w:w="964" w:type="dxa"/>
            <w:vAlign w:val="center"/>
          </w:tcPr>
          <w:p w:rsidR="002E43B6" w:rsidRPr="002E43B6" w:rsidRDefault="002E43B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1902,85</w:t>
            </w:r>
          </w:p>
        </w:tc>
        <w:tc>
          <w:tcPr>
            <w:tcW w:w="1275"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98,26</w:t>
            </w:r>
          </w:p>
        </w:tc>
      </w:tr>
      <w:tr w:rsidR="002E43B6" w:rsidRPr="002E43B6" w:rsidTr="00715286">
        <w:tc>
          <w:tcPr>
            <w:tcW w:w="3652" w:type="dxa"/>
          </w:tcPr>
          <w:p w:rsidR="002E43B6" w:rsidRPr="002E43B6" w:rsidRDefault="00A44E47" w:rsidP="00715286">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Среднесписочная ч</w:t>
            </w:r>
            <w:r w:rsidR="002E43B6" w:rsidRPr="002E43B6">
              <w:rPr>
                <w:rFonts w:ascii="Times New Roman" w:hAnsi="Times New Roman" w:cs="Times New Roman"/>
                <w:sz w:val="26"/>
                <w:szCs w:val="26"/>
              </w:rPr>
              <w:t>исленность персонала, чел.</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87</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88</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84</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78</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80</w:t>
            </w:r>
          </w:p>
        </w:tc>
        <w:tc>
          <w:tcPr>
            <w:tcW w:w="1275"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91,95</w:t>
            </w:r>
          </w:p>
        </w:tc>
      </w:tr>
      <w:tr w:rsidR="002E43B6" w:rsidRPr="002E43B6" w:rsidTr="00715286">
        <w:tc>
          <w:tcPr>
            <w:tcW w:w="3652" w:type="dxa"/>
          </w:tcPr>
          <w:p w:rsidR="002E43B6" w:rsidRPr="002E43B6" w:rsidRDefault="002E43B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Затраты труда, чел.-ч.</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142036</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145244</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136080</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127015</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130800</w:t>
            </w:r>
          </w:p>
        </w:tc>
        <w:tc>
          <w:tcPr>
            <w:tcW w:w="1275"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92,09</w:t>
            </w:r>
          </w:p>
        </w:tc>
      </w:tr>
      <w:tr w:rsidR="002E43B6" w:rsidRPr="002E43B6" w:rsidTr="00715286">
        <w:tc>
          <w:tcPr>
            <w:tcW w:w="3652" w:type="dxa"/>
          </w:tcPr>
          <w:p w:rsidR="002E43B6" w:rsidRPr="00A44E47" w:rsidRDefault="002E43B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 xml:space="preserve">Индексы </w:t>
            </w:r>
            <w:r w:rsidR="00A44E47">
              <w:rPr>
                <w:rFonts w:ascii="Times New Roman" w:hAnsi="Times New Roman" w:cs="Times New Roman"/>
                <w:sz w:val="26"/>
                <w:szCs w:val="26"/>
              </w:rPr>
              <w:t xml:space="preserve">потребительских </w:t>
            </w:r>
            <w:r w:rsidRPr="002E43B6">
              <w:rPr>
                <w:rFonts w:ascii="Times New Roman" w:hAnsi="Times New Roman" w:cs="Times New Roman"/>
                <w:sz w:val="26"/>
                <w:szCs w:val="26"/>
              </w:rPr>
              <w:t>цен</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1</w:t>
            </w:r>
            <w:r w:rsidR="00715286">
              <w:rPr>
                <w:rFonts w:ascii="Times New Roman" w:hAnsi="Times New Roman" w:cs="Times New Roman"/>
              </w:rPr>
              <w:t>,</w:t>
            </w:r>
            <w:r w:rsidRPr="002E43B6">
              <w:rPr>
                <w:rFonts w:ascii="Times New Roman" w:hAnsi="Times New Roman" w:cs="Times New Roman"/>
              </w:rPr>
              <w:t>104</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1</w:t>
            </w:r>
            <w:r w:rsidR="00715286">
              <w:rPr>
                <w:rFonts w:ascii="Times New Roman" w:hAnsi="Times New Roman" w:cs="Times New Roman"/>
              </w:rPr>
              <w:t>,</w:t>
            </w:r>
            <w:r w:rsidRPr="002E43B6">
              <w:rPr>
                <w:rFonts w:ascii="Times New Roman" w:hAnsi="Times New Roman" w:cs="Times New Roman"/>
              </w:rPr>
              <w:t>089</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1</w:t>
            </w:r>
            <w:r w:rsidR="00715286">
              <w:rPr>
                <w:rFonts w:ascii="Times New Roman" w:hAnsi="Times New Roman" w:cs="Times New Roman"/>
              </w:rPr>
              <w:t>,</w:t>
            </w:r>
            <w:r w:rsidRPr="002E43B6">
              <w:rPr>
                <w:rFonts w:ascii="Times New Roman" w:hAnsi="Times New Roman" w:cs="Times New Roman"/>
              </w:rPr>
              <w:t>04</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1</w:t>
            </w:r>
            <w:r w:rsidR="00715286">
              <w:rPr>
                <w:rFonts w:ascii="Times New Roman" w:hAnsi="Times New Roman" w:cs="Times New Roman"/>
              </w:rPr>
              <w:t>,</w:t>
            </w:r>
            <w:r w:rsidRPr="002E43B6">
              <w:rPr>
                <w:rFonts w:ascii="Times New Roman" w:hAnsi="Times New Roman" w:cs="Times New Roman"/>
              </w:rPr>
              <w:t>103</w:t>
            </w:r>
          </w:p>
        </w:tc>
        <w:tc>
          <w:tcPr>
            <w:tcW w:w="964"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1</w:t>
            </w:r>
            <w:r w:rsidR="00715286">
              <w:rPr>
                <w:rFonts w:ascii="Times New Roman" w:hAnsi="Times New Roman" w:cs="Times New Roman"/>
              </w:rPr>
              <w:t>,</w:t>
            </w:r>
            <w:r w:rsidRPr="002E43B6">
              <w:rPr>
                <w:rFonts w:ascii="Times New Roman" w:hAnsi="Times New Roman" w:cs="Times New Roman"/>
              </w:rPr>
              <w:t>11</w:t>
            </w:r>
          </w:p>
        </w:tc>
        <w:tc>
          <w:tcPr>
            <w:tcW w:w="1275" w:type="dxa"/>
            <w:vAlign w:val="center"/>
          </w:tcPr>
          <w:p w:rsidR="002E43B6" w:rsidRPr="002E43B6" w:rsidRDefault="002E43B6" w:rsidP="00715286">
            <w:pPr>
              <w:spacing w:after="0" w:line="240" w:lineRule="auto"/>
              <w:jc w:val="center"/>
              <w:rPr>
                <w:rFonts w:ascii="Times New Roman" w:hAnsi="Times New Roman" w:cs="Times New Roman"/>
              </w:rPr>
            </w:pPr>
            <w:r w:rsidRPr="002E43B6">
              <w:rPr>
                <w:rFonts w:ascii="Times New Roman" w:hAnsi="Times New Roman" w:cs="Times New Roman"/>
              </w:rPr>
              <w:t>-</w:t>
            </w:r>
          </w:p>
        </w:tc>
      </w:tr>
      <w:tr w:rsidR="00A44E47" w:rsidRPr="002E43B6" w:rsidTr="00715286">
        <w:tc>
          <w:tcPr>
            <w:tcW w:w="3652" w:type="dxa"/>
            <w:tcBorders>
              <w:top w:val="single" w:sz="4" w:space="0" w:color="auto"/>
              <w:left w:val="single" w:sz="4" w:space="0" w:color="auto"/>
              <w:bottom w:val="single" w:sz="4" w:space="0" w:color="auto"/>
              <w:right w:val="single" w:sz="4" w:space="0" w:color="auto"/>
            </w:tcBorders>
          </w:tcPr>
          <w:p w:rsidR="00A44E47" w:rsidRPr="002E43B6" w:rsidRDefault="00715286" w:rsidP="00715286">
            <w:pPr>
              <w:spacing w:after="0" w:line="240" w:lineRule="auto"/>
              <w:rPr>
                <w:rFonts w:ascii="Times New Roman" w:hAnsi="Times New Roman" w:cs="Times New Roman"/>
                <w:sz w:val="26"/>
                <w:szCs w:val="26"/>
              </w:rPr>
            </w:pPr>
            <w:r>
              <w:rPr>
                <w:rFonts w:ascii="Times New Roman" w:hAnsi="Times New Roman" w:cs="Times New Roman"/>
                <w:sz w:val="26"/>
                <w:szCs w:val="26"/>
              </w:rPr>
              <w:t>Выручка</w:t>
            </w:r>
            <w:r w:rsidR="00A44E47" w:rsidRPr="002E43B6">
              <w:rPr>
                <w:rFonts w:ascii="Times New Roman" w:hAnsi="Times New Roman" w:cs="Times New Roman"/>
                <w:sz w:val="26"/>
                <w:szCs w:val="26"/>
              </w:rPr>
              <w:t xml:space="preserve"> </w:t>
            </w:r>
            <w:r w:rsidRPr="00715286">
              <w:rPr>
                <w:rFonts w:ascii="Times New Roman" w:hAnsi="Times New Roman" w:cs="Times New Roman"/>
              </w:rPr>
              <w:t>(</w:t>
            </w:r>
            <w:r w:rsidR="00A44E47" w:rsidRPr="00715286">
              <w:rPr>
                <w:rFonts w:ascii="Times New Roman" w:hAnsi="Times New Roman" w:cs="Times New Roman"/>
              </w:rPr>
              <w:t xml:space="preserve">в сопоставимой оценке к </w:t>
            </w:r>
            <w:r w:rsidRPr="00715286">
              <w:rPr>
                <w:rFonts w:ascii="Times New Roman" w:hAnsi="Times New Roman" w:cs="Times New Roman"/>
              </w:rPr>
              <w:t>уровню 2015 года)</w:t>
            </w:r>
            <w:r w:rsidR="00A44E47" w:rsidRPr="002E43B6">
              <w:rPr>
                <w:rFonts w:ascii="Times New Roman" w:hAnsi="Times New Roman" w:cs="Times New Roman"/>
                <w:sz w:val="26"/>
                <w:szCs w:val="26"/>
              </w:rPr>
              <w:t>, тыс. руб.</w:t>
            </w:r>
          </w:p>
        </w:tc>
        <w:tc>
          <w:tcPr>
            <w:tcW w:w="964" w:type="dxa"/>
            <w:tcBorders>
              <w:top w:val="single" w:sz="4" w:space="0" w:color="auto"/>
              <w:left w:val="single" w:sz="4" w:space="0" w:color="auto"/>
              <w:bottom w:val="single" w:sz="4" w:space="0" w:color="auto"/>
              <w:right w:val="single" w:sz="4" w:space="0" w:color="auto"/>
            </w:tcBorders>
            <w:vAlign w:val="center"/>
          </w:tcPr>
          <w:p w:rsidR="00A44E47" w:rsidRPr="002E43B6" w:rsidRDefault="00A44E47" w:rsidP="00715286">
            <w:pPr>
              <w:spacing w:after="0" w:line="240" w:lineRule="auto"/>
              <w:jc w:val="center"/>
              <w:rPr>
                <w:rFonts w:ascii="Times New Roman" w:hAnsi="Times New Roman" w:cs="Times New Roman"/>
              </w:rPr>
            </w:pPr>
            <w:r w:rsidRPr="002E43B6">
              <w:rPr>
                <w:rFonts w:ascii="Times New Roman" w:hAnsi="Times New Roman" w:cs="Times New Roman"/>
              </w:rPr>
              <w:t>542257</w:t>
            </w:r>
          </w:p>
        </w:tc>
        <w:tc>
          <w:tcPr>
            <w:tcW w:w="964" w:type="dxa"/>
            <w:tcBorders>
              <w:top w:val="single" w:sz="4" w:space="0" w:color="auto"/>
              <w:left w:val="single" w:sz="4" w:space="0" w:color="auto"/>
              <w:bottom w:val="single" w:sz="4" w:space="0" w:color="auto"/>
              <w:right w:val="single" w:sz="4" w:space="0" w:color="auto"/>
            </w:tcBorders>
            <w:vAlign w:val="center"/>
          </w:tcPr>
          <w:p w:rsidR="00A44E47" w:rsidRPr="002E43B6" w:rsidRDefault="00A44E47" w:rsidP="00715286">
            <w:pPr>
              <w:spacing w:after="0" w:line="240" w:lineRule="auto"/>
              <w:jc w:val="center"/>
              <w:rPr>
                <w:rFonts w:ascii="Times New Roman" w:hAnsi="Times New Roman" w:cs="Times New Roman"/>
              </w:rPr>
            </w:pPr>
            <w:r w:rsidRPr="002E43B6">
              <w:rPr>
                <w:rFonts w:ascii="Times New Roman" w:hAnsi="Times New Roman" w:cs="Times New Roman"/>
              </w:rPr>
              <w:t>555132</w:t>
            </w:r>
          </w:p>
        </w:tc>
        <w:tc>
          <w:tcPr>
            <w:tcW w:w="964" w:type="dxa"/>
            <w:tcBorders>
              <w:top w:val="single" w:sz="4" w:space="0" w:color="auto"/>
              <w:left w:val="single" w:sz="4" w:space="0" w:color="auto"/>
              <w:bottom w:val="single" w:sz="4" w:space="0" w:color="auto"/>
              <w:right w:val="single" w:sz="4" w:space="0" w:color="auto"/>
            </w:tcBorders>
            <w:vAlign w:val="center"/>
          </w:tcPr>
          <w:p w:rsidR="00A44E47" w:rsidRPr="002E43B6" w:rsidRDefault="00A44E47" w:rsidP="00715286">
            <w:pPr>
              <w:spacing w:after="0" w:line="240" w:lineRule="auto"/>
              <w:jc w:val="center"/>
              <w:rPr>
                <w:rFonts w:ascii="Times New Roman" w:hAnsi="Times New Roman" w:cs="Times New Roman"/>
              </w:rPr>
            </w:pPr>
            <w:r w:rsidRPr="002E43B6">
              <w:rPr>
                <w:rFonts w:ascii="Times New Roman" w:hAnsi="Times New Roman" w:cs="Times New Roman"/>
              </w:rPr>
              <w:t>537522</w:t>
            </w:r>
          </w:p>
        </w:tc>
        <w:tc>
          <w:tcPr>
            <w:tcW w:w="964" w:type="dxa"/>
            <w:tcBorders>
              <w:top w:val="single" w:sz="4" w:space="0" w:color="auto"/>
              <w:left w:val="single" w:sz="4" w:space="0" w:color="auto"/>
              <w:bottom w:val="single" w:sz="4" w:space="0" w:color="auto"/>
              <w:right w:val="single" w:sz="4" w:space="0" w:color="auto"/>
            </w:tcBorders>
            <w:vAlign w:val="center"/>
          </w:tcPr>
          <w:p w:rsidR="00A44E47" w:rsidRPr="002E43B6" w:rsidRDefault="00A44E47" w:rsidP="00715286">
            <w:pPr>
              <w:spacing w:after="0" w:line="240" w:lineRule="auto"/>
              <w:jc w:val="center"/>
              <w:rPr>
                <w:rFonts w:ascii="Times New Roman" w:hAnsi="Times New Roman" w:cs="Times New Roman"/>
              </w:rPr>
            </w:pPr>
            <w:r w:rsidRPr="002E43B6">
              <w:rPr>
                <w:rFonts w:ascii="Times New Roman" w:hAnsi="Times New Roman" w:cs="Times New Roman"/>
              </w:rPr>
              <w:t>526209</w:t>
            </w:r>
          </w:p>
        </w:tc>
        <w:tc>
          <w:tcPr>
            <w:tcW w:w="964" w:type="dxa"/>
            <w:tcBorders>
              <w:top w:val="single" w:sz="4" w:space="0" w:color="auto"/>
              <w:left w:val="single" w:sz="4" w:space="0" w:color="auto"/>
              <w:bottom w:val="single" w:sz="4" w:space="0" w:color="auto"/>
              <w:right w:val="single" w:sz="4" w:space="0" w:color="auto"/>
            </w:tcBorders>
            <w:vAlign w:val="center"/>
          </w:tcPr>
          <w:p w:rsidR="00A44E47" w:rsidRPr="002E43B6" w:rsidRDefault="00A44E47" w:rsidP="00715286">
            <w:pPr>
              <w:spacing w:after="0" w:line="240" w:lineRule="auto"/>
              <w:jc w:val="center"/>
              <w:rPr>
                <w:rFonts w:ascii="Times New Roman" w:hAnsi="Times New Roman" w:cs="Times New Roman"/>
              </w:rPr>
            </w:pPr>
            <w:r w:rsidRPr="002E43B6">
              <w:rPr>
                <w:rFonts w:ascii="Times New Roman" w:hAnsi="Times New Roman" w:cs="Times New Roman"/>
              </w:rPr>
              <w:t>547999</w:t>
            </w:r>
          </w:p>
        </w:tc>
        <w:tc>
          <w:tcPr>
            <w:tcW w:w="1275" w:type="dxa"/>
            <w:tcBorders>
              <w:top w:val="single" w:sz="4" w:space="0" w:color="auto"/>
              <w:left w:val="single" w:sz="4" w:space="0" w:color="auto"/>
              <w:bottom w:val="single" w:sz="4" w:space="0" w:color="auto"/>
              <w:right w:val="single" w:sz="4" w:space="0" w:color="auto"/>
            </w:tcBorders>
            <w:vAlign w:val="center"/>
          </w:tcPr>
          <w:p w:rsidR="00A44E47" w:rsidRPr="002E43B6" w:rsidRDefault="00A44E47" w:rsidP="00715286">
            <w:pPr>
              <w:spacing w:after="0" w:line="240" w:lineRule="auto"/>
              <w:jc w:val="center"/>
              <w:rPr>
                <w:rFonts w:ascii="Times New Roman" w:hAnsi="Times New Roman" w:cs="Times New Roman"/>
              </w:rPr>
            </w:pPr>
            <w:r w:rsidRPr="002E43B6">
              <w:rPr>
                <w:rFonts w:ascii="Times New Roman" w:hAnsi="Times New Roman" w:cs="Times New Roman"/>
              </w:rPr>
              <w:t>101,06</w:t>
            </w:r>
          </w:p>
        </w:tc>
      </w:tr>
      <w:tr w:rsidR="00715286" w:rsidRPr="002E43B6" w:rsidTr="00715286">
        <w:tc>
          <w:tcPr>
            <w:tcW w:w="3652" w:type="dxa"/>
            <w:tcBorders>
              <w:top w:val="single" w:sz="4" w:space="0" w:color="auto"/>
              <w:left w:val="single" w:sz="4" w:space="0" w:color="auto"/>
              <w:bottom w:val="single" w:sz="4" w:space="0" w:color="auto"/>
              <w:right w:val="single" w:sz="4" w:space="0" w:color="auto"/>
            </w:tcBorders>
          </w:tcPr>
          <w:p w:rsidR="00715286" w:rsidRPr="002E43B6" w:rsidRDefault="00715286" w:rsidP="005342EE">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Производство продукции за 1 чел.-ч., тонн</w:t>
            </w:r>
          </w:p>
        </w:tc>
        <w:tc>
          <w:tcPr>
            <w:tcW w:w="964" w:type="dxa"/>
            <w:tcBorders>
              <w:top w:val="single" w:sz="4" w:space="0" w:color="auto"/>
              <w:left w:val="single" w:sz="4" w:space="0" w:color="auto"/>
              <w:bottom w:val="single" w:sz="4" w:space="0" w:color="auto"/>
              <w:right w:val="single" w:sz="4" w:space="0" w:color="auto"/>
            </w:tcBorders>
            <w:vAlign w:val="center"/>
          </w:tcPr>
          <w:p w:rsidR="00715286" w:rsidRPr="002E43B6" w:rsidRDefault="00715286" w:rsidP="005342EE">
            <w:pPr>
              <w:spacing w:after="0" w:line="240" w:lineRule="auto"/>
              <w:jc w:val="center"/>
              <w:rPr>
                <w:rFonts w:ascii="Times New Roman" w:hAnsi="Times New Roman" w:cs="Times New Roman"/>
              </w:rPr>
            </w:pPr>
            <w:r w:rsidRPr="002E43B6">
              <w:rPr>
                <w:rFonts w:ascii="Times New Roman" w:hAnsi="Times New Roman" w:cs="Times New Roman"/>
              </w:rPr>
              <w:t>0,0136</w:t>
            </w:r>
          </w:p>
        </w:tc>
        <w:tc>
          <w:tcPr>
            <w:tcW w:w="964" w:type="dxa"/>
            <w:tcBorders>
              <w:top w:val="single" w:sz="4" w:space="0" w:color="auto"/>
              <w:left w:val="single" w:sz="4" w:space="0" w:color="auto"/>
              <w:bottom w:val="single" w:sz="4" w:space="0" w:color="auto"/>
              <w:right w:val="single" w:sz="4" w:space="0" w:color="auto"/>
            </w:tcBorders>
            <w:vAlign w:val="center"/>
          </w:tcPr>
          <w:p w:rsidR="00715286" w:rsidRPr="002E43B6" w:rsidRDefault="00715286" w:rsidP="005342EE">
            <w:pPr>
              <w:spacing w:after="0" w:line="240" w:lineRule="auto"/>
              <w:jc w:val="center"/>
              <w:rPr>
                <w:rFonts w:ascii="Times New Roman" w:hAnsi="Times New Roman" w:cs="Times New Roman"/>
              </w:rPr>
            </w:pPr>
            <w:r w:rsidRPr="002E43B6">
              <w:rPr>
                <w:rFonts w:ascii="Times New Roman" w:hAnsi="Times New Roman" w:cs="Times New Roman"/>
              </w:rPr>
              <w:t>0,0132</w:t>
            </w:r>
          </w:p>
        </w:tc>
        <w:tc>
          <w:tcPr>
            <w:tcW w:w="964" w:type="dxa"/>
            <w:tcBorders>
              <w:top w:val="single" w:sz="4" w:space="0" w:color="auto"/>
              <w:left w:val="single" w:sz="4" w:space="0" w:color="auto"/>
              <w:bottom w:val="single" w:sz="4" w:space="0" w:color="auto"/>
              <w:right w:val="single" w:sz="4" w:space="0" w:color="auto"/>
            </w:tcBorders>
            <w:vAlign w:val="center"/>
          </w:tcPr>
          <w:p w:rsidR="00715286" w:rsidRPr="002E43B6" w:rsidRDefault="00715286" w:rsidP="005342EE">
            <w:pPr>
              <w:spacing w:after="0" w:line="240" w:lineRule="auto"/>
              <w:jc w:val="center"/>
              <w:rPr>
                <w:rFonts w:ascii="Times New Roman" w:hAnsi="Times New Roman" w:cs="Times New Roman"/>
              </w:rPr>
            </w:pPr>
            <w:r w:rsidRPr="002E43B6">
              <w:rPr>
                <w:rFonts w:ascii="Times New Roman" w:hAnsi="Times New Roman" w:cs="Times New Roman"/>
              </w:rPr>
              <w:t>0,0137</w:t>
            </w:r>
          </w:p>
        </w:tc>
        <w:tc>
          <w:tcPr>
            <w:tcW w:w="964" w:type="dxa"/>
            <w:tcBorders>
              <w:top w:val="single" w:sz="4" w:space="0" w:color="auto"/>
              <w:left w:val="single" w:sz="4" w:space="0" w:color="auto"/>
              <w:bottom w:val="single" w:sz="4" w:space="0" w:color="auto"/>
              <w:right w:val="single" w:sz="4" w:space="0" w:color="auto"/>
            </w:tcBorders>
            <w:vAlign w:val="center"/>
          </w:tcPr>
          <w:p w:rsidR="00715286" w:rsidRPr="002E43B6" w:rsidRDefault="00715286" w:rsidP="005342EE">
            <w:pPr>
              <w:spacing w:after="0" w:line="240" w:lineRule="auto"/>
              <w:jc w:val="center"/>
              <w:rPr>
                <w:rFonts w:ascii="Times New Roman" w:hAnsi="Times New Roman" w:cs="Times New Roman"/>
              </w:rPr>
            </w:pPr>
            <w:r w:rsidRPr="002E43B6">
              <w:rPr>
                <w:rFonts w:ascii="Times New Roman" w:hAnsi="Times New Roman" w:cs="Times New Roman"/>
              </w:rPr>
              <w:t>0,0140</w:t>
            </w:r>
          </w:p>
        </w:tc>
        <w:tc>
          <w:tcPr>
            <w:tcW w:w="964" w:type="dxa"/>
            <w:tcBorders>
              <w:top w:val="single" w:sz="4" w:space="0" w:color="auto"/>
              <w:left w:val="single" w:sz="4" w:space="0" w:color="auto"/>
              <w:bottom w:val="single" w:sz="4" w:space="0" w:color="auto"/>
              <w:right w:val="single" w:sz="4" w:space="0" w:color="auto"/>
            </w:tcBorders>
            <w:vAlign w:val="center"/>
          </w:tcPr>
          <w:p w:rsidR="00715286" w:rsidRPr="002E43B6" w:rsidRDefault="00715286" w:rsidP="005342EE">
            <w:pPr>
              <w:spacing w:after="0" w:line="240" w:lineRule="auto"/>
              <w:jc w:val="center"/>
              <w:rPr>
                <w:rFonts w:ascii="Times New Roman" w:hAnsi="Times New Roman" w:cs="Times New Roman"/>
              </w:rPr>
            </w:pPr>
            <w:r w:rsidRPr="002E43B6">
              <w:rPr>
                <w:rFonts w:ascii="Times New Roman" w:hAnsi="Times New Roman" w:cs="Times New Roman"/>
              </w:rPr>
              <w:t>0,0145</w:t>
            </w:r>
          </w:p>
        </w:tc>
        <w:tc>
          <w:tcPr>
            <w:tcW w:w="1275" w:type="dxa"/>
            <w:tcBorders>
              <w:top w:val="single" w:sz="4" w:space="0" w:color="auto"/>
              <w:left w:val="single" w:sz="4" w:space="0" w:color="auto"/>
              <w:bottom w:val="single" w:sz="4" w:space="0" w:color="auto"/>
              <w:right w:val="single" w:sz="4" w:space="0" w:color="auto"/>
            </w:tcBorders>
            <w:vAlign w:val="center"/>
          </w:tcPr>
          <w:p w:rsidR="00715286" w:rsidRPr="002E43B6" w:rsidRDefault="00715286" w:rsidP="005342EE">
            <w:pPr>
              <w:spacing w:after="0" w:line="240" w:lineRule="auto"/>
              <w:jc w:val="center"/>
              <w:rPr>
                <w:rFonts w:ascii="Times New Roman" w:hAnsi="Times New Roman" w:cs="Times New Roman"/>
              </w:rPr>
            </w:pPr>
            <w:r w:rsidRPr="002E43B6">
              <w:rPr>
                <w:rFonts w:ascii="Times New Roman" w:hAnsi="Times New Roman" w:cs="Times New Roman"/>
              </w:rPr>
              <w:t>106,62</w:t>
            </w:r>
          </w:p>
        </w:tc>
      </w:tr>
      <w:tr w:rsidR="002E43B6" w:rsidRPr="002E43B6" w:rsidTr="00715286">
        <w:tc>
          <w:tcPr>
            <w:tcW w:w="3652" w:type="dxa"/>
          </w:tcPr>
          <w:p w:rsidR="002E43B6" w:rsidRPr="002E43B6" w:rsidRDefault="002E43B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Производительность труда (</w:t>
            </w:r>
            <w:r w:rsidRPr="002E43B6">
              <w:rPr>
                <w:rFonts w:ascii="Times New Roman" w:hAnsi="Times New Roman" w:cs="Times New Roman"/>
              </w:rPr>
              <w:t>выручка в расчете на 1 работника</w:t>
            </w:r>
            <w:r w:rsidRPr="002E43B6">
              <w:rPr>
                <w:rFonts w:ascii="Times New Roman" w:hAnsi="Times New Roman" w:cs="Times New Roman"/>
                <w:sz w:val="26"/>
                <w:szCs w:val="26"/>
              </w:rPr>
              <w:t>), тыс.руб.</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sz w:val="23"/>
                <w:szCs w:val="23"/>
              </w:rPr>
            </w:pPr>
            <w:r w:rsidRPr="002E43B6">
              <w:rPr>
                <w:rFonts w:ascii="Times New Roman" w:hAnsi="Times New Roman" w:cs="Times New Roman"/>
                <w:sz w:val="23"/>
                <w:szCs w:val="23"/>
              </w:rPr>
              <w:t>4494,97</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sz w:val="23"/>
                <w:szCs w:val="23"/>
              </w:rPr>
            </w:pPr>
            <w:r w:rsidRPr="002E43B6">
              <w:rPr>
                <w:rFonts w:ascii="Times New Roman" w:hAnsi="Times New Roman" w:cs="Times New Roman"/>
                <w:sz w:val="23"/>
                <w:szCs w:val="23"/>
              </w:rPr>
              <w:t>4954,3</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sz w:val="23"/>
                <w:szCs w:val="23"/>
              </w:rPr>
            </w:pPr>
            <w:r w:rsidRPr="002E43B6">
              <w:rPr>
                <w:rFonts w:ascii="Times New Roman" w:hAnsi="Times New Roman" w:cs="Times New Roman"/>
                <w:sz w:val="23"/>
                <w:szCs w:val="23"/>
              </w:rPr>
              <w:t>5226,9</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sz w:val="23"/>
                <w:szCs w:val="23"/>
              </w:rPr>
            </w:pPr>
            <w:r w:rsidRPr="002E43B6">
              <w:rPr>
                <w:rFonts w:ascii="Times New Roman" w:hAnsi="Times New Roman" w:cs="Times New Roman"/>
                <w:sz w:val="23"/>
                <w:szCs w:val="23"/>
              </w:rPr>
              <w:t>6077,7</w:t>
            </w:r>
          </w:p>
        </w:tc>
        <w:tc>
          <w:tcPr>
            <w:tcW w:w="964" w:type="dxa"/>
            <w:vAlign w:val="center"/>
          </w:tcPr>
          <w:p w:rsidR="002E43B6" w:rsidRPr="002E43B6" w:rsidRDefault="002E43B6" w:rsidP="00715286">
            <w:pPr>
              <w:pStyle w:val="a3"/>
              <w:spacing w:after="0" w:line="240" w:lineRule="auto"/>
              <w:ind w:left="0"/>
              <w:jc w:val="center"/>
              <w:rPr>
                <w:rFonts w:ascii="Times New Roman" w:hAnsi="Times New Roman" w:cs="Times New Roman"/>
                <w:sz w:val="23"/>
                <w:szCs w:val="23"/>
              </w:rPr>
            </w:pPr>
            <w:r w:rsidRPr="002E43B6">
              <w:rPr>
                <w:rFonts w:ascii="Times New Roman" w:hAnsi="Times New Roman" w:cs="Times New Roman"/>
                <w:sz w:val="23"/>
                <w:szCs w:val="23"/>
              </w:rPr>
              <w:t>6849,99</w:t>
            </w:r>
          </w:p>
        </w:tc>
        <w:tc>
          <w:tcPr>
            <w:tcW w:w="1275" w:type="dxa"/>
            <w:vAlign w:val="center"/>
          </w:tcPr>
          <w:p w:rsidR="002E43B6" w:rsidRPr="002E43B6" w:rsidRDefault="002E43B6" w:rsidP="00715286">
            <w:pPr>
              <w:pStyle w:val="a3"/>
              <w:spacing w:after="0" w:line="240" w:lineRule="auto"/>
              <w:ind w:left="0"/>
              <w:jc w:val="center"/>
              <w:rPr>
                <w:rFonts w:ascii="Times New Roman" w:hAnsi="Times New Roman" w:cs="Times New Roman"/>
              </w:rPr>
            </w:pPr>
            <w:r w:rsidRPr="002E43B6">
              <w:rPr>
                <w:rFonts w:ascii="Times New Roman" w:hAnsi="Times New Roman" w:cs="Times New Roman"/>
              </w:rPr>
              <w:t>152,4</w:t>
            </w:r>
          </w:p>
        </w:tc>
      </w:tr>
      <w:tr w:rsidR="00715286" w:rsidRPr="002E43B6" w:rsidTr="00715286">
        <w:tc>
          <w:tcPr>
            <w:tcW w:w="3652" w:type="dxa"/>
          </w:tcPr>
          <w:p w:rsidR="00715286" w:rsidRPr="00715286" w:rsidRDefault="00715286" w:rsidP="005342EE">
            <w:pPr>
              <w:spacing w:after="0" w:line="240" w:lineRule="auto"/>
              <w:rPr>
                <w:rFonts w:ascii="Times New Roman" w:hAnsi="Times New Roman" w:cs="Times New Roman"/>
                <w:sz w:val="26"/>
                <w:szCs w:val="26"/>
              </w:rPr>
            </w:pPr>
            <w:r w:rsidRPr="00715286">
              <w:rPr>
                <w:rFonts w:ascii="Times New Roman" w:hAnsi="Times New Roman" w:cs="Times New Roman"/>
                <w:sz w:val="26"/>
                <w:szCs w:val="26"/>
              </w:rPr>
              <w:t>Среднегодовая выработка продукции одного работника (</w:t>
            </w:r>
            <w:r w:rsidRPr="00715286">
              <w:rPr>
                <w:rFonts w:ascii="Times New Roman" w:hAnsi="Times New Roman" w:cs="Times New Roman"/>
              </w:rPr>
              <w:t>в сопоставимой оценке к уровню 2015 года</w:t>
            </w:r>
            <w:r w:rsidRPr="00715286">
              <w:rPr>
                <w:rFonts w:ascii="Times New Roman" w:hAnsi="Times New Roman" w:cs="Times New Roman"/>
                <w:sz w:val="26"/>
                <w:szCs w:val="26"/>
              </w:rPr>
              <w:t>), тыс. руб.</w:t>
            </w:r>
          </w:p>
        </w:tc>
        <w:tc>
          <w:tcPr>
            <w:tcW w:w="964" w:type="dxa"/>
            <w:vAlign w:val="center"/>
          </w:tcPr>
          <w:p w:rsidR="00715286" w:rsidRPr="002E43B6" w:rsidRDefault="0071528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6232,84</w:t>
            </w:r>
          </w:p>
        </w:tc>
        <w:tc>
          <w:tcPr>
            <w:tcW w:w="964" w:type="dxa"/>
            <w:vAlign w:val="center"/>
          </w:tcPr>
          <w:p w:rsidR="00715286" w:rsidRPr="002E43B6" w:rsidRDefault="0071528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6308,32</w:t>
            </w:r>
          </w:p>
        </w:tc>
        <w:tc>
          <w:tcPr>
            <w:tcW w:w="964" w:type="dxa"/>
            <w:vAlign w:val="center"/>
          </w:tcPr>
          <w:p w:rsidR="00715286" w:rsidRPr="002E43B6" w:rsidRDefault="0071528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6399,07</w:t>
            </w:r>
          </w:p>
        </w:tc>
        <w:tc>
          <w:tcPr>
            <w:tcW w:w="964" w:type="dxa"/>
            <w:vAlign w:val="center"/>
          </w:tcPr>
          <w:p w:rsidR="00715286" w:rsidRPr="002E43B6" w:rsidRDefault="0071528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6746,27</w:t>
            </w:r>
          </w:p>
        </w:tc>
        <w:tc>
          <w:tcPr>
            <w:tcW w:w="964" w:type="dxa"/>
            <w:vAlign w:val="center"/>
          </w:tcPr>
          <w:p w:rsidR="00715286" w:rsidRPr="002E43B6" w:rsidRDefault="00715286" w:rsidP="00715286">
            <w:pPr>
              <w:spacing w:after="0" w:line="240" w:lineRule="auto"/>
              <w:jc w:val="center"/>
              <w:rPr>
                <w:rFonts w:ascii="Times New Roman" w:hAnsi="Times New Roman" w:cs="Times New Roman"/>
                <w:sz w:val="23"/>
                <w:szCs w:val="23"/>
              </w:rPr>
            </w:pPr>
            <w:r w:rsidRPr="002E43B6">
              <w:rPr>
                <w:rFonts w:ascii="Times New Roman" w:hAnsi="Times New Roman" w:cs="Times New Roman"/>
                <w:sz w:val="23"/>
                <w:szCs w:val="23"/>
              </w:rPr>
              <w:t>6849,99</w:t>
            </w:r>
          </w:p>
        </w:tc>
        <w:tc>
          <w:tcPr>
            <w:tcW w:w="1275"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109,9</w:t>
            </w:r>
          </w:p>
        </w:tc>
      </w:tr>
      <w:tr w:rsidR="00715286" w:rsidRPr="002E43B6" w:rsidTr="00715286">
        <w:tc>
          <w:tcPr>
            <w:tcW w:w="3652" w:type="dxa"/>
          </w:tcPr>
          <w:p w:rsidR="00715286" w:rsidRPr="00715286" w:rsidRDefault="00715286" w:rsidP="005342EE">
            <w:pPr>
              <w:spacing w:after="0" w:line="240" w:lineRule="auto"/>
              <w:rPr>
                <w:rFonts w:ascii="Times New Roman" w:hAnsi="Times New Roman" w:cs="Times New Roman"/>
                <w:sz w:val="26"/>
                <w:szCs w:val="26"/>
              </w:rPr>
            </w:pPr>
            <w:r w:rsidRPr="00715286">
              <w:rPr>
                <w:rFonts w:ascii="Times New Roman" w:hAnsi="Times New Roman" w:cs="Times New Roman"/>
                <w:sz w:val="26"/>
                <w:szCs w:val="26"/>
              </w:rPr>
              <w:t>Среднегодовая выработка продукции одного рабочего (</w:t>
            </w:r>
            <w:r w:rsidRPr="00715286">
              <w:rPr>
                <w:rFonts w:ascii="Times New Roman" w:hAnsi="Times New Roman" w:cs="Times New Roman"/>
              </w:rPr>
              <w:t>в сопоставимой оценке к уровню 2015 года</w:t>
            </w:r>
            <w:r w:rsidRPr="00715286">
              <w:rPr>
                <w:rFonts w:ascii="Times New Roman" w:hAnsi="Times New Roman" w:cs="Times New Roman"/>
                <w:sz w:val="26"/>
                <w:szCs w:val="26"/>
              </w:rPr>
              <w:t>), тыс. руб.</w:t>
            </w:r>
          </w:p>
        </w:tc>
        <w:tc>
          <w:tcPr>
            <w:tcW w:w="964" w:type="dxa"/>
            <w:vAlign w:val="center"/>
          </w:tcPr>
          <w:p w:rsidR="00715286" w:rsidRPr="00715286" w:rsidRDefault="00715286" w:rsidP="005342EE">
            <w:pPr>
              <w:spacing w:after="0" w:line="240" w:lineRule="auto"/>
              <w:jc w:val="center"/>
              <w:rPr>
                <w:rFonts w:ascii="Times New Roman" w:hAnsi="Times New Roman" w:cs="Times New Roman"/>
                <w:sz w:val="23"/>
                <w:szCs w:val="23"/>
              </w:rPr>
            </w:pPr>
            <w:r w:rsidRPr="00715286">
              <w:rPr>
                <w:rFonts w:ascii="Times New Roman" w:hAnsi="Times New Roman" w:cs="Times New Roman"/>
                <w:sz w:val="23"/>
                <w:szCs w:val="23"/>
              </w:rPr>
              <w:t>9683,16</w:t>
            </w:r>
          </w:p>
        </w:tc>
        <w:tc>
          <w:tcPr>
            <w:tcW w:w="964" w:type="dxa"/>
            <w:vAlign w:val="center"/>
          </w:tcPr>
          <w:p w:rsidR="00715286" w:rsidRPr="00715286" w:rsidRDefault="00715286" w:rsidP="005342EE">
            <w:pPr>
              <w:spacing w:after="0" w:line="240" w:lineRule="auto"/>
              <w:jc w:val="center"/>
              <w:rPr>
                <w:rFonts w:ascii="Times New Roman" w:hAnsi="Times New Roman" w:cs="Times New Roman"/>
                <w:sz w:val="23"/>
                <w:szCs w:val="23"/>
              </w:rPr>
            </w:pPr>
            <w:r w:rsidRPr="00715286">
              <w:rPr>
                <w:rFonts w:ascii="Times New Roman" w:hAnsi="Times New Roman" w:cs="Times New Roman"/>
                <w:sz w:val="23"/>
                <w:szCs w:val="23"/>
              </w:rPr>
              <w:t>9913,07</w:t>
            </w:r>
          </w:p>
        </w:tc>
        <w:tc>
          <w:tcPr>
            <w:tcW w:w="964" w:type="dxa"/>
            <w:vAlign w:val="center"/>
          </w:tcPr>
          <w:p w:rsidR="00715286" w:rsidRPr="00715286" w:rsidRDefault="00715286" w:rsidP="005342EE">
            <w:pPr>
              <w:spacing w:after="0" w:line="240" w:lineRule="auto"/>
              <w:jc w:val="center"/>
              <w:rPr>
                <w:rFonts w:ascii="Times New Roman" w:hAnsi="Times New Roman" w:cs="Times New Roman"/>
                <w:sz w:val="23"/>
                <w:szCs w:val="23"/>
              </w:rPr>
            </w:pPr>
            <w:r w:rsidRPr="00715286">
              <w:rPr>
                <w:rFonts w:ascii="Times New Roman" w:hAnsi="Times New Roman" w:cs="Times New Roman"/>
                <w:sz w:val="23"/>
                <w:szCs w:val="23"/>
              </w:rPr>
              <w:t>10141,9</w:t>
            </w:r>
          </w:p>
        </w:tc>
        <w:tc>
          <w:tcPr>
            <w:tcW w:w="964" w:type="dxa"/>
            <w:vAlign w:val="center"/>
          </w:tcPr>
          <w:p w:rsidR="00715286" w:rsidRPr="00715286" w:rsidRDefault="00715286" w:rsidP="005342EE">
            <w:pPr>
              <w:spacing w:after="0" w:line="240" w:lineRule="auto"/>
              <w:jc w:val="center"/>
              <w:rPr>
                <w:rFonts w:ascii="Times New Roman" w:hAnsi="Times New Roman" w:cs="Times New Roman"/>
                <w:sz w:val="23"/>
                <w:szCs w:val="23"/>
              </w:rPr>
            </w:pPr>
            <w:r w:rsidRPr="00715286">
              <w:rPr>
                <w:rFonts w:ascii="Times New Roman" w:hAnsi="Times New Roman" w:cs="Times New Roman"/>
                <w:sz w:val="23"/>
                <w:szCs w:val="23"/>
              </w:rPr>
              <w:t>11439,3</w:t>
            </w:r>
          </w:p>
        </w:tc>
        <w:tc>
          <w:tcPr>
            <w:tcW w:w="964" w:type="dxa"/>
            <w:vAlign w:val="center"/>
          </w:tcPr>
          <w:p w:rsidR="00715286" w:rsidRPr="00715286" w:rsidRDefault="00715286" w:rsidP="005342EE">
            <w:pPr>
              <w:spacing w:after="0" w:line="240" w:lineRule="auto"/>
              <w:jc w:val="center"/>
              <w:rPr>
                <w:rFonts w:ascii="Times New Roman" w:hAnsi="Times New Roman" w:cs="Times New Roman"/>
                <w:sz w:val="23"/>
                <w:szCs w:val="23"/>
              </w:rPr>
            </w:pPr>
            <w:r w:rsidRPr="00715286">
              <w:rPr>
                <w:rFonts w:ascii="Times New Roman" w:hAnsi="Times New Roman" w:cs="Times New Roman"/>
                <w:sz w:val="23"/>
                <w:szCs w:val="23"/>
              </w:rPr>
              <w:t>12744,2</w:t>
            </w:r>
          </w:p>
        </w:tc>
        <w:tc>
          <w:tcPr>
            <w:tcW w:w="1275" w:type="dxa"/>
            <w:vAlign w:val="center"/>
          </w:tcPr>
          <w:p w:rsidR="00715286" w:rsidRPr="00715286" w:rsidRDefault="00715286" w:rsidP="005342EE">
            <w:pPr>
              <w:spacing w:after="0" w:line="240" w:lineRule="auto"/>
              <w:jc w:val="center"/>
              <w:rPr>
                <w:rFonts w:ascii="Times New Roman" w:hAnsi="Times New Roman" w:cs="Times New Roman"/>
              </w:rPr>
            </w:pPr>
            <w:r w:rsidRPr="00715286">
              <w:rPr>
                <w:rFonts w:ascii="Times New Roman" w:hAnsi="Times New Roman" w:cs="Times New Roman"/>
              </w:rPr>
              <w:t>131,6</w:t>
            </w:r>
          </w:p>
        </w:tc>
      </w:tr>
      <w:tr w:rsidR="00715286" w:rsidRPr="002E43B6" w:rsidTr="00715286">
        <w:tc>
          <w:tcPr>
            <w:tcW w:w="3652" w:type="dxa"/>
          </w:tcPr>
          <w:p w:rsidR="00715286" w:rsidRPr="00715286" w:rsidRDefault="00715286" w:rsidP="00715286">
            <w:pPr>
              <w:spacing w:after="0" w:line="240" w:lineRule="auto"/>
              <w:rPr>
                <w:rFonts w:ascii="Times New Roman" w:hAnsi="Times New Roman" w:cs="Times New Roman"/>
                <w:sz w:val="26"/>
                <w:szCs w:val="26"/>
              </w:rPr>
            </w:pPr>
            <w:r w:rsidRPr="00715286">
              <w:rPr>
                <w:rFonts w:ascii="Times New Roman" w:hAnsi="Times New Roman" w:cs="Times New Roman"/>
                <w:sz w:val="26"/>
                <w:szCs w:val="26"/>
              </w:rPr>
              <w:t>Выработка продукции за 1 чел.-ч. (</w:t>
            </w:r>
            <w:r w:rsidRPr="00715286">
              <w:rPr>
                <w:rFonts w:ascii="Times New Roman" w:hAnsi="Times New Roman" w:cs="Times New Roman"/>
              </w:rPr>
              <w:t>в сопоставимой оценке к уровню 2015 года</w:t>
            </w:r>
            <w:r w:rsidRPr="00715286">
              <w:rPr>
                <w:rFonts w:ascii="Times New Roman" w:hAnsi="Times New Roman" w:cs="Times New Roman"/>
                <w:sz w:val="26"/>
                <w:szCs w:val="26"/>
              </w:rPr>
              <w:t>), тыс. руб.</w:t>
            </w:r>
          </w:p>
        </w:tc>
        <w:tc>
          <w:tcPr>
            <w:tcW w:w="964" w:type="dxa"/>
            <w:vAlign w:val="center"/>
          </w:tcPr>
          <w:p w:rsidR="00715286" w:rsidRPr="00715286" w:rsidRDefault="00715286" w:rsidP="00715286">
            <w:pPr>
              <w:spacing w:after="0" w:line="240" w:lineRule="auto"/>
              <w:jc w:val="center"/>
              <w:rPr>
                <w:rFonts w:ascii="Times New Roman" w:hAnsi="Times New Roman" w:cs="Times New Roman"/>
              </w:rPr>
            </w:pPr>
            <w:r w:rsidRPr="00715286">
              <w:rPr>
                <w:rFonts w:ascii="Times New Roman" w:hAnsi="Times New Roman" w:cs="Times New Roman"/>
              </w:rPr>
              <w:t>3,818</w:t>
            </w:r>
          </w:p>
        </w:tc>
        <w:tc>
          <w:tcPr>
            <w:tcW w:w="964" w:type="dxa"/>
            <w:vAlign w:val="center"/>
          </w:tcPr>
          <w:p w:rsidR="00715286" w:rsidRPr="00715286" w:rsidRDefault="00715286" w:rsidP="00715286">
            <w:pPr>
              <w:spacing w:after="0" w:line="240" w:lineRule="auto"/>
              <w:jc w:val="center"/>
              <w:rPr>
                <w:rFonts w:ascii="Times New Roman" w:hAnsi="Times New Roman" w:cs="Times New Roman"/>
              </w:rPr>
            </w:pPr>
            <w:r w:rsidRPr="00715286">
              <w:rPr>
                <w:rFonts w:ascii="Times New Roman" w:hAnsi="Times New Roman" w:cs="Times New Roman"/>
              </w:rPr>
              <w:t>3,822</w:t>
            </w:r>
          </w:p>
        </w:tc>
        <w:tc>
          <w:tcPr>
            <w:tcW w:w="964" w:type="dxa"/>
            <w:vAlign w:val="center"/>
          </w:tcPr>
          <w:p w:rsidR="00715286" w:rsidRPr="00715286" w:rsidRDefault="00715286" w:rsidP="00715286">
            <w:pPr>
              <w:spacing w:after="0" w:line="240" w:lineRule="auto"/>
              <w:jc w:val="center"/>
              <w:rPr>
                <w:rFonts w:ascii="Times New Roman" w:hAnsi="Times New Roman" w:cs="Times New Roman"/>
              </w:rPr>
            </w:pPr>
            <w:r w:rsidRPr="00715286">
              <w:rPr>
                <w:rFonts w:ascii="Times New Roman" w:hAnsi="Times New Roman" w:cs="Times New Roman"/>
              </w:rPr>
              <w:t>3,950</w:t>
            </w:r>
          </w:p>
        </w:tc>
        <w:tc>
          <w:tcPr>
            <w:tcW w:w="964" w:type="dxa"/>
            <w:vAlign w:val="center"/>
          </w:tcPr>
          <w:p w:rsidR="00715286" w:rsidRPr="00715286" w:rsidRDefault="00715286" w:rsidP="00715286">
            <w:pPr>
              <w:spacing w:after="0" w:line="240" w:lineRule="auto"/>
              <w:jc w:val="center"/>
              <w:rPr>
                <w:rFonts w:ascii="Times New Roman" w:hAnsi="Times New Roman" w:cs="Times New Roman"/>
              </w:rPr>
            </w:pPr>
            <w:r w:rsidRPr="00715286">
              <w:rPr>
                <w:rFonts w:ascii="Times New Roman" w:hAnsi="Times New Roman" w:cs="Times New Roman"/>
              </w:rPr>
              <w:t>4,143</w:t>
            </w:r>
          </w:p>
        </w:tc>
        <w:tc>
          <w:tcPr>
            <w:tcW w:w="964" w:type="dxa"/>
            <w:vAlign w:val="center"/>
          </w:tcPr>
          <w:p w:rsidR="00715286" w:rsidRPr="00715286" w:rsidRDefault="00715286" w:rsidP="00715286">
            <w:pPr>
              <w:spacing w:after="0" w:line="240" w:lineRule="auto"/>
              <w:jc w:val="center"/>
              <w:rPr>
                <w:rFonts w:ascii="Times New Roman" w:hAnsi="Times New Roman" w:cs="Times New Roman"/>
              </w:rPr>
            </w:pPr>
            <w:r w:rsidRPr="00715286">
              <w:rPr>
                <w:rFonts w:ascii="Times New Roman" w:hAnsi="Times New Roman" w:cs="Times New Roman"/>
              </w:rPr>
              <w:t>4,190</w:t>
            </w:r>
          </w:p>
        </w:tc>
        <w:tc>
          <w:tcPr>
            <w:tcW w:w="1275" w:type="dxa"/>
            <w:vAlign w:val="center"/>
          </w:tcPr>
          <w:p w:rsidR="00715286" w:rsidRPr="00715286" w:rsidRDefault="00715286" w:rsidP="00715286">
            <w:pPr>
              <w:spacing w:after="0" w:line="240" w:lineRule="auto"/>
              <w:jc w:val="center"/>
              <w:rPr>
                <w:rFonts w:ascii="Times New Roman" w:hAnsi="Times New Roman" w:cs="Times New Roman"/>
              </w:rPr>
            </w:pPr>
            <w:r w:rsidRPr="00715286">
              <w:rPr>
                <w:rFonts w:ascii="Times New Roman" w:hAnsi="Times New Roman" w:cs="Times New Roman"/>
              </w:rPr>
              <w:t>109,7</w:t>
            </w:r>
          </w:p>
        </w:tc>
      </w:tr>
      <w:tr w:rsidR="00715286" w:rsidRPr="002E43B6" w:rsidTr="00715286">
        <w:tc>
          <w:tcPr>
            <w:tcW w:w="3652" w:type="dxa"/>
          </w:tcPr>
          <w:p w:rsidR="00715286" w:rsidRPr="002E43B6" w:rsidRDefault="0071528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 xml:space="preserve">Трудоемкость производства </w:t>
            </w:r>
          </w:p>
          <w:p w:rsidR="00715286" w:rsidRPr="002E43B6" w:rsidRDefault="0071528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w:t>
            </w:r>
            <w:r w:rsidRPr="002E43B6">
              <w:rPr>
                <w:rFonts w:ascii="Times New Roman" w:hAnsi="Times New Roman" w:cs="Times New Roman"/>
              </w:rPr>
              <w:t>затраты труда на производство 1 тонны продукции</w:t>
            </w:r>
            <w:r w:rsidRPr="002E43B6">
              <w:rPr>
                <w:rFonts w:ascii="Times New Roman" w:hAnsi="Times New Roman" w:cs="Times New Roman"/>
                <w:sz w:val="26"/>
                <w:szCs w:val="26"/>
              </w:rPr>
              <w:t>), чел.-ч.</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73,347</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75,661</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72,874</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71,613</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68,739</w:t>
            </w:r>
          </w:p>
        </w:tc>
        <w:tc>
          <w:tcPr>
            <w:tcW w:w="1275"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93,7</w:t>
            </w:r>
          </w:p>
        </w:tc>
      </w:tr>
      <w:tr w:rsidR="00715286" w:rsidRPr="002E43B6" w:rsidTr="00715286">
        <w:tc>
          <w:tcPr>
            <w:tcW w:w="3652" w:type="dxa"/>
          </w:tcPr>
          <w:p w:rsidR="00715286" w:rsidRPr="002E43B6" w:rsidRDefault="0071528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 xml:space="preserve">Трудоемкость производства </w:t>
            </w:r>
          </w:p>
          <w:p w:rsidR="00715286" w:rsidRPr="002E43B6" w:rsidRDefault="00715286" w:rsidP="00715286">
            <w:pPr>
              <w:spacing w:after="0" w:line="240" w:lineRule="auto"/>
              <w:rPr>
                <w:rFonts w:ascii="Times New Roman" w:hAnsi="Times New Roman" w:cs="Times New Roman"/>
                <w:sz w:val="26"/>
                <w:szCs w:val="26"/>
              </w:rPr>
            </w:pPr>
            <w:r w:rsidRPr="002E43B6">
              <w:rPr>
                <w:rFonts w:ascii="Times New Roman" w:hAnsi="Times New Roman" w:cs="Times New Roman"/>
                <w:sz w:val="26"/>
                <w:szCs w:val="26"/>
              </w:rPr>
              <w:t>(</w:t>
            </w:r>
            <w:r w:rsidRPr="002E43B6">
              <w:rPr>
                <w:rFonts w:ascii="Times New Roman" w:hAnsi="Times New Roman" w:cs="Times New Roman"/>
              </w:rPr>
              <w:t xml:space="preserve">затраты труда на 1 тыс. руб. произведенной продукции  в сопоставимой оценке к </w:t>
            </w:r>
            <w:r>
              <w:rPr>
                <w:rFonts w:ascii="Times New Roman" w:hAnsi="Times New Roman" w:cs="Times New Roman"/>
              </w:rPr>
              <w:t xml:space="preserve">уроню </w:t>
            </w:r>
            <w:r w:rsidRPr="002E43B6">
              <w:rPr>
                <w:rFonts w:ascii="Times New Roman" w:hAnsi="Times New Roman" w:cs="Times New Roman"/>
              </w:rPr>
              <w:t>2015 год</w:t>
            </w:r>
            <w:r>
              <w:rPr>
                <w:rFonts w:ascii="Times New Roman" w:hAnsi="Times New Roman" w:cs="Times New Roman"/>
              </w:rPr>
              <w:t>а</w:t>
            </w:r>
            <w:r w:rsidRPr="002E43B6">
              <w:rPr>
                <w:rFonts w:ascii="Times New Roman" w:hAnsi="Times New Roman" w:cs="Times New Roman"/>
                <w:sz w:val="26"/>
                <w:szCs w:val="26"/>
              </w:rPr>
              <w:t>), чел.-ч.</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0,262</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0,261</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0,253</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0,241</w:t>
            </w:r>
          </w:p>
        </w:tc>
        <w:tc>
          <w:tcPr>
            <w:tcW w:w="964"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0,239</w:t>
            </w:r>
          </w:p>
        </w:tc>
        <w:tc>
          <w:tcPr>
            <w:tcW w:w="1275" w:type="dxa"/>
            <w:vAlign w:val="center"/>
          </w:tcPr>
          <w:p w:rsidR="00715286" w:rsidRPr="002E43B6" w:rsidRDefault="00715286" w:rsidP="00715286">
            <w:pPr>
              <w:spacing w:after="0" w:line="240" w:lineRule="auto"/>
              <w:jc w:val="center"/>
              <w:rPr>
                <w:rFonts w:ascii="Times New Roman" w:hAnsi="Times New Roman" w:cs="Times New Roman"/>
              </w:rPr>
            </w:pPr>
            <w:r w:rsidRPr="002E43B6">
              <w:rPr>
                <w:rFonts w:ascii="Times New Roman" w:hAnsi="Times New Roman" w:cs="Times New Roman"/>
              </w:rPr>
              <w:t>91,2</w:t>
            </w:r>
          </w:p>
        </w:tc>
      </w:tr>
    </w:tbl>
    <w:p w:rsidR="005D7DDE" w:rsidRPr="005D7DDE" w:rsidRDefault="005D7DDE" w:rsidP="00F12DF6">
      <w:pPr>
        <w:pStyle w:val="a3"/>
        <w:shd w:val="clear" w:color="auto" w:fill="FFFFFF"/>
        <w:spacing w:after="0" w:line="360" w:lineRule="auto"/>
        <w:ind w:left="0" w:firstLine="709"/>
        <w:jc w:val="both"/>
        <w:rPr>
          <w:rFonts w:ascii="Times New Roman" w:hAnsi="Times New Roman" w:cs="Times New Roman"/>
          <w:sz w:val="16"/>
          <w:szCs w:val="16"/>
        </w:rPr>
      </w:pPr>
    </w:p>
    <w:p w:rsidR="002E43B6" w:rsidRPr="002E43B6" w:rsidRDefault="002E43B6" w:rsidP="00F12DF6">
      <w:pPr>
        <w:pStyle w:val="a3"/>
        <w:shd w:val="clear" w:color="auto" w:fill="FFFFFF"/>
        <w:spacing w:after="0" w:line="360" w:lineRule="auto"/>
        <w:ind w:left="0" w:firstLine="709"/>
        <w:jc w:val="both"/>
        <w:rPr>
          <w:rFonts w:ascii="Times New Roman" w:hAnsi="Times New Roman" w:cs="Times New Roman"/>
          <w:sz w:val="28"/>
          <w:szCs w:val="28"/>
        </w:rPr>
      </w:pPr>
      <w:r w:rsidRPr="002E43B6">
        <w:rPr>
          <w:rFonts w:ascii="Times New Roman" w:hAnsi="Times New Roman" w:cs="Times New Roman"/>
          <w:sz w:val="28"/>
          <w:szCs w:val="28"/>
        </w:rPr>
        <w:t>В период с 2011 г. по 2015 г. наблюдается улучшение показателей производительности труда. Объем произведенной продукции в расчете на одного работника за анализируемый период увеличился на 1,53 тонны или 6,87%, и на 0,9 кг или 6,62% - за 1 чел.-час.</w:t>
      </w:r>
    </w:p>
    <w:p w:rsidR="00BD6EE4" w:rsidRPr="00BD6EE4" w:rsidRDefault="00BD6EE4" w:rsidP="00F12DF6">
      <w:pPr>
        <w:pStyle w:val="a3"/>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Выручка</w:t>
      </w:r>
      <w:r w:rsidR="002E43B6" w:rsidRPr="002E43B6">
        <w:rPr>
          <w:rFonts w:ascii="Times New Roman" w:hAnsi="Times New Roman" w:cs="Times New Roman"/>
          <w:sz w:val="28"/>
          <w:szCs w:val="28"/>
        </w:rPr>
        <w:t xml:space="preserve"> в сопоставимой оценке </w:t>
      </w:r>
      <w:r>
        <w:rPr>
          <w:rFonts w:ascii="Times New Roman" w:hAnsi="Times New Roman" w:cs="Times New Roman"/>
          <w:sz w:val="28"/>
          <w:szCs w:val="28"/>
        </w:rPr>
        <w:t xml:space="preserve">к уровню 2015 года </w:t>
      </w:r>
      <w:r w:rsidR="002E43B6" w:rsidRPr="002E43B6">
        <w:rPr>
          <w:rFonts w:ascii="Times New Roman" w:hAnsi="Times New Roman" w:cs="Times New Roman"/>
          <w:sz w:val="28"/>
          <w:szCs w:val="28"/>
        </w:rPr>
        <w:t xml:space="preserve">за период наблюдения увеличилось на 1,06%. При этом </w:t>
      </w:r>
      <w:r>
        <w:rPr>
          <w:rFonts w:ascii="Times New Roman" w:hAnsi="Times New Roman" w:cs="Times New Roman"/>
          <w:sz w:val="28"/>
          <w:szCs w:val="28"/>
        </w:rPr>
        <w:t>с</w:t>
      </w:r>
      <w:r w:rsidRPr="00BD6EE4">
        <w:rPr>
          <w:rFonts w:ascii="Times New Roman" w:hAnsi="Times New Roman" w:cs="Times New Roman"/>
          <w:sz w:val="28"/>
          <w:szCs w:val="28"/>
        </w:rPr>
        <w:t>реднегодовая выработка продукции одного работника в сопоставимой оценке увеличилась на 9,9%, и на 9,7% в расчете на 1 чел.-час.</w:t>
      </w:r>
    </w:p>
    <w:p w:rsidR="00BD6EE4" w:rsidRPr="00BD6EE4" w:rsidRDefault="00BD6EE4" w:rsidP="00F12DF6">
      <w:pPr>
        <w:pStyle w:val="a3"/>
        <w:shd w:val="clear" w:color="auto" w:fill="FFFFFF"/>
        <w:spacing w:line="360" w:lineRule="auto"/>
        <w:ind w:left="0" w:firstLine="709"/>
        <w:jc w:val="both"/>
        <w:rPr>
          <w:rFonts w:ascii="Times New Roman" w:hAnsi="Times New Roman" w:cs="Times New Roman"/>
          <w:sz w:val="28"/>
          <w:szCs w:val="28"/>
        </w:rPr>
      </w:pPr>
      <w:r w:rsidRPr="00BD6EE4">
        <w:rPr>
          <w:rFonts w:ascii="Times New Roman" w:hAnsi="Times New Roman" w:cs="Times New Roman"/>
          <w:sz w:val="28"/>
          <w:szCs w:val="28"/>
        </w:rPr>
        <w:t>За анализируемый период значительно увеличилась среднегодовая выработка продукции одного рабочего – на 3061,04 тыс. руб. или 31,6%, что обусловлено уменьшением количества рабочих, занятых в производстве продукции, в связи с усовершенствованием технологий производства.</w:t>
      </w:r>
    </w:p>
    <w:p w:rsidR="002E43B6" w:rsidRPr="002E43B6" w:rsidRDefault="002E43B6" w:rsidP="00F12DF6">
      <w:pPr>
        <w:pStyle w:val="a3"/>
        <w:shd w:val="clear" w:color="auto" w:fill="FFFFFF"/>
        <w:spacing w:after="0" w:line="360" w:lineRule="auto"/>
        <w:ind w:left="0" w:firstLine="709"/>
        <w:jc w:val="both"/>
        <w:rPr>
          <w:rFonts w:ascii="Times New Roman" w:hAnsi="Times New Roman" w:cs="Times New Roman"/>
          <w:sz w:val="28"/>
          <w:szCs w:val="28"/>
        </w:rPr>
      </w:pPr>
      <w:r w:rsidRPr="002E43B6">
        <w:rPr>
          <w:rFonts w:ascii="Times New Roman" w:hAnsi="Times New Roman" w:cs="Times New Roman"/>
          <w:sz w:val="28"/>
          <w:szCs w:val="28"/>
        </w:rPr>
        <w:t xml:space="preserve">Показатели трудоемкости производства ЗАО «Заречье Плюс» за анализируемый период уменьшились: затраты труда на производство одной тонны продукции на 4,608 чел.-час. или 6,3%; затраты труда на 1 тыс. рублей произведенной продукции в сопоставимой оценке на </w:t>
      </w:r>
      <w:r w:rsidR="00BD6EE4" w:rsidRPr="00BD6EE4">
        <w:rPr>
          <w:rFonts w:ascii="Times New Roman" w:hAnsi="Times New Roman" w:cs="Times New Roman"/>
          <w:sz w:val="28"/>
          <w:szCs w:val="28"/>
        </w:rPr>
        <w:t xml:space="preserve">0,023 чел.-час. или </w:t>
      </w:r>
      <w:r w:rsidRPr="002E43B6">
        <w:rPr>
          <w:rFonts w:ascii="Times New Roman" w:hAnsi="Times New Roman" w:cs="Times New Roman"/>
          <w:sz w:val="28"/>
          <w:szCs w:val="28"/>
        </w:rPr>
        <w:t>8,2%.</w:t>
      </w:r>
    </w:p>
    <w:p w:rsidR="002E43B6" w:rsidRPr="002E43B6" w:rsidRDefault="002E43B6" w:rsidP="00F12DF6">
      <w:pPr>
        <w:pStyle w:val="a3"/>
        <w:shd w:val="clear" w:color="auto" w:fill="FFFFFF"/>
        <w:spacing w:after="0" w:line="360" w:lineRule="auto"/>
        <w:ind w:left="0" w:firstLine="709"/>
        <w:jc w:val="both"/>
        <w:rPr>
          <w:rFonts w:ascii="Times New Roman" w:hAnsi="Times New Roman" w:cs="Times New Roman"/>
          <w:sz w:val="28"/>
          <w:szCs w:val="28"/>
        </w:rPr>
      </w:pPr>
      <w:r w:rsidRPr="002E43B6">
        <w:rPr>
          <w:rFonts w:ascii="Times New Roman" w:hAnsi="Times New Roman" w:cs="Times New Roman"/>
          <w:sz w:val="28"/>
          <w:szCs w:val="28"/>
        </w:rPr>
        <w:t>Рост показателей объема производства при уменьшении показателей численности работников и реального ФР</w:t>
      </w:r>
      <w:r w:rsidR="00BD6EE4">
        <w:rPr>
          <w:rFonts w:ascii="Times New Roman" w:hAnsi="Times New Roman" w:cs="Times New Roman"/>
          <w:sz w:val="28"/>
          <w:szCs w:val="28"/>
        </w:rPr>
        <w:t>В свидетельствует об эффективном</w:t>
      </w:r>
      <w:r w:rsidRPr="002E43B6">
        <w:rPr>
          <w:rFonts w:ascii="Times New Roman" w:hAnsi="Times New Roman" w:cs="Times New Roman"/>
          <w:sz w:val="28"/>
          <w:szCs w:val="28"/>
        </w:rPr>
        <w:t xml:space="preserve"> </w:t>
      </w:r>
      <w:r w:rsidR="00BD6EE4">
        <w:rPr>
          <w:rFonts w:ascii="Times New Roman" w:hAnsi="Times New Roman" w:cs="Times New Roman"/>
          <w:sz w:val="28"/>
          <w:szCs w:val="28"/>
        </w:rPr>
        <w:t>использовании трудовых ресурсов</w:t>
      </w:r>
      <w:r w:rsidRPr="002E43B6">
        <w:rPr>
          <w:rFonts w:ascii="Times New Roman" w:hAnsi="Times New Roman" w:cs="Times New Roman"/>
          <w:sz w:val="28"/>
          <w:szCs w:val="28"/>
        </w:rPr>
        <w:t xml:space="preserve"> ЗАО «Заречье Плюс».</w:t>
      </w:r>
    </w:p>
    <w:p w:rsidR="00C750C3" w:rsidRDefault="00C750C3" w:rsidP="00E343E7">
      <w:pPr>
        <w:pStyle w:val="a3"/>
        <w:shd w:val="clear" w:color="auto" w:fill="FFFFFF"/>
        <w:spacing w:after="0" w:line="360" w:lineRule="auto"/>
        <w:ind w:left="0" w:firstLine="709"/>
        <w:jc w:val="both"/>
        <w:rPr>
          <w:rFonts w:ascii="Times New Roman" w:hAnsi="Times New Roman" w:cs="Times New Roman"/>
          <w:sz w:val="28"/>
          <w:szCs w:val="28"/>
        </w:rPr>
      </w:pPr>
    </w:p>
    <w:p w:rsidR="00282AA1" w:rsidRPr="00E343E7" w:rsidRDefault="00587215" w:rsidP="00361184">
      <w:pPr>
        <w:pStyle w:val="a3"/>
        <w:numPr>
          <w:ilvl w:val="1"/>
          <w:numId w:val="11"/>
        </w:numPr>
        <w:shd w:val="clear" w:color="auto" w:fill="FFFFFF"/>
        <w:spacing w:after="0" w:line="360" w:lineRule="auto"/>
        <w:ind w:left="1276" w:hanging="567"/>
        <w:jc w:val="both"/>
        <w:rPr>
          <w:rFonts w:ascii="Times New Roman" w:hAnsi="Times New Roman" w:cs="Times New Roman"/>
          <w:sz w:val="28"/>
          <w:szCs w:val="28"/>
        </w:rPr>
      </w:pPr>
      <w:r>
        <w:rPr>
          <w:rFonts w:ascii="Times New Roman" w:hAnsi="Times New Roman" w:cs="Times New Roman"/>
          <w:color w:val="000000"/>
          <w:sz w:val="28"/>
          <w:szCs w:val="28"/>
        </w:rPr>
        <w:t>Оценка финансового состояния</w:t>
      </w:r>
      <w:r w:rsidR="00282AA1" w:rsidRPr="00B80BDA">
        <w:rPr>
          <w:rFonts w:ascii="Times New Roman" w:hAnsi="Times New Roman" w:cs="Times New Roman"/>
          <w:color w:val="000000"/>
          <w:sz w:val="28"/>
          <w:szCs w:val="28"/>
        </w:rPr>
        <w:t xml:space="preserve"> </w:t>
      </w:r>
      <w:r w:rsidR="00282AA1" w:rsidRPr="00AE3375">
        <w:rPr>
          <w:rFonts w:ascii="Times New Roman" w:hAnsi="Times New Roman" w:cs="Times New Roman"/>
          <w:sz w:val="28"/>
          <w:szCs w:val="28"/>
        </w:rPr>
        <w:t>ЗАО «Заречье Плюс»</w:t>
      </w:r>
    </w:p>
    <w:p w:rsidR="002957A7" w:rsidRPr="00F12DF6" w:rsidRDefault="002957A7" w:rsidP="00044628">
      <w:pPr>
        <w:shd w:val="clear" w:color="auto" w:fill="FFFFFF"/>
        <w:spacing w:after="0" w:line="360" w:lineRule="auto"/>
        <w:ind w:firstLine="851"/>
        <w:jc w:val="both"/>
        <w:rPr>
          <w:rFonts w:ascii="Times New Roman" w:hAnsi="Times New Roman" w:cs="Times New Roman"/>
          <w:sz w:val="16"/>
          <w:szCs w:val="16"/>
        </w:rPr>
      </w:pPr>
    </w:p>
    <w:p w:rsidR="00434C6B" w:rsidRDefault="00A529B4" w:rsidP="00A529B4">
      <w:pPr>
        <w:spacing w:after="0" w:line="360" w:lineRule="auto"/>
        <w:ind w:firstLine="709"/>
        <w:jc w:val="both"/>
        <w:rPr>
          <w:rFonts w:ascii="Times New Roman" w:hAnsi="Times New Roman" w:cs="Times New Roman"/>
          <w:color w:val="000000"/>
          <w:sz w:val="28"/>
          <w:szCs w:val="28"/>
        </w:rPr>
      </w:pPr>
      <w:r w:rsidRPr="00A529B4">
        <w:rPr>
          <w:rFonts w:ascii="Times New Roman" w:hAnsi="Times New Roman" w:cs="Times New Roman"/>
          <w:color w:val="000000"/>
          <w:sz w:val="28"/>
          <w:szCs w:val="28"/>
        </w:rPr>
        <w:t>Устойчивость финансового состояния предприятия оказывает значительное влияние на его эффективную работу. На основе данных бухгалтерской отчетности (</w:t>
      </w:r>
      <w:r w:rsidRPr="007E29D5">
        <w:rPr>
          <w:rFonts w:ascii="Times New Roman" w:hAnsi="Times New Roman" w:cs="Times New Roman"/>
          <w:sz w:val="28"/>
          <w:szCs w:val="28"/>
        </w:rPr>
        <w:t xml:space="preserve">ПРИЛОЖЕНИЕ </w:t>
      </w:r>
      <w:r w:rsidR="007E29D5" w:rsidRPr="007E29D5">
        <w:rPr>
          <w:rFonts w:ascii="Times New Roman" w:hAnsi="Times New Roman" w:cs="Times New Roman"/>
          <w:sz w:val="28"/>
          <w:szCs w:val="28"/>
        </w:rPr>
        <w:t>С</w:t>
      </w:r>
      <w:r w:rsidRPr="007E29D5">
        <w:rPr>
          <w:rFonts w:ascii="Times New Roman" w:hAnsi="Times New Roman" w:cs="Times New Roman"/>
          <w:sz w:val="28"/>
          <w:szCs w:val="28"/>
        </w:rPr>
        <w:t>)</w:t>
      </w:r>
      <w:r w:rsidRPr="00A529B4">
        <w:rPr>
          <w:rFonts w:ascii="Times New Roman" w:hAnsi="Times New Roman" w:cs="Times New Roman"/>
          <w:color w:val="000000"/>
          <w:sz w:val="28"/>
          <w:szCs w:val="28"/>
        </w:rPr>
        <w:t xml:space="preserve"> проанализируем финансовое </w:t>
      </w:r>
      <w:r>
        <w:rPr>
          <w:rFonts w:ascii="Times New Roman" w:hAnsi="Times New Roman" w:cs="Times New Roman"/>
          <w:color w:val="000000"/>
          <w:sz w:val="28"/>
          <w:szCs w:val="28"/>
        </w:rPr>
        <w:t>состояние ЗАО «Заречье Плюс».</w:t>
      </w:r>
    </w:p>
    <w:p w:rsidR="00A529B4" w:rsidRPr="00A529B4" w:rsidRDefault="00A529B4" w:rsidP="00A529B4">
      <w:pPr>
        <w:spacing w:after="0" w:line="360" w:lineRule="auto"/>
        <w:ind w:firstLine="709"/>
        <w:jc w:val="both"/>
        <w:rPr>
          <w:rFonts w:ascii="Times New Roman" w:hAnsi="Times New Roman" w:cs="Times New Roman"/>
          <w:sz w:val="28"/>
          <w:szCs w:val="28"/>
        </w:rPr>
      </w:pPr>
      <w:r w:rsidRPr="00A529B4">
        <w:rPr>
          <w:rFonts w:ascii="Times New Roman" w:hAnsi="Times New Roman" w:cs="Times New Roman"/>
          <w:sz w:val="28"/>
          <w:szCs w:val="28"/>
        </w:rPr>
        <w:t>Начальным этапом проведения анализа финансового состояния предприятия является построение аналитического баланса, которое выполняется на основании данных бухгалтерского баланса.</w:t>
      </w:r>
    </w:p>
    <w:p w:rsidR="00A529B4" w:rsidRPr="00C00371" w:rsidRDefault="00A529B4" w:rsidP="00A529B4">
      <w:pPr>
        <w:spacing w:after="0" w:line="360" w:lineRule="auto"/>
        <w:ind w:firstLine="709"/>
        <w:jc w:val="both"/>
        <w:rPr>
          <w:rFonts w:ascii="Times New Roman" w:hAnsi="Times New Roman" w:cs="Times New Roman"/>
          <w:sz w:val="28"/>
          <w:szCs w:val="28"/>
        </w:rPr>
      </w:pPr>
      <w:r w:rsidRPr="00A529B4">
        <w:rPr>
          <w:rFonts w:ascii="Times New Roman" w:hAnsi="Times New Roman" w:cs="Times New Roman"/>
          <w:sz w:val="28"/>
          <w:szCs w:val="28"/>
        </w:rPr>
        <w:t xml:space="preserve">Аналитический баланс ЗАО «Заречье Плюс» представлен в </w:t>
      </w:r>
      <w:r w:rsidRPr="00C00371">
        <w:rPr>
          <w:rFonts w:ascii="Times New Roman" w:hAnsi="Times New Roman" w:cs="Times New Roman"/>
          <w:sz w:val="28"/>
          <w:szCs w:val="28"/>
        </w:rPr>
        <w:t>ПРИЛОЖЕНИИ В.</w:t>
      </w:r>
    </w:p>
    <w:p w:rsidR="00A529B4" w:rsidRPr="00A529B4" w:rsidRDefault="00A529B4" w:rsidP="00A529B4">
      <w:pPr>
        <w:spacing w:after="0" w:line="360" w:lineRule="auto"/>
        <w:ind w:right="-6" w:firstLine="720"/>
        <w:jc w:val="both"/>
        <w:rPr>
          <w:rFonts w:ascii="Times New Roman" w:hAnsi="Times New Roman" w:cs="Times New Roman"/>
          <w:sz w:val="28"/>
          <w:szCs w:val="28"/>
        </w:rPr>
      </w:pPr>
      <w:r w:rsidRPr="00A529B4">
        <w:rPr>
          <w:rFonts w:ascii="Times New Roman" w:hAnsi="Times New Roman" w:cs="Times New Roman"/>
          <w:sz w:val="28"/>
          <w:szCs w:val="28"/>
        </w:rPr>
        <w:t xml:space="preserve">На основании данных аналитического баланса можно сделать вывод о том, что в </w:t>
      </w:r>
      <w:r w:rsidR="006C7DFE">
        <w:rPr>
          <w:rFonts w:ascii="Times New Roman" w:hAnsi="Times New Roman" w:cs="Times New Roman"/>
          <w:sz w:val="28"/>
          <w:szCs w:val="28"/>
        </w:rPr>
        <w:t>период с 2011 по 2015 г.г.</w:t>
      </w:r>
      <w:r w:rsidRPr="00A529B4">
        <w:rPr>
          <w:rFonts w:ascii="Times New Roman" w:hAnsi="Times New Roman" w:cs="Times New Roman"/>
          <w:sz w:val="28"/>
          <w:szCs w:val="28"/>
        </w:rPr>
        <w:t xml:space="preserve"> политика </w:t>
      </w:r>
      <w:r w:rsidR="006C7DFE">
        <w:rPr>
          <w:rFonts w:ascii="Times New Roman" w:hAnsi="Times New Roman" w:cs="Times New Roman"/>
          <w:sz w:val="28"/>
          <w:szCs w:val="28"/>
        </w:rPr>
        <w:t>ЗАО «Заречье Плюс»</w:t>
      </w:r>
      <w:r w:rsidRPr="00A529B4">
        <w:rPr>
          <w:rFonts w:ascii="Times New Roman" w:hAnsi="Times New Roman" w:cs="Times New Roman"/>
          <w:sz w:val="28"/>
          <w:szCs w:val="28"/>
        </w:rPr>
        <w:t xml:space="preserve"> в части формирования имущества была направлена на увеличение оборотных </w:t>
      </w:r>
      <w:r w:rsidR="006C7DFE">
        <w:rPr>
          <w:rFonts w:ascii="Times New Roman" w:hAnsi="Times New Roman" w:cs="Times New Roman"/>
          <w:sz w:val="28"/>
          <w:szCs w:val="28"/>
        </w:rPr>
        <w:t>активов</w:t>
      </w:r>
      <w:r w:rsidRPr="00A529B4">
        <w:rPr>
          <w:rFonts w:ascii="Times New Roman" w:hAnsi="Times New Roman" w:cs="Times New Roman"/>
          <w:sz w:val="28"/>
          <w:szCs w:val="28"/>
        </w:rPr>
        <w:t>, в первую очередь запасов товарно-материальных ценностей и денежных средств; в структуре пассивов отмечается снижение доли краткосрочных займов и кредитов</w:t>
      </w:r>
      <w:r w:rsidR="006C7DFE">
        <w:rPr>
          <w:rFonts w:ascii="Times New Roman" w:hAnsi="Times New Roman" w:cs="Times New Roman"/>
          <w:sz w:val="28"/>
          <w:szCs w:val="28"/>
        </w:rPr>
        <w:t>, а также долгосрочных обязательств</w:t>
      </w:r>
      <w:r w:rsidRPr="00A529B4">
        <w:rPr>
          <w:rFonts w:ascii="Times New Roman" w:hAnsi="Times New Roman" w:cs="Times New Roman"/>
          <w:sz w:val="28"/>
          <w:szCs w:val="28"/>
        </w:rPr>
        <w:t>. Общий прирост средств за анализируемый период был связан, прежде всего, с увеличением собственного капитала.</w:t>
      </w:r>
    </w:p>
    <w:p w:rsidR="00A529B4" w:rsidRPr="00A529B4" w:rsidRDefault="00427F2C" w:rsidP="00A529B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11</w:t>
      </w:r>
      <w:r w:rsidR="00A529B4" w:rsidRPr="00A529B4">
        <w:rPr>
          <w:rFonts w:ascii="Times New Roman" w:hAnsi="Times New Roman" w:cs="Times New Roman"/>
          <w:sz w:val="28"/>
          <w:szCs w:val="28"/>
        </w:rPr>
        <w:t xml:space="preserve"> – </w:t>
      </w:r>
      <w:r w:rsidR="0029744D">
        <w:rPr>
          <w:rFonts w:ascii="Times New Roman" w:hAnsi="Times New Roman" w:cs="Times New Roman"/>
          <w:sz w:val="28"/>
          <w:szCs w:val="28"/>
        </w:rPr>
        <w:t>Состав</w:t>
      </w:r>
      <w:r w:rsidR="00A529B4" w:rsidRPr="00A529B4">
        <w:rPr>
          <w:rFonts w:ascii="Times New Roman" w:hAnsi="Times New Roman" w:cs="Times New Roman"/>
          <w:sz w:val="28"/>
          <w:szCs w:val="28"/>
        </w:rPr>
        <w:t xml:space="preserve"> и структура имущества и капитала </w:t>
      </w:r>
    </w:p>
    <w:p w:rsidR="00A529B4" w:rsidRPr="00A529B4" w:rsidRDefault="00A529B4" w:rsidP="00EC07B4">
      <w:pPr>
        <w:shd w:val="clear" w:color="auto" w:fill="FFFFFF"/>
        <w:spacing w:after="0" w:line="360" w:lineRule="auto"/>
        <w:ind w:firstLine="2410"/>
        <w:jc w:val="both"/>
        <w:rPr>
          <w:rFonts w:ascii="Times New Roman" w:hAnsi="Times New Roman" w:cs="Times New Roman"/>
          <w:sz w:val="28"/>
          <w:szCs w:val="28"/>
        </w:rPr>
      </w:pPr>
      <w:r w:rsidRPr="00A529B4">
        <w:rPr>
          <w:rFonts w:ascii="Times New Roman" w:hAnsi="Times New Roman" w:cs="Times New Roman"/>
          <w:sz w:val="28"/>
          <w:szCs w:val="28"/>
        </w:rPr>
        <w:t>ЗАО «Заречье Плюс»</w:t>
      </w:r>
    </w:p>
    <w:tbl>
      <w:tblPr>
        <w:tblStyle w:val="ae"/>
        <w:tblW w:w="10690" w:type="dxa"/>
        <w:tblInd w:w="-885" w:type="dxa"/>
        <w:tblLook w:val="04A0" w:firstRow="1" w:lastRow="0" w:firstColumn="1" w:lastColumn="0" w:noHBand="0" w:noVBand="1"/>
      </w:tblPr>
      <w:tblGrid>
        <w:gridCol w:w="1835"/>
        <w:gridCol w:w="866"/>
        <w:gridCol w:w="632"/>
        <w:gridCol w:w="866"/>
        <w:gridCol w:w="635"/>
        <w:gridCol w:w="866"/>
        <w:gridCol w:w="692"/>
        <w:gridCol w:w="866"/>
        <w:gridCol w:w="671"/>
        <w:gridCol w:w="866"/>
        <w:gridCol w:w="671"/>
        <w:gridCol w:w="1224"/>
      </w:tblGrid>
      <w:tr w:rsidR="00A529B4" w:rsidRPr="00A529B4" w:rsidTr="005342EE">
        <w:tc>
          <w:tcPr>
            <w:tcW w:w="1835" w:type="dxa"/>
            <w:vMerge w:val="restart"/>
            <w:vAlign w:val="center"/>
          </w:tcPr>
          <w:p w:rsidR="00A529B4" w:rsidRPr="00A529B4" w:rsidRDefault="00A529B4" w:rsidP="00A529B4">
            <w:pPr>
              <w:jc w:val="center"/>
              <w:rPr>
                <w:rFonts w:ascii="Times New Roman" w:hAnsi="Times New Roman" w:cs="Times New Roman"/>
                <w:color w:val="000000"/>
                <w:sz w:val="28"/>
                <w:szCs w:val="28"/>
              </w:rPr>
            </w:pPr>
            <w:r w:rsidRPr="00A529B4">
              <w:rPr>
                <w:rFonts w:ascii="Times New Roman" w:hAnsi="Times New Roman" w:cs="Times New Roman"/>
                <w:color w:val="000000"/>
                <w:sz w:val="28"/>
                <w:szCs w:val="28"/>
              </w:rPr>
              <w:t>Показатель</w:t>
            </w:r>
          </w:p>
        </w:tc>
        <w:tc>
          <w:tcPr>
            <w:tcW w:w="1498" w:type="dxa"/>
            <w:gridSpan w:val="2"/>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2011 г</w:t>
            </w:r>
            <w:r w:rsidR="00427F2C">
              <w:rPr>
                <w:rFonts w:ascii="Times New Roman" w:hAnsi="Times New Roman" w:cs="Times New Roman"/>
              </w:rPr>
              <w:t>.</w:t>
            </w:r>
          </w:p>
        </w:tc>
        <w:tc>
          <w:tcPr>
            <w:tcW w:w="1501" w:type="dxa"/>
            <w:gridSpan w:val="2"/>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2012 г</w:t>
            </w:r>
            <w:r w:rsidR="00427F2C">
              <w:rPr>
                <w:rFonts w:ascii="Times New Roman" w:hAnsi="Times New Roman" w:cs="Times New Roman"/>
              </w:rPr>
              <w:t>.</w:t>
            </w:r>
          </w:p>
        </w:tc>
        <w:tc>
          <w:tcPr>
            <w:tcW w:w="1558" w:type="dxa"/>
            <w:gridSpan w:val="2"/>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2013 г</w:t>
            </w:r>
            <w:r w:rsidR="00427F2C">
              <w:rPr>
                <w:rFonts w:ascii="Times New Roman" w:hAnsi="Times New Roman" w:cs="Times New Roman"/>
              </w:rPr>
              <w:t>.</w:t>
            </w:r>
          </w:p>
        </w:tc>
        <w:tc>
          <w:tcPr>
            <w:tcW w:w="1537" w:type="dxa"/>
            <w:gridSpan w:val="2"/>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2014 г</w:t>
            </w:r>
            <w:r w:rsidR="00427F2C">
              <w:rPr>
                <w:rFonts w:ascii="Times New Roman" w:hAnsi="Times New Roman" w:cs="Times New Roman"/>
              </w:rPr>
              <w:t>.</w:t>
            </w:r>
          </w:p>
        </w:tc>
        <w:tc>
          <w:tcPr>
            <w:tcW w:w="1537" w:type="dxa"/>
            <w:gridSpan w:val="2"/>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2015 г</w:t>
            </w:r>
            <w:r w:rsidR="00427F2C">
              <w:rPr>
                <w:rFonts w:ascii="Times New Roman" w:hAnsi="Times New Roman" w:cs="Times New Roman"/>
              </w:rPr>
              <w:t>.</w:t>
            </w:r>
          </w:p>
        </w:tc>
        <w:tc>
          <w:tcPr>
            <w:tcW w:w="1224" w:type="dxa"/>
            <w:vMerge w:val="restart"/>
            <w:vAlign w:val="center"/>
          </w:tcPr>
          <w:p w:rsidR="00A529B4" w:rsidRPr="00A529B4" w:rsidRDefault="00A529B4" w:rsidP="00A529B4">
            <w:pPr>
              <w:pStyle w:val="a3"/>
              <w:ind w:left="-90" w:right="-50"/>
              <w:jc w:val="center"/>
              <w:rPr>
                <w:rFonts w:ascii="Times New Roman" w:hAnsi="Times New Roman" w:cs="Times New Roman"/>
                <w:sz w:val="20"/>
                <w:szCs w:val="20"/>
              </w:rPr>
            </w:pPr>
            <w:r w:rsidRPr="00A529B4">
              <w:rPr>
                <w:rFonts w:ascii="Times New Roman" w:hAnsi="Times New Roman" w:cs="Times New Roman"/>
                <w:sz w:val="20"/>
                <w:szCs w:val="20"/>
              </w:rPr>
              <w:t xml:space="preserve">Темп роста за период </w:t>
            </w:r>
          </w:p>
          <w:p w:rsidR="00A529B4" w:rsidRPr="00A529B4" w:rsidRDefault="00A529B4" w:rsidP="00A529B4">
            <w:pPr>
              <w:pStyle w:val="a3"/>
              <w:ind w:left="-90" w:right="-50"/>
              <w:jc w:val="center"/>
              <w:rPr>
                <w:rFonts w:ascii="Times New Roman" w:hAnsi="Times New Roman" w:cs="Times New Roman"/>
                <w:sz w:val="20"/>
                <w:szCs w:val="20"/>
              </w:rPr>
            </w:pPr>
            <w:r w:rsidRPr="00A529B4">
              <w:rPr>
                <w:rFonts w:ascii="Times New Roman" w:hAnsi="Times New Roman" w:cs="Times New Roman"/>
                <w:sz w:val="20"/>
                <w:szCs w:val="20"/>
              </w:rPr>
              <w:t>2011-2015, %</w:t>
            </w:r>
          </w:p>
        </w:tc>
      </w:tr>
      <w:tr w:rsidR="00A529B4" w:rsidRPr="00A529B4" w:rsidTr="005342EE">
        <w:tc>
          <w:tcPr>
            <w:tcW w:w="1835" w:type="dxa"/>
            <w:vMerge/>
          </w:tcPr>
          <w:p w:rsidR="00A529B4" w:rsidRPr="00A529B4" w:rsidRDefault="00A529B4" w:rsidP="00A529B4">
            <w:pPr>
              <w:rPr>
                <w:rFonts w:ascii="Times New Roman" w:hAnsi="Times New Roman" w:cs="Times New Roman"/>
                <w:color w:val="000000"/>
                <w:sz w:val="28"/>
                <w:szCs w:val="28"/>
              </w:rPr>
            </w:pPr>
          </w:p>
        </w:tc>
        <w:tc>
          <w:tcPr>
            <w:tcW w:w="866"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тыс.</w:t>
            </w:r>
          </w:p>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руб.</w:t>
            </w:r>
          </w:p>
        </w:tc>
        <w:tc>
          <w:tcPr>
            <w:tcW w:w="632"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w:t>
            </w:r>
          </w:p>
        </w:tc>
        <w:tc>
          <w:tcPr>
            <w:tcW w:w="866"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тыс.</w:t>
            </w:r>
          </w:p>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руб.</w:t>
            </w:r>
          </w:p>
        </w:tc>
        <w:tc>
          <w:tcPr>
            <w:tcW w:w="635"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w:t>
            </w:r>
          </w:p>
        </w:tc>
        <w:tc>
          <w:tcPr>
            <w:tcW w:w="866"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тыс.</w:t>
            </w:r>
          </w:p>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руб.</w:t>
            </w:r>
          </w:p>
        </w:tc>
        <w:tc>
          <w:tcPr>
            <w:tcW w:w="692"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w:t>
            </w:r>
          </w:p>
        </w:tc>
        <w:tc>
          <w:tcPr>
            <w:tcW w:w="866"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тыс.</w:t>
            </w:r>
          </w:p>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руб.</w:t>
            </w:r>
          </w:p>
        </w:tc>
        <w:tc>
          <w:tcPr>
            <w:tcW w:w="671"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w:t>
            </w:r>
          </w:p>
        </w:tc>
        <w:tc>
          <w:tcPr>
            <w:tcW w:w="866"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тыс.</w:t>
            </w:r>
          </w:p>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руб.</w:t>
            </w:r>
          </w:p>
        </w:tc>
        <w:tc>
          <w:tcPr>
            <w:tcW w:w="671"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w:t>
            </w:r>
          </w:p>
        </w:tc>
        <w:tc>
          <w:tcPr>
            <w:tcW w:w="1224" w:type="dxa"/>
            <w:vMerge/>
          </w:tcPr>
          <w:p w:rsidR="00A529B4" w:rsidRPr="00A529B4" w:rsidRDefault="00A529B4" w:rsidP="00A529B4">
            <w:pPr>
              <w:rPr>
                <w:rFonts w:ascii="Times New Roman" w:hAnsi="Times New Roman" w:cs="Times New Roman"/>
                <w:color w:val="000000"/>
                <w:sz w:val="28"/>
                <w:szCs w:val="28"/>
              </w:rPr>
            </w:pPr>
          </w:p>
        </w:tc>
      </w:tr>
      <w:tr w:rsidR="00A529B4" w:rsidRPr="00A529B4" w:rsidTr="005342EE">
        <w:tc>
          <w:tcPr>
            <w:tcW w:w="10690" w:type="dxa"/>
            <w:gridSpan w:val="12"/>
          </w:tcPr>
          <w:p w:rsidR="00A529B4" w:rsidRPr="00A529B4" w:rsidRDefault="00A529B4" w:rsidP="00A529B4">
            <w:pPr>
              <w:jc w:val="center"/>
              <w:rPr>
                <w:rFonts w:ascii="Times New Roman" w:hAnsi="Times New Roman" w:cs="Times New Roman"/>
                <w:color w:val="000000"/>
                <w:sz w:val="28"/>
                <w:szCs w:val="28"/>
              </w:rPr>
            </w:pPr>
            <w:r w:rsidRPr="00A529B4">
              <w:rPr>
                <w:rFonts w:ascii="Times New Roman" w:hAnsi="Times New Roman" w:cs="Times New Roman"/>
                <w:color w:val="000000"/>
                <w:sz w:val="28"/>
                <w:szCs w:val="28"/>
              </w:rPr>
              <w:t>Актив</w:t>
            </w:r>
          </w:p>
        </w:tc>
      </w:tr>
      <w:tr w:rsidR="00A529B4" w:rsidRPr="00A529B4" w:rsidTr="005342EE">
        <w:tc>
          <w:tcPr>
            <w:tcW w:w="1835" w:type="dxa"/>
          </w:tcPr>
          <w:p w:rsidR="00A529B4" w:rsidRPr="00A529B4" w:rsidRDefault="00A529B4" w:rsidP="00A529B4">
            <w:pPr>
              <w:jc w:val="right"/>
              <w:rPr>
                <w:rFonts w:ascii="Times New Roman" w:hAnsi="Times New Roman" w:cs="Times New Roman"/>
                <w:color w:val="000000"/>
                <w:sz w:val="28"/>
                <w:szCs w:val="28"/>
              </w:rPr>
            </w:pPr>
            <w:r w:rsidRPr="00A529B4">
              <w:rPr>
                <w:rFonts w:ascii="Times New Roman" w:hAnsi="Times New Roman" w:cs="Times New Roman"/>
                <w:sz w:val="20"/>
                <w:szCs w:val="20"/>
              </w:rPr>
              <w:t>Денежные средства и краткосрочные финансовые вложения</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1595</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p>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2,8</w:t>
            </w:r>
          </w:p>
          <w:p w:rsidR="00A529B4" w:rsidRPr="00A529B4" w:rsidRDefault="00A529B4" w:rsidP="00A529B4">
            <w:pPr>
              <w:pStyle w:val="a3"/>
              <w:ind w:left="-54" w:right="-74"/>
              <w:jc w:val="center"/>
              <w:rPr>
                <w:rFonts w:ascii="Times New Roman" w:hAnsi="Times New Roman" w:cs="Times New Roman"/>
                <w:sz w:val="26"/>
                <w:szCs w:val="26"/>
              </w:rPr>
            </w:pP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2805</w:t>
            </w:r>
          </w:p>
        </w:tc>
        <w:tc>
          <w:tcPr>
            <w:tcW w:w="635"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3,9</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802</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1,2</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4017</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6,8</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3259</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4,7</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204,3</w:t>
            </w:r>
          </w:p>
        </w:tc>
      </w:tr>
      <w:tr w:rsidR="00A529B4" w:rsidRPr="00A529B4" w:rsidTr="005342EE">
        <w:tc>
          <w:tcPr>
            <w:tcW w:w="1835" w:type="dxa"/>
            <w:vAlign w:val="center"/>
          </w:tcPr>
          <w:p w:rsidR="00A529B4" w:rsidRPr="00A529B4" w:rsidRDefault="00A529B4" w:rsidP="00A529B4">
            <w:pPr>
              <w:pStyle w:val="a3"/>
              <w:ind w:left="0"/>
              <w:jc w:val="right"/>
              <w:rPr>
                <w:rFonts w:ascii="Times New Roman" w:hAnsi="Times New Roman" w:cs="Times New Roman"/>
                <w:sz w:val="20"/>
                <w:szCs w:val="20"/>
              </w:rPr>
            </w:pPr>
            <w:r w:rsidRPr="00A529B4">
              <w:rPr>
                <w:rFonts w:ascii="Times New Roman" w:hAnsi="Times New Roman" w:cs="Times New Roman"/>
                <w:sz w:val="20"/>
                <w:szCs w:val="20"/>
              </w:rPr>
              <w:t>Дебиторская задолженность и прочие оборотные активы</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25879</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45,0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33817</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46,5</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31358</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47,4</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29972</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50,6</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27422</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39,5</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106,0</w:t>
            </w:r>
          </w:p>
        </w:tc>
      </w:tr>
      <w:tr w:rsidR="00A529B4" w:rsidRPr="00A529B4" w:rsidTr="005342EE">
        <w:tc>
          <w:tcPr>
            <w:tcW w:w="1835" w:type="dxa"/>
            <w:vAlign w:val="center"/>
          </w:tcPr>
          <w:p w:rsidR="00A529B4" w:rsidRPr="00A529B4" w:rsidRDefault="00A529B4" w:rsidP="00A529B4">
            <w:pPr>
              <w:jc w:val="right"/>
              <w:rPr>
                <w:rFonts w:ascii="Times New Roman" w:hAnsi="Times New Roman" w:cs="Times New Roman"/>
                <w:color w:val="000000"/>
                <w:sz w:val="20"/>
                <w:szCs w:val="20"/>
              </w:rPr>
            </w:pPr>
            <w:r w:rsidRPr="00A529B4">
              <w:rPr>
                <w:rFonts w:ascii="Times New Roman" w:hAnsi="Times New Roman" w:cs="Times New Roman"/>
                <w:color w:val="000000"/>
                <w:sz w:val="20"/>
                <w:szCs w:val="20"/>
              </w:rPr>
              <w:t>Запасы</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13516</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23,5</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19091</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26,2</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18288</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27,7</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10375</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17,5</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24849</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35,8</w:t>
            </w:r>
          </w:p>
        </w:tc>
        <w:tc>
          <w:tcPr>
            <w:tcW w:w="1224" w:type="dxa"/>
            <w:vAlign w:val="center"/>
          </w:tcPr>
          <w:p w:rsidR="00A529B4" w:rsidRPr="00A529B4" w:rsidRDefault="00A529B4" w:rsidP="00A529B4">
            <w:pPr>
              <w:pStyle w:val="a3"/>
              <w:ind w:left="0"/>
              <w:jc w:val="center"/>
              <w:rPr>
                <w:rFonts w:ascii="Times New Roman" w:hAnsi="Times New Roman" w:cs="Times New Roman"/>
              </w:rPr>
            </w:pPr>
            <w:r w:rsidRPr="00A529B4">
              <w:rPr>
                <w:rFonts w:ascii="Times New Roman" w:hAnsi="Times New Roman" w:cs="Times New Roman"/>
              </w:rPr>
              <w:t>183,8</w:t>
            </w:r>
          </w:p>
        </w:tc>
      </w:tr>
      <w:tr w:rsidR="00A529B4" w:rsidRPr="00A529B4" w:rsidTr="005342EE">
        <w:tc>
          <w:tcPr>
            <w:tcW w:w="1835" w:type="dxa"/>
          </w:tcPr>
          <w:p w:rsidR="00A529B4" w:rsidRPr="00A529B4" w:rsidRDefault="00A529B4" w:rsidP="00A529B4">
            <w:pPr>
              <w:rPr>
                <w:rFonts w:ascii="Times New Roman" w:hAnsi="Times New Roman" w:cs="Times New Roman"/>
                <w:color w:val="000000"/>
              </w:rPr>
            </w:pPr>
            <w:r w:rsidRPr="00A529B4">
              <w:rPr>
                <w:rFonts w:ascii="Times New Roman" w:hAnsi="Times New Roman" w:cs="Times New Roman"/>
                <w:color w:val="000000"/>
              </w:rPr>
              <w:t>Итого оборотных (текущих) активов</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40990</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71,3</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55713</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76,6</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50448</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76,3</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44364</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74,9</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55530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80,0</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135,5</w:t>
            </w:r>
          </w:p>
        </w:tc>
      </w:tr>
      <w:tr w:rsidR="00A529B4" w:rsidRPr="00A529B4" w:rsidTr="005342EE">
        <w:tc>
          <w:tcPr>
            <w:tcW w:w="1835" w:type="dxa"/>
            <w:vAlign w:val="center"/>
          </w:tcPr>
          <w:p w:rsidR="00A529B4" w:rsidRPr="00A529B4" w:rsidRDefault="00A529B4" w:rsidP="00A529B4">
            <w:pPr>
              <w:pStyle w:val="a3"/>
              <w:ind w:left="0"/>
              <w:rPr>
                <w:rFonts w:ascii="Times New Roman" w:hAnsi="Times New Roman" w:cs="Times New Roman"/>
                <w:szCs w:val="28"/>
              </w:rPr>
            </w:pPr>
            <w:r w:rsidRPr="00A529B4">
              <w:rPr>
                <w:rFonts w:ascii="Times New Roman" w:hAnsi="Times New Roman" w:cs="Times New Roman"/>
                <w:szCs w:val="28"/>
              </w:rPr>
              <w:t>Внеоборотные активы</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16524</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28,7</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17009</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23,4</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15659</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23,7</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14900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25,1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13880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20,0</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84,0</w:t>
            </w:r>
          </w:p>
        </w:tc>
      </w:tr>
      <w:tr w:rsidR="00A529B4" w:rsidRPr="00A529B4" w:rsidTr="005342EE">
        <w:tc>
          <w:tcPr>
            <w:tcW w:w="1835" w:type="dxa"/>
            <w:vAlign w:val="center"/>
          </w:tcPr>
          <w:p w:rsidR="00A529B4" w:rsidRPr="00A529B4" w:rsidRDefault="00A529B4" w:rsidP="00A529B4">
            <w:pPr>
              <w:pStyle w:val="a3"/>
              <w:ind w:left="0"/>
              <w:rPr>
                <w:rFonts w:ascii="Times New Roman" w:hAnsi="Times New Roman" w:cs="Times New Roman"/>
                <w:szCs w:val="28"/>
              </w:rPr>
            </w:pPr>
            <w:r w:rsidRPr="00A529B4">
              <w:rPr>
                <w:rFonts w:ascii="Times New Roman" w:hAnsi="Times New Roman" w:cs="Times New Roman"/>
                <w:szCs w:val="28"/>
              </w:rPr>
              <w:t>Всего имущества (активов):</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57514</w:t>
            </w:r>
          </w:p>
        </w:tc>
        <w:tc>
          <w:tcPr>
            <w:tcW w:w="63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72722</w:t>
            </w:r>
          </w:p>
        </w:tc>
        <w:tc>
          <w:tcPr>
            <w:tcW w:w="635"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66107</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59264</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69410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120,7</w:t>
            </w:r>
          </w:p>
        </w:tc>
      </w:tr>
      <w:tr w:rsidR="00A529B4" w:rsidRPr="00A529B4" w:rsidTr="005342EE">
        <w:tc>
          <w:tcPr>
            <w:tcW w:w="10690" w:type="dxa"/>
            <w:gridSpan w:val="12"/>
          </w:tcPr>
          <w:p w:rsidR="00A529B4" w:rsidRPr="00A529B4" w:rsidRDefault="00A529B4" w:rsidP="00A529B4">
            <w:pPr>
              <w:jc w:val="center"/>
              <w:rPr>
                <w:rFonts w:ascii="Times New Roman" w:hAnsi="Times New Roman" w:cs="Times New Roman"/>
                <w:color w:val="000000"/>
                <w:sz w:val="28"/>
                <w:szCs w:val="28"/>
              </w:rPr>
            </w:pPr>
            <w:r w:rsidRPr="00A529B4">
              <w:rPr>
                <w:rFonts w:ascii="Times New Roman" w:hAnsi="Times New Roman" w:cs="Times New Roman"/>
                <w:color w:val="000000"/>
                <w:sz w:val="28"/>
                <w:szCs w:val="28"/>
              </w:rPr>
              <w:t>Пассив</w:t>
            </w:r>
          </w:p>
        </w:tc>
      </w:tr>
      <w:tr w:rsidR="00A529B4" w:rsidRPr="00A529B4" w:rsidTr="005342EE">
        <w:tc>
          <w:tcPr>
            <w:tcW w:w="1835" w:type="dxa"/>
          </w:tcPr>
          <w:p w:rsidR="00A529B4" w:rsidRPr="00A529B4" w:rsidRDefault="00A529B4" w:rsidP="00A529B4">
            <w:pPr>
              <w:jc w:val="right"/>
              <w:rPr>
                <w:rFonts w:ascii="Times New Roman" w:hAnsi="Times New Roman" w:cs="Times New Roman"/>
                <w:color w:val="000000"/>
                <w:sz w:val="28"/>
                <w:szCs w:val="28"/>
              </w:rPr>
            </w:pPr>
            <w:r w:rsidRPr="00A529B4">
              <w:rPr>
                <w:rFonts w:ascii="Times New Roman" w:hAnsi="Times New Roman" w:cs="Times New Roman"/>
                <w:sz w:val="20"/>
                <w:szCs w:val="20"/>
              </w:rPr>
              <w:t>Кредиторская задолженность и другие краткосрочные обязательства</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32624</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56,7</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49683</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68,3</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42344</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64,1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30340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51,2</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39842</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57,4</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122,1</w:t>
            </w:r>
          </w:p>
        </w:tc>
      </w:tr>
      <w:tr w:rsidR="00A529B4" w:rsidRPr="00A529B4" w:rsidTr="005342EE">
        <w:tc>
          <w:tcPr>
            <w:tcW w:w="1835" w:type="dxa"/>
            <w:vAlign w:val="center"/>
          </w:tcPr>
          <w:p w:rsidR="00A529B4" w:rsidRPr="00A529B4" w:rsidRDefault="00A529B4" w:rsidP="00A529B4">
            <w:pPr>
              <w:pStyle w:val="a3"/>
              <w:ind w:left="0"/>
              <w:jc w:val="right"/>
              <w:rPr>
                <w:rFonts w:ascii="Times New Roman" w:hAnsi="Times New Roman" w:cs="Times New Roman"/>
                <w:sz w:val="20"/>
                <w:szCs w:val="20"/>
              </w:rPr>
            </w:pPr>
            <w:r w:rsidRPr="00A529B4">
              <w:rPr>
                <w:rFonts w:ascii="Times New Roman" w:hAnsi="Times New Roman" w:cs="Times New Roman"/>
                <w:sz w:val="20"/>
                <w:szCs w:val="20"/>
              </w:rPr>
              <w:t>Краткосрочные кредиты и займы</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2915</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5,1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w:t>
            </w:r>
          </w:p>
        </w:tc>
      </w:tr>
      <w:tr w:rsidR="00A529B4" w:rsidRPr="00A529B4" w:rsidTr="005342EE">
        <w:tc>
          <w:tcPr>
            <w:tcW w:w="1835" w:type="dxa"/>
            <w:vAlign w:val="center"/>
          </w:tcPr>
          <w:p w:rsidR="00A529B4" w:rsidRPr="00A529B4" w:rsidRDefault="00A529B4" w:rsidP="00A529B4">
            <w:pPr>
              <w:pStyle w:val="a3"/>
              <w:ind w:left="0"/>
              <w:rPr>
                <w:rFonts w:ascii="Times New Roman" w:hAnsi="Times New Roman" w:cs="Times New Roman"/>
                <w:szCs w:val="28"/>
              </w:rPr>
            </w:pPr>
            <w:r w:rsidRPr="00A529B4">
              <w:rPr>
                <w:rFonts w:ascii="Times New Roman" w:hAnsi="Times New Roman" w:cs="Times New Roman"/>
                <w:szCs w:val="28"/>
              </w:rPr>
              <w:t>Итого краткосрочного заемного капитала</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35539</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61,8</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49683</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68,3</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42344</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64,1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30340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51,2</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39842</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57,4</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112,1</w:t>
            </w:r>
          </w:p>
        </w:tc>
      </w:tr>
      <w:tr w:rsidR="00A529B4" w:rsidRPr="00A529B4" w:rsidTr="005342EE">
        <w:tc>
          <w:tcPr>
            <w:tcW w:w="1835" w:type="dxa"/>
            <w:vAlign w:val="center"/>
          </w:tcPr>
          <w:p w:rsidR="00A529B4" w:rsidRPr="00A529B4" w:rsidRDefault="00A529B4" w:rsidP="00A529B4">
            <w:pPr>
              <w:pStyle w:val="a3"/>
              <w:ind w:left="0"/>
              <w:rPr>
                <w:rFonts w:ascii="Times New Roman" w:hAnsi="Times New Roman" w:cs="Times New Roman"/>
                <w:szCs w:val="28"/>
              </w:rPr>
            </w:pPr>
            <w:r w:rsidRPr="00A529B4">
              <w:rPr>
                <w:rFonts w:ascii="Times New Roman" w:hAnsi="Times New Roman" w:cs="Times New Roman"/>
                <w:szCs w:val="28"/>
              </w:rPr>
              <w:t>Долгосрочный заемный капитал</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9859</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17,1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9859</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13,6</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6780</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10,2</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3420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5,8</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0</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w:t>
            </w:r>
          </w:p>
        </w:tc>
      </w:tr>
      <w:tr w:rsidR="00A529B4" w:rsidRPr="00A529B4" w:rsidTr="005342EE">
        <w:tc>
          <w:tcPr>
            <w:tcW w:w="1835" w:type="dxa"/>
            <w:vAlign w:val="center"/>
          </w:tcPr>
          <w:p w:rsidR="00A529B4" w:rsidRPr="00A529B4" w:rsidRDefault="00A529B4" w:rsidP="00A529B4">
            <w:pPr>
              <w:pStyle w:val="a3"/>
              <w:ind w:left="0"/>
              <w:rPr>
                <w:rFonts w:ascii="Times New Roman" w:hAnsi="Times New Roman" w:cs="Times New Roman"/>
                <w:szCs w:val="28"/>
              </w:rPr>
            </w:pPr>
            <w:r w:rsidRPr="00A529B4">
              <w:rPr>
                <w:rFonts w:ascii="Times New Roman" w:hAnsi="Times New Roman" w:cs="Times New Roman"/>
                <w:szCs w:val="28"/>
              </w:rPr>
              <w:t>Собственный капитал</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12116</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21,1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13180</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18,1</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16983</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25,7</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25504</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43,0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29568</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42,6</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244,0</w:t>
            </w:r>
          </w:p>
        </w:tc>
      </w:tr>
      <w:tr w:rsidR="00A529B4" w:rsidRPr="00A529B4" w:rsidTr="005342EE">
        <w:tc>
          <w:tcPr>
            <w:tcW w:w="1835" w:type="dxa"/>
          </w:tcPr>
          <w:p w:rsidR="00A529B4" w:rsidRPr="00A529B4" w:rsidRDefault="00A529B4" w:rsidP="00A529B4">
            <w:pPr>
              <w:rPr>
                <w:rFonts w:ascii="Times New Roman" w:hAnsi="Times New Roman" w:cs="Times New Roman"/>
                <w:color w:val="000000"/>
              </w:rPr>
            </w:pPr>
            <w:r w:rsidRPr="00A529B4">
              <w:rPr>
                <w:rFonts w:ascii="Times New Roman" w:hAnsi="Times New Roman" w:cs="Times New Roman"/>
                <w:color w:val="000000"/>
              </w:rPr>
              <w:t>Всего капитала (пассивов)</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57514</w:t>
            </w:r>
          </w:p>
        </w:tc>
        <w:tc>
          <w:tcPr>
            <w:tcW w:w="632" w:type="dxa"/>
            <w:vAlign w:val="center"/>
          </w:tcPr>
          <w:p w:rsidR="00A529B4" w:rsidRPr="00A529B4" w:rsidRDefault="00A529B4" w:rsidP="00A529B4">
            <w:pPr>
              <w:pStyle w:val="a3"/>
              <w:ind w:left="-54" w:right="-74"/>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72722</w:t>
            </w:r>
          </w:p>
        </w:tc>
        <w:tc>
          <w:tcPr>
            <w:tcW w:w="635" w:type="dxa"/>
            <w:vAlign w:val="center"/>
          </w:tcPr>
          <w:p w:rsidR="00A529B4" w:rsidRPr="00A529B4" w:rsidRDefault="00A529B4" w:rsidP="00A529B4">
            <w:pPr>
              <w:pStyle w:val="a3"/>
              <w:ind w:left="-54" w:right="-63"/>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66107</w:t>
            </w:r>
          </w:p>
        </w:tc>
        <w:tc>
          <w:tcPr>
            <w:tcW w:w="692"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59264</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866"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69410</w:t>
            </w:r>
          </w:p>
        </w:tc>
        <w:tc>
          <w:tcPr>
            <w:tcW w:w="671" w:type="dxa"/>
            <w:vAlign w:val="center"/>
          </w:tcPr>
          <w:p w:rsidR="00A529B4" w:rsidRPr="00A529B4" w:rsidRDefault="00A529B4" w:rsidP="00A529B4">
            <w:pPr>
              <w:pStyle w:val="a3"/>
              <w:ind w:left="0"/>
              <w:jc w:val="center"/>
              <w:rPr>
                <w:rFonts w:ascii="Times New Roman" w:hAnsi="Times New Roman" w:cs="Times New Roman"/>
                <w:sz w:val="26"/>
                <w:szCs w:val="26"/>
              </w:rPr>
            </w:pPr>
            <w:r w:rsidRPr="00A529B4">
              <w:rPr>
                <w:rFonts w:ascii="Times New Roman" w:hAnsi="Times New Roman" w:cs="Times New Roman"/>
                <w:sz w:val="26"/>
                <w:szCs w:val="26"/>
              </w:rPr>
              <w:t>100</w:t>
            </w:r>
          </w:p>
        </w:tc>
        <w:tc>
          <w:tcPr>
            <w:tcW w:w="1224" w:type="dxa"/>
            <w:vAlign w:val="center"/>
          </w:tcPr>
          <w:p w:rsidR="00A529B4" w:rsidRPr="00A529B4" w:rsidRDefault="00A529B4" w:rsidP="00A529B4">
            <w:pPr>
              <w:jc w:val="center"/>
              <w:rPr>
                <w:rFonts w:ascii="Times New Roman" w:hAnsi="Times New Roman" w:cs="Times New Roman"/>
                <w:color w:val="000000"/>
              </w:rPr>
            </w:pPr>
            <w:r w:rsidRPr="00A529B4">
              <w:rPr>
                <w:rFonts w:ascii="Times New Roman" w:hAnsi="Times New Roman" w:cs="Times New Roman"/>
                <w:color w:val="000000"/>
              </w:rPr>
              <w:t>120,7</w:t>
            </w:r>
          </w:p>
        </w:tc>
      </w:tr>
    </w:tbl>
    <w:p w:rsidR="00A529B4" w:rsidRPr="00A529B4" w:rsidRDefault="00A529B4" w:rsidP="00A529B4">
      <w:pPr>
        <w:pStyle w:val="a3"/>
        <w:shd w:val="clear" w:color="auto" w:fill="FFFFFF"/>
        <w:spacing w:after="0" w:line="360" w:lineRule="auto"/>
        <w:ind w:left="0" w:firstLine="851"/>
        <w:jc w:val="both"/>
        <w:rPr>
          <w:rFonts w:ascii="Times New Roman" w:hAnsi="Times New Roman" w:cs="Times New Roman"/>
          <w:sz w:val="16"/>
          <w:szCs w:val="16"/>
        </w:rPr>
      </w:pPr>
    </w:p>
    <w:p w:rsidR="00A529B4" w:rsidRPr="00A529B4" w:rsidRDefault="00A529B4" w:rsidP="0085567B">
      <w:pPr>
        <w:pStyle w:val="a3"/>
        <w:shd w:val="clear" w:color="auto" w:fill="FFFFFF"/>
        <w:spacing w:after="0" w:line="360" w:lineRule="auto"/>
        <w:ind w:left="0" w:firstLine="709"/>
        <w:jc w:val="both"/>
        <w:rPr>
          <w:rFonts w:ascii="Times New Roman" w:hAnsi="Times New Roman" w:cs="Times New Roman"/>
          <w:sz w:val="28"/>
          <w:szCs w:val="28"/>
        </w:rPr>
      </w:pPr>
      <w:r w:rsidRPr="00A529B4">
        <w:rPr>
          <w:rFonts w:ascii="Times New Roman" w:hAnsi="Times New Roman" w:cs="Times New Roman"/>
          <w:sz w:val="28"/>
          <w:szCs w:val="28"/>
        </w:rPr>
        <w:t>В период с 2011 г. по 2015 г. наблюдается увеличение стоимости активов ЗАО «Заречье Плюс» на 11896 тыс. руб. или 20,7% за счет увеличения стоимости оборотных активов на 14540 тыс. руб. или 35,5%, при этом стоимость внеоборотных активов (основные производственные фонды и долгосрочные финансовые вложения) уменьшилась 2644 тыс. руб. или 16% за счет уменьшения стоимости ОПФ.</w:t>
      </w:r>
    </w:p>
    <w:p w:rsidR="00A529B4" w:rsidRPr="00A529B4" w:rsidRDefault="00A529B4" w:rsidP="0085567B">
      <w:pPr>
        <w:pStyle w:val="a3"/>
        <w:shd w:val="clear" w:color="auto" w:fill="FFFFFF"/>
        <w:spacing w:after="0" w:line="360" w:lineRule="auto"/>
        <w:ind w:left="0" w:firstLine="709"/>
        <w:jc w:val="both"/>
        <w:rPr>
          <w:rFonts w:ascii="Times New Roman" w:hAnsi="Times New Roman" w:cs="Times New Roman"/>
          <w:sz w:val="28"/>
          <w:szCs w:val="28"/>
        </w:rPr>
      </w:pPr>
      <w:r w:rsidRPr="00A529B4">
        <w:rPr>
          <w:rFonts w:ascii="Times New Roman" w:hAnsi="Times New Roman" w:cs="Times New Roman"/>
          <w:sz w:val="28"/>
          <w:szCs w:val="28"/>
        </w:rPr>
        <w:t>Наиб</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о</m:t>
            </m:r>
          </m:e>
        </m:acc>
      </m:oMath>
      <w:r w:rsidRPr="00A529B4">
        <w:rPr>
          <w:rFonts w:ascii="Times New Roman" w:hAnsi="Times New Roman" w:cs="Times New Roman"/>
          <w:sz w:val="28"/>
          <w:szCs w:val="28"/>
        </w:rPr>
        <w:t>льший удельный вес в структуре имущества предприятия составляет дебиторская задолженность и прочие оборотные активы – 45,0–50,6%, за период наблюдения он увеличился на 5,6%, наименьший удельный вес – денежные средства и краткосрочные финансовые вложения – 2,8–4,7%.</w:t>
      </w:r>
    </w:p>
    <w:p w:rsidR="00A529B4" w:rsidRPr="00A529B4" w:rsidRDefault="00A529B4" w:rsidP="0085567B">
      <w:pPr>
        <w:pStyle w:val="a3"/>
        <w:shd w:val="clear" w:color="auto" w:fill="FFFFFF"/>
        <w:spacing w:after="0" w:line="360" w:lineRule="auto"/>
        <w:ind w:left="0" w:firstLine="709"/>
        <w:jc w:val="both"/>
        <w:rPr>
          <w:rFonts w:ascii="Times New Roman" w:hAnsi="Times New Roman" w:cs="Times New Roman"/>
          <w:sz w:val="28"/>
          <w:szCs w:val="28"/>
        </w:rPr>
      </w:pPr>
      <w:r w:rsidRPr="00A529B4">
        <w:rPr>
          <w:rFonts w:ascii="Times New Roman" w:hAnsi="Times New Roman" w:cs="Times New Roman"/>
          <w:sz w:val="28"/>
          <w:szCs w:val="28"/>
        </w:rPr>
        <w:t>Размер собственного капитала ЗАО «Заречье Плюс» в период с 2011 г. по 2015 г. увеличился на 17452 тыс. руб. или 144%, его удельный вес в структуре капитала увеличился на 21,8% и составляет на конец 2015 года 42,6%.</w:t>
      </w:r>
    </w:p>
    <w:p w:rsidR="00A529B4" w:rsidRPr="00A529B4" w:rsidRDefault="00A529B4" w:rsidP="0085567B">
      <w:pPr>
        <w:pStyle w:val="a3"/>
        <w:shd w:val="clear" w:color="auto" w:fill="FFFFFF"/>
        <w:spacing w:after="0" w:line="360" w:lineRule="auto"/>
        <w:ind w:left="0" w:firstLine="709"/>
        <w:jc w:val="both"/>
        <w:rPr>
          <w:rFonts w:ascii="Times New Roman" w:hAnsi="Times New Roman" w:cs="Times New Roman"/>
          <w:sz w:val="28"/>
          <w:szCs w:val="28"/>
        </w:rPr>
      </w:pPr>
      <w:r w:rsidRPr="00A529B4">
        <w:rPr>
          <w:rFonts w:ascii="Times New Roman" w:hAnsi="Times New Roman" w:cs="Times New Roman"/>
          <w:sz w:val="28"/>
          <w:szCs w:val="28"/>
        </w:rPr>
        <w:t>В структуре капитала наиб</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о</m:t>
            </m:r>
          </m:e>
        </m:acc>
      </m:oMath>
      <w:r w:rsidRPr="00A529B4">
        <w:rPr>
          <w:rFonts w:ascii="Times New Roman" w:hAnsi="Times New Roman" w:cs="Times New Roman"/>
          <w:sz w:val="28"/>
          <w:szCs w:val="28"/>
        </w:rPr>
        <w:t>льший вес составляет кредиторская задолженность и другие краткосрочные обязательства – 51,2 – 68,3% (в различные годы периода наблюдения).</w:t>
      </w:r>
    </w:p>
    <w:p w:rsidR="00A529B4" w:rsidRDefault="00A529B4" w:rsidP="0085567B">
      <w:pPr>
        <w:pStyle w:val="a3"/>
        <w:shd w:val="clear" w:color="auto" w:fill="FFFFFF"/>
        <w:spacing w:after="0" w:line="360" w:lineRule="auto"/>
        <w:ind w:left="0" w:firstLine="709"/>
        <w:jc w:val="both"/>
        <w:rPr>
          <w:rFonts w:ascii="Times New Roman" w:hAnsi="Times New Roman" w:cs="Times New Roman"/>
          <w:sz w:val="28"/>
          <w:szCs w:val="28"/>
        </w:rPr>
      </w:pPr>
      <w:r w:rsidRPr="00A529B4">
        <w:rPr>
          <w:rFonts w:ascii="Times New Roman" w:hAnsi="Times New Roman" w:cs="Times New Roman"/>
          <w:sz w:val="28"/>
          <w:szCs w:val="28"/>
        </w:rPr>
        <w:t>На конец 2015 года у предприятия отсутствуют краткосрочные кредиты и займы и долгосрочные обязательства, что наряду с увеличением размера собственного капитала свидетельствует об эффективной деятельности ЗАО «Заречье Плюс».</w:t>
      </w:r>
    </w:p>
    <w:p w:rsidR="00E10A17" w:rsidRPr="00E10A17" w:rsidRDefault="00E10A17" w:rsidP="00065AA4">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Анализ устойчивости финансового состояния позволяет определить, насколько правильно предприятие управляло своими финансовыми ресурсами в течение предшествующего периода времени.</w:t>
      </w:r>
    </w:p>
    <w:p w:rsidR="000304E3" w:rsidRDefault="00E10A17" w:rsidP="00065AA4">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Выделяются абсолютные и относительные показатели финансовой устойчивости. Абсолютные показатели характеризуют обеспеченность запасов предприятия источниками их формирования, с их помощью определяется тип финансовой устойчивости.</w:t>
      </w:r>
    </w:p>
    <w:p w:rsidR="000304E3" w:rsidRDefault="00976A8D" w:rsidP="00976A8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Обеспеченность запасов источниками формирования и т</w:t>
      </w:r>
      <w:r w:rsidR="000304E3">
        <w:rPr>
          <w:rFonts w:ascii="Times New Roman" w:hAnsi="Times New Roman" w:cs="Times New Roman"/>
          <w:sz w:val="28"/>
          <w:szCs w:val="28"/>
        </w:rPr>
        <w:t xml:space="preserve">ип финансовой устойчивости ЗАО «Заречье Плюс» в период с 2011 по 2015 г.г. представлен в </w:t>
      </w:r>
      <w:r>
        <w:rPr>
          <w:rFonts w:ascii="Times New Roman" w:hAnsi="Times New Roman" w:cs="Times New Roman"/>
          <w:sz w:val="28"/>
          <w:szCs w:val="28"/>
        </w:rPr>
        <w:t>ПРИЛОЖЕНИИ Г.</w:t>
      </w:r>
    </w:p>
    <w:p w:rsidR="00E10A17" w:rsidRPr="00E10A17" w:rsidRDefault="00E10A17" w:rsidP="002677B0">
      <w:pPr>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 xml:space="preserve">По состоянию на  конец 2011, 2012 и 2013 года ЗАО «Заречье Плюс» имеет </w:t>
      </w:r>
      <w:r w:rsidRPr="00E10A17">
        <w:rPr>
          <w:rFonts w:ascii="Times New Roman" w:hAnsi="Times New Roman" w:cs="Times New Roman"/>
          <w:sz w:val="28"/>
          <w:szCs w:val="28"/>
          <w:lang w:val="en-US"/>
        </w:rPr>
        <w:t>IV</w:t>
      </w:r>
      <w:r w:rsidRPr="00E10A17">
        <w:rPr>
          <w:rFonts w:ascii="Times New Roman" w:hAnsi="Times New Roman" w:cs="Times New Roman"/>
          <w:sz w:val="28"/>
          <w:szCs w:val="28"/>
        </w:rPr>
        <w:t xml:space="preserve"> тип финансовой устойчивости – кризисное финансовое состояние, так как всех нормальных источников недостаточно для формирования запасов и для этих целей привлекается кредиторская задолженность.</w:t>
      </w:r>
    </w:p>
    <w:p w:rsidR="00E10A17" w:rsidRPr="00E10A17" w:rsidRDefault="00E10A17" w:rsidP="002677B0">
      <w:pPr>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Количество собственных оборотных средств ЗАО «Заречье Плюс» увеличивается за период наблюдения с 2011 по 2015 год, если по состоянию на конец 2011 и 2012 г.г. у предприятия отсутствовали собственные оборотные средства, то к концу 2015 года их размер составляет 15668 руб.</w:t>
      </w:r>
    </w:p>
    <w:p w:rsidR="00E10A17" w:rsidRPr="00E10A17" w:rsidRDefault="00E10A17" w:rsidP="002677B0">
      <w:pPr>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 xml:space="preserve">Благодаря увеличению количества собственных оборотных средств ЗАО «Заречье Плюс» на конец 2014 года имеет </w:t>
      </w:r>
      <w:r w:rsidRPr="00E10A17">
        <w:rPr>
          <w:rFonts w:ascii="Times New Roman" w:hAnsi="Times New Roman" w:cs="Times New Roman"/>
          <w:sz w:val="28"/>
          <w:szCs w:val="28"/>
          <w:lang w:val="en-US"/>
        </w:rPr>
        <w:t>I</w:t>
      </w:r>
      <w:r w:rsidRPr="00E10A17">
        <w:rPr>
          <w:rFonts w:ascii="Times New Roman" w:hAnsi="Times New Roman" w:cs="Times New Roman"/>
          <w:sz w:val="28"/>
          <w:szCs w:val="28"/>
        </w:rPr>
        <w:t xml:space="preserve"> тип финансовой устойчивости, то есть запасы предприятия полностью сформированы за счет собственных источников.</w:t>
      </w:r>
    </w:p>
    <w:p w:rsidR="00E10A17" w:rsidRPr="00E10A17" w:rsidRDefault="00E10A17" w:rsidP="002677B0">
      <w:pPr>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 xml:space="preserve">Однако, по состоянию на конец 2015 года за счет значительного увеличения размера запасов на 14474 руб. или на 139,5% по сравнению с 2014 годом (в общей структуре имущества предприятия запасы на конец 2014 года составляют 17,5%, а на конец 2015 года – 35,8%) финансовое состояние ЗАО «Заречье Плюс» снова ухудшилось, предприятие имеет </w:t>
      </w:r>
      <w:r w:rsidRPr="00E10A17">
        <w:rPr>
          <w:rFonts w:ascii="Times New Roman" w:hAnsi="Times New Roman" w:cs="Times New Roman"/>
          <w:sz w:val="28"/>
          <w:szCs w:val="28"/>
          <w:lang w:val="en-US"/>
        </w:rPr>
        <w:t>IV</w:t>
      </w:r>
      <w:r w:rsidRPr="00E10A17">
        <w:rPr>
          <w:rFonts w:ascii="Times New Roman" w:hAnsi="Times New Roman" w:cs="Times New Roman"/>
          <w:sz w:val="28"/>
          <w:szCs w:val="28"/>
        </w:rPr>
        <w:t xml:space="preserve"> тип финансовой устойчивости.</w:t>
      </w:r>
    </w:p>
    <w:p w:rsidR="00E10A17" w:rsidRPr="00E10A17" w:rsidRDefault="00E10A17" w:rsidP="002677B0">
      <w:pPr>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Для улучшения финансового состояния предприятию необходимо  увеличивать количество собственных оборотных средств, а также заемного капитала за счет краткосрочных и долгосрочных займов, и уменьшать размеры запасов готовой продукции, сырья и материалов.</w:t>
      </w:r>
    </w:p>
    <w:p w:rsidR="00E10A17" w:rsidRDefault="00E10A17" w:rsidP="002677B0">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Относительными показателями финансовой устойчивости предприятия являются коэффициенты финансовой устойчивости</w:t>
      </w:r>
      <w:r w:rsidR="0056296D">
        <w:rPr>
          <w:rFonts w:ascii="Times New Roman" w:hAnsi="Times New Roman" w:cs="Times New Roman"/>
          <w:sz w:val="28"/>
          <w:szCs w:val="28"/>
        </w:rPr>
        <w:t xml:space="preserve"> (таблица 12</w:t>
      </w:r>
      <w:r w:rsidR="000304E3">
        <w:rPr>
          <w:rFonts w:ascii="Times New Roman" w:hAnsi="Times New Roman" w:cs="Times New Roman"/>
          <w:sz w:val="28"/>
          <w:szCs w:val="28"/>
        </w:rPr>
        <w:t>).</w:t>
      </w:r>
    </w:p>
    <w:p w:rsidR="0056296D" w:rsidRPr="00E10A17" w:rsidRDefault="0056296D" w:rsidP="0056296D">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Б</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о</m:t>
            </m:r>
          </m:e>
        </m:acc>
      </m:oMath>
      <w:r w:rsidRPr="00E10A17">
        <w:rPr>
          <w:rFonts w:ascii="Times New Roman" w:hAnsi="Times New Roman" w:cs="Times New Roman"/>
          <w:sz w:val="28"/>
          <w:szCs w:val="28"/>
        </w:rPr>
        <w:t>льшая часть коэффициентов финансовой устойчивости ЗАО «Заречье Плюс» в анализируемом периоде нахо</w:t>
      </w:r>
      <w:r>
        <w:rPr>
          <w:rFonts w:ascii="Times New Roman" w:hAnsi="Times New Roman" w:cs="Times New Roman"/>
          <w:sz w:val="28"/>
          <w:szCs w:val="28"/>
        </w:rPr>
        <w:t>ди</w:t>
      </w:r>
      <w:r w:rsidRPr="00E10A17">
        <w:rPr>
          <w:rFonts w:ascii="Times New Roman" w:hAnsi="Times New Roman" w:cs="Times New Roman"/>
          <w:sz w:val="28"/>
          <w:szCs w:val="28"/>
        </w:rPr>
        <w:t xml:space="preserve">тся на уровне ниже нормативных, но в период с 2011 г. по 2015 г. наблюдается </w:t>
      </w:r>
      <w:r>
        <w:rPr>
          <w:rFonts w:ascii="Times New Roman" w:hAnsi="Times New Roman" w:cs="Times New Roman"/>
          <w:sz w:val="28"/>
          <w:szCs w:val="28"/>
        </w:rPr>
        <w:t>улучшение</w:t>
      </w:r>
      <w:r w:rsidRPr="00E10A17">
        <w:rPr>
          <w:rFonts w:ascii="Times New Roman" w:hAnsi="Times New Roman" w:cs="Times New Roman"/>
          <w:sz w:val="28"/>
          <w:szCs w:val="28"/>
        </w:rPr>
        <w:t xml:space="preserve"> всех </w:t>
      </w:r>
      <w:r>
        <w:rPr>
          <w:rFonts w:ascii="Times New Roman" w:hAnsi="Times New Roman" w:cs="Times New Roman"/>
          <w:sz w:val="28"/>
          <w:szCs w:val="28"/>
        </w:rPr>
        <w:t>показателей</w:t>
      </w:r>
      <w:r w:rsidRPr="00E10A17">
        <w:rPr>
          <w:rFonts w:ascii="Times New Roman" w:hAnsi="Times New Roman" w:cs="Times New Roman"/>
          <w:sz w:val="28"/>
          <w:szCs w:val="28"/>
        </w:rPr>
        <w:t>.</w:t>
      </w:r>
    </w:p>
    <w:p w:rsidR="00E10A17" w:rsidRPr="00E10A17" w:rsidRDefault="00E10A17" w:rsidP="00E10A17">
      <w:pPr>
        <w:shd w:val="clear" w:color="auto" w:fill="FFFFFF"/>
        <w:spacing w:after="0" w:line="360" w:lineRule="auto"/>
        <w:jc w:val="both"/>
        <w:rPr>
          <w:rFonts w:ascii="Times New Roman" w:hAnsi="Times New Roman" w:cs="Times New Roman"/>
          <w:sz w:val="28"/>
          <w:szCs w:val="28"/>
        </w:rPr>
      </w:pPr>
      <w:r w:rsidRPr="007159E9">
        <w:rPr>
          <w:rFonts w:ascii="Times New Roman" w:hAnsi="Times New Roman" w:cs="Times New Roman"/>
          <w:sz w:val="28"/>
          <w:szCs w:val="28"/>
        </w:rPr>
        <w:t>Таблица 1</w:t>
      </w:r>
      <w:r w:rsidR="0056296D">
        <w:rPr>
          <w:rFonts w:ascii="Times New Roman" w:hAnsi="Times New Roman" w:cs="Times New Roman"/>
          <w:sz w:val="28"/>
          <w:szCs w:val="28"/>
        </w:rPr>
        <w:t>2</w:t>
      </w:r>
      <w:r w:rsidR="000304E3">
        <w:rPr>
          <w:rFonts w:ascii="Times New Roman" w:hAnsi="Times New Roman" w:cs="Times New Roman"/>
          <w:sz w:val="28"/>
          <w:szCs w:val="28"/>
        </w:rPr>
        <w:t xml:space="preserve"> </w:t>
      </w:r>
      <w:r w:rsidRPr="007159E9">
        <w:rPr>
          <w:rFonts w:ascii="Times New Roman" w:hAnsi="Times New Roman" w:cs="Times New Roman"/>
          <w:sz w:val="28"/>
          <w:szCs w:val="28"/>
        </w:rPr>
        <w:t>–</w:t>
      </w:r>
      <w:r w:rsidRPr="00E10A17">
        <w:rPr>
          <w:rFonts w:ascii="Times New Roman" w:hAnsi="Times New Roman" w:cs="Times New Roman"/>
          <w:sz w:val="28"/>
          <w:szCs w:val="28"/>
        </w:rPr>
        <w:t xml:space="preserve"> Коэффициенты финансовой устойчивости ЗАО «Заречье Плюс»</w:t>
      </w:r>
    </w:p>
    <w:tbl>
      <w:tblPr>
        <w:tblStyle w:val="ae"/>
        <w:tblW w:w="0" w:type="auto"/>
        <w:tblLayout w:type="fixed"/>
        <w:tblLook w:val="04A0" w:firstRow="1" w:lastRow="0" w:firstColumn="1" w:lastColumn="0" w:noHBand="0" w:noVBand="1"/>
      </w:tblPr>
      <w:tblGrid>
        <w:gridCol w:w="1809"/>
        <w:gridCol w:w="993"/>
        <w:gridCol w:w="1048"/>
        <w:gridCol w:w="1049"/>
        <w:gridCol w:w="1049"/>
        <w:gridCol w:w="1049"/>
        <w:gridCol w:w="1049"/>
        <w:gridCol w:w="1524"/>
      </w:tblGrid>
      <w:tr w:rsidR="00E10A17" w:rsidRPr="00E10A17" w:rsidTr="005342EE">
        <w:tc>
          <w:tcPr>
            <w:tcW w:w="1809" w:type="dxa"/>
            <w:vAlign w:val="center"/>
          </w:tcPr>
          <w:p w:rsidR="00E10A17" w:rsidRPr="0056296D" w:rsidRDefault="00E10A17" w:rsidP="00E10A17">
            <w:pPr>
              <w:jc w:val="center"/>
              <w:rPr>
                <w:rFonts w:ascii="Times New Roman" w:hAnsi="Times New Roman" w:cs="Times New Roman"/>
                <w:sz w:val="28"/>
                <w:szCs w:val="28"/>
              </w:rPr>
            </w:pPr>
            <w:r w:rsidRPr="0056296D">
              <w:rPr>
                <w:rFonts w:ascii="Times New Roman" w:hAnsi="Times New Roman" w:cs="Times New Roman"/>
                <w:sz w:val="28"/>
                <w:szCs w:val="28"/>
              </w:rPr>
              <w:t>Показатель</w:t>
            </w:r>
          </w:p>
        </w:tc>
        <w:tc>
          <w:tcPr>
            <w:tcW w:w="993" w:type="dxa"/>
            <w:vAlign w:val="center"/>
          </w:tcPr>
          <w:p w:rsidR="00E10A17" w:rsidRPr="00E10A17" w:rsidRDefault="00E10A17" w:rsidP="00E10A17">
            <w:pPr>
              <w:ind w:left="-130" w:right="-108"/>
              <w:jc w:val="center"/>
              <w:rPr>
                <w:rFonts w:ascii="Times New Roman" w:hAnsi="Times New Roman" w:cs="Times New Roman"/>
                <w:sz w:val="20"/>
                <w:szCs w:val="20"/>
              </w:rPr>
            </w:pPr>
            <w:r w:rsidRPr="00E10A17">
              <w:rPr>
                <w:rFonts w:ascii="Times New Roman" w:hAnsi="Times New Roman" w:cs="Times New Roman"/>
                <w:sz w:val="20"/>
                <w:szCs w:val="20"/>
              </w:rPr>
              <w:t>Оптималь-</w:t>
            </w:r>
          </w:p>
          <w:p w:rsidR="00E10A17" w:rsidRPr="00E10A17" w:rsidRDefault="00E10A17" w:rsidP="00E10A17">
            <w:pPr>
              <w:ind w:left="-130" w:right="-108"/>
              <w:jc w:val="center"/>
              <w:rPr>
                <w:rFonts w:ascii="Times New Roman" w:hAnsi="Times New Roman" w:cs="Times New Roman"/>
                <w:sz w:val="20"/>
                <w:szCs w:val="20"/>
              </w:rPr>
            </w:pPr>
            <w:r w:rsidRPr="00E10A17">
              <w:rPr>
                <w:rFonts w:ascii="Times New Roman" w:hAnsi="Times New Roman" w:cs="Times New Roman"/>
                <w:sz w:val="20"/>
                <w:szCs w:val="20"/>
              </w:rPr>
              <w:t xml:space="preserve">ное </w:t>
            </w:r>
          </w:p>
          <w:p w:rsidR="00E10A17" w:rsidRPr="00E10A17" w:rsidRDefault="00E10A17" w:rsidP="00E10A17">
            <w:pPr>
              <w:ind w:left="-130" w:right="-108"/>
              <w:jc w:val="center"/>
              <w:rPr>
                <w:rFonts w:ascii="Times New Roman" w:hAnsi="Times New Roman" w:cs="Times New Roman"/>
                <w:sz w:val="20"/>
                <w:szCs w:val="20"/>
              </w:rPr>
            </w:pPr>
            <w:r w:rsidRPr="00E10A17">
              <w:rPr>
                <w:rFonts w:ascii="Times New Roman" w:hAnsi="Times New Roman" w:cs="Times New Roman"/>
                <w:sz w:val="20"/>
                <w:szCs w:val="20"/>
              </w:rPr>
              <w:t>значение</w:t>
            </w:r>
          </w:p>
        </w:tc>
        <w:tc>
          <w:tcPr>
            <w:tcW w:w="1048" w:type="dxa"/>
            <w:vAlign w:val="center"/>
          </w:tcPr>
          <w:p w:rsidR="00E10A17" w:rsidRPr="00E10A17" w:rsidRDefault="00E10A17" w:rsidP="00E10A17">
            <w:pPr>
              <w:jc w:val="center"/>
              <w:rPr>
                <w:rFonts w:ascii="Times New Roman" w:hAnsi="Times New Roman" w:cs="Times New Roman"/>
                <w:sz w:val="18"/>
                <w:szCs w:val="18"/>
              </w:rPr>
            </w:pPr>
            <w:r w:rsidRPr="00E10A17">
              <w:rPr>
                <w:rFonts w:ascii="Times New Roman" w:hAnsi="Times New Roman" w:cs="Times New Roman"/>
                <w:sz w:val="18"/>
                <w:szCs w:val="18"/>
              </w:rPr>
              <w:t>На 31.12.2011</w:t>
            </w:r>
          </w:p>
        </w:tc>
        <w:tc>
          <w:tcPr>
            <w:tcW w:w="1049" w:type="dxa"/>
            <w:vAlign w:val="center"/>
          </w:tcPr>
          <w:p w:rsidR="00E10A17" w:rsidRPr="00E10A17" w:rsidRDefault="00E10A17" w:rsidP="00E10A17">
            <w:pPr>
              <w:jc w:val="center"/>
              <w:rPr>
                <w:rFonts w:ascii="Times New Roman" w:hAnsi="Times New Roman" w:cs="Times New Roman"/>
                <w:sz w:val="18"/>
                <w:szCs w:val="18"/>
              </w:rPr>
            </w:pPr>
            <w:r w:rsidRPr="00E10A17">
              <w:rPr>
                <w:rFonts w:ascii="Times New Roman" w:hAnsi="Times New Roman" w:cs="Times New Roman"/>
                <w:sz w:val="18"/>
                <w:szCs w:val="18"/>
              </w:rPr>
              <w:t>На 31.12.2012</w:t>
            </w:r>
          </w:p>
        </w:tc>
        <w:tc>
          <w:tcPr>
            <w:tcW w:w="1049" w:type="dxa"/>
            <w:vAlign w:val="center"/>
          </w:tcPr>
          <w:p w:rsidR="00E10A17" w:rsidRPr="00E10A17" w:rsidRDefault="00E10A17" w:rsidP="00E10A17">
            <w:pPr>
              <w:jc w:val="center"/>
              <w:rPr>
                <w:rFonts w:ascii="Times New Roman" w:hAnsi="Times New Roman" w:cs="Times New Roman"/>
                <w:sz w:val="18"/>
                <w:szCs w:val="18"/>
              </w:rPr>
            </w:pPr>
            <w:r w:rsidRPr="00E10A17">
              <w:rPr>
                <w:rFonts w:ascii="Times New Roman" w:hAnsi="Times New Roman" w:cs="Times New Roman"/>
                <w:sz w:val="18"/>
                <w:szCs w:val="18"/>
              </w:rPr>
              <w:t>На 31.12.2013</w:t>
            </w:r>
          </w:p>
        </w:tc>
        <w:tc>
          <w:tcPr>
            <w:tcW w:w="1049" w:type="dxa"/>
            <w:vAlign w:val="center"/>
          </w:tcPr>
          <w:p w:rsidR="00E10A17" w:rsidRPr="00E10A17" w:rsidRDefault="00E10A17" w:rsidP="00E10A17">
            <w:pPr>
              <w:jc w:val="center"/>
              <w:rPr>
                <w:rFonts w:ascii="Times New Roman" w:hAnsi="Times New Roman" w:cs="Times New Roman"/>
                <w:sz w:val="18"/>
                <w:szCs w:val="18"/>
              </w:rPr>
            </w:pPr>
            <w:r w:rsidRPr="00E10A17">
              <w:rPr>
                <w:rFonts w:ascii="Times New Roman" w:hAnsi="Times New Roman" w:cs="Times New Roman"/>
                <w:sz w:val="18"/>
                <w:szCs w:val="18"/>
              </w:rPr>
              <w:t>На 31.12.2014</w:t>
            </w:r>
          </w:p>
        </w:tc>
        <w:tc>
          <w:tcPr>
            <w:tcW w:w="1049" w:type="dxa"/>
            <w:vAlign w:val="center"/>
          </w:tcPr>
          <w:p w:rsidR="00E10A17" w:rsidRPr="00E10A17" w:rsidRDefault="00E10A17" w:rsidP="00E10A17">
            <w:pPr>
              <w:jc w:val="center"/>
              <w:rPr>
                <w:rFonts w:ascii="Times New Roman" w:hAnsi="Times New Roman" w:cs="Times New Roman"/>
                <w:sz w:val="18"/>
                <w:szCs w:val="18"/>
              </w:rPr>
            </w:pPr>
            <w:r w:rsidRPr="00E10A17">
              <w:rPr>
                <w:rFonts w:ascii="Times New Roman" w:hAnsi="Times New Roman" w:cs="Times New Roman"/>
                <w:sz w:val="18"/>
                <w:szCs w:val="18"/>
              </w:rPr>
              <w:t>На 31.12.2015</w:t>
            </w:r>
          </w:p>
        </w:tc>
        <w:tc>
          <w:tcPr>
            <w:tcW w:w="1524" w:type="dxa"/>
            <w:vAlign w:val="center"/>
          </w:tcPr>
          <w:p w:rsidR="00E10A17" w:rsidRPr="00E10A17" w:rsidRDefault="00E10A17" w:rsidP="00E10A17">
            <w:pPr>
              <w:ind w:left="-108" w:right="-108"/>
              <w:jc w:val="center"/>
              <w:rPr>
                <w:rFonts w:ascii="Times New Roman" w:hAnsi="Times New Roman" w:cs="Times New Roman"/>
                <w:sz w:val="20"/>
                <w:szCs w:val="20"/>
              </w:rPr>
            </w:pPr>
            <w:r w:rsidRPr="00E10A17">
              <w:rPr>
                <w:rFonts w:ascii="Times New Roman" w:hAnsi="Times New Roman" w:cs="Times New Roman"/>
                <w:sz w:val="20"/>
                <w:szCs w:val="20"/>
              </w:rPr>
              <w:t>Изменение за период</w:t>
            </w:r>
          </w:p>
          <w:p w:rsidR="00E10A17" w:rsidRPr="00E10A17" w:rsidRDefault="00E10A17" w:rsidP="00E10A17">
            <w:pPr>
              <w:ind w:left="-108" w:right="-108"/>
              <w:jc w:val="center"/>
              <w:rPr>
                <w:rFonts w:ascii="Times New Roman" w:hAnsi="Times New Roman" w:cs="Times New Roman"/>
                <w:sz w:val="20"/>
                <w:szCs w:val="20"/>
              </w:rPr>
            </w:pPr>
            <w:r w:rsidRPr="00E10A17">
              <w:rPr>
                <w:rFonts w:ascii="Times New Roman" w:hAnsi="Times New Roman" w:cs="Times New Roman"/>
                <w:sz w:val="20"/>
                <w:szCs w:val="20"/>
              </w:rPr>
              <w:t>2011-2015 (+,-)</w:t>
            </w:r>
          </w:p>
        </w:tc>
      </w:tr>
      <w:tr w:rsidR="00E10A17" w:rsidRPr="00E10A17" w:rsidTr="005342EE">
        <w:tc>
          <w:tcPr>
            <w:tcW w:w="1809" w:type="dxa"/>
          </w:tcPr>
          <w:p w:rsidR="00E10A17" w:rsidRPr="00E10A17" w:rsidRDefault="00E10A17" w:rsidP="00E10A17">
            <w:pPr>
              <w:ind w:right="-108"/>
              <w:rPr>
                <w:rFonts w:ascii="Times New Roman" w:hAnsi="Times New Roman" w:cs="Times New Roman"/>
              </w:rPr>
            </w:pPr>
            <w:r w:rsidRPr="00E10A17">
              <w:rPr>
                <w:rFonts w:ascii="Times New Roman" w:hAnsi="Times New Roman" w:cs="Times New Roman"/>
              </w:rPr>
              <w:t>Коэффициент автономии (финансовой независимости)</w:t>
            </w:r>
          </w:p>
        </w:tc>
        <w:tc>
          <w:tcPr>
            <w:tcW w:w="993" w:type="dxa"/>
            <w:vAlign w:val="center"/>
          </w:tcPr>
          <w:p w:rsidR="00E10A17" w:rsidRPr="00E10A17" w:rsidRDefault="00E10A17" w:rsidP="00E10A17">
            <w:pPr>
              <w:jc w:val="center"/>
              <w:rPr>
                <w:rFonts w:ascii="Times New Roman" w:hAnsi="Times New Roman" w:cs="Times New Roman"/>
              </w:rPr>
            </w:pPr>
            <w:r w:rsidRPr="00E10A17">
              <w:rPr>
                <w:rFonts w:ascii="Times New Roman" w:hAnsi="Times New Roman" w:cs="Times New Roman"/>
              </w:rPr>
              <w:t>0,7-0,8</w:t>
            </w:r>
          </w:p>
        </w:tc>
        <w:tc>
          <w:tcPr>
            <w:tcW w:w="1048"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0,21</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0,18</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0,26</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0,43</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0,43</w:t>
            </w:r>
          </w:p>
        </w:tc>
        <w:tc>
          <w:tcPr>
            <w:tcW w:w="1524"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+ 0,22</w:t>
            </w:r>
          </w:p>
        </w:tc>
      </w:tr>
      <w:tr w:rsidR="00E10A17" w:rsidRPr="00E10A17" w:rsidTr="005342EE">
        <w:tc>
          <w:tcPr>
            <w:tcW w:w="1809" w:type="dxa"/>
          </w:tcPr>
          <w:p w:rsidR="00E10A17" w:rsidRPr="00E10A17" w:rsidRDefault="00E10A17" w:rsidP="00E10A17">
            <w:pPr>
              <w:rPr>
                <w:rFonts w:ascii="Times New Roman" w:hAnsi="Times New Roman" w:cs="Times New Roman"/>
              </w:rPr>
            </w:pPr>
            <w:r w:rsidRPr="00E10A17">
              <w:rPr>
                <w:rFonts w:ascii="Times New Roman" w:hAnsi="Times New Roman" w:cs="Times New Roman"/>
              </w:rPr>
              <w:t>Коэффициент финансовой зависимости</w:t>
            </w:r>
          </w:p>
        </w:tc>
        <w:tc>
          <w:tcPr>
            <w:tcW w:w="993" w:type="dxa"/>
            <w:vAlign w:val="center"/>
          </w:tcPr>
          <w:p w:rsidR="00E10A17" w:rsidRPr="00E10A17" w:rsidRDefault="00E10A17" w:rsidP="00E10A17">
            <w:pPr>
              <w:jc w:val="center"/>
              <w:rPr>
                <w:rFonts w:ascii="Times New Roman" w:hAnsi="Times New Roman" w:cs="Times New Roman"/>
              </w:rPr>
            </w:pPr>
            <w:r w:rsidRPr="00E10A17">
              <w:rPr>
                <w:rFonts w:ascii="Times New Roman" w:hAnsi="Times New Roman" w:cs="Times New Roman"/>
              </w:rPr>
              <w:t>0,2-0,3</w:t>
            </w:r>
          </w:p>
        </w:tc>
        <w:tc>
          <w:tcPr>
            <w:tcW w:w="1048"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0,79</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0,82</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0,74</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0,57</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0,57</w:t>
            </w:r>
          </w:p>
        </w:tc>
        <w:tc>
          <w:tcPr>
            <w:tcW w:w="1524"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- 0,22</w:t>
            </w:r>
          </w:p>
        </w:tc>
      </w:tr>
      <w:tr w:rsidR="00E10A17" w:rsidRPr="00E10A17" w:rsidTr="005342EE">
        <w:tc>
          <w:tcPr>
            <w:tcW w:w="1809" w:type="dxa"/>
          </w:tcPr>
          <w:p w:rsidR="00E10A17" w:rsidRPr="00E10A17" w:rsidRDefault="00E10A17" w:rsidP="00E10A17">
            <w:pPr>
              <w:rPr>
                <w:rFonts w:ascii="Times New Roman" w:hAnsi="Times New Roman" w:cs="Times New Roman"/>
              </w:rPr>
            </w:pPr>
            <w:r w:rsidRPr="00E10A17">
              <w:rPr>
                <w:rFonts w:ascii="Times New Roman" w:hAnsi="Times New Roman" w:cs="Times New Roman"/>
              </w:rPr>
              <w:t xml:space="preserve">Коэффициент соотношения заемных и собственных средств (КФЛ) </w:t>
            </w:r>
          </w:p>
        </w:tc>
        <w:tc>
          <w:tcPr>
            <w:tcW w:w="993" w:type="dxa"/>
            <w:vAlign w:val="center"/>
          </w:tcPr>
          <w:p w:rsidR="00E10A17" w:rsidRPr="00E10A17" w:rsidRDefault="00E10A17" w:rsidP="00E10A17">
            <w:pPr>
              <w:jc w:val="center"/>
              <w:rPr>
                <w:rFonts w:ascii="Times New Roman" w:hAnsi="Times New Roman" w:cs="Times New Roman"/>
              </w:rPr>
            </w:pPr>
            <m:oMath>
              <m:r>
                <w:rPr>
                  <w:rFonts w:ascii="Cambria Math" w:hAnsi="Times New Roman" w:cs="Times New Roman"/>
                </w:rPr>
                <m:t>≤</m:t>
              </m:r>
            </m:oMath>
            <w:r w:rsidRPr="00E10A17">
              <w:rPr>
                <w:rFonts w:ascii="Times New Roman" w:hAnsi="Times New Roman" w:cs="Times New Roman"/>
              </w:rPr>
              <w:t>1,0</w:t>
            </w:r>
          </w:p>
        </w:tc>
        <w:tc>
          <w:tcPr>
            <w:tcW w:w="1048"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3,75</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4,52</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2,89</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1,32</w:t>
            </w:r>
          </w:p>
        </w:tc>
        <w:tc>
          <w:tcPr>
            <w:tcW w:w="1049" w:type="dxa"/>
            <w:vAlign w:val="center"/>
          </w:tcPr>
          <w:p w:rsidR="00E10A17" w:rsidRPr="00E10A17" w:rsidRDefault="00E10A17" w:rsidP="00E10A17">
            <w:pPr>
              <w:pStyle w:val="a3"/>
              <w:ind w:left="0"/>
              <w:jc w:val="center"/>
              <w:rPr>
                <w:rFonts w:ascii="Times New Roman" w:hAnsi="Times New Roman" w:cs="Times New Roman"/>
                <w:sz w:val="28"/>
                <w:szCs w:val="28"/>
              </w:rPr>
            </w:pPr>
            <w:r w:rsidRPr="00E10A17">
              <w:rPr>
                <w:rFonts w:ascii="Times New Roman" w:hAnsi="Times New Roman" w:cs="Times New Roman"/>
                <w:sz w:val="28"/>
                <w:szCs w:val="28"/>
              </w:rPr>
              <w:t>1,35</w:t>
            </w:r>
          </w:p>
        </w:tc>
        <w:tc>
          <w:tcPr>
            <w:tcW w:w="1524"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- 2,4</w:t>
            </w:r>
          </w:p>
        </w:tc>
      </w:tr>
      <w:tr w:rsidR="00E10A17" w:rsidRPr="00E10A17" w:rsidTr="005342EE">
        <w:tc>
          <w:tcPr>
            <w:tcW w:w="1809" w:type="dxa"/>
          </w:tcPr>
          <w:p w:rsidR="00E10A17" w:rsidRPr="00E10A17" w:rsidRDefault="00E10A17" w:rsidP="00E10A17">
            <w:pPr>
              <w:rPr>
                <w:rFonts w:ascii="Times New Roman" w:hAnsi="Times New Roman" w:cs="Times New Roman"/>
              </w:rPr>
            </w:pPr>
            <w:r w:rsidRPr="00E10A17">
              <w:rPr>
                <w:rFonts w:ascii="Times New Roman" w:hAnsi="Times New Roman" w:cs="Times New Roman"/>
              </w:rPr>
              <w:t>Коэффициент финансовой устойчивости</w:t>
            </w:r>
          </w:p>
        </w:tc>
        <w:tc>
          <w:tcPr>
            <w:tcW w:w="993" w:type="dxa"/>
            <w:vAlign w:val="center"/>
          </w:tcPr>
          <w:p w:rsidR="00E10A17" w:rsidRPr="00E10A17" w:rsidRDefault="00E10A17" w:rsidP="00E10A17">
            <w:pPr>
              <w:ind w:left="-108" w:right="-108"/>
              <w:jc w:val="center"/>
              <w:rPr>
                <w:rFonts w:ascii="Times New Roman" w:hAnsi="Times New Roman" w:cs="Times New Roman"/>
              </w:rPr>
            </w:pPr>
            <w:r w:rsidRPr="00E10A17">
              <w:rPr>
                <w:rFonts w:ascii="Times New Roman" w:hAnsi="Times New Roman" w:cs="Times New Roman"/>
              </w:rPr>
              <w:t>0,85-0,9</w:t>
            </w:r>
          </w:p>
        </w:tc>
        <w:tc>
          <w:tcPr>
            <w:tcW w:w="1048"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0,38</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0,32</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0,36</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0,49</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0,43</w:t>
            </w:r>
          </w:p>
        </w:tc>
        <w:tc>
          <w:tcPr>
            <w:tcW w:w="1524"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+ 0,05</w:t>
            </w:r>
          </w:p>
        </w:tc>
      </w:tr>
      <w:tr w:rsidR="00E10A17" w:rsidRPr="00E10A17" w:rsidTr="005342EE">
        <w:tc>
          <w:tcPr>
            <w:tcW w:w="1809" w:type="dxa"/>
          </w:tcPr>
          <w:p w:rsidR="00E10A17" w:rsidRPr="00E10A17" w:rsidRDefault="00E10A17" w:rsidP="00E10A17">
            <w:pPr>
              <w:rPr>
                <w:rFonts w:ascii="Times New Roman" w:hAnsi="Times New Roman" w:cs="Times New Roman"/>
              </w:rPr>
            </w:pPr>
            <w:r w:rsidRPr="00E10A17">
              <w:rPr>
                <w:rFonts w:ascii="Times New Roman" w:hAnsi="Times New Roman" w:cs="Times New Roman"/>
              </w:rPr>
              <w:t>Коэффициент маневренности (мобильности) собственного капитала</w:t>
            </w:r>
          </w:p>
        </w:tc>
        <w:tc>
          <w:tcPr>
            <w:tcW w:w="993" w:type="dxa"/>
            <w:vAlign w:val="center"/>
          </w:tcPr>
          <w:p w:rsidR="00E10A17" w:rsidRPr="00E10A17" w:rsidRDefault="00E10A17" w:rsidP="00E10A17">
            <w:pPr>
              <w:jc w:val="center"/>
              <w:rPr>
                <w:rFonts w:ascii="Times New Roman" w:hAnsi="Times New Roman" w:cs="Times New Roman"/>
              </w:rPr>
            </w:pPr>
            <w:r w:rsidRPr="00E10A17">
              <w:rPr>
                <w:rFonts w:ascii="Times New Roman" w:hAnsi="Times New Roman" w:cs="Times New Roman"/>
              </w:rPr>
              <w:t>0,3-0,5</w:t>
            </w:r>
          </w:p>
        </w:tc>
        <w:tc>
          <w:tcPr>
            <w:tcW w:w="1048" w:type="dxa"/>
            <w:vAlign w:val="center"/>
          </w:tcPr>
          <w:p w:rsidR="00E10A17" w:rsidRPr="00E10A17" w:rsidRDefault="00A363B0" w:rsidP="00E10A17">
            <w:pPr>
              <w:jc w:val="center"/>
              <w:rPr>
                <w:rFonts w:ascii="Times New Roman" w:hAnsi="Times New Roman" w:cs="Times New Roman"/>
                <w:sz w:val="28"/>
                <w:szCs w:val="28"/>
              </w:rPr>
            </w:pPr>
            <w:r>
              <w:rPr>
                <w:rFonts w:ascii="Times New Roman" w:hAnsi="Times New Roman" w:cs="Times New Roman"/>
                <w:sz w:val="28"/>
                <w:szCs w:val="28"/>
              </w:rPr>
              <w:t>- 0,36</w:t>
            </w:r>
          </w:p>
        </w:tc>
        <w:tc>
          <w:tcPr>
            <w:tcW w:w="1049" w:type="dxa"/>
            <w:vAlign w:val="center"/>
          </w:tcPr>
          <w:p w:rsidR="00E10A17" w:rsidRPr="00E10A17" w:rsidRDefault="00A363B0" w:rsidP="00E10A17">
            <w:pPr>
              <w:jc w:val="center"/>
              <w:rPr>
                <w:rFonts w:ascii="Times New Roman" w:hAnsi="Times New Roman" w:cs="Times New Roman"/>
                <w:sz w:val="28"/>
                <w:szCs w:val="28"/>
              </w:rPr>
            </w:pPr>
            <w:r>
              <w:rPr>
                <w:rFonts w:ascii="Times New Roman" w:hAnsi="Times New Roman" w:cs="Times New Roman"/>
                <w:sz w:val="28"/>
                <w:szCs w:val="28"/>
              </w:rPr>
              <w:t>- 0,29</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0,08</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0,42</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0,53</w:t>
            </w:r>
          </w:p>
        </w:tc>
        <w:tc>
          <w:tcPr>
            <w:tcW w:w="1524" w:type="dxa"/>
            <w:vAlign w:val="center"/>
          </w:tcPr>
          <w:p w:rsidR="00E10A17" w:rsidRPr="00E10A17" w:rsidRDefault="00E10A17" w:rsidP="00A363B0">
            <w:pPr>
              <w:jc w:val="center"/>
              <w:rPr>
                <w:rFonts w:ascii="Times New Roman" w:hAnsi="Times New Roman" w:cs="Times New Roman"/>
                <w:sz w:val="28"/>
                <w:szCs w:val="28"/>
              </w:rPr>
            </w:pPr>
            <w:r w:rsidRPr="00E10A17">
              <w:rPr>
                <w:rFonts w:ascii="Times New Roman" w:hAnsi="Times New Roman" w:cs="Times New Roman"/>
                <w:sz w:val="28"/>
                <w:szCs w:val="28"/>
              </w:rPr>
              <w:t>+ 0,</w:t>
            </w:r>
            <w:r w:rsidR="00A363B0">
              <w:rPr>
                <w:rFonts w:ascii="Times New Roman" w:hAnsi="Times New Roman" w:cs="Times New Roman"/>
                <w:sz w:val="28"/>
                <w:szCs w:val="28"/>
              </w:rPr>
              <w:t>89</w:t>
            </w:r>
          </w:p>
        </w:tc>
      </w:tr>
      <w:tr w:rsidR="00E10A17" w:rsidRPr="00E10A17" w:rsidTr="005342EE">
        <w:tc>
          <w:tcPr>
            <w:tcW w:w="1809" w:type="dxa"/>
          </w:tcPr>
          <w:p w:rsidR="00E10A17" w:rsidRPr="00E10A17" w:rsidRDefault="00E10A17" w:rsidP="00E10A17">
            <w:pPr>
              <w:ind w:right="-108"/>
              <w:rPr>
                <w:rFonts w:ascii="Times New Roman" w:hAnsi="Times New Roman" w:cs="Times New Roman"/>
              </w:rPr>
            </w:pPr>
            <w:r w:rsidRPr="00E10A17">
              <w:rPr>
                <w:rFonts w:ascii="Times New Roman" w:hAnsi="Times New Roman" w:cs="Times New Roman"/>
              </w:rPr>
              <w:t>Коэффициент обеспеченности оборотных активов собственными оборотными средствами</w:t>
            </w:r>
          </w:p>
        </w:tc>
        <w:tc>
          <w:tcPr>
            <w:tcW w:w="993" w:type="dxa"/>
            <w:vAlign w:val="center"/>
          </w:tcPr>
          <w:p w:rsidR="00E10A17" w:rsidRPr="00E10A17" w:rsidRDefault="00E10A17" w:rsidP="00E10A17">
            <w:pPr>
              <w:jc w:val="center"/>
              <w:rPr>
                <w:rFonts w:ascii="Times New Roman" w:hAnsi="Times New Roman" w:cs="Times New Roman"/>
              </w:rPr>
            </w:pPr>
            <w:r w:rsidRPr="00E10A17">
              <w:rPr>
                <w:rFonts w:ascii="Times New Roman" w:hAnsi="Times New Roman" w:cs="Times New Roman"/>
              </w:rPr>
              <w:t>0,3 (</w:t>
            </w:r>
            <m:oMath>
              <m:r>
                <w:rPr>
                  <w:rFonts w:ascii="Cambria Math" w:hAnsi="Times New Roman" w:cs="Times New Roman"/>
                </w:rPr>
                <m:t>≥</m:t>
              </m:r>
            </m:oMath>
            <w:r w:rsidRPr="00E10A17">
              <w:rPr>
                <w:rFonts w:ascii="Times New Roman" w:hAnsi="Times New Roman" w:cs="Times New Roman"/>
              </w:rPr>
              <w:t>0,1)</w:t>
            </w:r>
          </w:p>
        </w:tc>
        <w:tc>
          <w:tcPr>
            <w:tcW w:w="1048" w:type="dxa"/>
            <w:vAlign w:val="center"/>
          </w:tcPr>
          <w:p w:rsidR="00E10A17" w:rsidRPr="00E10A17" w:rsidRDefault="00A363B0" w:rsidP="00E10A17">
            <w:pPr>
              <w:jc w:val="center"/>
              <w:rPr>
                <w:rFonts w:ascii="Times New Roman" w:hAnsi="Times New Roman" w:cs="Times New Roman"/>
                <w:sz w:val="28"/>
                <w:szCs w:val="28"/>
              </w:rPr>
            </w:pPr>
            <w:r>
              <w:rPr>
                <w:rFonts w:ascii="Times New Roman" w:hAnsi="Times New Roman" w:cs="Times New Roman"/>
                <w:sz w:val="28"/>
                <w:szCs w:val="28"/>
              </w:rPr>
              <w:t>- 0,11</w:t>
            </w:r>
          </w:p>
        </w:tc>
        <w:tc>
          <w:tcPr>
            <w:tcW w:w="1049" w:type="dxa"/>
            <w:vAlign w:val="center"/>
          </w:tcPr>
          <w:p w:rsidR="00E10A17" w:rsidRPr="00E10A17" w:rsidRDefault="00A363B0" w:rsidP="00E10A17">
            <w:pPr>
              <w:jc w:val="center"/>
              <w:rPr>
                <w:rFonts w:ascii="Times New Roman" w:hAnsi="Times New Roman" w:cs="Times New Roman"/>
                <w:sz w:val="28"/>
                <w:szCs w:val="28"/>
              </w:rPr>
            </w:pPr>
            <w:r>
              <w:rPr>
                <w:rFonts w:ascii="Times New Roman" w:hAnsi="Times New Roman" w:cs="Times New Roman"/>
                <w:sz w:val="28"/>
                <w:szCs w:val="28"/>
              </w:rPr>
              <w:t>- 0,07</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0,03</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0,24</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0,28</w:t>
            </w:r>
          </w:p>
        </w:tc>
        <w:tc>
          <w:tcPr>
            <w:tcW w:w="1524" w:type="dxa"/>
            <w:vAlign w:val="center"/>
          </w:tcPr>
          <w:p w:rsidR="00E10A17" w:rsidRPr="00E10A17" w:rsidRDefault="00E10A17" w:rsidP="00A363B0">
            <w:pPr>
              <w:jc w:val="center"/>
              <w:rPr>
                <w:rFonts w:ascii="Times New Roman" w:hAnsi="Times New Roman" w:cs="Times New Roman"/>
                <w:sz w:val="28"/>
                <w:szCs w:val="28"/>
              </w:rPr>
            </w:pPr>
            <w:r w:rsidRPr="00E10A17">
              <w:rPr>
                <w:rFonts w:ascii="Times New Roman" w:hAnsi="Times New Roman" w:cs="Times New Roman"/>
                <w:sz w:val="28"/>
                <w:szCs w:val="28"/>
              </w:rPr>
              <w:t>+ 0,</w:t>
            </w:r>
            <w:r w:rsidR="00A363B0">
              <w:rPr>
                <w:rFonts w:ascii="Times New Roman" w:hAnsi="Times New Roman" w:cs="Times New Roman"/>
                <w:sz w:val="28"/>
                <w:szCs w:val="28"/>
              </w:rPr>
              <w:t>39</w:t>
            </w:r>
          </w:p>
        </w:tc>
      </w:tr>
      <w:tr w:rsidR="00E10A17" w:rsidRPr="00E10A17" w:rsidTr="005342EE">
        <w:tc>
          <w:tcPr>
            <w:tcW w:w="1809" w:type="dxa"/>
          </w:tcPr>
          <w:p w:rsidR="00E10A17" w:rsidRPr="00E10A17" w:rsidRDefault="00E10A17" w:rsidP="00E10A17">
            <w:pPr>
              <w:ind w:right="-108"/>
              <w:rPr>
                <w:rFonts w:ascii="Times New Roman" w:hAnsi="Times New Roman" w:cs="Times New Roman"/>
              </w:rPr>
            </w:pPr>
            <w:r w:rsidRPr="00E10A17">
              <w:rPr>
                <w:rFonts w:ascii="Times New Roman" w:hAnsi="Times New Roman" w:cs="Times New Roman"/>
              </w:rPr>
              <w:t>Коэффициент обеспеченности запасов собственными оборотными средствами</w:t>
            </w:r>
          </w:p>
        </w:tc>
        <w:tc>
          <w:tcPr>
            <w:tcW w:w="993" w:type="dxa"/>
            <w:vAlign w:val="center"/>
          </w:tcPr>
          <w:p w:rsidR="00E10A17" w:rsidRPr="00E10A17" w:rsidRDefault="00E10A17" w:rsidP="00E10A17">
            <w:pPr>
              <w:jc w:val="center"/>
              <w:rPr>
                <w:rFonts w:ascii="Times New Roman" w:hAnsi="Times New Roman" w:cs="Times New Roman"/>
              </w:rPr>
            </w:pPr>
            <w:r w:rsidRPr="00E10A17">
              <w:rPr>
                <w:rFonts w:ascii="Times New Roman" w:hAnsi="Times New Roman" w:cs="Times New Roman"/>
              </w:rPr>
              <w:t>0,6-0,8</w:t>
            </w:r>
          </w:p>
        </w:tc>
        <w:tc>
          <w:tcPr>
            <w:tcW w:w="1048" w:type="dxa"/>
            <w:vAlign w:val="center"/>
          </w:tcPr>
          <w:p w:rsidR="00E10A17" w:rsidRPr="00E10A17" w:rsidRDefault="00A363B0" w:rsidP="00E10A17">
            <w:pPr>
              <w:jc w:val="center"/>
              <w:rPr>
                <w:rFonts w:ascii="Times New Roman" w:hAnsi="Times New Roman" w:cs="Times New Roman"/>
                <w:sz w:val="28"/>
                <w:szCs w:val="28"/>
              </w:rPr>
            </w:pPr>
            <w:r>
              <w:rPr>
                <w:rFonts w:ascii="Times New Roman" w:hAnsi="Times New Roman" w:cs="Times New Roman"/>
                <w:sz w:val="28"/>
                <w:szCs w:val="28"/>
              </w:rPr>
              <w:t>- 0,33</w:t>
            </w:r>
          </w:p>
        </w:tc>
        <w:tc>
          <w:tcPr>
            <w:tcW w:w="1049" w:type="dxa"/>
            <w:vAlign w:val="center"/>
          </w:tcPr>
          <w:p w:rsidR="00E10A17" w:rsidRPr="00E10A17" w:rsidRDefault="00A363B0" w:rsidP="00E10A17">
            <w:pPr>
              <w:jc w:val="center"/>
              <w:rPr>
                <w:rFonts w:ascii="Times New Roman" w:hAnsi="Times New Roman" w:cs="Times New Roman"/>
                <w:sz w:val="28"/>
                <w:szCs w:val="28"/>
              </w:rPr>
            </w:pPr>
            <w:r>
              <w:rPr>
                <w:rFonts w:ascii="Times New Roman" w:hAnsi="Times New Roman" w:cs="Times New Roman"/>
                <w:sz w:val="28"/>
                <w:szCs w:val="28"/>
              </w:rPr>
              <w:t>-0,20</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0,07</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1,02</w:t>
            </w:r>
          </w:p>
        </w:tc>
        <w:tc>
          <w:tcPr>
            <w:tcW w:w="1049" w:type="dxa"/>
            <w:vAlign w:val="center"/>
          </w:tcPr>
          <w:p w:rsidR="00E10A17" w:rsidRPr="00E10A17" w:rsidRDefault="00E10A17" w:rsidP="00E10A17">
            <w:pPr>
              <w:jc w:val="center"/>
              <w:rPr>
                <w:rFonts w:ascii="Times New Roman" w:hAnsi="Times New Roman" w:cs="Times New Roman"/>
                <w:sz w:val="28"/>
                <w:szCs w:val="28"/>
              </w:rPr>
            </w:pPr>
            <w:r w:rsidRPr="00E10A17">
              <w:rPr>
                <w:rFonts w:ascii="Times New Roman" w:hAnsi="Times New Roman" w:cs="Times New Roman"/>
                <w:sz w:val="28"/>
                <w:szCs w:val="28"/>
              </w:rPr>
              <w:t>0,63</w:t>
            </w:r>
          </w:p>
        </w:tc>
        <w:tc>
          <w:tcPr>
            <w:tcW w:w="1524" w:type="dxa"/>
            <w:vAlign w:val="center"/>
          </w:tcPr>
          <w:p w:rsidR="00E10A17" w:rsidRPr="00E10A17" w:rsidRDefault="00E10A17" w:rsidP="00A363B0">
            <w:pPr>
              <w:jc w:val="center"/>
              <w:rPr>
                <w:rFonts w:ascii="Times New Roman" w:hAnsi="Times New Roman" w:cs="Times New Roman"/>
                <w:sz w:val="28"/>
                <w:szCs w:val="28"/>
              </w:rPr>
            </w:pPr>
            <w:r w:rsidRPr="00E10A17">
              <w:rPr>
                <w:rFonts w:ascii="Times New Roman" w:hAnsi="Times New Roman" w:cs="Times New Roman"/>
                <w:sz w:val="28"/>
                <w:szCs w:val="28"/>
              </w:rPr>
              <w:t>+ 0,</w:t>
            </w:r>
            <w:r w:rsidR="00A363B0">
              <w:rPr>
                <w:rFonts w:ascii="Times New Roman" w:hAnsi="Times New Roman" w:cs="Times New Roman"/>
                <w:sz w:val="28"/>
                <w:szCs w:val="28"/>
              </w:rPr>
              <w:t>96</w:t>
            </w:r>
          </w:p>
        </w:tc>
      </w:tr>
    </w:tbl>
    <w:p w:rsidR="00E10A17" w:rsidRPr="00E10A17" w:rsidRDefault="00E10A17" w:rsidP="00E10A17">
      <w:pPr>
        <w:shd w:val="clear" w:color="auto" w:fill="FFFFFF"/>
        <w:spacing w:after="0" w:line="360" w:lineRule="auto"/>
        <w:jc w:val="both"/>
        <w:rPr>
          <w:rFonts w:ascii="Times New Roman" w:hAnsi="Times New Roman" w:cs="Times New Roman"/>
          <w:sz w:val="16"/>
          <w:szCs w:val="16"/>
        </w:rPr>
      </w:pPr>
    </w:p>
    <w:p w:rsidR="00E10A17" w:rsidRPr="00E10A17"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Финансовая независимость предприятия в анализируемом периоде растет, если на конец 2011 года доля собственного капитала в общей сумме капитала составляла 21%, то к концу 2015 года выросла до 43%.</w:t>
      </w:r>
    </w:p>
    <w:p w:rsidR="0056296D"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Соответственно снижается финансовая зависимость ЗАО «Заречье Плюс» от заемных источников, так как удельный вес заемного капитала в общей сумме источников средств уменьшился с 79% до 57%.</w:t>
      </w:r>
    </w:p>
    <w:p w:rsidR="00E10A17" w:rsidRPr="00E10A17"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Рост финансовой независимости подтверждается снижением коэффициента финансового левериджа, если на конец 2011 года на каждый рубль собственного капитала предприятие привлекало 3,75 руб. заемных средств, то к концу 2015 года показатель снизился до 1,35 руб.</w:t>
      </w:r>
    </w:p>
    <w:p w:rsidR="00E10A17" w:rsidRPr="00E10A17"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Увеличивается та часть деятельности предприятия, которая финансируется за счет постоянного капитала, его доля в общей сумме пассивов выросла с 38% до 43%, что говорит о росте финансовой устойчивости.</w:t>
      </w:r>
    </w:p>
    <w:p w:rsidR="00E10A17" w:rsidRPr="00E10A17"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Наблюдается увеличение гибкости в использовании собственных средств, если на конец 2011 года у предприятия отсутствовали собственные оборотные средства, то на конец 2015 года на формирование оборотных средств направляется 53% собственного капитала.</w:t>
      </w:r>
    </w:p>
    <w:p w:rsidR="00E10A17" w:rsidRPr="00E10A17"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Если на конец 2011 года текущие активы ЗАО «Заречье Плюс» не финансировались за счет собственных источников, то к концу 2015 года этот показатель составляет 28%, то есть выросла финансовая независимость текущей деятельности от заемных источников.</w:t>
      </w:r>
      <w:r w:rsidR="000304E3">
        <w:rPr>
          <w:rFonts w:ascii="Times New Roman" w:hAnsi="Times New Roman" w:cs="Times New Roman"/>
          <w:sz w:val="28"/>
          <w:szCs w:val="28"/>
        </w:rPr>
        <w:t xml:space="preserve"> </w:t>
      </w:r>
      <w:r w:rsidRPr="00E10A17">
        <w:rPr>
          <w:rFonts w:ascii="Times New Roman" w:hAnsi="Times New Roman" w:cs="Times New Roman"/>
          <w:sz w:val="28"/>
          <w:szCs w:val="28"/>
        </w:rPr>
        <w:t>Также, на конец 2015 года 63% запасов предприятия формируется за счет собственного капитала.</w:t>
      </w:r>
    </w:p>
    <w:p w:rsidR="00E10A17" w:rsidRPr="00E10A17" w:rsidRDefault="00E10A17" w:rsidP="00D26311">
      <w:pPr>
        <w:shd w:val="clear" w:color="auto" w:fill="FFFFFF"/>
        <w:spacing w:after="0" w:line="360" w:lineRule="auto"/>
        <w:ind w:firstLine="709"/>
        <w:jc w:val="both"/>
        <w:rPr>
          <w:rFonts w:ascii="Times New Roman" w:hAnsi="Times New Roman" w:cs="Times New Roman"/>
          <w:sz w:val="28"/>
          <w:szCs w:val="28"/>
        </w:rPr>
      </w:pPr>
      <w:r w:rsidRPr="00E10A17">
        <w:rPr>
          <w:rFonts w:ascii="Times New Roman" w:hAnsi="Times New Roman" w:cs="Times New Roman"/>
          <w:sz w:val="28"/>
          <w:szCs w:val="28"/>
        </w:rPr>
        <w:t xml:space="preserve">В целом финансовая </w:t>
      </w:r>
      <w:r w:rsidR="006F6FC0">
        <w:rPr>
          <w:rFonts w:ascii="Times New Roman" w:hAnsi="Times New Roman" w:cs="Times New Roman"/>
          <w:sz w:val="28"/>
          <w:szCs w:val="28"/>
        </w:rPr>
        <w:t xml:space="preserve">устойчивость ЗАО «Заречье Плюс» </w:t>
      </w:r>
      <w:r w:rsidRPr="00E10A17">
        <w:rPr>
          <w:rFonts w:ascii="Times New Roman" w:hAnsi="Times New Roman" w:cs="Times New Roman"/>
          <w:sz w:val="28"/>
          <w:szCs w:val="28"/>
        </w:rPr>
        <w:t>повысилась.</w:t>
      </w:r>
    </w:p>
    <w:p w:rsidR="006F6FC0" w:rsidRPr="006F6FC0" w:rsidRDefault="006F6FC0" w:rsidP="006F6FC0">
      <w:pPr>
        <w:shd w:val="clear" w:color="auto" w:fill="FFFFFF"/>
        <w:spacing w:after="0" w:line="360" w:lineRule="auto"/>
        <w:ind w:firstLine="709"/>
        <w:jc w:val="both"/>
        <w:rPr>
          <w:rFonts w:ascii="Times New Roman" w:hAnsi="Times New Roman" w:cs="Times New Roman"/>
          <w:sz w:val="28"/>
          <w:szCs w:val="28"/>
        </w:rPr>
      </w:pPr>
      <w:r w:rsidRPr="006F6FC0">
        <w:rPr>
          <w:rFonts w:ascii="Times New Roman" w:hAnsi="Times New Roman" w:cs="Times New Roman"/>
          <w:sz w:val="28"/>
          <w:szCs w:val="28"/>
        </w:rPr>
        <w:t>Важным показателем финансового состояния предприятия является его платежеспособность, то есть возможность наличными денежными средствами своевременно погасить свои платежные обязательства (т.е. быть платежеспособным) и краткосрочные обязательства (т.е. быть ликвидным).</w:t>
      </w:r>
    </w:p>
    <w:p w:rsidR="006F6FC0" w:rsidRPr="007159E9" w:rsidRDefault="006F6FC0" w:rsidP="006F6FC0">
      <w:pPr>
        <w:shd w:val="clear" w:color="auto" w:fill="FFFFFF"/>
        <w:spacing w:after="0" w:line="360" w:lineRule="auto"/>
        <w:ind w:firstLine="709"/>
        <w:jc w:val="both"/>
        <w:rPr>
          <w:rFonts w:ascii="Times New Roman" w:hAnsi="Times New Roman" w:cs="Times New Roman"/>
          <w:sz w:val="28"/>
          <w:szCs w:val="28"/>
        </w:rPr>
      </w:pPr>
      <w:r w:rsidRPr="006F6FC0">
        <w:rPr>
          <w:rFonts w:ascii="Times New Roman" w:hAnsi="Times New Roman" w:cs="Times New Roman"/>
          <w:sz w:val="28"/>
          <w:szCs w:val="28"/>
        </w:rPr>
        <w:t>Коэффициенты ликвидности баланса, оценивающие платежеспособность предприятия в краткосрочном пери</w:t>
      </w:r>
      <w:r>
        <w:rPr>
          <w:rFonts w:ascii="Times New Roman" w:hAnsi="Times New Roman" w:cs="Times New Roman"/>
          <w:sz w:val="28"/>
          <w:szCs w:val="28"/>
        </w:rPr>
        <w:t xml:space="preserve">оде, представлены в </w:t>
      </w:r>
      <w:r w:rsidR="0056296D">
        <w:rPr>
          <w:rFonts w:ascii="Times New Roman" w:hAnsi="Times New Roman" w:cs="Times New Roman"/>
          <w:sz w:val="28"/>
          <w:szCs w:val="28"/>
        </w:rPr>
        <w:t>таблице 13</w:t>
      </w:r>
      <w:r w:rsidRPr="007159E9">
        <w:rPr>
          <w:rFonts w:ascii="Times New Roman" w:hAnsi="Times New Roman" w:cs="Times New Roman"/>
          <w:sz w:val="28"/>
          <w:szCs w:val="28"/>
        </w:rPr>
        <w:t>.</w:t>
      </w:r>
    </w:p>
    <w:p w:rsidR="0056296D" w:rsidRPr="006F6FC0" w:rsidRDefault="0056296D" w:rsidP="0056296D">
      <w:pPr>
        <w:shd w:val="clear" w:color="auto" w:fill="FFFFFF"/>
        <w:tabs>
          <w:tab w:val="left" w:pos="709"/>
        </w:tabs>
        <w:spacing w:after="0" w:line="360" w:lineRule="auto"/>
        <w:ind w:firstLine="851"/>
        <w:jc w:val="both"/>
        <w:rPr>
          <w:rFonts w:ascii="Times New Roman" w:hAnsi="Times New Roman" w:cs="Times New Roman"/>
          <w:sz w:val="28"/>
          <w:szCs w:val="28"/>
        </w:rPr>
      </w:pPr>
      <w:r w:rsidRPr="006F6FC0">
        <w:rPr>
          <w:rFonts w:ascii="Times New Roman" w:hAnsi="Times New Roman" w:cs="Times New Roman"/>
          <w:sz w:val="28"/>
          <w:szCs w:val="28"/>
        </w:rPr>
        <w:t>Все коэффициенты ликвидности ЗАО «Заречье Плюс» за анализируемый период находятся на уровне ниже нормативных, но в период с 2011 г. по 2015 г. наблюдается рост всех показателей.</w:t>
      </w:r>
    </w:p>
    <w:p w:rsidR="0056296D" w:rsidRDefault="0056296D" w:rsidP="006F6FC0">
      <w:pPr>
        <w:shd w:val="clear" w:color="auto" w:fill="FFFFFF"/>
        <w:tabs>
          <w:tab w:val="left" w:pos="709"/>
        </w:tabs>
        <w:spacing w:after="0" w:line="360" w:lineRule="auto"/>
        <w:ind w:firstLine="567"/>
        <w:jc w:val="both"/>
        <w:rPr>
          <w:rFonts w:ascii="Times New Roman" w:hAnsi="Times New Roman" w:cs="Times New Roman"/>
          <w:sz w:val="28"/>
          <w:szCs w:val="28"/>
        </w:rPr>
      </w:pPr>
    </w:p>
    <w:p w:rsidR="0056296D" w:rsidRDefault="0056296D" w:rsidP="006F6FC0">
      <w:pPr>
        <w:shd w:val="clear" w:color="auto" w:fill="FFFFFF"/>
        <w:tabs>
          <w:tab w:val="left" w:pos="709"/>
        </w:tabs>
        <w:spacing w:after="0" w:line="360" w:lineRule="auto"/>
        <w:ind w:firstLine="567"/>
        <w:jc w:val="both"/>
        <w:rPr>
          <w:rFonts w:ascii="Times New Roman" w:hAnsi="Times New Roman" w:cs="Times New Roman"/>
          <w:sz w:val="28"/>
          <w:szCs w:val="28"/>
        </w:rPr>
      </w:pPr>
    </w:p>
    <w:p w:rsidR="006F6FC0" w:rsidRPr="006F6FC0" w:rsidRDefault="0056296D" w:rsidP="006F6FC0">
      <w:pPr>
        <w:shd w:val="clear" w:color="auto" w:fill="FFFFFF"/>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13</w:t>
      </w:r>
      <w:r w:rsidR="006F6FC0" w:rsidRPr="007159E9">
        <w:rPr>
          <w:rFonts w:ascii="Times New Roman" w:hAnsi="Times New Roman" w:cs="Times New Roman"/>
          <w:sz w:val="28"/>
          <w:szCs w:val="28"/>
        </w:rPr>
        <w:t xml:space="preserve"> –</w:t>
      </w:r>
      <w:r w:rsidR="006F6FC0" w:rsidRPr="006F6FC0">
        <w:rPr>
          <w:rFonts w:ascii="Times New Roman" w:hAnsi="Times New Roman" w:cs="Times New Roman"/>
          <w:sz w:val="28"/>
          <w:szCs w:val="28"/>
        </w:rPr>
        <w:t xml:space="preserve"> Коэффициенты ликвидности баланса ЗАО «Заречье Плюс»</w:t>
      </w:r>
    </w:p>
    <w:tbl>
      <w:tblPr>
        <w:tblStyle w:val="ae"/>
        <w:tblW w:w="0" w:type="auto"/>
        <w:tblLayout w:type="fixed"/>
        <w:tblLook w:val="04A0" w:firstRow="1" w:lastRow="0" w:firstColumn="1" w:lastColumn="0" w:noHBand="0" w:noVBand="1"/>
      </w:tblPr>
      <w:tblGrid>
        <w:gridCol w:w="1809"/>
        <w:gridCol w:w="993"/>
        <w:gridCol w:w="1048"/>
        <w:gridCol w:w="1049"/>
        <w:gridCol w:w="1049"/>
        <w:gridCol w:w="1049"/>
        <w:gridCol w:w="1049"/>
        <w:gridCol w:w="1524"/>
      </w:tblGrid>
      <w:tr w:rsidR="006F6FC0" w:rsidRPr="006F6FC0" w:rsidTr="005342EE">
        <w:tc>
          <w:tcPr>
            <w:tcW w:w="1809" w:type="dxa"/>
            <w:vAlign w:val="center"/>
          </w:tcPr>
          <w:p w:rsidR="006F6FC0" w:rsidRPr="0056296D" w:rsidRDefault="006F6FC0" w:rsidP="006F6FC0">
            <w:pPr>
              <w:jc w:val="center"/>
              <w:rPr>
                <w:rFonts w:ascii="Times New Roman" w:hAnsi="Times New Roman" w:cs="Times New Roman"/>
                <w:sz w:val="28"/>
                <w:szCs w:val="28"/>
              </w:rPr>
            </w:pPr>
            <w:r w:rsidRPr="0056296D">
              <w:rPr>
                <w:rFonts w:ascii="Times New Roman" w:hAnsi="Times New Roman" w:cs="Times New Roman"/>
                <w:sz w:val="28"/>
                <w:szCs w:val="28"/>
              </w:rPr>
              <w:t>Показатель</w:t>
            </w:r>
          </w:p>
        </w:tc>
        <w:tc>
          <w:tcPr>
            <w:tcW w:w="993" w:type="dxa"/>
            <w:vAlign w:val="center"/>
          </w:tcPr>
          <w:p w:rsidR="006F6FC0" w:rsidRPr="006F6FC0" w:rsidRDefault="006F6FC0" w:rsidP="006F6FC0">
            <w:pPr>
              <w:ind w:left="-130" w:right="-108"/>
              <w:jc w:val="center"/>
              <w:rPr>
                <w:rFonts w:ascii="Times New Roman" w:hAnsi="Times New Roman" w:cs="Times New Roman"/>
                <w:sz w:val="20"/>
                <w:szCs w:val="20"/>
              </w:rPr>
            </w:pPr>
            <w:r w:rsidRPr="006F6FC0">
              <w:rPr>
                <w:rFonts w:ascii="Times New Roman" w:hAnsi="Times New Roman" w:cs="Times New Roman"/>
                <w:sz w:val="20"/>
                <w:szCs w:val="20"/>
              </w:rPr>
              <w:t>Оптималь-</w:t>
            </w:r>
          </w:p>
          <w:p w:rsidR="006F6FC0" w:rsidRPr="006F6FC0" w:rsidRDefault="006F6FC0" w:rsidP="006F6FC0">
            <w:pPr>
              <w:ind w:left="-130" w:right="-108"/>
              <w:jc w:val="center"/>
              <w:rPr>
                <w:rFonts w:ascii="Times New Roman" w:hAnsi="Times New Roman" w:cs="Times New Roman"/>
                <w:sz w:val="20"/>
                <w:szCs w:val="20"/>
              </w:rPr>
            </w:pPr>
            <w:r w:rsidRPr="006F6FC0">
              <w:rPr>
                <w:rFonts w:ascii="Times New Roman" w:hAnsi="Times New Roman" w:cs="Times New Roman"/>
                <w:sz w:val="20"/>
                <w:szCs w:val="20"/>
              </w:rPr>
              <w:t xml:space="preserve">ное </w:t>
            </w:r>
          </w:p>
          <w:p w:rsidR="006F6FC0" w:rsidRPr="006F6FC0" w:rsidRDefault="006F6FC0" w:rsidP="006F6FC0">
            <w:pPr>
              <w:ind w:left="-130" w:right="-108"/>
              <w:jc w:val="center"/>
              <w:rPr>
                <w:rFonts w:ascii="Times New Roman" w:hAnsi="Times New Roman" w:cs="Times New Roman"/>
                <w:sz w:val="20"/>
                <w:szCs w:val="20"/>
              </w:rPr>
            </w:pPr>
            <w:r w:rsidRPr="006F6FC0">
              <w:rPr>
                <w:rFonts w:ascii="Times New Roman" w:hAnsi="Times New Roman" w:cs="Times New Roman"/>
                <w:sz w:val="20"/>
                <w:szCs w:val="20"/>
              </w:rPr>
              <w:t>значение</w:t>
            </w:r>
          </w:p>
        </w:tc>
        <w:tc>
          <w:tcPr>
            <w:tcW w:w="1048" w:type="dxa"/>
            <w:vAlign w:val="center"/>
          </w:tcPr>
          <w:p w:rsidR="006F6FC0" w:rsidRPr="006F6FC0" w:rsidRDefault="006F6FC0" w:rsidP="006F6FC0">
            <w:pPr>
              <w:jc w:val="center"/>
              <w:rPr>
                <w:rFonts w:ascii="Times New Roman" w:hAnsi="Times New Roman" w:cs="Times New Roman"/>
                <w:sz w:val="18"/>
                <w:szCs w:val="18"/>
              </w:rPr>
            </w:pPr>
            <w:r w:rsidRPr="006F6FC0">
              <w:rPr>
                <w:rFonts w:ascii="Times New Roman" w:hAnsi="Times New Roman" w:cs="Times New Roman"/>
                <w:sz w:val="18"/>
                <w:szCs w:val="18"/>
              </w:rPr>
              <w:t>На 31.12.2011</w:t>
            </w:r>
          </w:p>
        </w:tc>
        <w:tc>
          <w:tcPr>
            <w:tcW w:w="1049" w:type="dxa"/>
            <w:vAlign w:val="center"/>
          </w:tcPr>
          <w:p w:rsidR="006F6FC0" w:rsidRPr="006F6FC0" w:rsidRDefault="006F6FC0" w:rsidP="006F6FC0">
            <w:pPr>
              <w:jc w:val="center"/>
              <w:rPr>
                <w:rFonts w:ascii="Times New Roman" w:hAnsi="Times New Roman" w:cs="Times New Roman"/>
                <w:sz w:val="18"/>
                <w:szCs w:val="18"/>
              </w:rPr>
            </w:pPr>
            <w:r w:rsidRPr="006F6FC0">
              <w:rPr>
                <w:rFonts w:ascii="Times New Roman" w:hAnsi="Times New Roman" w:cs="Times New Roman"/>
                <w:sz w:val="18"/>
                <w:szCs w:val="18"/>
              </w:rPr>
              <w:t>На 31.12.2012</w:t>
            </w:r>
          </w:p>
        </w:tc>
        <w:tc>
          <w:tcPr>
            <w:tcW w:w="1049" w:type="dxa"/>
            <w:vAlign w:val="center"/>
          </w:tcPr>
          <w:p w:rsidR="006F6FC0" w:rsidRPr="006F6FC0" w:rsidRDefault="006F6FC0" w:rsidP="006F6FC0">
            <w:pPr>
              <w:jc w:val="center"/>
              <w:rPr>
                <w:rFonts w:ascii="Times New Roman" w:hAnsi="Times New Roman" w:cs="Times New Roman"/>
                <w:sz w:val="18"/>
                <w:szCs w:val="18"/>
              </w:rPr>
            </w:pPr>
            <w:r w:rsidRPr="006F6FC0">
              <w:rPr>
                <w:rFonts w:ascii="Times New Roman" w:hAnsi="Times New Roman" w:cs="Times New Roman"/>
                <w:sz w:val="18"/>
                <w:szCs w:val="18"/>
              </w:rPr>
              <w:t>На 31.12.2013</w:t>
            </w:r>
          </w:p>
        </w:tc>
        <w:tc>
          <w:tcPr>
            <w:tcW w:w="1049" w:type="dxa"/>
            <w:vAlign w:val="center"/>
          </w:tcPr>
          <w:p w:rsidR="006F6FC0" w:rsidRPr="006F6FC0" w:rsidRDefault="006F6FC0" w:rsidP="006F6FC0">
            <w:pPr>
              <w:jc w:val="center"/>
              <w:rPr>
                <w:rFonts w:ascii="Times New Roman" w:hAnsi="Times New Roman" w:cs="Times New Roman"/>
                <w:sz w:val="18"/>
                <w:szCs w:val="18"/>
              </w:rPr>
            </w:pPr>
            <w:r w:rsidRPr="006F6FC0">
              <w:rPr>
                <w:rFonts w:ascii="Times New Roman" w:hAnsi="Times New Roman" w:cs="Times New Roman"/>
                <w:sz w:val="18"/>
                <w:szCs w:val="18"/>
              </w:rPr>
              <w:t>На 31.12.2014</w:t>
            </w:r>
          </w:p>
        </w:tc>
        <w:tc>
          <w:tcPr>
            <w:tcW w:w="1049" w:type="dxa"/>
            <w:vAlign w:val="center"/>
          </w:tcPr>
          <w:p w:rsidR="006F6FC0" w:rsidRPr="006F6FC0" w:rsidRDefault="006F6FC0" w:rsidP="006F6FC0">
            <w:pPr>
              <w:jc w:val="center"/>
              <w:rPr>
                <w:rFonts w:ascii="Times New Roman" w:hAnsi="Times New Roman" w:cs="Times New Roman"/>
                <w:sz w:val="18"/>
                <w:szCs w:val="18"/>
              </w:rPr>
            </w:pPr>
            <w:r w:rsidRPr="006F6FC0">
              <w:rPr>
                <w:rFonts w:ascii="Times New Roman" w:hAnsi="Times New Roman" w:cs="Times New Roman"/>
                <w:sz w:val="18"/>
                <w:szCs w:val="18"/>
              </w:rPr>
              <w:t>На 31.12.2015</w:t>
            </w:r>
          </w:p>
        </w:tc>
        <w:tc>
          <w:tcPr>
            <w:tcW w:w="1524" w:type="dxa"/>
            <w:vAlign w:val="center"/>
          </w:tcPr>
          <w:p w:rsidR="006F6FC0" w:rsidRPr="006F6FC0" w:rsidRDefault="006F6FC0" w:rsidP="006F6FC0">
            <w:pPr>
              <w:ind w:left="-108" w:right="-108"/>
              <w:jc w:val="center"/>
              <w:rPr>
                <w:rFonts w:ascii="Times New Roman" w:hAnsi="Times New Roman" w:cs="Times New Roman"/>
                <w:sz w:val="20"/>
                <w:szCs w:val="20"/>
              </w:rPr>
            </w:pPr>
            <w:r w:rsidRPr="006F6FC0">
              <w:rPr>
                <w:rFonts w:ascii="Times New Roman" w:hAnsi="Times New Roman" w:cs="Times New Roman"/>
                <w:sz w:val="20"/>
                <w:szCs w:val="20"/>
              </w:rPr>
              <w:t>Изменение за период</w:t>
            </w:r>
          </w:p>
          <w:p w:rsidR="006F6FC0" w:rsidRPr="006F6FC0" w:rsidRDefault="006F6FC0" w:rsidP="006F6FC0">
            <w:pPr>
              <w:ind w:left="-108" w:right="-108"/>
              <w:jc w:val="center"/>
              <w:rPr>
                <w:rFonts w:ascii="Times New Roman" w:hAnsi="Times New Roman" w:cs="Times New Roman"/>
                <w:sz w:val="20"/>
                <w:szCs w:val="20"/>
              </w:rPr>
            </w:pPr>
            <w:r w:rsidRPr="006F6FC0">
              <w:rPr>
                <w:rFonts w:ascii="Times New Roman" w:hAnsi="Times New Roman" w:cs="Times New Roman"/>
                <w:sz w:val="20"/>
                <w:szCs w:val="20"/>
              </w:rPr>
              <w:t>2011-2015 (+,-)</w:t>
            </w:r>
          </w:p>
        </w:tc>
      </w:tr>
      <w:tr w:rsidR="006F6FC0" w:rsidRPr="006F6FC0" w:rsidTr="005342EE">
        <w:tc>
          <w:tcPr>
            <w:tcW w:w="1809" w:type="dxa"/>
            <w:vAlign w:val="center"/>
          </w:tcPr>
          <w:p w:rsidR="006F6FC0" w:rsidRPr="006F6FC0" w:rsidRDefault="006F6FC0" w:rsidP="006F6FC0">
            <w:pPr>
              <w:rPr>
                <w:rFonts w:ascii="Times New Roman" w:hAnsi="Times New Roman" w:cs="Times New Roman"/>
              </w:rPr>
            </w:pPr>
            <w:r w:rsidRPr="006F6FC0">
              <w:rPr>
                <w:rFonts w:ascii="Times New Roman" w:hAnsi="Times New Roman" w:cs="Times New Roman"/>
              </w:rPr>
              <w:t>Коэффициент текущей ликвидности (</w:t>
            </w:r>
            <w:r w:rsidRPr="006F6FC0">
              <w:rPr>
                <w:rFonts w:ascii="Times New Roman" w:hAnsi="Times New Roman" w:cs="Times New Roman"/>
                <w:sz w:val="20"/>
                <w:szCs w:val="20"/>
              </w:rPr>
              <w:t>покрытия</w:t>
            </w:r>
            <w:r w:rsidRPr="006F6FC0">
              <w:rPr>
                <w:rFonts w:ascii="Times New Roman" w:hAnsi="Times New Roman" w:cs="Times New Roman"/>
              </w:rPr>
              <w:t>)</w:t>
            </w:r>
          </w:p>
        </w:tc>
        <w:tc>
          <w:tcPr>
            <w:tcW w:w="993" w:type="dxa"/>
            <w:vAlign w:val="center"/>
          </w:tcPr>
          <w:p w:rsidR="006F6FC0" w:rsidRPr="006F6FC0" w:rsidRDefault="006F6FC0" w:rsidP="006F6FC0">
            <w:pPr>
              <w:ind w:left="-130" w:right="-108"/>
              <w:jc w:val="center"/>
              <w:rPr>
                <w:rFonts w:ascii="Times New Roman" w:hAnsi="Times New Roman" w:cs="Times New Roman"/>
              </w:rPr>
            </w:pPr>
            <w:r w:rsidRPr="006F6FC0">
              <w:rPr>
                <w:rFonts w:ascii="Times New Roman" w:hAnsi="Times New Roman" w:cs="Times New Roman"/>
              </w:rPr>
              <w:t>2,0</w:t>
            </w:r>
          </w:p>
        </w:tc>
        <w:tc>
          <w:tcPr>
            <w:tcW w:w="1048"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1,15</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1,12</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1,19</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1,46</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1,39</w:t>
            </w:r>
          </w:p>
        </w:tc>
        <w:tc>
          <w:tcPr>
            <w:tcW w:w="1524" w:type="dxa"/>
            <w:vAlign w:val="center"/>
          </w:tcPr>
          <w:p w:rsidR="006F6FC0" w:rsidRPr="006F6FC0" w:rsidRDefault="006F6FC0" w:rsidP="006F6FC0">
            <w:pPr>
              <w:ind w:left="-108" w:right="-108"/>
              <w:jc w:val="center"/>
              <w:rPr>
                <w:rFonts w:ascii="Times New Roman" w:hAnsi="Times New Roman" w:cs="Times New Roman"/>
                <w:sz w:val="28"/>
                <w:szCs w:val="28"/>
              </w:rPr>
            </w:pPr>
            <w:r w:rsidRPr="006F6FC0">
              <w:rPr>
                <w:rFonts w:ascii="Times New Roman" w:hAnsi="Times New Roman" w:cs="Times New Roman"/>
                <w:sz w:val="28"/>
                <w:szCs w:val="28"/>
              </w:rPr>
              <w:t>+ 0,24</w:t>
            </w:r>
          </w:p>
        </w:tc>
      </w:tr>
      <w:tr w:rsidR="006F6FC0" w:rsidRPr="006F6FC0" w:rsidTr="005342EE">
        <w:tc>
          <w:tcPr>
            <w:tcW w:w="1809" w:type="dxa"/>
            <w:vAlign w:val="center"/>
          </w:tcPr>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Коэффициент промежуточной ликвидности</w:t>
            </w:r>
          </w:p>
        </w:tc>
        <w:tc>
          <w:tcPr>
            <w:tcW w:w="993" w:type="dxa"/>
            <w:vAlign w:val="center"/>
          </w:tcPr>
          <w:p w:rsidR="006F6FC0" w:rsidRPr="006F6FC0" w:rsidRDefault="006F6FC0" w:rsidP="006F6FC0">
            <w:pPr>
              <w:ind w:left="-130" w:right="-108"/>
              <w:jc w:val="center"/>
              <w:rPr>
                <w:rFonts w:ascii="Times New Roman" w:hAnsi="Times New Roman" w:cs="Times New Roman"/>
              </w:rPr>
            </w:pPr>
            <w:r w:rsidRPr="006F6FC0">
              <w:rPr>
                <w:rFonts w:ascii="Times New Roman" w:hAnsi="Times New Roman" w:cs="Times New Roman"/>
              </w:rPr>
              <w:t>1,0 (</w:t>
            </w:r>
            <w:r w:rsidRPr="006F6FC0">
              <w:rPr>
                <w:rFonts w:ascii="Times New Roman" w:hAnsi="Times New Roman" w:cs="Times New Roman"/>
                <w:sz w:val="20"/>
                <w:szCs w:val="20"/>
              </w:rPr>
              <w:t>допустимо 0,8</w:t>
            </w:r>
            <w:r w:rsidRPr="006F6FC0">
              <w:rPr>
                <w:rFonts w:ascii="Times New Roman" w:hAnsi="Times New Roman" w:cs="Times New Roman"/>
              </w:rPr>
              <w:t>)</w:t>
            </w:r>
          </w:p>
        </w:tc>
        <w:tc>
          <w:tcPr>
            <w:tcW w:w="1048"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0,77</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0,74</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0,76</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1,12</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0,77</w:t>
            </w:r>
          </w:p>
        </w:tc>
        <w:tc>
          <w:tcPr>
            <w:tcW w:w="1524" w:type="dxa"/>
            <w:vAlign w:val="center"/>
          </w:tcPr>
          <w:p w:rsidR="006F6FC0" w:rsidRPr="006F6FC0" w:rsidRDefault="006F6FC0" w:rsidP="006F6FC0">
            <w:pPr>
              <w:ind w:left="-108" w:right="-108"/>
              <w:jc w:val="center"/>
              <w:rPr>
                <w:rFonts w:ascii="Times New Roman" w:hAnsi="Times New Roman" w:cs="Times New Roman"/>
                <w:sz w:val="28"/>
                <w:szCs w:val="28"/>
              </w:rPr>
            </w:pPr>
            <w:r w:rsidRPr="006F6FC0">
              <w:rPr>
                <w:rFonts w:ascii="Times New Roman" w:hAnsi="Times New Roman" w:cs="Times New Roman"/>
                <w:sz w:val="28"/>
                <w:szCs w:val="28"/>
              </w:rPr>
              <w:t>0</w:t>
            </w:r>
          </w:p>
        </w:tc>
      </w:tr>
      <w:tr w:rsidR="006F6FC0" w:rsidRPr="006F6FC0" w:rsidTr="005342EE">
        <w:tc>
          <w:tcPr>
            <w:tcW w:w="1809" w:type="dxa"/>
            <w:vAlign w:val="center"/>
          </w:tcPr>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Коэффициент абсолютной ликвидности</w:t>
            </w:r>
          </w:p>
        </w:tc>
        <w:tc>
          <w:tcPr>
            <w:tcW w:w="993" w:type="dxa"/>
            <w:vAlign w:val="center"/>
          </w:tcPr>
          <w:p w:rsidR="006F6FC0" w:rsidRPr="006F6FC0" w:rsidRDefault="006F6FC0" w:rsidP="006F6FC0">
            <w:pPr>
              <w:ind w:left="-130" w:right="-108"/>
              <w:jc w:val="center"/>
              <w:rPr>
                <w:rFonts w:ascii="Times New Roman" w:hAnsi="Times New Roman" w:cs="Times New Roman"/>
              </w:rPr>
            </w:pPr>
            <w:r w:rsidRPr="006F6FC0">
              <w:rPr>
                <w:rFonts w:ascii="Times New Roman" w:hAnsi="Times New Roman" w:cs="Times New Roman"/>
              </w:rPr>
              <w:t>0,2</w:t>
            </w:r>
          </w:p>
        </w:tc>
        <w:tc>
          <w:tcPr>
            <w:tcW w:w="1048"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0,04</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0,06</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0,02</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0,13</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0,08</w:t>
            </w:r>
          </w:p>
        </w:tc>
        <w:tc>
          <w:tcPr>
            <w:tcW w:w="1524" w:type="dxa"/>
            <w:vAlign w:val="center"/>
          </w:tcPr>
          <w:p w:rsidR="006F6FC0" w:rsidRPr="006F6FC0" w:rsidRDefault="006F6FC0" w:rsidP="006F6FC0">
            <w:pPr>
              <w:ind w:left="-108" w:right="-108"/>
              <w:jc w:val="center"/>
              <w:rPr>
                <w:rFonts w:ascii="Times New Roman" w:hAnsi="Times New Roman" w:cs="Times New Roman"/>
                <w:sz w:val="28"/>
                <w:szCs w:val="28"/>
              </w:rPr>
            </w:pPr>
            <w:r w:rsidRPr="006F6FC0">
              <w:rPr>
                <w:rFonts w:ascii="Times New Roman" w:hAnsi="Times New Roman" w:cs="Times New Roman"/>
                <w:sz w:val="28"/>
                <w:szCs w:val="28"/>
              </w:rPr>
              <w:t>+ 0,04</w:t>
            </w:r>
          </w:p>
        </w:tc>
      </w:tr>
      <w:tr w:rsidR="006F6FC0" w:rsidRPr="006F6FC0" w:rsidTr="005342EE">
        <w:tc>
          <w:tcPr>
            <w:tcW w:w="1809" w:type="dxa"/>
            <w:vAlign w:val="center"/>
          </w:tcPr>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Коэффициент уточненной оценки ликвидности</w:t>
            </w:r>
          </w:p>
        </w:tc>
        <w:tc>
          <w:tcPr>
            <w:tcW w:w="993" w:type="dxa"/>
            <w:vAlign w:val="center"/>
          </w:tcPr>
          <w:p w:rsidR="006F6FC0" w:rsidRPr="006F6FC0" w:rsidRDefault="006F6FC0" w:rsidP="006F6FC0">
            <w:pPr>
              <w:ind w:left="-130" w:right="-108"/>
              <w:jc w:val="center"/>
              <w:rPr>
                <w:rFonts w:ascii="Times New Roman" w:hAnsi="Times New Roman" w:cs="Times New Roman"/>
              </w:rPr>
            </w:pPr>
            <w:r w:rsidRPr="006F6FC0">
              <w:rPr>
                <w:rFonts w:ascii="Times New Roman" w:hAnsi="Times New Roman" w:cs="Times New Roman"/>
              </w:rPr>
              <w:t>1,1-1,2</w:t>
            </w:r>
          </w:p>
        </w:tc>
        <w:tc>
          <w:tcPr>
            <w:tcW w:w="1048"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0,52</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0,51</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0,52</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0,73</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0,61</w:t>
            </w:r>
          </w:p>
        </w:tc>
        <w:tc>
          <w:tcPr>
            <w:tcW w:w="1524" w:type="dxa"/>
            <w:vAlign w:val="center"/>
          </w:tcPr>
          <w:p w:rsidR="006F6FC0" w:rsidRPr="006F6FC0" w:rsidRDefault="006F6FC0" w:rsidP="006F6FC0">
            <w:pPr>
              <w:ind w:left="-108" w:right="-108"/>
              <w:jc w:val="center"/>
              <w:rPr>
                <w:rFonts w:ascii="Times New Roman" w:hAnsi="Times New Roman" w:cs="Times New Roman"/>
                <w:sz w:val="28"/>
                <w:szCs w:val="28"/>
              </w:rPr>
            </w:pPr>
            <w:r w:rsidRPr="006F6FC0">
              <w:rPr>
                <w:rFonts w:ascii="Times New Roman" w:hAnsi="Times New Roman" w:cs="Times New Roman"/>
                <w:sz w:val="28"/>
                <w:szCs w:val="28"/>
              </w:rPr>
              <w:t>+ 0,09</w:t>
            </w:r>
          </w:p>
        </w:tc>
      </w:tr>
      <w:tr w:rsidR="006F6FC0" w:rsidRPr="006F6FC0" w:rsidTr="005342EE">
        <w:tc>
          <w:tcPr>
            <w:tcW w:w="1809" w:type="dxa"/>
            <w:vAlign w:val="center"/>
          </w:tcPr>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Коэффициент нормального уровня платежеспособ-</w:t>
            </w:r>
          </w:p>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 xml:space="preserve">ности </w:t>
            </w:r>
          </w:p>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w:t>
            </w:r>
            <w:r w:rsidRPr="006F6FC0">
              <w:rPr>
                <w:rFonts w:ascii="Times New Roman" w:hAnsi="Times New Roman" w:cs="Times New Roman"/>
                <w:sz w:val="20"/>
                <w:szCs w:val="20"/>
              </w:rPr>
              <w:t>покрытия норм.</w:t>
            </w:r>
            <w:r w:rsidRPr="006F6FC0">
              <w:rPr>
                <w:rFonts w:ascii="Times New Roman" w:hAnsi="Times New Roman" w:cs="Times New Roman"/>
              </w:rPr>
              <w:t>)</w:t>
            </w:r>
          </w:p>
        </w:tc>
        <w:tc>
          <w:tcPr>
            <w:tcW w:w="993" w:type="dxa"/>
            <w:vAlign w:val="center"/>
          </w:tcPr>
          <w:p w:rsidR="006F6FC0" w:rsidRPr="006F6FC0" w:rsidRDefault="006F6FC0" w:rsidP="006F6FC0">
            <w:pPr>
              <w:ind w:left="-130" w:right="-108"/>
              <w:jc w:val="center"/>
              <w:rPr>
                <w:rFonts w:ascii="Times New Roman" w:hAnsi="Times New Roman" w:cs="Times New Roman"/>
                <w:vertAlign w:val="subscript"/>
              </w:rPr>
            </w:pPr>
            <m:oMath>
              <m:r>
                <w:rPr>
                  <w:rFonts w:ascii="Cambria Math" w:hAnsi="Times New Roman" w:cs="Times New Roman"/>
                </w:rPr>
                <m:t>≤</m:t>
              </m:r>
            </m:oMath>
            <w:r w:rsidRPr="006F6FC0">
              <w:rPr>
                <w:rFonts w:ascii="Times New Roman" w:hAnsi="Times New Roman" w:cs="Times New Roman"/>
              </w:rPr>
              <w:t xml:space="preserve"> К</w:t>
            </w:r>
            <w:r w:rsidRPr="006F6FC0">
              <w:rPr>
                <w:rFonts w:ascii="Times New Roman" w:hAnsi="Times New Roman" w:cs="Times New Roman"/>
                <w:vertAlign w:val="subscript"/>
              </w:rPr>
              <w:t>ТЛ</w:t>
            </w:r>
          </w:p>
        </w:tc>
        <w:tc>
          <w:tcPr>
            <w:tcW w:w="1048"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1,38</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1,38</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1,43</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1,34</w:t>
            </w:r>
          </w:p>
        </w:tc>
        <w:tc>
          <w:tcPr>
            <w:tcW w:w="1049" w:type="dxa"/>
            <w:vAlign w:val="center"/>
          </w:tcPr>
          <w:p w:rsidR="006F6FC0" w:rsidRPr="006F6FC0" w:rsidRDefault="006F6FC0" w:rsidP="006F6FC0">
            <w:pPr>
              <w:pStyle w:val="a3"/>
              <w:ind w:left="0"/>
              <w:jc w:val="center"/>
              <w:rPr>
                <w:rFonts w:ascii="Times New Roman" w:hAnsi="Times New Roman" w:cs="Times New Roman"/>
                <w:sz w:val="28"/>
                <w:szCs w:val="28"/>
              </w:rPr>
            </w:pPr>
            <w:r w:rsidRPr="006F6FC0">
              <w:rPr>
                <w:rFonts w:ascii="Times New Roman" w:hAnsi="Times New Roman" w:cs="Times New Roman"/>
                <w:sz w:val="28"/>
                <w:szCs w:val="28"/>
              </w:rPr>
              <w:t>1,62</w:t>
            </w:r>
          </w:p>
        </w:tc>
        <w:tc>
          <w:tcPr>
            <w:tcW w:w="1524" w:type="dxa"/>
            <w:vAlign w:val="center"/>
          </w:tcPr>
          <w:p w:rsidR="006F6FC0" w:rsidRPr="006F6FC0" w:rsidRDefault="006F6FC0" w:rsidP="006F6FC0">
            <w:pPr>
              <w:ind w:left="-108" w:right="-108"/>
              <w:jc w:val="center"/>
              <w:rPr>
                <w:rFonts w:ascii="Times New Roman" w:hAnsi="Times New Roman" w:cs="Times New Roman"/>
                <w:sz w:val="28"/>
                <w:szCs w:val="28"/>
              </w:rPr>
            </w:pPr>
            <w:r w:rsidRPr="006F6FC0">
              <w:rPr>
                <w:rFonts w:ascii="Times New Roman" w:hAnsi="Times New Roman" w:cs="Times New Roman"/>
                <w:sz w:val="28"/>
                <w:szCs w:val="28"/>
              </w:rPr>
              <w:t>+ 0,24</w:t>
            </w:r>
          </w:p>
        </w:tc>
      </w:tr>
      <w:tr w:rsidR="006F6FC0" w:rsidRPr="006F6FC0" w:rsidTr="005342EE">
        <w:tc>
          <w:tcPr>
            <w:tcW w:w="1809" w:type="dxa"/>
            <w:vAlign w:val="center"/>
          </w:tcPr>
          <w:p w:rsidR="006F6FC0" w:rsidRPr="006F6FC0" w:rsidRDefault="006F6FC0" w:rsidP="006F6FC0">
            <w:pPr>
              <w:ind w:right="-108"/>
              <w:rPr>
                <w:rFonts w:ascii="Times New Roman" w:hAnsi="Times New Roman" w:cs="Times New Roman"/>
              </w:rPr>
            </w:pPr>
            <w:r w:rsidRPr="006F6FC0">
              <w:rPr>
                <w:rFonts w:ascii="Times New Roman" w:hAnsi="Times New Roman" w:cs="Times New Roman"/>
              </w:rPr>
              <w:t>Коэффициент общей платежеспособ-ности</w:t>
            </w:r>
          </w:p>
        </w:tc>
        <w:tc>
          <w:tcPr>
            <w:tcW w:w="993" w:type="dxa"/>
            <w:vAlign w:val="center"/>
          </w:tcPr>
          <w:p w:rsidR="006F6FC0" w:rsidRPr="006F6FC0" w:rsidRDefault="006F6FC0" w:rsidP="006F6FC0">
            <w:pPr>
              <w:ind w:left="-130" w:right="-108"/>
              <w:jc w:val="center"/>
              <w:rPr>
                <w:rFonts w:ascii="Times New Roman" w:hAnsi="Times New Roman" w:cs="Times New Roman"/>
              </w:rPr>
            </w:pPr>
            <w:r w:rsidRPr="006F6FC0">
              <w:rPr>
                <w:rFonts w:ascii="Times New Roman" w:hAnsi="Times New Roman" w:cs="Times New Roman"/>
              </w:rPr>
              <w:t>1,25-1,3</w:t>
            </w:r>
          </w:p>
        </w:tc>
        <w:tc>
          <w:tcPr>
            <w:tcW w:w="1048"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0,90</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0,94</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1,03</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1,31</w:t>
            </w:r>
          </w:p>
        </w:tc>
        <w:tc>
          <w:tcPr>
            <w:tcW w:w="1049" w:type="dxa"/>
            <w:vAlign w:val="center"/>
          </w:tcPr>
          <w:p w:rsidR="006F6FC0" w:rsidRPr="006F6FC0" w:rsidRDefault="006F6FC0" w:rsidP="006F6FC0">
            <w:pPr>
              <w:jc w:val="center"/>
              <w:rPr>
                <w:rFonts w:ascii="Times New Roman" w:hAnsi="Times New Roman" w:cs="Times New Roman"/>
                <w:sz w:val="28"/>
                <w:szCs w:val="28"/>
              </w:rPr>
            </w:pPr>
            <w:r w:rsidRPr="006F6FC0">
              <w:rPr>
                <w:rFonts w:ascii="Times New Roman" w:hAnsi="Times New Roman" w:cs="Times New Roman"/>
                <w:sz w:val="28"/>
                <w:szCs w:val="28"/>
              </w:rPr>
              <w:t>1,39</w:t>
            </w:r>
          </w:p>
        </w:tc>
        <w:tc>
          <w:tcPr>
            <w:tcW w:w="1524" w:type="dxa"/>
            <w:vAlign w:val="center"/>
          </w:tcPr>
          <w:p w:rsidR="006F6FC0" w:rsidRPr="006F6FC0" w:rsidRDefault="006F6FC0" w:rsidP="006F6FC0">
            <w:pPr>
              <w:ind w:left="-108" w:right="-108"/>
              <w:jc w:val="center"/>
              <w:rPr>
                <w:rFonts w:ascii="Times New Roman" w:hAnsi="Times New Roman" w:cs="Times New Roman"/>
                <w:sz w:val="28"/>
                <w:szCs w:val="28"/>
              </w:rPr>
            </w:pPr>
            <w:r w:rsidRPr="006F6FC0">
              <w:rPr>
                <w:rFonts w:ascii="Times New Roman" w:hAnsi="Times New Roman" w:cs="Times New Roman"/>
                <w:sz w:val="28"/>
                <w:szCs w:val="28"/>
              </w:rPr>
              <w:t>+ 0,49</w:t>
            </w:r>
          </w:p>
        </w:tc>
      </w:tr>
    </w:tbl>
    <w:p w:rsidR="006F6FC0" w:rsidRPr="006F6FC0" w:rsidRDefault="006F6FC0" w:rsidP="006F6FC0">
      <w:pPr>
        <w:shd w:val="clear" w:color="auto" w:fill="FFFFFF"/>
        <w:tabs>
          <w:tab w:val="left" w:pos="709"/>
        </w:tabs>
        <w:spacing w:after="0" w:line="360" w:lineRule="auto"/>
        <w:ind w:firstLine="567"/>
        <w:jc w:val="both"/>
        <w:rPr>
          <w:rFonts w:ascii="Times New Roman" w:hAnsi="Times New Roman" w:cs="Times New Roman"/>
          <w:sz w:val="16"/>
          <w:szCs w:val="16"/>
        </w:rPr>
      </w:pPr>
    </w:p>
    <w:p w:rsidR="006F6FC0" w:rsidRPr="006F6FC0" w:rsidRDefault="006F6FC0" w:rsidP="006F6FC0">
      <w:pPr>
        <w:shd w:val="clear" w:color="auto" w:fill="FFFFFF"/>
        <w:tabs>
          <w:tab w:val="left" w:pos="709"/>
        </w:tabs>
        <w:spacing w:after="0" w:line="360" w:lineRule="auto"/>
        <w:ind w:firstLine="851"/>
        <w:jc w:val="both"/>
        <w:rPr>
          <w:rFonts w:ascii="Times New Roman" w:hAnsi="Times New Roman" w:cs="Times New Roman"/>
          <w:sz w:val="28"/>
          <w:szCs w:val="28"/>
        </w:rPr>
      </w:pPr>
      <w:r w:rsidRPr="006F6FC0">
        <w:rPr>
          <w:rFonts w:ascii="Times New Roman" w:hAnsi="Times New Roman" w:cs="Times New Roman"/>
          <w:sz w:val="28"/>
          <w:szCs w:val="28"/>
        </w:rPr>
        <w:t>Текущие активы превышают текущие обязательства в конце 2011 года в 1,15 раза, а в конце 2015 – в 1,39 раза, на протяжении всего анализируемого периода К</w:t>
      </w:r>
      <w:r w:rsidRPr="006F6FC0">
        <w:rPr>
          <w:rFonts w:ascii="Times New Roman" w:hAnsi="Times New Roman" w:cs="Times New Roman"/>
          <w:sz w:val="28"/>
          <w:szCs w:val="28"/>
          <w:vertAlign w:val="subscript"/>
        </w:rPr>
        <w:t>тл</w:t>
      </w:r>
      <w:r w:rsidRPr="006F6FC0">
        <w:rPr>
          <w:rFonts w:ascii="Times New Roman" w:hAnsi="Times New Roman" w:cs="Times New Roman"/>
          <w:sz w:val="28"/>
          <w:szCs w:val="28"/>
        </w:rPr>
        <w:t>&lt;2,0, что свидетельствует о неплатежеспособности предприятия в этом периоде.</w:t>
      </w:r>
    </w:p>
    <w:p w:rsidR="006F6FC0" w:rsidRPr="006F6FC0" w:rsidRDefault="006F6FC0" w:rsidP="006F6FC0">
      <w:pPr>
        <w:shd w:val="clear" w:color="auto" w:fill="FFFFFF"/>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счет денежных средств, </w:t>
      </w:r>
      <w:r w:rsidRPr="006F6FC0">
        <w:rPr>
          <w:rFonts w:ascii="Times New Roman" w:hAnsi="Times New Roman" w:cs="Times New Roman"/>
          <w:sz w:val="28"/>
          <w:szCs w:val="28"/>
        </w:rPr>
        <w:t>краткосрочных финансовых вложений и ожидаемых поступлений от дебиторов предприятие также не может полностью расплатиться по своим краткосрочным обязательствам, текущая платежеспособность отсутствует на протяжении всего анализируемого периода.</w:t>
      </w:r>
    </w:p>
    <w:p w:rsidR="006F6FC0" w:rsidRPr="006F6FC0" w:rsidRDefault="006F6FC0" w:rsidP="006F6FC0">
      <w:pPr>
        <w:shd w:val="clear" w:color="auto" w:fill="FFFFFF"/>
        <w:tabs>
          <w:tab w:val="left" w:pos="709"/>
        </w:tabs>
        <w:spacing w:after="0" w:line="360" w:lineRule="auto"/>
        <w:ind w:firstLine="567"/>
        <w:jc w:val="both"/>
        <w:rPr>
          <w:rFonts w:ascii="Times New Roman" w:hAnsi="Times New Roman" w:cs="Times New Roman"/>
          <w:sz w:val="28"/>
          <w:szCs w:val="28"/>
        </w:rPr>
      </w:pPr>
      <w:r w:rsidRPr="006F6FC0">
        <w:rPr>
          <w:rFonts w:ascii="Times New Roman" w:hAnsi="Times New Roman" w:cs="Times New Roman"/>
          <w:sz w:val="28"/>
          <w:szCs w:val="28"/>
        </w:rPr>
        <w:t>За счет денежных средств и краткосрочных финансовых вложений предприятие может погасить 4% краткосрочных обязательств по состоянию на конец 2011 года и 8% - по состоянию на конец 2015 года (при оптимальном значении 20%), что говорит о низком уровне моментальной платежеспособности ЗАО «Заречье Плюс».</w:t>
      </w:r>
    </w:p>
    <w:p w:rsidR="006F6FC0" w:rsidRPr="006F6FC0" w:rsidRDefault="006F6FC0" w:rsidP="006F6FC0">
      <w:pPr>
        <w:shd w:val="clear" w:color="auto" w:fill="FFFFFF"/>
        <w:tabs>
          <w:tab w:val="left" w:pos="709"/>
        </w:tabs>
        <w:spacing w:after="0" w:line="360" w:lineRule="auto"/>
        <w:ind w:firstLine="567"/>
        <w:jc w:val="both"/>
        <w:rPr>
          <w:rFonts w:ascii="Times New Roman" w:hAnsi="Times New Roman" w:cs="Times New Roman"/>
          <w:sz w:val="28"/>
          <w:szCs w:val="28"/>
        </w:rPr>
      </w:pPr>
      <w:r w:rsidRPr="006F6FC0">
        <w:rPr>
          <w:rFonts w:ascii="Times New Roman" w:hAnsi="Times New Roman" w:cs="Times New Roman"/>
          <w:sz w:val="28"/>
          <w:szCs w:val="28"/>
        </w:rPr>
        <w:t>Показатели К</w:t>
      </w:r>
      <w:r w:rsidRPr="006F6FC0">
        <w:rPr>
          <w:rFonts w:ascii="Times New Roman" w:hAnsi="Times New Roman" w:cs="Times New Roman"/>
          <w:sz w:val="28"/>
          <w:szCs w:val="28"/>
          <w:vertAlign w:val="subscript"/>
        </w:rPr>
        <w:t xml:space="preserve">уол </w:t>
      </w:r>
      <w:r w:rsidRPr="006F6FC0">
        <w:rPr>
          <w:rFonts w:ascii="Times New Roman" w:hAnsi="Times New Roman" w:cs="Times New Roman"/>
          <w:sz w:val="28"/>
          <w:szCs w:val="28"/>
        </w:rPr>
        <w:t>и К</w:t>
      </w:r>
      <w:r w:rsidRPr="006F6FC0">
        <w:rPr>
          <w:rFonts w:ascii="Times New Roman" w:hAnsi="Times New Roman" w:cs="Times New Roman"/>
          <w:sz w:val="28"/>
          <w:szCs w:val="28"/>
          <w:vertAlign w:val="subscript"/>
        </w:rPr>
        <w:t>пн</w:t>
      </w:r>
      <w:r w:rsidRPr="006F6FC0">
        <w:rPr>
          <w:rFonts w:ascii="Times New Roman" w:hAnsi="Times New Roman" w:cs="Times New Roman"/>
          <w:sz w:val="28"/>
          <w:szCs w:val="28"/>
        </w:rPr>
        <w:t xml:space="preserve"> в анализируемом периоде постепенно увеличиваются, но также не достигают нормативных значений, К</w:t>
      </w:r>
      <w:r w:rsidRPr="006F6FC0">
        <w:rPr>
          <w:rFonts w:ascii="Times New Roman" w:hAnsi="Times New Roman" w:cs="Times New Roman"/>
          <w:sz w:val="28"/>
          <w:szCs w:val="28"/>
          <w:vertAlign w:val="subscript"/>
        </w:rPr>
        <w:t xml:space="preserve">пн </w:t>
      </w:r>
      <w:r w:rsidRPr="006F6FC0">
        <w:rPr>
          <w:rFonts w:ascii="Times New Roman" w:hAnsi="Times New Roman" w:cs="Times New Roman"/>
          <w:sz w:val="28"/>
          <w:szCs w:val="28"/>
        </w:rPr>
        <w:t>на протяжении всего периода больше К</w:t>
      </w:r>
      <w:r w:rsidRPr="006F6FC0">
        <w:rPr>
          <w:rFonts w:ascii="Times New Roman" w:hAnsi="Times New Roman" w:cs="Times New Roman"/>
          <w:sz w:val="28"/>
          <w:szCs w:val="28"/>
          <w:vertAlign w:val="subscript"/>
        </w:rPr>
        <w:t>тл</w:t>
      </w:r>
      <w:r w:rsidRPr="006F6FC0">
        <w:rPr>
          <w:rFonts w:ascii="Times New Roman" w:hAnsi="Times New Roman" w:cs="Times New Roman"/>
          <w:sz w:val="28"/>
          <w:szCs w:val="28"/>
        </w:rPr>
        <w:t>, поэтому предприятие нельзя считать полностью платежеспособным.</w:t>
      </w:r>
    </w:p>
    <w:p w:rsidR="006C5EC2" w:rsidRPr="007159E9" w:rsidRDefault="006C5EC2" w:rsidP="006C5EC2">
      <w:pPr>
        <w:tabs>
          <w:tab w:val="left" w:pos="2895"/>
        </w:tabs>
        <w:spacing w:after="0" w:line="360" w:lineRule="auto"/>
        <w:ind w:firstLine="720"/>
        <w:jc w:val="both"/>
        <w:rPr>
          <w:rFonts w:ascii="Times New Roman" w:hAnsi="Times New Roman" w:cs="Times New Roman"/>
          <w:sz w:val="28"/>
          <w:szCs w:val="28"/>
        </w:rPr>
      </w:pPr>
      <w:r w:rsidRPr="006C5EC2">
        <w:rPr>
          <w:rFonts w:ascii="Times New Roman" w:hAnsi="Times New Roman" w:cs="Times New Roman"/>
          <w:sz w:val="28"/>
          <w:szCs w:val="28"/>
        </w:rPr>
        <w:t>Финансовые результаты</w:t>
      </w:r>
      <w:r>
        <w:rPr>
          <w:rFonts w:ascii="Times New Roman" w:hAnsi="Times New Roman" w:cs="Times New Roman"/>
          <w:sz w:val="28"/>
          <w:szCs w:val="28"/>
        </w:rPr>
        <w:t xml:space="preserve"> производственно-</w:t>
      </w:r>
      <w:r w:rsidRPr="006C5EC2">
        <w:rPr>
          <w:rFonts w:ascii="Times New Roman" w:hAnsi="Times New Roman" w:cs="Times New Roman"/>
          <w:sz w:val="28"/>
          <w:szCs w:val="28"/>
        </w:rPr>
        <w:t xml:space="preserve">хозяйственной деятельности </w:t>
      </w:r>
      <w:r>
        <w:rPr>
          <w:rFonts w:ascii="Times New Roman" w:hAnsi="Times New Roman" w:cs="Times New Roman"/>
          <w:sz w:val="28"/>
          <w:szCs w:val="28"/>
        </w:rPr>
        <w:t>ЗАО «Заречье Плюс»</w:t>
      </w:r>
      <w:r w:rsidRPr="006C5EC2">
        <w:rPr>
          <w:rFonts w:ascii="Times New Roman" w:hAnsi="Times New Roman" w:cs="Times New Roman"/>
          <w:sz w:val="28"/>
          <w:szCs w:val="28"/>
        </w:rPr>
        <w:t xml:space="preserve"> представлены </w:t>
      </w:r>
      <w:r w:rsidR="00CD0C77">
        <w:rPr>
          <w:rFonts w:ascii="Times New Roman" w:hAnsi="Times New Roman" w:cs="Times New Roman"/>
          <w:sz w:val="28"/>
          <w:szCs w:val="28"/>
        </w:rPr>
        <w:t>в таблице 1</w:t>
      </w:r>
      <w:r w:rsidR="0056296D">
        <w:rPr>
          <w:rFonts w:ascii="Times New Roman" w:hAnsi="Times New Roman" w:cs="Times New Roman"/>
          <w:sz w:val="28"/>
          <w:szCs w:val="28"/>
        </w:rPr>
        <w:t>4</w:t>
      </w:r>
      <w:r w:rsidRPr="007159E9">
        <w:rPr>
          <w:rFonts w:ascii="Times New Roman" w:hAnsi="Times New Roman" w:cs="Times New Roman"/>
          <w:sz w:val="28"/>
          <w:szCs w:val="28"/>
        </w:rPr>
        <w:t>.</w:t>
      </w:r>
    </w:p>
    <w:p w:rsidR="006C5EC2" w:rsidRPr="006C5EC2" w:rsidRDefault="0056296D" w:rsidP="006C5EC2">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Таблица 14</w:t>
      </w:r>
      <w:r w:rsidR="006C5EC2" w:rsidRPr="006C5EC2">
        <w:rPr>
          <w:rFonts w:ascii="Times New Roman" w:hAnsi="Times New Roman" w:cs="Times New Roman"/>
          <w:sz w:val="28"/>
          <w:szCs w:val="28"/>
        </w:rPr>
        <w:t xml:space="preserve"> – Финансовые результаты деятельности ЗАО «Заречье Плюс»</w:t>
      </w:r>
    </w:p>
    <w:tbl>
      <w:tblPr>
        <w:tblStyle w:val="ae"/>
        <w:tblW w:w="9695" w:type="dxa"/>
        <w:jc w:val="center"/>
        <w:tblLayout w:type="fixed"/>
        <w:tblLook w:val="04A0" w:firstRow="1" w:lastRow="0" w:firstColumn="1" w:lastColumn="0" w:noHBand="0" w:noVBand="1"/>
      </w:tblPr>
      <w:tblGrid>
        <w:gridCol w:w="3369"/>
        <w:gridCol w:w="998"/>
        <w:gridCol w:w="999"/>
        <w:gridCol w:w="999"/>
        <w:gridCol w:w="999"/>
        <w:gridCol w:w="999"/>
        <w:gridCol w:w="1332"/>
      </w:tblGrid>
      <w:tr w:rsidR="006C5EC2" w:rsidRPr="006C5EC2" w:rsidTr="0056296D">
        <w:trPr>
          <w:jc w:val="center"/>
        </w:trPr>
        <w:tc>
          <w:tcPr>
            <w:tcW w:w="3369" w:type="dxa"/>
            <w:vAlign w:val="center"/>
          </w:tcPr>
          <w:p w:rsidR="006C5EC2" w:rsidRPr="006C5EC2" w:rsidRDefault="006C5EC2" w:rsidP="006C5EC2">
            <w:pPr>
              <w:pStyle w:val="a3"/>
              <w:ind w:left="0"/>
              <w:jc w:val="center"/>
              <w:rPr>
                <w:rFonts w:ascii="Times New Roman" w:hAnsi="Times New Roman" w:cs="Times New Roman"/>
                <w:sz w:val="28"/>
                <w:szCs w:val="28"/>
              </w:rPr>
            </w:pPr>
            <w:r w:rsidRPr="006C5EC2">
              <w:rPr>
                <w:rFonts w:ascii="Times New Roman" w:hAnsi="Times New Roman" w:cs="Times New Roman"/>
                <w:sz w:val="28"/>
                <w:szCs w:val="28"/>
              </w:rPr>
              <w:t>Показатели</w:t>
            </w:r>
          </w:p>
        </w:tc>
        <w:tc>
          <w:tcPr>
            <w:tcW w:w="998" w:type="dxa"/>
            <w:vAlign w:val="center"/>
          </w:tcPr>
          <w:p w:rsidR="006C5EC2" w:rsidRPr="0056296D" w:rsidRDefault="006C5EC2" w:rsidP="006C5EC2">
            <w:pPr>
              <w:pStyle w:val="a3"/>
              <w:ind w:left="0"/>
              <w:jc w:val="center"/>
              <w:rPr>
                <w:rFonts w:ascii="Times New Roman" w:hAnsi="Times New Roman" w:cs="Times New Roman"/>
                <w:sz w:val="26"/>
                <w:szCs w:val="26"/>
              </w:rPr>
            </w:pPr>
            <w:r w:rsidRPr="0056296D">
              <w:rPr>
                <w:rFonts w:ascii="Times New Roman" w:hAnsi="Times New Roman" w:cs="Times New Roman"/>
                <w:sz w:val="26"/>
                <w:szCs w:val="26"/>
              </w:rPr>
              <w:t>2011 г</w:t>
            </w:r>
            <w:r w:rsidR="0056296D" w:rsidRPr="0056296D">
              <w:rPr>
                <w:rFonts w:ascii="Times New Roman" w:hAnsi="Times New Roman" w:cs="Times New Roman"/>
                <w:sz w:val="26"/>
                <w:szCs w:val="26"/>
              </w:rPr>
              <w:t>.</w:t>
            </w:r>
          </w:p>
        </w:tc>
        <w:tc>
          <w:tcPr>
            <w:tcW w:w="999" w:type="dxa"/>
            <w:vAlign w:val="center"/>
          </w:tcPr>
          <w:p w:rsidR="006C5EC2" w:rsidRPr="0056296D" w:rsidRDefault="006C5EC2" w:rsidP="006C5EC2">
            <w:pPr>
              <w:pStyle w:val="a3"/>
              <w:ind w:left="0"/>
              <w:jc w:val="center"/>
              <w:rPr>
                <w:rFonts w:ascii="Times New Roman" w:hAnsi="Times New Roman" w:cs="Times New Roman"/>
                <w:sz w:val="26"/>
                <w:szCs w:val="26"/>
              </w:rPr>
            </w:pPr>
            <w:r w:rsidRPr="0056296D">
              <w:rPr>
                <w:rFonts w:ascii="Times New Roman" w:hAnsi="Times New Roman" w:cs="Times New Roman"/>
                <w:sz w:val="26"/>
                <w:szCs w:val="26"/>
              </w:rPr>
              <w:t>2012 г</w:t>
            </w:r>
            <w:r w:rsidR="0056296D" w:rsidRPr="0056296D">
              <w:rPr>
                <w:rFonts w:ascii="Times New Roman" w:hAnsi="Times New Roman" w:cs="Times New Roman"/>
                <w:sz w:val="26"/>
                <w:szCs w:val="26"/>
              </w:rPr>
              <w:t>.</w:t>
            </w:r>
          </w:p>
        </w:tc>
        <w:tc>
          <w:tcPr>
            <w:tcW w:w="999" w:type="dxa"/>
            <w:vAlign w:val="center"/>
          </w:tcPr>
          <w:p w:rsidR="006C5EC2" w:rsidRPr="0056296D" w:rsidRDefault="006C5EC2" w:rsidP="006C5EC2">
            <w:pPr>
              <w:pStyle w:val="a3"/>
              <w:ind w:left="0"/>
              <w:jc w:val="center"/>
              <w:rPr>
                <w:rFonts w:ascii="Times New Roman" w:hAnsi="Times New Roman" w:cs="Times New Roman"/>
                <w:sz w:val="26"/>
                <w:szCs w:val="26"/>
              </w:rPr>
            </w:pPr>
            <w:r w:rsidRPr="0056296D">
              <w:rPr>
                <w:rFonts w:ascii="Times New Roman" w:hAnsi="Times New Roman" w:cs="Times New Roman"/>
                <w:sz w:val="26"/>
                <w:szCs w:val="26"/>
              </w:rPr>
              <w:t>2013 г</w:t>
            </w:r>
            <w:r w:rsidR="0056296D" w:rsidRPr="0056296D">
              <w:rPr>
                <w:rFonts w:ascii="Times New Roman" w:hAnsi="Times New Roman" w:cs="Times New Roman"/>
                <w:sz w:val="26"/>
                <w:szCs w:val="26"/>
              </w:rPr>
              <w:t>.</w:t>
            </w:r>
          </w:p>
        </w:tc>
        <w:tc>
          <w:tcPr>
            <w:tcW w:w="999" w:type="dxa"/>
            <w:vAlign w:val="center"/>
          </w:tcPr>
          <w:p w:rsidR="006C5EC2" w:rsidRPr="0056296D" w:rsidRDefault="006C5EC2" w:rsidP="006C5EC2">
            <w:pPr>
              <w:pStyle w:val="a3"/>
              <w:ind w:left="0"/>
              <w:jc w:val="center"/>
              <w:rPr>
                <w:rFonts w:ascii="Times New Roman" w:hAnsi="Times New Roman" w:cs="Times New Roman"/>
                <w:sz w:val="26"/>
                <w:szCs w:val="26"/>
              </w:rPr>
            </w:pPr>
            <w:r w:rsidRPr="0056296D">
              <w:rPr>
                <w:rFonts w:ascii="Times New Roman" w:hAnsi="Times New Roman" w:cs="Times New Roman"/>
                <w:sz w:val="26"/>
                <w:szCs w:val="26"/>
              </w:rPr>
              <w:t>2014 г</w:t>
            </w:r>
            <w:r w:rsidR="0056296D" w:rsidRPr="0056296D">
              <w:rPr>
                <w:rFonts w:ascii="Times New Roman" w:hAnsi="Times New Roman" w:cs="Times New Roman"/>
                <w:sz w:val="26"/>
                <w:szCs w:val="26"/>
              </w:rPr>
              <w:t>.</w:t>
            </w:r>
          </w:p>
        </w:tc>
        <w:tc>
          <w:tcPr>
            <w:tcW w:w="999" w:type="dxa"/>
            <w:vAlign w:val="center"/>
          </w:tcPr>
          <w:p w:rsidR="006C5EC2" w:rsidRPr="0056296D" w:rsidRDefault="006C5EC2" w:rsidP="006C5EC2">
            <w:pPr>
              <w:pStyle w:val="a3"/>
              <w:ind w:left="0"/>
              <w:jc w:val="center"/>
              <w:rPr>
                <w:rFonts w:ascii="Times New Roman" w:hAnsi="Times New Roman" w:cs="Times New Roman"/>
                <w:sz w:val="26"/>
                <w:szCs w:val="26"/>
              </w:rPr>
            </w:pPr>
            <w:r w:rsidRPr="0056296D">
              <w:rPr>
                <w:rFonts w:ascii="Times New Roman" w:hAnsi="Times New Roman" w:cs="Times New Roman"/>
                <w:sz w:val="26"/>
                <w:szCs w:val="26"/>
              </w:rPr>
              <w:t>2015 г</w:t>
            </w:r>
            <w:r w:rsidR="0056296D" w:rsidRPr="0056296D">
              <w:rPr>
                <w:rFonts w:ascii="Times New Roman" w:hAnsi="Times New Roman" w:cs="Times New Roman"/>
                <w:sz w:val="26"/>
                <w:szCs w:val="26"/>
              </w:rPr>
              <w:t>.</w:t>
            </w:r>
          </w:p>
        </w:tc>
        <w:tc>
          <w:tcPr>
            <w:tcW w:w="1332" w:type="dxa"/>
            <w:vAlign w:val="center"/>
          </w:tcPr>
          <w:p w:rsidR="006C5EC2" w:rsidRPr="006C5EC2" w:rsidRDefault="006C5EC2" w:rsidP="006C5EC2">
            <w:pPr>
              <w:pStyle w:val="a3"/>
              <w:ind w:left="-90" w:right="-50"/>
              <w:jc w:val="center"/>
              <w:rPr>
                <w:rFonts w:ascii="Times New Roman" w:hAnsi="Times New Roman" w:cs="Times New Roman"/>
                <w:sz w:val="20"/>
                <w:szCs w:val="20"/>
              </w:rPr>
            </w:pPr>
            <w:r w:rsidRPr="006C5EC2">
              <w:rPr>
                <w:rFonts w:ascii="Times New Roman" w:hAnsi="Times New Roman" w:cs="Times New Roman"/>
                <w:sz w:val="20"/>
                <w:szCs w:val="20"/>
              </w:rPr>
              <w:t xml:space="preserve">Темп роста </w:t>
            </w:r>
          </w:p>
          <w:p w:rsidR="006C5EC2" w:rsidRPr="006C5EC2" w:rsidRDefault="006C5EC2" w:rsidP="006C5EC2">
            <w:pPr>
              <w:pStyle w:val="a3"/>
              <w:ind w:left="-90" w:right="-50"/>
              <w:jc w:val="center"/>
              <w:rPr>
                <w:rFonts w:ascii="Times New Roman" w:hAnsi="Times New Roman" w:cs="Times New Roman"/>
                <w:sz w:val="20"/>
                <w:szCs w:val="20"/>
              </w:rPr>
            </w:pPr>
            <w:r w:rsidRPr="006C5EC2">
              <w:rPr>
                <w:rFonts w:ascii="Times New Roman" w:hAnsi="Times New Roman" w:cs="Times New Roman"/>
                <w:sz w:val="20"/>
                <w:szCs w:val="20"/>
              </w:rPr>
              <w:t xml:space="preserve">за период </w:t>
            </w:r>
          </w:p>
          <w:p w:rsidR="006C5EC2" w:rsidRPr="006C5EC2" w:rsidRDefault="006C5EC2" w:rsidP="006C5EC2">
            <w:pPr>
              <w:pStyle w:val="a3"/>
              <w:ind w:left="-90" w:right="-50"/>
              <w:jc w:val="center"/>
              <w:rPr>
                <w:rFonts w:ascii="Times New Roman" w:hAnsi="Times New Roman" w:cs="Times New Roman"/>
                <w:sz w:val="20"/>
                <w:szCs w:val="20"/>
              </w:rPr>
            </w:pPr>
            <w:r w:rsidRPr="006C5EC2">
              <w:rPr>
                <w:rFonts w:ascii="Times New Roman" w:hAnsi="Times New Roman" w:cs="Times New Roman"/>
                <w:sz w:val="20"/>
                <w:szCs w:val="20"/>
              </w:rPr>
              <w:t>2011-2015, %</w:t>
            </w:r>
          </w:p>
        </w:tc>
      </w:tr>
      <w:tr w:rsidR="006C5EC2" w:rsidRPr="006C5EC2" w:rsidTr="0056296D">
        <w:trPr>
          <w:jc w:val="center"/>
        </w:trPr>
        <w:tc>
          <w:tcPr>
            <w:tcW w:w="3369" w:type="dxa"/>
            <w:vAlign w:val="center"/>
          </w:tcPr>
          <w:p w:rsidR="006C5EC2" w:rsidRPr="0056296D" w:rsidRDefault="006C5EC2" w:rsidP="006C5EC2">
            <w:pPr>
              <w:pStyle w:val="a3"/>
              <w:ind w:left="0"/>
              <w:rPr>
                <w:rFonts w:ascii="Times New Roman" w:hAnsi="Times New Roman" w:cs="Times New Roman"/>
                <w:sz w:val="26"/>
                <w:szCs w:val="26"/>
              </w:rPr>
            </w:pPr>
            <w:r w:rsidRPr="0056296D">
              <w:rPr>
                <w:rFonts w:ascii="Times New Roman" w:hAnsi="Times New Roman" w:cs="Times New Roman"/>
                <w:sz w:val="26"/>
                <w:szCs w:val="26"/>
              </w:rPr>
              <w:t>Выручка, тыс.руб.</w:t>
            </w:r>
          </w:p>
        </w:tc>
        <w:tc>
          <w:tcPr>
            <w:tcW w:w="998" w:type="dxa"/>
            <w:vAlign w:val="center"/>
          </w:tcPr>
          <w:p w:rsidR="006C5EC2" w:rsidRPr="006C5EC2" w:rsidRDefault="006C5EC2" w:rsidP="006C5EC2">
            <w:pPr>
              <w:ind w:left="-108" w:right="-46"/>
              <w:jc w:val="center"/>
              <w:rPr>
                <w:rFonts w:ascii="Times New Roman" w:hAnsi="Times New Roman" w:cs="Times New Roman"/>
              </w:rPr>
            </w:pPr>
            <w:r w:rsidRPr="006C5EC2">
              <w:rPr>
                <w:rFonts w:ascii="Times New Roman" w:hAnsi="Times New Roman" w:cs="Times New Roman"/>
              </w:rPr>
              <w:t>391062</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435978</w:t>
            </w:r>
          </w:p>
        </w:tc>
        <w:tc>
          <w:tcPr>
            <w:tcW w:w="999" w:type="dxa"/>
            <w:vAlign w:val="center"/>
          </w:tcPr>
          <w:p w:rsidR="006C5EC2" w:rsidRPr="006C5EC2" w:rsidRDefault="006C5EC2" w:rsidP="006C5EC2">
            <w:pPr>
              <w:ind w:left="-92" w:right="-61"/>
              <w:jc w:val="center"/>
              <w:rPr>
                <w:rFonts w:ascii="Times New Roman" w:hAnsi="Times New Roman" w:cs="Times New Roman"/>
              </w:rPr>
            </w:pPr>
            <w:r w:rsidRPr="006C5EC2">
              <w:rPr>
                <w:rFonts w:ascii="Times New Roman" w:hAnsi="Times New Roman" w:cs="Times New Roman"/>
              </w:rPr>
              <w:t>439034</w:t>
            </w:r>
          </w:p>
        </w:tc>
        <w:tc>
          <w:tcPr>
            <w:tcW w:w="999" w:type="dxa"/>
            <w:vAlign w:val="center"/>
          </w:tcPr>
          <w:p w:rsidR="006C5EC2" w:rsidRPr="006C5EC2" w:rsidRDefault="006C5EC2" w:rsidP="006C5EC2">
            <w:pPr>
              <w:jc w:val="center"/>
              <w:rPr>
                <w:rFonts w:ascii="Times New Roman" w:hAnsi="Times New Roman" w:cs="Times New Roman"/>
              </w:rPr>
            </w:pPr>
            <w:r w:rsidRPr="006C5EC2">
              <w:rPr>
                <w:rFonts w:ascii="Times New Roman" w:hAnsi="Times New Roman" w:cs="Times New Roman"/>
              </w:rPr>
              <w:t>474062</w:t>
            </w:r>
          </w:p>
        </w:tc>
        <w:tc>
          <w:tcPr>
            <w:tcW w:w="999" w:type="dxa"/>
            <w:vAlign w:val="center"/>
          </w:tcPr>
          <w:p w:rsidR="006C5EC2" w:rsidRPr="006C5EC2" w:rsidRDefault="006C5EC2" w:rsidP="006C5EC2">
            <w:pPr>
              <w:jc w:val="center"/>
              <w:rPr>
                <w:rFonts w:ascii="Times New Roman" w:hAnsi="Times New Roman" w:cs="Times New Roman"/>
              </w:rPr>
            </w:pPr>
            <w:r w:rsidRPr="006C5EC2">
              <w:rPr>
                <w:rFonts w:ascii="Times New Roman" w:hAnsi="Times New Roman" w:cs="Times New Roman"/>
              </w:rPr>
              <w:t>547999</w:t>
            </w:r>
          </w:p>
        </w:tc>
        <w:tc>
          <w:tcPr>
            <w:tcW w:w="1332" w:type="dxa"/>
            <w:vAlign w:val="center"/>
          </w:tcPr>
          <w:p w:rsidR="006C5EC2" w:rsidRPr="006C5EC2" w:rsidRDefault="006C5EC2" w:rsidP="006C5EC2">
            <w:pPr>
              <w:jc w:val="center"/>
              <w:rPr>
                <w:rFonts w:ascii="Times New Roman" w:hAnsi="Times New Roman" w:cs="Times New Roman"/>
              </w:rPr>
            </w:pPr>
            <w:r w:rsidRPr="006C5EC2">
              <w:rPr>
                <w:rFonts w:ascii="Times New Roman" w:hAnsi="Times New Roman" w:cs="Times New Roman"/>
              </w:rPr>
              <w:t>140,1</w:t>
            </w:r>
          </w:p>
        </w:tc>
      </w:tr>
      <w:tr w:rsidR="006C5EC2" w:rsidRPr="006C5EC2" w:rsidTr="0056296D">
        <w:trPr>
          <w:jc w:val="center"/>
        </w:trPr>
        <w:tc>
          <w:tcPr>
            <w:tcW w:w="3369" w:type="dxa"/>
            <w:vAlign w:val="center"/>
          </w:tcPr>
          <w:p w:rsidR="006C5EC2" w:rsidRPr="0056296D" w:rsidRDefault="006C5EC2" w:rsidP="006C5EC2">
            <w:pPr>
              <w:pStyle w:val="a3"/>
              <w:ind w:left="0"/>
              <w:rPr>
                <w:rFonts w:ascii="Times New Roman" w:hAnsi="Times New Roman" w:cs="Times New Roman"/>
                <w:sz w:val="26"/>
                <w:szCs w:val="26"/>
              </w:rPr>
            </w:pPr>
            <w:r w:rsidRPr="0056296D">
              <w:rPr>
                <w:rFonts w:ascii="Times New Roman" w:hAnsi="Times New Roman" w:cs="Times New Roman"/>
                <w:sz w:val="26"/>
                <w:szCs w:val="26"/>
              </w:rPr>
              <w:t>Полная себестоимость продукции, тыс. руб.</w:t>
            </w:r>
          </w:p>
        </w:tc>
        <w:tc>
          <w:tcPr>
            <w:tcW w:w="998" w:type="dxa"/>
            <w:vAlign w:val="center"/>
          </w:tcPr>
          <w:p w:rsidR="006C5EC2" w:rsidRPr="006C5EC2" w:rsidRDefault="006C5EC2" w:rsidP="006C5EC2">
            <w:pPr>
              <w:pStyle w:val="a3"/>
              <w:ind w:left="-108" w:right="-46"/>
              <w:jc w:val="center"/>
              <w:rPr>
                <w:rFonts w:ascii="Times New Roman" w:hAnsi="Times New Roman" w:cs="Times New Roman"/>
              </w:rPr>
            </w:pPr>
            <w:r w:rsidRPr="006C5EC2">
              <w:rPr>
                <w:rFonts w:ascii="Times New Roman" w:hAnsi="Times New Roman" w:cs="Times New Roman"/>
              </w:rPr>
              <w:t>375104</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420594</w:t>
            </w:r>
          </w:p>
        </w:tc>
        <w:tc>
          <w:tcPr>
            <w:tcW w:w="999" w:type="dxa"/>
            <w:vAlign w:val="center"/>
          </w:tcPr>
          <w:p w:rsidR="006C5EC2" w:rsidRPr="006C5EC2" w:rsidRDefault="006C5EC2" w:rsidP="006C5EC2">
            <w:pPr>
              <w:pStyle w:val="a3"/>
              <w:ind w:left="-92" w:right="-61"/>
              <w:jc w:val="center"/>
              <w:rPr>
                <w:rFonts w:ascii="Times New Roman" w:hAnsi="Times New Roman" w:cs="Times New Roman"/>
              </w:rPr>
            </w:pPr>
            <w:r w:rsidRPr="006C5EC2">
              <w:rPr>
                <w:rFonts w:ascii="Times New Roman" w:hAnsi="Times New Roman" w:cs="Times New Roman"/>
              </w:rPr>
              <w:t>421049</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451690</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521368</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139,0</w:t>
            </w:r>
          </w:p>
        </w:tc>
      </w:tr>
      <w:tr w:rsidR="006C5EC2" w:rsidRPr="006C5EC2" w:rsidTr="0056296D">
        <w:trPr>
          <w:jc w:val="center"/>
        </w:trPr>
        <w:tc>
          <w:tcPr>
            <w:tcW w:w="3369" w:type="dxa"/>
            <w:vAlign w:val="center"/>
          </w:tcPr>
          <w:p w:rsidR="006C5EC2" w:rsidRPr="0056296D" w:rsidRDefault="006C5EC2" w:rsidP="006C5EC2">
            <w:pPr>
              <w:pStyle w:val="a3"/>
              <w:ind w:left="0"/>
              <w:rPr>
                <w:rFonts w:ascii="Times New Roman" w:hAnsi="Times New Roman" w:cs="Times New Roman"/>
                <w:sz w:val="26"/>
                <w:szCs w:val="26"/>
              </w:rPr>
            </w:pPr>
            <w:r w:rsidRPr="0056296D">
              <w:rPr>
                <w:rFonts w:ascii="Times New Roman" w:hAnsi="Times New Roman" w:cs="Times New Roman"/>
                <w:sz w:val="26"/>
                <w:szCs w:val="26"/>
              </w:rPr>
              <w:t>Прибыль от продажи продукции, тыс. руб.</w:t>
            </w:r>
          </w:p>
        </w:tc>
        <w:tc>
          <w:tcPr>
            <w:tcW w:w="998"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15958</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15384</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17985</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22372</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26631</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166,9</w:t>
            </w:r>
          </w:p>
        </w:tc>
      </w:tr>
      <w:tr w:rsidR="006C5EC2" w:rsidRPr="006C5EC2" w:rsidTr="0056296D">
        <w:trPr>
          <w:jc w:val="center"/>
        </w:trPr>
        <w:tc>
          <w:tcPr>
            <w:tcW w:w="3369" w:type="dxa"/>
            <w:vAlign w:val="center"/>
          </w:tcPr>
          <w:p w:rsidR="006C5EC2" w:rsidRPr="0056296D" w:rsidRDefault="006C5EC2" w:rsidP="006C5EC2">
            <w:pPr>
              <w:pStyle w:val="a3"/>
              <w:ind w:left="0" w:right="-108"/>
              <w:rPr>
                <w:rFonts w:ascii="Times New Roman" w:hAnsi="Times New Roman" w:cs="Times New Roman"/>
                <w:sz w:val="26"/>
                <w:szCs w:val="26"/>
              </w:rPr>
            </w:pPr>
            <w:r w:rsidRPr="0056296D">
              <w:rPr>
                <w:rFonts w:ascii="Times New Roman" w:hAnsi="Times New Roman" w:cs="Times New Roman"/>
                <w:sz w:val="26"/>
                <w:szCs w:val="26"/>
              </w:rPr>
              <w:t>Прибыль до налогообложения, тыс. руб.</w:t>
            </w:r>
          </w:p>
        </w:tc>
        <w:tc>
          <w:tcPr>
            <w:tcW w:w="998"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9425</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1854</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5441</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10864</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5920</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62,8</w:t>
            </w:r>
          </w:p>
        </w:tc>
      </w:tr>
      <w:tr w:rsidR="006C5EC2" w:rsidRPr="006C5EC2" w:rsidTr="0056296D">
        <w:trPr>
          <w:jc w:val="center"/>
        </w:trPr>
        <w:tc>
          <w:tcPr>
            <w:tcW w:w="3369" w:type="dxa"/>
            <w:vAlign w:val="center"/>
          </w:tcPr>
          <w:p w:rsidR="006C5EC2" w:rsidRPr="0056296D" w:rsidRDefault="006C5EC2" w:rsidP="006C5EC2">
            <w:pPr>
              <w:pStyle w:val="a3"/>
              <w:ind w:left="0"/>
              <w:rPr>
                <w:rFonts w:ascii="Times New Roman" w:hAnsi="Times New Roman" w:cs="Times New Roman"/>
                <w:sz w:val="26"/>
                <w:szCs w:val="26"/>
              </w:rPr>
            </w:pPr>
            <w:r w:rsidRPr="0056296D">
              <w:rPr>
                <w:rFonts w:ascii="Times New Roman" w:hAnsi="Times New Roman" w:cs="Times New Roman"/>
                <w:sz w:val="26"/>
                <w:szCs w:val="26"/>
              </w:rPr>
              <w:t>Чистая прибыль, тыс. руб.</w:t>
            </w:r>
          </w:p>
        </w:tc>
        <w:tc>
          <w:tcPr>
            <w:tcW w:w="998"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7554</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1064</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3803</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8521</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4064</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53,8</w:t>
            </w:r>
          </w:p>
        </w:tc>
      </w:tr>
      <w:tr w:rsidR="006C5EC2" w:rsidRPr="006C5EC2" w:rsidTr="0056296D">
        <w:trPr>
          <w:jc w:val="center"/>
        </w:trPr>
        <w:tc>
          <w:tcPr>
            <w:tcW w:w="3369" w:type="dxa"/>
            <w:vAlign w:val="center"/>
          </w:tcPr>
          <w:p w:rsidR="006C5EC2" w:rsidRPr="0056296D" w:rsidRDefault="006C5EC2" w:rsidP="006C5EC2">
            <w:pPr>
              <w:pStyle w:val="a3"/>
              <w:ind w:left="0"/>
              <w:rPr>
                <w:rFonts w:ascii="Times New Roman" w:hAnsi="Times New Roman" w:cs="Times New Roman"/>
                <w:sz w:val="26"/>
                <w:szCs w:val="26"/>
              </w:rPr>
            </w:pPr>
            <w:r w:rsidRPr="0056296D">
              <w:rPr>
                <w:rFonts w:ascii="Times New Roman" w:hAnsi="Times New Roman" w:cs="Times New Roman"/>
                <w:sz w:val="26"/>
                <w:szCs w:val="26"/>
              </w:rPr>
              <w:t>Рентабельность затрат, %</w:t>
            </w:r>
          </w:p>
        </w:tc>
        <w:tc>
          <w:tcPr>
            <w:tcW w:w="998"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4,25</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3,66</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4,27</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4,95</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5,11</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х</w:t>
            </w:r>
          </w:p>
        </w:tc>
      </w:tr>
      <w:tr w:rsidR="006C5EC2" w:rsidRPr="006C5EC2" w:rsidTr="0056296D">
        <w:trPr>
          <w:jc w:val="center"/>
        </w:trPr>
        <w:tc>
          <w:tcPr>
            <w:tcW w:w="3369" w:type="dxa"/>
            <w:vAlign w:val="center"/>
          </w:tcPr>
          <w:p w:rsidR="006C5EC2" w:rsidRPr="0056296D" w:rsidRDefault="006C5EC2" w:rsidP="006C5EC2">
            <w:pPr>
              <w:pStyle w:val="a3"/>
              <w:ind w:left="0"/>
              <w:rPr>
                <w:rFonts w:ascii="Times New Roman" w:hAnsi="Times New Roman" w:cs="Times New Roman"/>
                <w:sz w:val="26"/>
                <w:szCs w:val="26"/>
              </w:rPr>
            </w:pPr>
            <w:r w:rsidRPr="0056296D">
              <w:rPr>
                <w:rFonts w:ascii="Times New Roman" w:hAnsi="Times New Roman" w:cs="Times New Roman"/>
                <w:sz w:val="26"/>
                <w:szCs w:val="26"/>
              </w:rPr>
              <w:t>Рентабельность продаж, %</w:t>
            </w:r>
          </w:p>
        </w:tc>
        <w:tc>
          <w:tcPr>
            <w:tcW w:w="998"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4,08</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3,53</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4,10</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4,72</w:t>
            </w:r>
          </w:p>
        </w:tc>
        <w:tc>
          <w:tcPr>
            <w:tcW w:w="999"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4,86</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х</w:t>
            </w:r>
          </w:p>
        </w:tc>
      </w:tr>
      <w:tr w:rsidR="006C5EC2" w:rsidRPr="006C5EC2" w:rsidTr="0056296D">
        <w:trPr>
          <w:jc w:val="center"/>
        </w:trPr>
        <w:tc>
          <w:tcPr>
            <w:tcW w:w="3369" w:type="dxa"/>
          </w:tcPr>
          <w:p w:rsidR="006C5EC2" w:rsidRPr="0056296D" w:rsidRDefault="006C5EC2" w:rsidP="006C5EC2">
            <w:pPr>
              <w:rPr>
                <w:rFonts w:ascii="Times New Roman" w:hAnsi="Times New Roman" w:cs="Times New Roman"/>
                <w:sz w:val="26"/>
                <w:szCs w:val="26"/>
              </w:rPr>
            </w:pPr>
            <w:r w:rsidRPr="0056296D">
              <w:rPr>
                <w:rFonts w:ascii="Times New Roman" w:hAnsi="Times New Roman" w:cs="Times New Roman"/>
                <w:sz w:val="26"/>
                <w:szCs w:val="26"/>
              </w:rPr>
              <w:br w:type="page"/>
              <w:t>Рентабельность продаж по прибыли до налогообложения, %</w:t>
            </w:r>
          </w:p>
        </w:tc>
        <w:tc>
          <w:tcPr>
            <w:tcW w:w="998"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2,41</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0,43</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1,24</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2,29</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1,08</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х</w:t>
            </w:r>
          </w:p>
        </w:tc>
      </w:tr>
      <w:tr w:rsidR="006C5EC2" w:rsidRPr="006C5EC2" w:rsidTr="0056296D">
        <w:trPr>
          <w:jc w:val="center"/>
        </w:trPr>
        <w:tc>
          <w:tcPr>
            <w:tcW w:w="3369" w:type="dxa"/>
          </w:tcPr>
          <w:p w:rsidR="006C5EC2" w:rsidRPr="0056296D" w:rsidRDefault="006C5EC2" w:rsidP="006C5EC2">
            <w:pPr>
              <w:rPr>
                <w:rFonts w:ascii="Times New Roman" w:hAnsi="Times New Roman" w:cs="Times New Roman"/>
                <w:sz w:val="26"/>
                <w:szCs w:val="26"/>
              </w:rPr>
            </w:pPr>
            <w:r w:rsidRPr="0056296D">
              <w:rPr>
                <w:rFonts w:ascii="Times New Roman" w:hAnsi="Times New Roman" w:cs="Times New Roman"/>
                <w:sz w:val="26"/>
                <w:szCs w:val="26"/>
              </w:rPr>
              <w:t>Рентабельность продаж по чистой прибыли, %</w:t>
            </w:r>
          </w:p>
        </w:tc>
        <w:tc>
          <w:tcPr>
            <w:tcW w:w="998"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1,93</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0,24</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0,87</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1,8</w:t>
            </w:r>
          </w:p>
        </w:tc>
        <w:tc>
          <w:tcPr>
            <w:tcW w:w="999" w:type="dxa"/>
            <w:vAlign w:val="center"/>
          </w:tcPr>
          <w:p w:rsidR="006C5EC2" w:rsidRPr="006C5EC2" w:rsidRDefault="006C5EC2" w:rsidP="006C5EC2">
            <w:pPr>
              <w:jc w:val="center"/>
              <w:rPr>
                <w:rFonts w:ascii="Times New Roman" w:hAnsi="Times New Roman" w:cs="Times New Roman"/>
                <w:color w:val="000000"/>
              </w:rPr>
            </w:pPr>
            <w:r w:rsidRPr="006C5EC2">
              <w:rPr>
                <w:rFonts w:ascii="Times New Roman" w:hAnsi="Times New Roman" w:cs="Times New Roman"/>
                <w:color w:val="000000"/>
              </w:rPr>
              <w:t>0,74</w:t>
            </w:r>
          </w:p>
        </w:tc>
        <w:tc>
          <w:tcPr>
            <w:tcW w:w="1332" w:type="dxa"/>
            <w:vAlign w:val="center"/>
          </w:tcPr>
          <w:p w:rsidR="006C5EC2" w:rsidRPr="006C5EC2" w:rsidRDefault="006C5EC2" w:rsidP="006C5EC2">
            <w:pPr>
              <w:pStyle w:val="a3"/>
              <w:ind w:left="0"/>
              <w:jc w:val="center"/>
              <w:rPr>
                <w:rFonts w:ascii="Times New Roman" w:hAnsi="Times New Roman" w:cs="Times New Roman"/>
              </w:rPr>
            </w:pPr>
            <w:r w:rsidRPr="006C5EC2">
              <w:rPr>
                <w:rFonts w:ascii="Times New Roman" w:hAnsi="Times New Roman" w:cs="Times New Roman"/>
              </w:rPr>
              <w:t>х</w:t>
            </w:r>
          </w:p>
        </w:tc>
      </w:tr>
    </w:tbl>
    <w:p w:rsidR="006C5EC2" w:rsidRPr="006C5EC2" w:rsidRDefault="006C5EC2" w:rsidP="006C5EC2">
      <w:pPr>
        <w:shd w:val="clear" w:color="auto" w:fill="FFFFFF"/>
        <w:spacing w:after="0" w:line="360" w:lineRule="auto"/>
        <w:ind w:firstLine="709"/>
        <w:jc w:val="both"/>
        <w:rPr>
          <w:rFonts w:ascii="Times New Roman" w:hAnsi="Times New Roman" w:cs="Times New Roman"/>
          <w:sz w:val="12"/>
          <w:szCs w:val="12"/>
        </w:rPr>
      </w:pPr>
    </w:p>
    <w:p w:rsidR="006C5EC2" w:rsidRPr="006C5EC2" w:rsidRDefault="006C5EC2" w:rsidP="00995790">
      <w:pPr>
        <w:shd w:val="clear" w:color="auto" w:fill="FFFFFF"/>
        <w:spacing w:after="0" w:line="360" w:lineRule="auto"/>
        <w:ind w:firstLine="709"/>
        <w:jc w:val="both"/>
        <w:rPr>
          <w:rFonts w:ascii="Times New Roman" w:hAnsi="Times New Roman" w:cs="Times New Roman"/>
          <w:sz w:val="28"/>
          <w:szCs w:val="28"/>
        </w:rPr>
      </w:pPr>
      <w:r w:rsidRPr="006C5EC2">
        <w:rPr>
          <w:rFonts w:ascii="Times New Roman" w:hAnsi="Times New Roman" w:cs="Times New Roman"/>
          <w:sz w:val="28"/>
          <w:szCs w:val="28"/>
        </w:rPr>
        <w:t>В период с 2011 г. по 2015 г. наблюдается увеличение показателей, характеризующих финансовые результаты деятельности ЗАО «Заречье Плюс». Выручка за анализируемый период увеличилась на 156937 тыс. руб. или 40,1% и, несмотря на увеличение полной себестоимости  реализованной продукции на 146264 тыс. руб. или 39%, прибыль от продаж увеличилась на 10673 тыс. руб. или 66,9%. Увеличение прибыли от продаж обеспечивается ростом цен на продукцию и увеличением объема продаж.</w:t>
      </w:r>
    </w:p>
    <w:p w:rsidR="006C5EC2" w:rsidRPr="006C5EC2" w:rsidRDefault="006C5EC2" w:rsidP="00995790">
      <w:pPr>
        <w:shd w:val="clear" w:color="auto" w:fill="FFFFFF"/>
        <w:spacing w:after="0" w:line="360" w:lineRule="auto"/>
        <w:ind w:firstLine="709"/>
        <w:jc w:val="both"/>
        <w:rPr>
          <w:rFonts w:ascii="Times New Roman" w:hAnsi="Times New Roman" w:cs="Times New Roman"/>
          <w:sz w:val="28"/>
          <w:szCs w:val="28"/>
        </w:rPr>
      </w:pPr>
      <w:r w:rsidRPr="006C5EC2">
        <w:rPr>
          <w:rFonts w:ascii="Times New Roman" w:hAnsi="Times New Roman" w:cs="Times New Roman"/>
          <w:sz w:val="28"/>
          <w:szCs w:val="28"/>
        </w:rPr>
        <w:t>Однако, итоговый показатель финансово-хозяйственной деятельности ЗАО «Заречье Плюс» – чистая прибыль за период с 2011 по 2015 г.г. снизился на 3490 тыс. руб. или 46,2%, что связано с увеличением прочих расходов по данным Отчета о финансовых результатах.</w:t>
      </w:r>
    </w:p>
    <w:p w:rsidR="00995790" w:rsidRDefault="006C5EC2" w:rsidP="00995790">
      <w:pPr>
        <w:tabs>
          <w:tab w:val="left" w:pos="2895"/>
        </w:tabs>
        <w:spacing w:after="0" w:line="360" w:lineRule="auto"/>
        <w:ind w:firstLine="720"/>
        <w:jc w:val="both"/>
        <w:rPr>
          <w:rFonts w:ascii="Times New Roman" w:hAnsi="Times New Roman" w:cs="Times New Roman"/>
          <w:sz w:val="28"/>
          <w:szCs w:val="28"/>
        </w:rPr>
      </w:pPr>
      <w:r w:rsidRPr="006C5EC2">
        <w:rPr>
          <w:rFonts w:ascii="Times New Roman" w:hAnsi="Times New Roman" w:cs="Times New Roman"/>
          <w:sz w:val="28"/>
          <w:szCs w:val="28"/>
        </w:rPr>
        <w:t xml:space="preserve">За анализируемый период увеличились показатели рентабельности затрат и продаж, рассчитанной по прибыли от продаж, однако рентабельность продаж по прибыли до налогообложения и чистой прибыли уменьшилась. Рассчитанные показатели рентабельности </w:t>
      </w:r>
      <w:r w:rsidR="00FB2DD7">
        <w:rPr>
          <w:rFonts w:ascii="Times New Roman" w:hAnsi="Times New Roman" w:cs="Times New Roman"/>
          <w:sz w:val="28"/>
          <w:szCs w:val="28"/>
        </w:rPr>
        <w:t xml:space="preserve">продаж </w:t>
      </w:r>
      <w:r w:rsidRPr="006C5EC2">
        <w:rPr>
          <w:rFonts w:ascii="Times New Roman" w:hAnsi="Times New Roman" w:cs="Times New Roman"/>
          <w:sz w:val="28"/>
          <w:szCs w:val="28"/>
        </w:rPr>
        <w:t>(до налогообложения и по чистой прибыли) свидетельствуют о том, что эффективность деятельности ЗАО «Заречье Плюс» в 2015 г</w:t>
      </w:r>
      <w:r w:rsidR="00FB2DD7">
        <w:rPr>
          <w:rFonts w:ascii="Times New Roman" w:hAnsi="Times New Roman" w:cs="Times New Roman"/>
          <w:sz w:val="28"/>
          <w:szCs w:val="28"/>
        </w:rPr>
        <w:t>оду</w:t>
      </w:r>
      <w:r w:rsidRPr="006C5EC2">
        <w:rPr>
          <w:rFonts w:ascii="Times New Roman" w:hAnsi="Times New Roman" w:cs="Times New Roman"/>
          <w:sz w:val="28"/>
          <w:szCs w:val="28"/>
        </w:rPr>
        <w:t xml:space="preserve"> </w:t>
      </w:r>
      <w:r w:rsidR="00FB2DD7">
        <w:rPr>
          <w:rFonts w:ascii="Times New Roman" w:hAnsi="Times New Roman" w:cs="Times New Roman"/>
          <w:sz w:val="28"/>
          <w:szCs w:val="28"/>
        </w:rPr>
        <w:t>снизилась по сравнению с 2011 годом.</w:t>
      </w:r>
      <w:r w:rsidR="00995790">
        <w:rPr>
          <w:rFonts w:ascii="Times New Roman" w:hAnsi="Times New Roman" w:cs="Times New Roman"/>
          <w:sz w:val="28"/>
          <w:szCs w:val="28"/>
        </w:rPr>
        <w:t xml:space="preserve"> </w:t>
      </w:r>
    </w:p>
    <w:p w:rsidR="00A735D5" w:rsidRDefault="00995790" w:rsidP="00587215">
      <w:pPr>
        <w:spacing w:after="0" w:line="360" w:lineRule="auto"/>
        <w:ind w:firstLine="720"/>
        <w:jc w:val="both"/>
        <w:rPr>
          <w:rFonts w:ascii="Times New Roman" w:hAnsi="Times New Roman" w:cs="Times New Roman"/>
          <w:sz w:val="28"/>
          <w:szCs w:val="28"/>
        </w:rPr>
      </w:pPr>
      <w:r w:rsidRPr="00995790">
        <w:rPr>
          <w:rFonts w:ascii="Times New Roman" w:hAnsi="Times New Roman" w:cs="Times New Roman"/>
          <w:sz w:val="28"/>
          <w:szCs w:val="28"/>
        </w:rPr>
        <w:t>Таким образом, изучив ресурсный потенциал предприятия и оценив эффективность его использования, можно сделать вывод о том, что предприятие имеет все необходимые для нормального функционирования ресурсы. Чтобы достигать более высоких</w:t>
      </w:r>
      <w:r>
        <w:rPr>
          <w:rFonts w:ascii="Times New Roman" w:hAnsi="Times New Roman" w:cs="Times New Roman"/>
          <w:sz w:val="28"/>
          <w:szCs w:val="28"/>
        </w:rPr>
        <w:t xml:space="preserve"> результатов и чтобы продукция ЗАО «Заречье Плюс</w:t>
      </w:r>
      <w:r w:rsidRPr="00995790">
        <w:rPr>
          <w:rFonts w:ascii="Times New Roman" w:hAnsi="Times New Roman" w:cs="Times New Roman"/>
          <w:sz w:val="28"/>
          <w:szCs w:val="28"/>
        </w:rPr>
        <w:t>» была более конкурентос</w:t>
      </w:r>
      <w:r>
        <w:rPr>
          <w:rFonts w:ascii="Times New Roman" w:hAnsi="Times New Roman" w:cs="Times New Roman"/>
          <w:sz w:val="28"/>
          <w:szCs w:val="28"/>
        </w:rPr>
        <w:t xml:space="preserve">пособной, необходимо постоянно </w:t>
      </w:r>
      <w:r w:rsidRPr="00995790">
        <w:rPr>
          <w:rFonts w:ascii="Times New Roman" w:hAnsi="Times New Roman" w:cs="Times New Roman"/>
          <w:sz w:val="28"/>
          <w:szCs w:val="28"/>
        </w:rPr>
        <w:t>совершенствовать методы управления, повышать профессионализм и квалифи</w:t>
      </w:r>
      <w:r>
        <w:rPr>
          <w:rFonts w:ascii="Times New Roman" w:hAnsi="Times New Roman" w:cs="Times New Roman"/>
          <w:sz w:val="28"/>
          <w:szCs w:val="28"/>
        </w:rPr>
        <w:t xml:space="preserve">кацию специалистов, </w:t>
      </w:r>
      <w:r w:rsidRPr="00995790">
        <w:rPr>
          <w:rFonts w:ascii="Times New Roman" w:hAnsi="Times New Roman" w:cs="Times New Roman"/>
          <w:sz w:val="28"/>
          <w:szCs w:val="28"/>
        </w:rPr>
        <w:t>совершенствовать производственный процесс и так далее.</w:t>
      </w:r>
    </w:p>
    <w:p w:rsidR="00587215" w:rsidRDefault="00587215" w:rsidP="00587215">
      <w:pPr>
        <w:spacing w:after="0" w:line="360" w:lineRule="auto"/>
        <w:ind w:firstLine="720"/>
        <w:jc w:val="both"/>
        <w:rPr>
          <w:rFonts w:ascii="Times New Roman" w:hAnsi="Times New Roman" w:cs="Times New Roman"/>
          <w:sz w:val="28"/>
          <w:szCs w:val="28"/>
        </w:rPr>
      </w:pPr>
    </w:p>
    <w:p w:rsidR="00E10A17" w:rsidRPr="004A6CAB" w:rsidRDefault="004A6CAB" w:rsidP="004A6CAB">
      <w:pPr>
        <w:pStyle w:val="a3"/>
        <w:numPr>
          <w:ilvl w:val="1"/>
          <w:numId w:val="11"/>
        </w:numPr>
        <w:shd w:val="clear" w:color="auto" w:fill="FFFFFF"/>
        <w:spacing w:after="0" w:line="360" w:lineRule="auto"/>
        <w:ind w:left="1276" w:hanging="567"/>
        <w:jc w:val="both"/>
        <w:rPr>
          <w:rFonts w:ascii="Times New Roman" w:hAnsi="Times New Roman" w:cs="Times New Roman"/>
          <w:sz w:val="16"/>
          <w:szCs w:val="16"/>
        </w:rPr>
      </w:pPr>
      <w:r w:rsidRPr="004A6CAB">
        <w:rPr>
          <w:rFonts w:ascii="Times New Roman" w:hAnsi="Times New Roman" w:cs="Times New Roman"/>
          <w:sz w:val="28"/>
        </w:rPr>
        <w:t>Оценка деятельности и деловой активности ЗАО «Заречье Плюс»</w:t>
      </w:r>
    </w:p>
    <w:p w:rsidR="004A6CAB" w:rsidRPr="004A6CAB" w:rsidRDefault="004A6CAB" w:rsidP="004A6CAB">
      <w:pPr>
        <w:pStyle w:val="a3"/>
        <w:shd w:val="clear" w:color="auto" w:fill="FFFFFF"/>
        <w:spacing w:after="0" w:line="360" w:lineRule="auto"/>
        <w:ind w:left="1276"/>
        <w:jc w:val="both"/>
        <w:rPr>
          <w:rFonts w:ascii="Times New Roman" w:hAnsi="Times New Roman" w:cs="Times New Roman"/>
          <w:sz w:val="16"/>
          <w:szCs w:val="16"/>
        </w:rPr>
      </w:pPr>
    </w:p>
    <w:p w:rsidR="004A6CAB" w:rsidRDefault="004A6CAB" w:rsidP="004A6CAB">
      <w:pPr>
        <w:shd w:val="clear" w:color="auto" w:fill="FFFFFF"/>
        <w:spacing w:after="0" w:line="360" w:lineRule="auto"/>
        <w:ind w:firstLine="709"/>
        <w:jc w:val="both"/>
        <w:rPr>
          <w:rFonts w:ascii="Times New Roman" w:hAnsi="Times New Roman" w:cs="Times New Roman"/>
          <w:color w:val="000000"/>
          <w:sz w:val="28"/>
          <w:szCs w:val="28"/>
        </w:rPr>
      </w:pPr>
      <w:r w:rsidRPr="00754016">
        <w:rPr>
          <w:rFonts w:ascii="Times New Roman" w:hAnsi="Times New Roman" w:cs="Times New Roman"/>
          <w:color w:val="000000"/>
          <w:sz w:val="28"/>
          <w:szCs w:val="28"/>
        </w:rPr>
        <w:t xml:space="preserve">Основным видом деятельности </w:t>
      </w:r>
      <w:r>
        <w:rPr>
          <w:rFonts w:ascii="Times New Roman" w:hAnsi="Times New Roman" w:cs="Times New Roman"/>
          <w:color w:val="000000"/>
          <w:sz w:val="28"/>
          <w:szCs w:val="28"/>
        </w:rPr>
        <w:t xml:space="preserve">ЗАО </w:t>
      </w:r>
      <w:r w:rsidRPr="00754016">
        <w:rPr>
          <w:rFonts w:ascii="Times New Roman" w:hAnsi="Times New Roman" w:cs="Times New Roman"/>
          <w:color w:val="000000"/>
          <w:sz w:val="28"/>
          <w:szCs w:val="28"/>
        </w:rPr>
        <w:t>«Заречье Плюс» является производство готовых и консервированных продуктов из мяса, мяса птицы, мясных субпродуктов и крови животных. Предприятие производит широкий ассортимент вареных, варено-копченых, полукопченых колбас, мясных деликатесов и мясных полуфабрикатов.</w:t>
      </w:r>
    </w:p>
    <w:p w:rsidR="004A6CAB" w:rsidRDefault="004A6CAB" w:rsidP="004A6CA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Объемы производства продукции ЗАО «Заречье Плюс» на 2011-2015 г.г. представлены в </w:t>
      </w:r>
      <w:r w:rsidRPr="00394F31">
        <w:rPr>
          <w:rFonts w:ascii="Times New Roman" w:hAnsi="Times New Roman" w:cs="Times New Roman"/>
          <w:sz w:val="28"/>
          <w:szCs w:val="28"/>
        </w:rPr>
        <w:t xml:space="preserve">ПРИЛОЖЕНИИ </w:t>
      </w:r>
      <w:r w:rsidR="00394F31">
        <w:rPr>
          <w:rFonts w:ascii="Times New Roman" w:hAnsi="Times New Roman" w:cs="Times New Roman"/>
          <w:sz w:val="28"/>
          <w:szCs w:val="28"/>
        </w:rPr>
        <w:t>Д.</w:t>
      </w:r>
      <w:r w:rsidRPr="00780344">
        <w:rPr>
          <w:rFonts w:ascii="Times New Roman" w:hAnsi="Times New Roman" w:cs="Times New Roman"/>
          <w:sz w:val="28"/>
          <w:szCs w:val="28"/>
        </w:rPr>
        <w:t xml:space="preserve"> </w:t>
      </w:r>
      <w:r w:rsidRPr="00754016">
        <w:rPr>
          <w:rFonts w:ascii="Times New Roman" w:hAnsi="Times New Roman" w:cs="Times New Roman"/>
          <w:sz w:val="28"/>
          <w:szCs w:val="28"/>
        </w:rPr>
        <w:t xml:space="preserve">Для наглядности динамику объемов производства </w:t>
      </w:r>
      <w:r>
        <w:rPr>
          <w:rFonts w:ascii="Times New Roman" w:hAnsi="Times New Roman" w:cs="Times New Roman"/>
          <w:sz w:val="28"/>
          <w:szCs w:val="28"/>
        </w:rPr>
        <w:t>колбасных изделий и мясных полуфабрикатов</w:t>
      </w:r>
      <w:r w:rsidRPr="00754016">
        <w:rPr>
          <w:rFonts w:ascii="Times New Roman" w:hAnsi="Times New Roman" w:cs="Times New Roman"/>
          <w:sz w:val="28"/>
          <w:szCs w:val="28"/>
        </w:rPr>
        <w:t xml:space="preserve"> предста</w:t>
      </w:r>
      <w:r>
        <w:rPr>
          <w:rFonts w:ascii="Times New Roman" w:hAnsi="Times New Roman" w:cs="Times New Roman"/>
          <w:sz w:val="28"/>
          <w:szCs w:val="28"/>
        </w:rPr>
        <w:t xml:space="preserve">вим на рисунке </w:t>
      </w:r>
      <w:r w:rsidRPr="00754016">
        <w:rPr>
          <w:rFonts w:ascii="Times New Roman" w:hAnsi="Times New Roman" w:cs="Times New Roman"/>
          <w:sz w:val="28"/>
          <w:szCs w:val="28"/>
        </w:rPr>
        <w:t>1.</w:t>
      </w:r>
    </w:p>
    <w:p w:rsidR="0056296D" w:rsidRDefault="0056296D" w:rsidP="0056296D">
      <w:pPr>
        <w:pStyle w:val="af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диаграммы видно, что с 2011</w:t>
      </w:r>
      <w:r w:rsidRPr="00E91863">
        <w:rPr>
          <w:rFonts w:ascii="Times New Roman" w:hAnsi="Times New Roman" w:cs="Times New Roman"/>
          <w:sz w:val="28"/>
          <w:szCs w:val="28"/>
        </w:rPr>
        <w:t xml:space="preserve"> года п</w:t>
      </w:r>
      <w:r>
        <w:rPr>
          <w:rFonts w:ascii="Times New Roman" w:hAnsi="Times New Roman" w:cs="Times New Roman"/>
          <w:sz w:val="28"/>
          <w:szCs w:val="28"/>
        </w:rPr>
        <w:t>о 2014</w:t>
      </w:r>
      <w:r w:rsidRPr="00E91863">
        <w:rPr>
          <w:rFonts w:ascii="Times New Roman" w:hAnsi="Times New Roman" w:cs="Times New Roman"/>
          <w:sz w:val="28"/>
          <w:szCs w:val="28"/>
        </w:rPr>
        <w:t xml:space="preserve"> год </w:t>
      </w:r>
      <w:r>
        <w:rPr>
          <w:rFonts w:ascii="Times New Roman" w:hAnsi="Times New Roman" w:cs="Times New Roman"/>
          <w:sz w:val="28"/>
          <w:szCs w:val="28"/>
        </w:rPr>
        <w:t>объемы</w:t>
      </w:r>
      <w:r w:rsidRPr="00754016">
        <w:rPr>
          <w:rFonts w:ascii="Times New Roman" w:hAnsi="Times New Roman" w:cs="Times New Roman"/>
          <w:sz w:val="28"/>
          <w:szCs w:val="28"/>
        </w:rPr>
        <w:t xml:space="preserve"> производства </w:t>
      </w:r>
      <w:r>
        <w:rPr>
          <w:rFonts w:ascii="Times New Roman" w:hAnsi="Times New Roman" w:cs="Times New Roman"/>
          <w:sz w:val="28"/>
          <w:szCs w:val="28"/>
        </w:rPr>
        <w:t>колбасных изделий и мясных полуфабрикатов ЗАО «Заречье Плюс» ежегодно снижались относительно уровня предыдущего года и всего за период уменьшились на 162,86 т</w:t>
      </w:r>
      <w:r w:rsidRPr="00E91863">
        <w:rPr>
          <w:rFonts w:ascii="Times New Roman" w:hAnsi="Times New Roman" w:cs="Times New Roman"/>
          <w:sz w:val="28"/>
          <w:szCs w:val="28"/>
        </w:rPr>
        <w:t xml:space="preserve">. </w:t>
      </w:r>
      <w:r>
        <w:rPr>
          <w:rFonts w:ascii="Times New Roman" w:hAnsi="Times New Roman" w:cs="Times New Roman"/>
          <w:sz w:val="28"/>
          <w:szCs w:val="28"/>
        </w:rPr>
        <w:t>А в 2015 году отмечается рост объемов производства на 129,21 т. по сравнению с уровнем 2014 года.</w:t>
      </w:r>
    </w:p>
    <w:p w:rsidR="0056296D" w:rsidRPr="0056296D" w:rsidRDefault="0056296D" w:rsidP="0056296D">
      <w:pPr>
        <w:pStyle w:val="af1"/>
        <w:spacing w:after="0" w:line="360" w:lineRule="auto"/>
        <w:ind w:left="0" w:firstLine="709"/>
        <w:jc w:val="both"/>
        <w:rPr>
          <w:rFonts w:ascii="Times New Roman" w:hAnsi="Times New Roman" w:cs="Times New Roman"/>
          <w:sz w:val="16"/>
          <w:szCs w:val="16"/>
        </w:rPr>
      </w:pPr>
    </w:p>
    <w:p w:rsidR="00855C91" w:rsidRDefault="00855C91" w:rsidP="00855C91">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15906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2E9" w:rsidRDefault="006502E9" w:rsidP="00767202">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Динамика объемов производства колбасных изделий и</w:t>
      </w:r>
    </w:p>
    <w:p w:rsidR="006502E9" w:rsidRDefault="006502E9" w:rsidP="006502E9">
      <w:pPr>
        <w:shd w:val="clear" w:color="auto" w:fill="FFFFFF"/>
        <w:spacing w:after="0" w:line="360" w:lineRule="auto"/>
        <w:ind w:firstLine="1560"/>
        <w:jc w:val="both"/>
        <w:rPr>
          <w:rFonts w:ascii="Times New Roman" w:hAnsi="Times New Roman" w:cs="Times New Roman"/>
          <w:sz w:val="28"/>
          <w:szCs w:val="28"/>
        </w:rPr>
      </w:pPr>
      <w:r>
        <w:rPr>
          <w:rFonts w:ascii="Times New Roman" w:hAnsi="Times New Roman" w:cs="Times New Roman"/>
          <w:sz w:val="28"/>
          <w:szCs w:val="28"/>
        </w:rPr>
        <w:t>мясных полуфабрикатов ЗАО «Заречье Плюс» за 2011 – 2015 г.г.</w:t>
      </w:r>
    </w:p>
    <w:p w:rsidR="00855C91" w:rsidRPr="00BA6BCD" w:rsidRDefault="00855C91" w:rsidP="006502E9">
      <w:pPr>
        <w:shd w:val="clear" w:color="auto" w:fill="FFFFFF"/>
        <w:spacing w:after="0" w:line="360" w:lineRule="auto"/>
        <w:ind w:firstLine="1560"/>
        <w:jc w:val="both"/>
        <w:rPr>
          <w:rFonts w:ascii="Times New Roman" w:hAnsi="Times New Roman" w:cs="Times New Roman"/>
          <w:sz w:val="16"/>
          <w:szCs w:val="16"/>
        </w:rPr>
      </w:pPr>
    </w:p>
    <w:p w:rsidR="00054E32" w:rsidRDefault="004A6CAB" w:rsidP="004A6CAB">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Состав и структура произведенной пр</w:t>
      </w:r>
      <w:r w:rsidR="004953F5">
        <w:rPr>
          <w:rFonts w:ascii="Times New Roman" w:hAnsi="Times New Roman" w:cs="Times New Roman"/>
          <w:sz w:val="28"/>
          <w:szCs w:val="28"/>
        </w:rPr>
        <w:t>одукции представлены в таблице 2</w:t>
      </w:r>
      <w:r w:rsidRPr="00070FA3">
        <w:rPr>
          <w:rFonts w:ascii="Times New Roman" w:hAnsi="Times New Roman" w:cs="Times New Roman"/>
          <w:sz w:val="28"/>
          <w:szCs w:val="28"/>
        </w:rPr>
        <w:t xml:space="preserve"> (с. </w:t>
      </w:r>
      <w:r w:rsidR="004953F5">
        <w:rPr>
          <w:rFonts w:ascii="Times New Roman" w:hAnsi="Times New Roman" w:cs="Times New Roman"/>
          <w:sz w:val="28"/>
          <w:szCs w:val="28"/>
        </w:rPr>
        <w:t>22</w:t>
      </w:r>
      <w:r w:rsidRPr="00070FA3">
        <w:rPr>
          <w:rFonts w:ascii="Times New Roman" w:hAnsi="Times New Roman" w:cs="Times New Roman"/>
          <w:sz w:val="28"/>
          <w:szCs w:val="28"/>
        </w:rPr>
        <w:t>).</w:t>
      </w:r>
      <w:r>
        <w:rPr>
          <w:rFonts w:ascii="Times New Roman" w:hAnsi="Times New Roman" w:cs="Times New Roman"/>
          <w:sz w:val="28"/>
          <w:szCs w:val="28"/>
        </w:rPr>
        <w:t xml:space="preserve"> </w:t>
      </w:r>
      <w:r w:rsidRPr="000E7A52">
        <w:rPr>
          <w:rFonts w:ascii="Times New Roman" w:hAnsi="Times New Roman" w:cs="Times New Roman"/>
          <w:sz w:val="28"/>
          <w:szCs w:val="28"/>
        </w:rPr>
        <w:t>В период с 2011 г. по 2015 г. структура произведенной продукции ЗАО «Заречье Плюс» постепенно изменяется. В 2011 году наиб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0E7A52">
        <w:rPr>
          <w:rFonts w:ascii="Times New Roman" w:eastAsiaTheme="minorEastAsia" w:hAnsi="Times New Roman" w:cs="Times New Roman"/>
          <w:sz w:val="28"/>
          <w:szCs w:val="28"/>
        </w:rPr>
        <w:t>льший уде</w:t>
      </w:r>
      <w:r w:rsidR="00054E32">
        <w:rPr>
          <w:rFonts w:ascii="Times New Roman" w:eastAsiaTheme="minorEastAsia" w:hAnsi="Times New Roman" w:cs="Times New Roman"/>
          <w:sz w:val="28"/>
          <w:szCs w:val="28"/>
        </w:rPr>
        <w:t xml:space="preserve">льный вес в структуре произведенной продукции </w:t>
      </w:r>
      <w:r w:rsidR="00054E32" w:rsidRPr="000E7A52">
        <w:rPr>
          <w:rFonts w:ascii="Times New Roman" w:hAnsi="Times New Roman" w:cs="Times New Roman"/>
          <w:sz w:val="28"/>
          <w:szCs w:val="28"/>
        </w:rPr>
        <w:t xml:space="preserve">ЗАО «Заречье Плюс» </w:t>
      </w:r>
      <w:r w:rsidR="00054E32">
        <w:rPr>
          <w:rFonts w:ascii="Times New Roman" w:eastAsiaTheme="minorEastAsia" w:hAnsi="Times New Roman" w:cs="Times New Roman"/>
          <w:sz w:val="28"/>
          <w:szCs w:val="28"/>
        </w:rPr>
        <w:t>имели вареные колбасы, а</w:t>
      </w:r>
      <w:r w:rsidRPr="000E7A52">
        <w:rPr>
          <w:rFonts w:ascii="Times New Roman" w:eastAsiaTheme="minorEastAsia" w:hAnsi="Times New Roman" w:cs="Times New Roman"/>
          <w:sz w:val="28"/>
          <w:szCs w:val="28"/>
        </w:rPr>
        <w:t xml:space="preserve"> </w:t>
      </w:r>
      <w:r w:rsidR="00054E32">
        <w:rPr>
          <w:rFonts w:ascii="Times New Roman" w:eastAsiaTheme="minorEastAsia" w:hAnsi="Times New Roman" w:cs="Times New Roman"/>
          <w:sz w:val="28"/>
          <w:szCs w:val="28"/>
        </w:rPr>
        <w:t xml:space="preserve">в </w:t>
      </w:r>
      <w:r w:rsidRPr="000E7A52">
        <w:rPr>
          <w:rFonts w:ascii="Times New Roman" w:eastAsiaTheme="minorEastAsia" w:hAnsi="Times New Roman" w:cs="Times New Roman"/>
          <w:sz w:val="28"/>
          <w:szCs w:val="28"/>
        </w:rPr>
        <w:t xml:space="preserve">2015 году </w:t>
      </w:r>
      <w:r w:rsidRPr="000E7A52">
        <w:rPr>
          <w:rFonts w:ascii="Times New Roman" w:hAnsi="Times New Roman" w:cs="Times New Roman"/>
          <w:sz w:val="28"/>
          <w:szCs w:val="28"/>
        </w:rPr>
        <w:t>наиб</w:t>
      </w:r>
      <m:oMath>
        <m:acc>
          <m:accPr>
            <m:chr m:val="́"/>
            <m:ctrlPr>
              <w:rPr>
                <w:rFonts w:ascii="Cambria Math" w:hAnsi="Times New Roman" w:cs="Times New Roman"/>
                <w:i/>
                <w:sz w:val="28"/>
                <w:szCs w:val="28"/>
              </w:rPr>
            </m:ctrlPr>
          </m:accPr>
          <m:e>
            <m:r>
              <w:rPr>
                <w:rFonts w:ascii="Cambria Math" w:hAnsi="Cambria Math" w:cs="Times New Roman"/>
                <w:sz w:val="28"/>
                <w:szCs w:val="28"/>
              </w:rPr>
              <m:t>о</m:t>
            </m:r>
          </m:e>
        </m:acc>
      </m:oMath>
      <w:r w:rsidRPr="000E7A52">
        <w:rPr>
          <w:rFonts w:ascii="Times New Roman" w:eastAsiaTheme="minorEastAsia" w:hAnsi="Times New Roman" w:cs="Times New Roman"/>
          <w:sz w:val="28"/>
          <w:szCs w:val="28"/>
        </w:rPr>
        <w:t xml:space="preserve">льший удельный вес </w:t>
      </w:r>
      <w:r w:rsidR="00054E32">
        <w:rPr>
          <w:rFonts w:ascii="Times New Roman" w:eastAsiaTheme="minorEastAsia" w:hAnsi="Times New Roman" w:cs="Times New Roman"/>
          <w:sz w:val="28"/>
          <w:szCs w:val="28"/>
        </w:rPr>
        <w:t xml:space="preserve">в структуре </w:t>
      </w:r>
      <w:r w:rsidRPr="000E7A52">
        <w:rPr>
          <w:rFonts w:ascii="Times New Roman" w:eastAsiaTheme="minorEastAsia" w:hAnsi="Times New Roman" w:cs="Times New Roman"/>
          <w:sz w:val="28"/>
          <w:szCs w:val="28"/>
        </w:rPr>
        <w:t>имеют полукопченые колбасы и мясные деликатесы</w:t>
      </w:r>
      <w:r w:rsidR="00054E32">
        <w:rPr>
          <w:rFonts w:ascii="Times New Roman" w:eastAsiaTheme="minorEastAsia" w:hAnsi="Times New Roman" w:cs="Times New Roman"/>
          <w:sz w:val="28"/>
          <w:szCs w:val="28"/>
        </w:rPr>
        <w:t>.</w:t>
      </w:r>
      <w:r w:rsidRPr="000E7A52">
        <w:rPr>
          <w:rFonts w:ascii="Times New Roman" w:eastAsiaTheme="minorEastAsia" w:hAnsi="Times New Roman" w:cs="Times New Roman"/>
          <w:sz w:val="28"/>
          <w:szCs w:val="28"/>
        </w:rPr>
        <w:t xml:space="preserve"> Также за анализируемый период наблюдается постепенное увеличение в структуре продукции удельного веса мясных полуфабрикатов</w:t>
      </w:r>
      <w:r w:rsidR="00054E32">
        <w:rPr>
          <w:rFonts w:ascii="Times New Roman" w:eastAsiaTheme="minorEastAsia" w:hAnsi="Times New Roman" w:cs="Times New Roman"/>
          <w:sz w:val="28"/>
          <w:szCs w:val="28"/>
        </w:rPr>
        <w:t>.</w:t>
      </w:r>
    </w:p>
    <w:p w:rsidR="004A6CAB" w:rsidRPr="00394F31" w:rsidRDefault="004A6CAB" w:rsidP="004A6CAB">
      <w:pPr>
        <w:pStyle w:val="a3"/>
        <w:spacing w:after="0" w:line="360" w:lineRule="auto"/>
        <w:ind w:left="0" w:firstLine="709"/>
        <w:jc w:val="both"/>
        <w:rPr>
          <w:rFonts w:ascii="Times New Roman" w:hAnsi="Times New Roman" w:cs="Times New Roman"/>
          <w:sz w:val="28"/>
          <w:szCs w:val="28"/>
        </w:rPr>
      </w:pPr>
      <w:r w:rsidRPr="00577046">
        <w:rPr>
          <w:rFonts w:ascii="Times New Roman" w:hAnsi="Times New Roman" w:cs="Times New Roman"/>
          <w:sz w:val="28"/>
          <w:szCs w:val="28"/>
        </w:rPr>
        <w:t>Перечень технического оборудования, используемого на основном производстве</w:t>
      </w:r>
      <w:r>
        <w:rPr>
          <w:rFonts w:ascii="Times New Roman" w:hAnsi="Times New Roman" w:cs="Times New Roman"/>
          <w:sz w:val="28"/>
          <w:szCs w:val="28"/>
        </w:rPr>
        <w:t>,</w:t>
      </w:r>
      <w:r w:rsidRPr="00577046">
        <w:rPr>
          <w:rFonts w:ascii="Times New Roman" w:hAnsi="Times New Roman" w:cs="Times New Roman"/>
          <w:sz w:val="28"/>
          <w:szCs w:val="28"/>
        </w:rPr>
        <w:t xml:space="preserve"> </w:t>
      </w:r>
      <w:r>
        <w:rPr>
          <w:rFonts w:ascii="Times New Roman" w:hAnsi="Times New Roman" w:cs="Times New Roman"/>
          <w:sz w:val="28"/>
          <w:szCs w:val="28"/>
        </w:rPr>
        <w:t xml:space="preserve">и структура производственного процесса </w:t>
      </w:r>
      <w:r w:rsidRPr="00577046">
        <w:rPr>
          <w:rFonts w:ascii="Times New Roman" w:hAnsi="Times New Roman" w:cs="Times New Roman"/>
          <w:sz w:val="28"/>
          <w:szCs w:val="28"/>
        </w:rPr>
        <w:t>ЗАО «Заречье Плюс» представлен</w:t>
      </w:r>
      <w:r>
        <w:rPr>
          <w:rFonts w:ascii="Times New Roman" w:hAnsi="Times New Roman" w:cs="Times New Roman"/>
          <w:sz w:val="28"/>
          <w:szCs w:val="28"/>
        </w:rPr>
        <w:t>ы</w:t>
      </w:r>
      <w:r w:rsidRPr="00577046">
        <w:rPr>
          <w:rFonts w:ascii="Times New Roman" w:hAnsi="Times New Roman" w:cs="Times New Roman"/>
          <w:sz w:val="28"/>
          <w:szCs w:val="28"/>
        </w:rPr>
        <w:t xml:space="preserve"> в </w:t>
      </w:r>
      <w:r w:rsidR="00394F31">
        <w:rPr>
          <w:rFonts w:ascii="Times New Roman" w:hAnsi="Times New Roman" w:cs="Times New Roman"/>
          <w:sz w:val="28"/>
          <w:szCs w:val="28"/>
        </w:rPr>
        <w:t>ПРИЛОЖЕНИИ Е</w:t>
      </w:r>
      <w:r w:rsidRPr="00394F31">
        <w:rPr>
          <w:rFonts w:ascii="Times New Roman" w:hAnsi="Times New Roman" w:cs="Times New Roman"/>
          <w:sz w:val="28"/>
          <w:szCs w:val="28"/>
        </w:rPr>
        <w:t>.</w:t>
      </w:r>
    </w:p>
    <w:p w:rsidR="004A6CAB" w:rsidRDefault="004A6CAB" w:rsidP="004A6CAB">
      <w:pPr>
        <w:spacing w:after="0" w:line="360" w:lineRule="auto"/>
        <w:ind w:firstLine="709"/>
        <w:contextualSpacing/>
        <w:jc w:val="both"/>
        <w:rPr>
          <w:sz w:val="28"/>
          <w:szCs w:val="28"/>
        </w:rPr>
      </w:pPr>
      <w:r w:rsidRPr="00577046">
        <w:rPr>
          <w:rFonts w:ascii="Times New Roman" w:hAnsi="Times New Roman" w:cs="Times New Roman"/>
          <w:sz w:val="28"/>
          <w:szCs w:val="28"/>
        </w:rPr>
        <w:t>Проанализировав технико-технологические характеристики производства и структуру производственного процесса можно сделать вывод, что в настоящий момент на предприятии отсутствует оборудование для упаковки колбасных изделий в модифицированной газовой среде, что ограничивает и затрудняет упаковку некоторых видов колбасных изделий (сосиски, сардельки, купаты</w:t>
      </w:r>
      <w:r>
        <w:rPr>
          <w:rFonts w:ascii="Times New Roman" w:hAnsi="Times New Roman" w:cs="Times New Roman"/>
          <w:sz w:val="28"/>
          <w:szCs w:val="28"/>
        </w:rPr>
        <w:t>, охлажденные мясные полуфабрикаты</w:t>
      </w:r>
      <w:r w:rsidRPr="00577046">
        <w:rPr>
          <w:rFonts w:ascii="Times New Roman" w:hAnsi="Times New Roman" w:cs="Times New Roman"/>
          <w:sz w:val="28"/>
          <w:szCs w:val="28"/>
        </w:rPr>
        <w:t xml:space="preserve"> и т.п), ограничивает возможности расширения ассортимента производимой продукции и возможности её сбыта.</w:t>
      </w:r>
    </w:p>
    <w:p w:rsidR="004A6CAB" w:rsidRDefault="004A6CAB" w:rsidP="004A6CAB">
      <w:pPr>
        <w:tabs>
          <w:tab w:val="left" w:pos="0"/>
        </w:tabs>
        <w:overflowPunct w:val="0"/>
        <w:autoSpaceDE w:val="0"/>
        <w:autoSpaceDN w:val="0"/>
        <w:adjustRightInd w:val="0"/>
        <w:spacing w:after="0" w:line="360" w:lineRule="auto"/>
        <w:ind w:right="-23" w:firstLine="709"/>
        <w:jc w:val="both"/>
        <w:rPr>
          <w:rFonts w:ascii="Times New Roman" w:hAnsi="Times New Roman" w:cs="Times New Roman"/>
          <w:sz w:val="28"/>
          <w:szCs w:val="28"/>
        </w:rPr>
      </w:pPr>
      <w:r w:rsidRPr="00577046">
        <w:rPr>
          <w:rFonts w:ascii="Times New Roman" w:hAnsi="Times New Roman" w:cs="Times New Roman"/>
          <w:sz w:val="28"/>
          <w:szCs w:val="28"/>
        </w:rPr>
        <w:t xml:space="preserve">Для </w:t>
      </w:r>
      <w:r>
        <w:rPr>
          <w:rFonts w:ascii="Times New Roman" w:hAnsi="Times New Roman" w:cs="Times New Roman"/>
          <w:sz w:val="28"/>
          <w:szCs w:val="28"/>
        </w:rPr>
        <w:t>обеспечения эффективной</w:t>
      </w:r>
      <w:r w:rsidRPr="00577046">
        <w:rPr>
          <w:rFonts w:ascii="Times New Roman" w:hAnsi="Times New Roman" w:cs="Times New Roman"/>
          <w:sz w:val="28"/>
          <w:szCs w:val="28"/>
        </w:rPr>
        <w:t xml:space="preserve"> работы </w:t>
      </w:r>
      <w:r>
        <w:rPr>
          <w:rFonts w:ascii="Times New Roman" w:hAnsi="Times New Roman" w:cs="Times New Roman"/>
          <w:sz w:val="28"/>
          <w:szCs w:val="28"/>
        </w:rPr>
        <w:t xml:space="preserve">и развития </w:t>
      </w:r>
      <w:r w:rsidRPr="00577046">
        <w:rPr>
          <w:rFonts w:ascii="Times New Roman" w:hAnsi="Times New Roman" w:cs="Times New Roman"/>
          <w:sz w:val="28"/>
          <w:szCs w:val="28"/>
        </w:rPr>
        <w:t>предприяти</w:t>
      </w:r>
      <w:r>
        <w:rPr>
          <w:rFonts w:ascii="Times New Roman" w:hAnsi="Times New Roman" w:cs="Times New Roman"/>
          <w:sz w:val="28"/>
          <w:szCs w:val="28"/>
        </w:rPr>
        <w:t>ю</w:t>
      </w:r>
      <w:r w:rsidRPr="00577046">
        <w:rPr>
          <w:rFonts w:ascii="Times New Roman" w:hAnsi="Times New Roman" w:cs="Times New Roman"/>
          <w:sz w:val="28"/>
          <w:szCs w:val="28"/>
        </w:rPr>
        <w:t xml:space="preserve"> необходимо полностью использовать </w:t>
      </w:r>
      <w:r>
        <w:rPr>
          <w:rFonts w:ascii="Times New Roman" w:hAnsi="Times New Roman" w:cs="Times New Roman"/>
          <w:sz w:val="28"/>
          <w:szCs w:val="28"/>
        </w:rPr>
        <w:t>имеющиеся в его распоряжении</w:t>
      </w:r>
      <w:r w:rsidRPr="00577046">
        <w:rPr>
          <w:rFonts w:ascii="Times New Roman" w:hAnsi="Times New Roman" w:cs="Times New Roman"/>
          <w:sz w:val="28"/>
          <w:szCs w:val="28"/>
        </w:rPr>
        <w:t xml:space="preserve"> производственные мощности. Производственная мощность представляет собой максимально возможный выпуск продукции за единицу времени в натуральном выражении. Рассмотрим использование производственных мощностей </w:t>
      </w:r>
      <w:r>
        <w:rPr>
          <w:rFonts w:ascii="Times New Roman" w:hAnsi="Times New Roman" w:cs="Times New Roman"/>
          <w:sz w:val="28"/>
          <w:szCs w:val="28"/>
        </w:rPr>
        <w:t>ЗАО «Заречье Плюс»</w:t>
      </w:r>
      <w:r w:rsidRPr="00577046">
        <w:rPr>
          <w:rFonts w:ascii="Times New Roman" w:hAnsi="Times New Roman" w:cs="Times New Roman"/>
          <w:sz w:val="28"/>
          <w:szCs w:val="28"/>
        </w:rPr>
        <w:t xml:space="preserve"> в </w:t>
      </w:r>
      <w:r>
        <w:rPr>
          <w:rFonts w:ascii="Times New Roman" w:hAnsi="Times New Roman" w:cs="Times New Roman"/>
          <w:sz w:val="28"/>
          <w:szCs w:val="28"/>
        </w:rPr>
        <w:t>мясоперерабатывающем цехе</w:t>
      </w:r>
      <w:r w:rsidRPr="00577046">
        <w:rPr>
          <w:rFonts w:ascii="Times New Roman" w:hAnsi="Times New Roman" w:cs="Times New Roman"/>
          <w:sz w:val="28"/>
          <w:szCs w:val="28"/>
        </w:rPr>
        <w:t xml:space="preserve">. Данные представлены в </w:t>
      </w:r>
      <w:r w:rsidRPr="00262320">
        <w:rPr>
          <w:rFonts w:ascii="Times New Roman" w:hAnsi="Times New Roman" w:cs="Times New Roman"/>
          <w:sz w:val="28"/>
          <w:szCs w:val="28"/>
        </w:rPr>
        <w:t xml:space="preserve">таблице </w:t>
      </w:r>
      <w:r w:rsidR="00E00479">
        <w:rPr>
          <w:rFonts w:ascii="Times New Roman" w:hAnsi="Times New Roman" w:cs="Times New Roman"/>
          <w:sz w:val="28"/>
          <w:szCs w:val="28"/>
        </w:rPr>
        <w:t>1</w:t>
      </w:r>
      <w:r w:rsidR="004953F5">
        <w:rPr>
          <w:rFonts w:ascii="Times New Roman" w:hAnsi="Times New Roman" w:cs="Times New Roman"/>
          <w:sz w:val="28"/>
          <w:szCs w:val="28"/>
        </w:rPr>
        <w:t>5</w:t>
      </w:r>
      <w:r w:rsidRPr="00262320">
        <w:rPr>
          <w:rFonts w:ascii="Times New Roman" w:hAnsi="Times New Roman" w:cs="Times New Roman"/>
          <w:sz w:val="28"/>
          <w:szCs w:val="28"/>
        </w:rPr>
        <w:t>.</w:t>
      </w:r>
    </w:p>
    <w:p w:rsidR="004A6CAB" w:rsidRDefault="004953F5" w:rsidP="004A6CAB">
      <w:pPr>
        <w:pStyle w:val="af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Таблица 15</w:t>
      </w:r>
      <w:r w:rsidR="004A6CAB" w:rsidRPr="00577046">
        <w:rPr>
          <w:rFonts w:ascii="Times New Roman" w:hAnsi="Times New Roman" w:cs="Times New Roman"/>
          <w:sz w:val="28"/>
          <w:szCs w:val="28"/>
        </w:rPr>
        <w:t xml:space="preserve"> – Загрузка производственных мощностей</w:t>
      </w:r>
      <w:r w:rsidR="004A6CAB">
        <w:rPr>
          <w:rFonts w:ascii="Times New Roman" w:hAnsi="Times New Roman" w:cs="Times New Roman"/>
          <w:sz w:val="28"/>
          <w:szCs w:val="28"/>
        </w:rPr>
        <w:t xml:space="preserve"> оборудования</w:t>
      </w:r>
    </w:p>
    <w:p w:rsidR="004A6CAB" w:rsidRPr="00577046" w:rsidRDefault="004A6CAB" w:rsidP="004A6CAB">
      <w:pPr>
        <w:pStyle w:val="af1"/>
        <w:spacing w:after="0" w:line="360" w:lineRule="auto"/>
        <w:ind w:firstLine="2411"/>
        <w:rPr>
          <w:rFonts w:ascii="Times New Roman" w:hAnsi="Times New Roman" w:cs="Times New Roman"/>
          <w:sz w:val="28"/>
          <w:szCs w:val="28"/>
        </w:rPr>
      </w:pPr>
      <w:r>
        <w:rPr>
          <w:rFonts w:ascii="Times New Roman" w:hAnsi="Times New Roman" w:cs="Times New Roman"/>
          <w:sz w:val="28"/>
          <w:szCs w:val="28"/>
        </w:rPr>
        <w:t>мясоперерабатывающего цеха ЗАО «Заречье Плюс»</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07"/>
        <w:gridCol w:w="907"/>
        <w:gridCol w:w="907"/>
        <w:gridCol w:w="907"/>
        <w:gridCol w:w="908"/>
        <w:gridCol w:w="2232"/>
      </w:tblGrid>
      <w:tr w:rsidR="004A6CAB" w:rsidRPr="00577046" w:rsidTr="003A12E5">
        <w:trPr>
          <w:trHeight w:val="626"/>
        </w:trPr>
        <w:tc>
          <w:tcPr>
            <w:tcW w:w="2694" w:type="dxa"/>
            <w:shd w:val="clear" w:color="auto" w:fill="auto"/>
            <w:vAlign w:val="center"/>
          </w:tcPr>
          <w:p w:rsidR="004A6CAB" w:rsidRPr="00577046" w:rsidRDefault="004A6CAB" w:rsidP="00FF3FDB">
            <w:pPr>
              <w:spacing w:after="0" w:line="240" w:lineRule="auto"/>
              <w:contextualSpacing/>
              <w:jc w:val="center"/>
              <w:rPr>
                <w:rFonts w:ascii="Times New Roman" w:hAnsi="Times New Roman" w:cs="Times New Roman"/>
                <w:color w:val="000000"/>
                <w:sz w:val="28"/>
                <w:szCs w:val="28"/>
              </w:rPr>
            </w:pPr>
            <w:r w:rsidRPr="00577046">
              <w:rPr>
                <w:rFonts w:ascii="Times New Roman" w:hAnsi="Times New Roman" w:cs="Times New Roman"/>
                <w:color w:val="000000"/>
                <w:sz w:val="28"/>
                <w:szCs w:val="28"/>
              </w:rPr>
              <w:t>Показатели</w:t>
            </w:r>
          </w:p>
        </w:tc>
        <w:tc>
          <w:tcPr>
            <w:tcW w:w="907" w:type="dxa"/>
            <w:shd w:val="clear" w:color="auto" w:fill="auto"/>
            <w:vAlign w:val="center"/>
          </w:tcPr>
          <w:p w:rsidR="004A6CAB" w:rsidRPr="003A12E5" w:rsidRDefault="004A6CAB" w:rsidP="004953F5">
            <w:pPr>
              <w:spacing w:after="0" w:line="240" w:lineRule="auto"/>
              <w:ind w:left="-108" w:right="-193"/>
              <w:contextualSpacing/>
              <w:jc w:val="center"/>
              <w:rPr>
                <w:rFonts w:ascii="Times New Roman" w:hAnsi="Times New Roman" w:cs="Times New Roman"/>
                <w:color w:val="000000"/>
                <w:sz w:val="24"/>
                <w:szCs w:val="24"/>
              </w:rPr>
            </w:pPr>
            <w:r w:rsidRPr="003A12E5">
              <w:rPr>
                <w:rFonts w:ascii="Times New Roman" w:hAnsi="Times New Roman" w:cs="Times New Roman"/>
                <w:color w:val="000000"/>
                <w:sz w:val="24"/>
                <w:szCs w:val="24"/>
              </w:rPr>
              <w:t>2011 г</w:t>
            </w:r>
            <w:r w:rsidR="004953F5">
              <w:rPr>
                <w:rFonts w:ascii="Times New Roman" w:hAnsi="Times New Roman" w:cs="Times New Roman"/>
                <w:color w:val="000000"/>
                <w:sz w:val="24"/>
                <w:szCs w:val="24"/>
              </w:rPr>
              <w:t>.</w:t>
            </w:r>
          </w:p>
        </w:tc>
        <w:tc>
          <w:tcPr>
            <w:tcW w:w="907" w:type="dxa"/>
            <w:shd w:val="clear" w:color="auto" w:fill="auto"/>
            <w:vAlign w:val="center"/>
          </w:tcPr>
          <w:p w:rsidR="004A6CAB" w:rsidRPr="003A12E5" w:rsidRDefault="004953F5" w:rsidP="004953F5">
            <w:pPr>
              <w:spacing w:after="0" w:line="240" w:lineRule="auto"/>
              <w:ind w:left="-165" w:right="-136"/>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6CAB" w:rsidRPr="003A12E5">
              <w:rPr>
                <w:rFonts w:ascii="Times New Roman" w:hAnsi="Times New Roman" w:cs="Times New Roman"/>
                <w:color w:val="000000"/>
                <w:sz w:val="24"/>
                <w:szCs w:val="24"/>
              </w:rPr>
              <w:t>2012 г</w:t>
            </w:r>
            <w:r>
              <w:rPr>
                <w:rFonts w:ascii="Times New Roman" w:hAnsi="Times New Roman" w:cs="Times New Roman"/>
                <w:color w:val="000000"/>
                <w:sz w:val="24"/>
                <w:szCs w:val="24"/>
              </w:rPr>
              <w:t>.</w:t>
            </w:r>
          </w:p>
        </w:tc>
        <w:tc>
          <w:tcPr>
            <w:tcW w:w="907" w:type="dxa"/>
            <w:shd w:val="clear" w:color="auto" w:fill="auto"/>
            <w:vAlign w:val="center"/>
          </w:tcPr>
          <w:p w:rsidR="004A6CAB" w:rsidRPr="003A12E5" w:rsidRDefault="004A6CAB" w:rsidP="004953F5">
            <w:pPr>
              <w:spacing w:after="0" w:line="240" w:lineRule="auto"/>
              <w:ind w:left="-80" w:right="-80"/>
              <w:contextualSpacing/>
              <w:jc w:val="center"/>
              <w:rPr>
                <w:rFonts w:ascii="Times New Roman" w:hAnsi="Times New Roman" w:cs="Times New Roman"/>
                <w:color w:val="000000"/>
                <w:sz w:val="24"/>
                <w:szCs w:val="24"/>
              </w:rPr>
            </w:pPr>
            <w:r w:rsidRPr="003A12E5">
              <w:rPr>
                <w:rFonts w:ascii="Times New Roman" w:hAnsi="Times New Roman" w:cs="Times New Roman"/>
                <w:color w:val="000000"/>
                <w:sz w:val="24"/>
                <w:szCs w:val="24"/>
              </w:rPr>
              <w:t>2013 г</w:t>
            </w:r>
            <w:r w:rsidR="004953F5">
              <w:rPr>
                <w:rFonts w:ascii="Times New Roman" w:hAnsi="Times New Roman" w:cs="Times New Roman"/>
                <w:color w:val="000000"/>
                <w:sz w:val="24"/>
                <w:szCs w:val="24"/>
              </w:rPr>
              <w:t>.</w:t>
            </w:r>
          </w:p>
        </w:tc>
        <w:tc>
          <w:tcPr>
            <w:tcW w:w="907" w:type="dxa"/>
            <w:vAlign w:val="center"/>
          </w:tcPr>
          <w:p w:rsidR="004A6CAB" w:rsidRPr="003A12E5" w:rsidRDefault="004A6CAB" w:rsidP="004953F5">
            <w:pPr>
              <w:spacing w:after="0" w:line="240" w:lineRule="auto"/>
              <w:ind w:left="-136" w:right="-165"/>
              <w:contextualSpacing/>
              <w:jc w:val="center"/>
              <w:rPr>
                <w:rFonts w:ascii="Times New Roman" w:hAnsi="Times New Roman" w:cs="Times New Roman"/>
                <w:color w:val="000000"/>
                <w:sz w:val="24"/>
                <w:szCs w:val="24"/>
              </w:rPr>
            </w:pPr>
            <w:r w:rsidRPr="003A12E5">
              <w:rPr>
                <w:rFonts w:ascii="Times New Roman" w:hAnsi="Times New Roman" w:cs="Times New Roman"/>
                <w:color w:val="000000"/>
                <w:sz w:val="24"/>
                <w:szCs w:val="24"/>
              </w:rPr>
              <w:t>2014 г</w:t>
            </w:r>
            <w:r w:rsidR="004953F5">
              <w:rPr>
                <w:rFonts w:ascii="Times New Roman" w:hAnsi="Times New Roman" w:cs="Times New Roman"/>
                <w:color w:val="000000"/>
                <w:sz w:val="24"/>
                <w:szCs w:val="24"/>
              </w:rPr>
              <w:t>.</w:t>
            </w:r>
          </w:p>
        </w:tc>
        <w:tc>
          <w:tcPr>
            <w:tcW w:w="908" w:type="dxa"/>
            <w:vAlign w:val="center"/>
          </w:tcPr>
          <w:p w:rsidR="004A6CAB" w:rsidRPr="003A12E5" w:rsidRDefault="004A6CAB" w:rsidP="004953F5">
            <w:pPr>
              <w:spacing w:after="0" w:line="240" w:lineRule="auto"/>
              <w:ind w:left="-51" w:right="-108"/>
              <w:contextualSpacing/>
              <w:jc w:val="center"/>
              <w:rPr>
                <w:rFonts w:ascii="Times New Roman" w:hAnsi="Times New Roman" w:cs="Times New Roman"/>
                <w:color w:val="000000"/>
                <w:sz w:val="24"/>
                <w:szCs w:val="24"/>
              </w:rPr>
            </w:pPr>
            <w:r w:rsidRPr="003A12E5">
              <w:rPr>
                <w:rFonts w:ascii="Times New Roman" w:hAnsi="Times New Roman" w:cs="Times New Roman"/>
                <w:color w:val="000000"/>
                <w:sz w:val="24"/>
                <w:szCs w:val="24"/>
              </w:rPr>
              <w:t>2015 г</w:t>
            </w:r>
            <w:r w:rsidR="004953F5">
              <w:rPr>
                <w:rFonts w:ascii="Times New Roman" w:hAnsi="Times New Roman" w:cs="Times New Roman"/>
                <w:color w:val="000000"/>
                <w:sz w:val="24"/>
                <w:szCs w:val="24"/>
              </w:rPr>
              <w:t>.</w:t>
            </w:r>
          </w:p>
        </w:tc>
        <w:tc>
          <w:tcPr>
            <w:tcW w:w="2232" w:type="dxa"/>
            <w:shd w:val="clear" w:color="auto" w:fill="auto"/>
            <w:vAlign w:val="center"/>
          </w:tcPr>
          <w:p w:rsidR="004A6CAB" w:rsidRPr="00A735D5" w:rsidRDefault="004A6CAB" w:rsidP="003A12E5">
            <w:pPr>
              <w:spacing w:after="0"/>
              <w:ind w:left="-108" w:right="-144"/>
              <w:contextualSpacing/>
              <w:jc w:val="center"/>
              <w:rPr>
                <w:rFonts w:ascii="Times New Roman" w:hAnsi="Times New Roman" w:cs="Times New Roman"/>
                <w:color w:val="000000"/>
              </w:rPr>
            </w:pPr>
            <w:r w:rsidRPr="00A735D5">
              <w:rPr>
                <w:rFonts w:ascii="Times New Roman" w:hAnsi="Times New Roman" w:cs="Times New Roman"/>
                <w:color w:val="000000"/>
              </w:rPr>
              <w:t>Изменение за период 2011-2015 (+,-)</w:t>
            </w:r>
          </w:p>
        </w:tc>
      </w:tr>
      <w:tr w:rsidR="004A6CAB" w:rsidRPr="00577046" w:rsidTr="003A12E5">
        <w:trPr>
          <w:trHeight w:val="713"/>
        </w:trPr>
        <w:tc>
          <w:tcPr>
            <w:tcW w:w="2694" w:type="dxa"/>
            <w:shd w:val="clear" w:color="auto" w:fill="auto"/>
            <w:vAlign w:val="center"/>
          </w:tcPr>
          <w:p w:rsidR="004A6CAB" w:rsidRPr="00577046" w:rsidRDefault="004A6CAB" w:rsidP="003A12E5">
            <w:pPr>
              <w:spacing w:after="0" w:line="240" w:lineRule="auto"/>
              <w:ind w:right="-108"/>
              <w:contextualSpacing/>
              <w:rPr>
                <w:rFonts w:ascii="Times New Roman" w:hAnsi="Times New Roman" w:cs="Times New Roman"/>
              </w:rPr>
            </w:pPr>
            <w:r>
              <w:rPr>
                <w:rFonts w:ascii="Times New Roman" w:hAnsi="Times New Roman" w:cs="Times New Roman"/>
              </w:rPr>
              <w:t>Объем производства колбасных изделий и мясных полуфабрикатов</w:t>
            </w:r>
            <w:r w:rsidRPr="00577046">
              <w:rPr>
                <w:rFonts w:ascii="Times New Roman" w:hAnsi="Times New Roman" w:cs="Times New Roman"/>
              </w:rPr>
              <w:t>, т</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1936,5</w:t>
            </w:r>
          </w:p>
        </w:tc>
        <w:tc>
          <w:tcPr>
            <w:tcW w:w="907" w:type="dxa"/>
            <w:shd w:val="clear" w:color="auto" w:fill="auto"/>
            <w:vAlign w:val="center"/>
          </w:tcPr>
          <w:p w:rsidR="004A6CAB" w:rsidRPr="003A12E5" w:rsidRDefault="004A6CAB" w:rsidP="003A12E5">
            <w:pPr>
              <w:spacing w:after="0" w:line="240" w:lineRule="auto"/>
              <w:ind w:left="-165" w:right="-136"/>
              <w:contextualSpacing/>
              <w:jc w:val="center"/>
              <w:rPr>
                <w:rFonts w:ascii="Times New Roman" w:hAnsi="Times New Roman" w:cs="Times New Roman"/>
                <w:color w:val="000000"/>
              </w:rPr>
            </w:pPr>
            <w:r w:rsidRPr="003A12E5">
              <w:rPr>
                <w:rFonts w:ascii="Times New Roman" w:hAnsi="Times New Roman" w:cs="Times New Roman"/>
                <w:color w:val="000000"/>
              </w:rPr>
              <w:t>1920,95</w:t>
            </w:r>
          </w:p>
        </w:tc>
        <w:tc>
          <w:tcPr>
            <w:tcW w:w="907" w:type="dxa"/>
            <w:shd w:val="clear" w:color="auto" w:fill="auto"/>
            <w:vAlign w:val="center"/>
          </w:tcPr>
          <w:p w:rsidR="004A6CAB" w:rsidRPr="003A12E5" w:rsidRDefault="004A6CAB" w:rsidP="003A12E5">
            <w:pPr>
              <w:spacing w:after="0" w:line="240" w:lineRule="auto"/>
              <w:ind w:left="-80" w:right="-80"/>
              <w:contextualSpacing/>
              <w:jc w:val="center"/>
              <w:rPr>
                <w:rFonts w:ascii="Times New Roman" w:hAnsi="Times New Roman" w:cs="Times New Roman"/>
                <w:color w:val="000000"/>
              </w:rPr>
            </w:pPr>
            <w:r w:rsidRPr="003A12E5">
              <w:rPr>
                <w:rFonts w:ascii="Times New Roman" w:hAnsi="Times New Roman" w:cs="Times New Roman"/>
                <w:color w:val="000000"/>
              </w:rPr>
              <w:t>1867,34</w:t>
            </w:r>
          </w:p>
        </w:tc>
        <w:tc>
          <w:tcPr>
            <w:tcW w:w="907" w:type="dxa"/>
            <w:vAlign w:val="center"/>
          </w:tcPr>
          <w:p w:rsidR="004A6CAB" w:rsidRPr="003A12E5" w:rsidRDefault="004A6CAB" w:rsidP="003A12E5">
            <w:pPr>
              <w:spacing w:after="0" w:line="240" w:lineRule="auto"/>
              <w:ind w:left="-136" w:right="-165"/>
              <w:contextualSpacing/>
              <w:jc w:val="center"/>
              <w:rPr>
                <w:rFonts w:ascii="Times New Roman" w:hAnsi="Times New Roman" w:cs="Times New Roman"/>
                <w:color w:val="000000"/>
              </w:rPr>
            </w:pPr>
            <w:r w:rsidRPr="003A12E5">
              <w:rPr>
                <w:rFonts w:ascii="Times New Roman" w:hAnsi="Times New Roman" w:cs="Times New Roman"/>
                <w:color w:val="000000"/>
              </w:rPr>
              <w:t>1773,64</w:t>
            </w:r>
          </w:p>
        </w:tc>
        <w:tc>
          <w:tcPr>
            <w:tcW w:w="908" w:type="dxa"/>
            <w:vAlign w:val="center"/>
          </w:tcPr>
          <w:p w:rsidR="004A6CAB" w:rsidRPr="003A12E5" w:rsidRDefault="004A6CAB" w:rsidP="003A12E5">
            <w:pPr>
              <w:spacing w:after="0" w:line="240" w:lineRule="auto"/>
              <w:ind w:left="-51"/>
              <w:contextualSpacing/>
              <w:jc w:val="center"/>
              <w:rPr>
                <w:rFonts w:ascii="Times New Roman" w:hAnsi="Times New Roman" w:cs="Times New Roman"/>
                <w:color w:val="000000"/>
              </w:rPr>
            </w:pPr>
            <w:r w:rsidRPr="003A12E5">
              <w:rPr>
                <w:rFonts w:ascii="Times New Roman" w:hAnsi="Times New Roman" w:cs="Times New Roman"/>
                <w:color w:val="000000"/>
              </w:rPr>
              <w:t>1902,85</w:t>
            </w:r>
          </w:p>
        </w:tc>
        <w:tc>
          <w:tcPr>
            <w:tcW w:w="2232" w:type="dxa"/>
            <w:shd w:val="clear" w:color="auto" w:fill="auto"/>
            <w:vAlign w:val="center"/>
          </w:tcPr>
          <w:p w:rsidR="004A6CAB" w:rsidRPr="00577046" w:rsidRDefault="004A6CAB" w:rsidP="00FF3FDB">
            <w:pPr>
              <w:spacing w:after="0" w:line="240" w:lineRule="auto"/>
              <w:contextualSpacing/>
              <w:jc w:val="center"/>
              <w:rPr>
                <w:rFonts w:ascii="Times New Roman" w:hAnsi="Times New Roman" w:cs="Times New Roman"/>
                <w:color w:val="000000"/>
              </w:rPr>
            </w:pPr>
            <w:r w:rsidRPr="00577046">
              <w:rPr>
                <w:rFonts w:ascii="Times New Roman" w:hAnsi="Times New Roman" w:cs="Times New Roman"/>
                <w:color w:val="000000"/>
              </w:rPr>
              <w:t>-</w:t>
            </w:r>
            <w:r>
              <w:rPr>
                <w:rFonts w:ascii="Times New Roman" w:hAnsi="Times New Roman" w:cs="Times New Roman"/>
                <w:color w:val="000000"/>
              </w:rPr>
              <w:t xml:space="preserve"> 33,65</w:t>
            </w:r>
          </w:p>
        </w:tc>
      </w:tr>
      <w:tr w:rsidR="004A6CAB" w:rsidRPr="00577046" w:rsidTr="003A12E5">
        <w:trPr>
          <w:trHeight w:val="637"/>
        </w:trPr>
        <w:tc>
          <w:tcPr>
            <w:tcW w:w="2694" w:type="dxa"/>
            <w:shd w:val="clear" w:color="auto" w:fill="auto"/>
            <w:vAlign w:val="center"/>
          </w:tcPr>
          <w:p w:rsidR="004A6CAB" w:rsidRPr="00577046" w:rsidRDefault="004A6CAB" w:rsidP="003A12E5">
            <w:pPr>
              <w:spacing w:after="0" w:line="240" w:lineRule="auto"/>
              <w:ind w:right="-108"/>
              <w:contextualSpacing/>
              <w:rPr>
                <w:rFonts w:ascii="Times New Roman" w:hAnsi="Times New Roman" w:cs="Times New Roman"/>
              </w:rPr>
            </w:pPr>
            <w:r>
              <w:rPr>
                <w:rFonts w:ascii="Times New Roman" w:hAnsi="Times New Roman" w:cs="Times New Roman"/>
              </w:rPr>
              <w:t>Производственная мощность</w:t>
            </w:r>
            <w:r w:rsidRPr="00577046">
              <w:rPr>
                <w:rFonts w:ascii="Times New Roman" w:hAnsi="Times New Roman" w:cs="Times New Roman"/>
              </w:rPr>
              <w:t>, т</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2352</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2861</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2621</w:t>
            </w:r>
          </w:p>
        </w:tc>
        <w:tc>
          <w:tcPr>
            <w:tcW w:w="907" w:type="dxa"/>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2580</w:t>
            </w:r>
          </w:p>
        </w:tc>
        <w:tc>
          <w:tcPr>
            <w:tcW w:w="908" w:type="dxa"/>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2550</w:t>
            </w:r>
          </w:p>
        </w:tc>
        <w:tc>
          <w:tcPr>
            <w:tcW w:w="2232" w:type="dxa"/>
            <w:shd w:val="clear" w:color="auto" w:fill="auto"/>
            <w:vAlign w:val="center"/>
          </w:tcPr>
          <w:p w:rsidR="004A6CAB" w:rsidRPr="00577046" w:rsidRDefault="004A6CAB" w:rsidP="00FF3FDB">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+ 198</w:t>
            </w:r>
          </w:p>
        </w:tc>
      </w:tr>
      <w:tr w:rsidR="004A6CAB" w:rsidRPr="00577046" w:rsidTr="003A12E5">
        <w:trPr>
          <w:trHeight w:val="539"/>
        </w:trPr>
        <w:tc>
          <w:tcPr>
            <w:tcW w:w="2694" w:type="dxa"/>
            <w:shd w:val="clear" w:color="auto" w:fill="auto"/>
            <w:vAlign w:val="center"/>
          </w:tcPr>
          <w:p w:rsidR="004A6CAB" w:rsidRPr="00577046" w:rsidRDefault="004A6CAB" w:rsidP="003A12E5">
            <w:pPr>
              <w:spacing w:after="0" w:line="240" w:lineRule="auto"/>
              <w:ind w:right="-108"/>
              <w:contextualSpacing/>
              <w:rPr>
                <w:rFonts w:ascii="Times New Roman" w:hAnsi="Times New Roman" w:cs="Times New Roman"/>
              </w:rPr>
            </w:pPr>
            <w:r>
              <w:rPr>
                <w:rFonts w:ascii="Times New Roman" w:hAnsi="Times New Roman" w:cs="Times New Roman"/>
              </w:rPr>
              <w:t>Степень использования</w:t>
            </w:r>
            <w:r w:rsidRPr="00577046">
              <w:rPr>
                <w:rFonts w:ascii="Times New Roman" w:hAnsi="Times New Roman" w:cs="Times New Roman"/>
              </w:rPr>
              <w:t xml:space="preserve"> мощностей, %</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82,34</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67,15</w:t>
            </w:r>
          </w:p>
        </w:tc>
        <w:tc>
          <w:tcPr>
            <w:tcW w:w="907" w:type="dxa"/>
            <w:shd w:val="clear" w:color="auto" w:fill="auto"/>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71,25</w:t>
            </w:r>
          </w:p>
        </w:tc>
        <w:tc>
          <w:tcPr>
            <w:tcW w:w="907" w:type="dxa"/>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68,75</w:t>
            </w:r>
          </w:p>
        </w:tc>
        <w:tc>
          <w:tcPr>
            <w:tcW w:w="908" w:type="dxa"/>
            <w:vAlign w:val="center"/>
          </w:tcPr>
          <w:p w:rsidR="004A6CAB" w:rsidRPr="003A12E5" w:rsidRDefault="004A6CAB" w:rsidP="00FF3FDB">
            <w:pPr>
              <w:spacing w:after="0" w:line="240" w:lineRule="auto"/>
              <w:contextualSpacing/>
              <w:jc w:val="center"/>
              <w:rPr>
                <w:rFonts w:ascii="Times New Roman" w:hAnsi="Times New Roman" w:cs="Times New Roman"/>
                <w:color w:val="000000"/>
              </w:rPr>
            </w:pPr>
            <w:r w:rsidRPr="003A12E5">
              <w:rPr>
                <w:rFonts w:ascii="Times New Roman" w:hAnsi="Times New Roman" w:cs="Times New Roman"/>
                <w:color w:val="000000"/>
              </w:rPr>
              <w:t>74,63</w:t>
            </w:r>
          </w:p>
        </w:tc>
        <w:tc>
          <w:tcPr>
            <w:tcW w:w="2232" w:type="dxa"/>
            <w:shd w:val="clear" w:color="auto" w:fill="auto"/>
            <w:vAlign w:val="center"/>
          </w:tcPr>
          <w:p w:rsidR="004A6CAB" w:rsidRPr="00577046" w:rsidRDefault="004A6CAB" w:rsidP="00FF3FDB">
            <w:pPr>
              <w:spacing w:after="0" w:line="240" w:lineRule="auto"/>
              <w:contextualSpacing/>
              <w:jc w:val="center"/>
              <w:rPr>
                <w:rFonts w:ascii="Times New Roman" w:hAnsi="Times New Roman" w:cs="Times New Roman"/>
                <w:color w:val="000000"/>
              </w:rPr>
            </w:pPr>
            <w:r w:rsidRPr="00577046">
              <w:rPr>
                <w:rFonts w:ascii="Times New Roman" w:hAnsi="Times New Roman" w:cs="Times New Roman"/>
                <w:color w:val="000000"/>
              </w:rPr>
              <w:t>-</w:t>
            </w:r>
            <w:r>
              <w:rPr>
                <w:rFonts w:ascii="Times New Roman" w:hAnsi="Times New Roman" w:cs="Times New Roman"/>
                <w:color w:val="000000"/>
              </w:rPr>
              <w:t xml:space="preserve"> 7,71</w:t>
            </w:r>
          </w:p>
        </w:tc>
      </w:tr>
    </w:tbl>
    <w:p w:rsidR="004A6CAB" w:rsidRPr="00EF1406" w:rsidRDefault="004A6CAB" w:rsidP="004A6CAB">
      <w:pPr>
        <w:spacing w:after="0" w:line="360" w:lineRule="auto"/>
        <w:ind w:left="-23" w:firstLine="720"/>
        <w:jc w:val="both"/>
        <w:rPr>
          <w:rFonts w:ascii="Times New Roman" w:hAnsi="Times New Roman" w:cs="Times New Roman"/>
          <w:sz w:val="16"/>
          <w:szCs w:val="16"/>
        </w:rPr>
      </w:pPr>
    </w:p>
    <w:p w:rsidR="004A6CAB" w:rsidRPr="00110CF1" w:rsidRDefault="004A6CAB" w:rsidP="004A6CAB">
      <w:pPr>
        <w:spacing w:after="0" w:line="360" w:lineRule="auto"/>
        <w:ind w:left="-23" w:firstLine="720"/>
        <w:jc w:val="both"/>
        <w:rPr>
          <w:rFonts w:ascii="Times New Roman" w:hAnsi="Times New Roman" w:cs="Times New Roman"/>
          <w:sz w:val="28"/>
        </w:rPr>
      </w:pPr>
      <w:r w:rsidRPr="00577046">
        <w:rPr>
          <w:rFonts w:ascii="Times New Roman" w:hAnsi="Times New Roman" w:cs="Times New Roman"/>
          <w:sz w:val="28"/>
          <w:szCs w:val="28"/>
        </w:rPr>
        <w:t xml:space="preserve">Наиболее общую оценку использования производственной мощности представляет коэффициент загрузки производственной мощности. Из таблицы следует, что за анализируемый период коэффициент загрузки </w:t>
      </w:r>
      <w:r>
        <w:rPr>
          <w:rFonts w:ascii="Times New Roman" w:hAnsi="Times New Roman" w:cs="Times New Roman"/>
          <w:sz w:val="28"/>
          <w:szCs w:val="28"/>
        </w:rPr>
        <w:t>мощностей снизился на 7,71 п.п</w:t>
      </w:r>
      <w:r w:rsidRPr="00577046">
        <w:rPr>
          <w:rFonts w:ascii="Times New Roman" w:hAnsi="Times New Roman" w:cs="Times New Roman"/>
          <w:sz w:val="28"/>
          <w:szCs w:val="28"/>
        </w:rPr>
        <w:t xml:space="preserve">. </w:t>
      </w:r>
      <w:r>
        <w:rPr>
          <w:rFonts w:ascii="Times New Roman" w:hAnsi="Times New Roman" w:cs="Times New Roman"/>
          <w:sz w:val="28"/>
          <w:szCs w:val="28"/>
        </w:rPr>
        <w:t>Таким образом, в конец 2015 года в ЗАО «Заречье Плюс» имеется резерв использования производственных мощностей  в 647,15 т/год или 25,37%, имеющиеся</w:t>
      </w:r>
      <w:r w:rsidRPr="00110CF1">
        <w:rPr>
          <w:rFonts w:ascii="Times New Roman" w:hAnsi="Times New Roman" w:cs="Times New Roman"/>
          <w:sz w:val="28"/>
        </w:rPr>
        <w:t xml:space="preserve"> производственные мощности обладают потенциалом для увеличения объемов выпуска готовой продукции. </w:t>
      </w:r>
    </w:p>
    <w:p w:rsidR="004A6CAB" w:rsidRPr="00110CF1" w:rsidRDefault="004A6CAB" w:rsidP="004A6CAB">
      <w:pPr>
        <w:spacing w:after="0" w:line="360" w:lineRule="auto"/>
        <w:ind w:left="-24" w:firstLine="720"/>
        <w:jc w:val="both"/>
        <w:rPr>
          <w:rFonts w:ascii="Times New Roman" w:hAnsi="Times New Roman" w:cs="Times New Roman"/>
          <w:sz w:val="28"/>
        </w:rPr>
      </w:pPr>
      <w:r w:rsidRPr="00110CF1">
        <w:rPr>
          <w:rFonts w:ascii="Times New Roman" w:hAnsi="Times New Roman" w:cs="Times New Roman"/>
          <w:sz w:val="28"/>
        </w:rPr>
        <w:t>Борьба за лучшее использование производственной мощности актуальна для предприятия. Это объясняется рядом причин:</w:t>
      </w:r>
    </w:p>
    <w:p w:rsidR="004A6CAB" w:rsidRPr="00E00479" w:rsidRDefault="004A6CAB" w:rsidP="00E00479">
      <w:pPr>
        <w:pStyle w:val="a3"/>
        <w:numPr>
          <w:ilvl w:val="0"/>
          <w:numId w:val="46"/>
        </w:numPr>
        <w:spacing w:after="0" w:line="360" w:lineRule="auto"/>
        <w:ind w:left="284" w:hanging="218"/>
        <w:jc w:val="both"/>
        <w:rPr>
          <w:rFonts w:ascii="Times New Roman" w:hAnsi="Times New Roman" w:cs="Times New Roman"/>
          <w:sz w:val="28"/>
        </w:rPr>
      </w:pPr>
      <w:r w:rsidRPr="00E00479">
        <w:rPr>
          <w:rFonts w:ascii="Times New Roman" w:hAnsi="Times New Roman" w:cs="Times New Roman"/>
          <w:sz w:val="28"/>
        </w:rPr>
        <w:t>на долю машин и оборудования на предприятии приходится более 38% стоимости основных фондов, поэтому эффективность производства во многом зависит от уровня использования производственной мощности;</w:t>
      </w:r>
    </w:p>
    <w:p w:rsidR="004A6CAB" w:rsidRPr="00E00479" w:rsidRDefault="004A6CAB" w:rsidP="00E00479">
      <w:pPr>
        <w:pStyle w:val="a3"/>
        <w:numPr>
          <w:ilvl w:val="0"/>
          <w:numId w:val="46"/>
        </w:numPr>
        <w:spacing w:after="0" w:line="360" w:lineRule="auto"/>
        <w:ind w:left="284" w:hanging="218"/>
        <w:jc w:val="both"/>
        <w:rPr>
          <w:rFonts w:ascii="Times New Roman" w:hAnsi="Times New Roman" w:cs="Times New Roman"/>
          <w:sz w:val="28"/>
        </w:rPr>
      </w:pPr>
      <w:r w:rsidRPr="00E00479">
        <w:rPr>
          <w:rFonts w:ascii="Times New Roman" w:hAnsi="Times New Roman" w:cs="Times New Roman"/>
          <w:sz w:val="28"/>
        </w:rPr>
        <w:t>чем выше уровень техники, тем важнее необходимость ее более полного использования;</w:t>
      </w:r>
    </w:p>
    <w:p w:rsidR="004A6CAB" w:rsidRPr="00E00479" w:rsidRDefault="004A6CAB" w:rsidP="00E00479">
      <w:pPr>
        <w:pStyle w:val="a3"/>
        <w:numPr>
          <w:ilvl w:val="0"/>
          <w:numId w:val="46"/>
        </w:numPr>
        <w:spacing w:after="0" w:line="360" w:lineRule="auto"/>
        <w:ind w:left="284" w:hanging="218"/>
        <w:jc w:val="both"/>
        <w:rPr>
          <w:rFonts w:ascii="Times New Roman" w:hAnsi="Times New Roman" w:cs="Times New Roman"/>
          <w:sz w:val="28"/>
        </w:rPr>
      </w:pPr>
      <w:r w:rsidRPr="00E00479">
        <w:rPr>
          <w:rFonts w:ascii="Times New Roman" w:hAnsi="Times New Roman" w:cs="Times New Roman"/>
          <w:sz w:val="28"/>
        </w:rPr>
        <w:t>в условиях действия налога на имущество предприятия материально заинтересованы в повышении эффективности использования производственных мощностей.</w:t>
      </w:r>
    </w:p>
    <w:p w:rsidR="004A6CAB" w:rsidRPr="00135C15" w:rsidRDefault="004A6CAB" w:rsidP="004A6CAB">
      <w:pPr>
        <w:spacing w:after="0" w:line="360" w:lineRule="auto"/>
        <w:ind w:firstLine="709"/>
        <w:contextualSpacing/>
        <w:jc w:val="both"/>
        <w:rPr>
          <w:rFonts w:ascii="Times New Roman" w:hAnsi="Times New Roman" w:cs="Times New Roman"/>
          <w:sz w:val="28"/>
          <w:szCs w:val="28"/>
        </w:rPr>
      </w:pPr>
      <w:r w:rsidRPr="00135C15">
        <w:rPr>
          <w:rFonts w:ascii="Times New Roman" w:hAnsi="Times New Roman" w:cs="Times New Roman"/>
          <w:sz w:val="28"/>
          <w:szCs w:val="28"/>
        </w:rPr>
        <w:t>Производство продукции связано с использованием производственных ресурсов отрасли, в процессе которого они частично или полностью потребляются и переносятся на созданную продукцию.</w:t>
      </w:r>
    </w:p>
    <w:p w:rsidR="004A6CAB" w:rsidRPr="00135C15" w:rsidRDefault="004A6CAB" w:rsidP="004A6CAB">
      <w:pPr>
        <w:spacing w:after="0" w:line="360" w:lineRule="auto"/>
        <w:ind w:firstLine="709"/>
        <w:contextualSpacing/>
        <w:jc w:val="both"/>
        <w:rPr>
          <w:rFonts w:ascii="Times New Roman" w:hAnsi="Times New Roman" w:cs="Times New Roman"/>
          <w:sz w:val="28"/>
          <w:szCs w:val="28"/>
        </w:rPr>
      </w:pPr>
      <w:r w:rsidRPr="00135C15">
        <w:rPr>
          <w:rFonts w:ascii="Times New Roman" w:hAnsi="Times New Roman" w:cs="Times New Roman"/>
          <w:sz w:val="28"/>
          <w:szCs w:val="28"/>
        </w:rPr>
        <w:t>Себестоимость является одним из важнейших качественных показателей производственно-хозяйственной деятельности предприятия.</w:t>
      </w:r>
    </w:p>
    <w:p w:rsidR="004A6CAB" w:rsidRPr="00135C15" w:rsidRDefault="004A6CAB" w:rsidP="004A6CAB">
      <w:pPr>
        <w:spacing w:after="0" w:line="360" w:lineRule="auto"/>
        <w:ind w:firstLine="709"/>
        <w:contextualSpacing/>
        <w:jc w:val="both"/>
        <w:rPr>
          <w:rFonts w:ascii="Times New Roman" w:hAnsi="Times New Roman" w:cs="Times New Roman"/>
          <w:sz w:val="28"/>
          <w:szCs w:val="28"/>
        </w:rPr>
      </w:pPr>
      <w:r w:rsidRPr="00135C15">
        <w:rPr>
          <w:rFonts w:ascii="Times New Roman" w:hAnsi="Times New Roman" w:cs="Times New Roman"/>
          <w:sz w:val="28"/>
          <w:szCs w:val="28"/>
        </w:rPr>
        <w:t>По уровню и динамике себестоимости можно судить об эффективности использования сырьевых, энергетических и трудовых ресурсов, производственной мощности и основных фондов, находящихся в распоряжении предприятия.</w:t>
      </w:r>
    </w:p>
    <w:p w:rsidR="004A6CAB" w:rsidRDefault="00D551FF" w:rsidP="004A6CAB">
      <w:pPr>
        <w:shd w:val="clear" w:color="auto" w:fill="FFFFFF"/>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Таблица 1</w:t>
      </w:r>
      <w:r w:rsidR="004953F5">
        <w:rPr>
          <w:rFonts w:ascii="Times New Roman" w:hAnsi="Times New Roman" w:cs="Times New Roman"/>
          <w:sz w:val="28"/>
          <w:szCs w:val="28"/>
        </w:rPr>
        <w:t>6</w:t>
      </w:r>
      <w:r w:rsidR="004A6CAB" w:rsidRPr="00135C15">
        <w:rPr>
          <w:rFonts w:ascii="Times New Roman" w:hAnsi="Times New Roman" w:cs="Times New Roman"/>
          <w:sz w:val="28"/>
          <w:szCs w:val="28"/>
        </w:rPr>
        <w:t xml:space="preserve"> – Состав и структура себестоимости продукции</w:t>
      </w:r>
      <w:r w:rsidR="004A6CAB">
        <w:rPr>
          <w:rFonts w:ascii="Times New Roman" w:hAnsi="Times New Roman" w:cs="Times New Roman"/>
          <w:sz w:val="28"/>
          <w:szCs w:val="28"/>
        </w:rPr>
        <w:t xml:space="preserve"> </w:t>
      </w:r>
    </w:p>
    <w:p w:rsidR="004A6CAB" w:rsidRPr="00135C15" w:rsidRDefault="004A6CAB" w:rsidP="004A6CAB">
      <w:pPr>
        <w:shd w:val="clear" w:color="auto" w:fill="FFFFFF"/>
        <w:spacing w:after="0" w:line="360" w:lineRule="auto"/>
        <w:ind w:right="-2" w:firstLine="2410"/>
        <w:jc w:val="both"/>
        <w:rPr>
          <w:rFonts w:ascii="Times New Roman" w:hAnsi="Times New Roman" w:cs="Times New Roman"/>
          <w:sz w:val="28"/>
          <w:szCs w:val="28"/>
        </w:rPr>
      </w:pPr>
      <w:r>
        <w:rPr>
          <w:rFonts w:ascii="Times New Roman" w:hAnsi="Times New Roman" w:cs="Times New Roman"/>
          <w:sz w:val="28"/>
          <w:szCs w:val="28"/>
        </w:rPr>
        <w:t>ЗАО «Заречье Плюс»</w:t>
      </w:r>
    </w:p>
    <w:tbl>
      <w:tblPr>
        <w:tblStyle w:val="ae"/>
        <w:tblW w:w="9968" w:type="dxa"/>
        <w:jc w:val="center"/>
        <w:tblLook w:val="04A0" w:firstRow="1" w:lastRow="0" w:firstColumn="1" w:lastColumn="0" w:noHBand="0" w:noVBand="1"/>
      </w:tblPr>
      <w:tblGrid>
        <w:gridCol w:w="2120"/>
        <w:gridCol w:w="973"/>
        <w:gridCol w:w="566"/>
        <w:gridCol w:w="969"/>
        <w:gridCol w:w="641"/>
        <w:gridCol w:w="992"/>
        <w:gridCol w:w="591"/>
        <w:gridCol w:w="966"/>
        <w:gridCol w:w="598"/>
        <w:gridCol w:w="983"/>
        <w:gridCol w:w="569"/>
      </w:tblGrid>
      <w:tr w:rsidR="004A6CAB" w:rsidRPr="00135C15" w:rsidTr="00FF3FDB">
        <w:trPr>
          <w:jc w:val="center"/>
        </w:trPr>
        <w:tc>
          <w:tcPr>
            <w:tcW w:w="2120" w:type="dxa"/>
            <w:vMerge w:val="restart"/>
            <w:vAlign w:val="center"/>
          </w:tcPr>
          <w:p w:rsidR="004A6CAB" w:rsidRPr="00135C15" w:rsidRDefault="004A6CAB" w:rsidP="00FF3FDB">
            <w:pPr>
              <w:pStyle w:val="a3"/>
              <w:ind w:left="0"/>
              <w:jc w:val="center"/>
              <w:rPr>
                <w:rFonts w:ascii="Times New Roman" w:hAnsi="Times New Roman" w:cs="Times New Roman"/>
                <w:sz w:val="28"/>
                <w:szCs w:val="28"/>
              </w:rPr>
            </w:pPr>
            <w:r w:rsidRPr="00135C15">
              <w:rPr>
                <w:rFonts w:ascii="Times New Roman" w:hAnsi="Times New Roman" w:cs="Times New Roman"/>
                <w:sz w:val="28"/>
                <w:szCs w:val="28"/>
              </w:rPr>
              <w:t>Статьи затрат</w:t>
            </w:r>
          </w:p>
        </w:tc>
        <w:tc>
          <w:tcPr>
            <w:tcW w:w="1539" w:type="dxa"/>
            <w:gridSpan w:val="2"/>
            <w:vAlign w:val="center"/>
          </w:tcPr>
          <w:p w:rsidR="004A6CAB" w:rsidRPr="004953F5" w:rsidRDefault="004A6CAB" w:rsidP="004953F5">
            <w:pPr>
              <w:pStyle w:val="a3"/>
              <w:ind w:left="0"/>
              <w:jc w:val="center"/>
              <w:rPr>
                <w:rFonts w:ascii="Times New Roman" w:hAnsi="Times New Roman" w:cs="Times New Roman"/>
                <w:sz w:val="26"/>
                <w:szCs w:val="26"/>
              </w:rPr>
            </w:pPr>
            <w:r w:rsidRPr="004953F5">
              <w:rPr>
                <w:rFonts w:ascii="Times New Roman" w:hAnsi="Times New Roman" w:cs="Times New Roman"/>
                <w:sz w:val="26"/>
                <w:szCs w:val="26"/>
              </w:rPr>
              <w:t>2011 г</w:t>
            </w:r>
            <w:r w:rsidR="004953F5" w:rsidRPr="004953F5">
              <w:rPr>
                <w:rFonts w:ascii="Times New Roman" w:hAnsi="Times New Roman" w:cs="Times New Roman"/>
                <w:sz w:val="26"/>
                <w:szCs w:val="26"/>
              </w:rPr>
              <w:t>.</w:t>
            </w:r>
          </w:p>
        </w:tc>
        <w:tc>
          <w:tcPr>
            <w:tcW w:w="1610" w:type="dxa"/>
            <w:gridSpan w:val="2"/>
            <w:vAlign w:val="center"/>
          </w:tcPr>
          <w:p w:rsidR="004A6CAB" w:rsidRPr="004953F5" w:rsidRDefault="004A6CAB" w:rsidP="00FF3FDB">
            <w:pPr>
              <w:pStyle w:val="a3"/>
              <w:ind w:left="0"/>
              <w:jc w:val="center"/>
              <w:rPr>
                <w:rFonts w:ascii="Times New Roman" w:hAnsi="Times New Roman" w:cs="Times New Roman"/>
                <w:sz w:val="26"/>
                <w:szCs w:val="26"/>
              </w:rPr>
            </w:pPr>
            <w:r w:rsidRPr="004953F5">
              <w:rPr>
                <w:rFonts w:ascii="Times New Roman" w:hAnsi="Times New Roman" w:cs="Times New Roman"/>
                <w:sz w:val="26"/>
                <w:szCs w:val="26"/>
              </w:rPr>
              <w:t>2012 г</w:t>
            </w:r>
            <w:r w:rsidR="004953F5" w:rsidRPr="004953F5">
              <w:rPr>
                <w:rFonts w:ascii="Times New Roman" w:hAnsi="Times New Roman" w:cs="Times New Roman"/>
                <w:sz w:val="26"/>
                <w:szCs w:val="26"/>
              </w:rPr>
              <w:t>.</w:t>
            </w:r>
          </w:p>
        </w:tc>
        <w:tc>
          <w:tcPr>
            <w:tcW w:w="1583" w:type="dxa"/>
            <w:gridSpan w:val="2"/>
            <w:vAlign w:val="center"/>
          </w:tcPr>
          <w:p w:rsidR="004A6CAB" w:rsidRPr="004953F5" w:rsidRDefault="004A6CAB" w:rsidP="00FF3FDB">
            <w:pPr>
              <w:pStyle w:val="a3"/>
              <w:ind w:left="0"/>
              <w:jc w:val="center"/>
              <w:rPr>
                <w:rFonts w:ascii="Times New Roman" w:hAnsi="Times New Roman" w:cs="Times New Roman"/>
                <w:sz w:val="26"/>
                <w:szCs w:val="26"/>
              </w:rPr>
            </w:pPr>
            <w:r w:rsidRPr="004953F5">
              <w:rPr>
                <w:rFonts w:ascii="Times New Roman" w:hAnsi="Times New Roman" w:cs="Times New Roman"/>
                <w:sz w:val="26"/>
                <w:szCs w:val="26"/>
              </w:rPr>
              <w:t>2013 г</w:t>
            </w:r>
            <w:r w:rsidR="004953F5" w:rsidRPr="004953F5">
              <w:rPr>
                <w:rFonts w:ascii="Times New Roman" w:hAnsi="Times New Roman" w:cs="Times New Roman"/>
                <w:sz w:val="26"/>
                <w:szCs w:val="26"/>
              </w:rPr>
              <w:t>.</w:t>
            </w:r>
          </w:p>
        </w:tc>
        <w:tc>
          <w:tcPr>
            <w:tcW w:w="1564" w:type="dxa"/>
            <w:gridSpan w:val="2"/>
            <w:vAlign w:val="center"/>
          </w:tcPr>
          <w:p w:rsidR="004A6CAB" w:rsidRPr="004953F5" w:rsidRDefault="004A6CAB" w:rsidP="00FF3FDB">
            <w:pPr>
              <w:pStyle w:val="a3"/>
              <w:ind w:left="0"/>
              <w:jc w:val="center"/>
              <w:rPr>
                <w:rFonts w:ascii="Times New Roman" w:hAnsi="Times New Roman" w:cs="Times New Roman"/>
                <w:sz w:val="26"/>
                <w:szCs w:val="26"/>
              </w:rPr>
            </w:pPr>
            <w:r w:rsidRPr="004953F5">
              <w:rPr>
                <w:rFonts w:ascii="Times New Roman" w:hAnsi="Times New Roman" w:cs="Times New Roman"/>
                <w:sz w:val="26"/>
                <w:szCs w:val="26"/>
              </w:rPr>
              <w:t>2014 г</w:t>
            </w:r>
            <w:r w:rsidR="004953F5" w:rsidRPr="004953F5">
              <w:rPr>
                <w:rFonts w:ascii="Times New Roman" w:hAnsi="Times New Roman" w:cs="Times New Roman"/>
                <w:sz w:val="26"/>
                <w:szCs w:val="26"/>
              </w:rPr>
              <w:t>.</w:t>
            </w:r>
          </w:p>
        </w:tc>
        <w:tc>
          <w:tcPr>
            <w:tcW w:w="1552" w:type="dxa"/>
            <w:gridSpan w:val="2"/>
            <w:vAlign w:val="center"/>
          </w:tcPr>
          <w:p w:rsidR="004A6CAB" w:rsidRPr="004953F5" w:rsidRDefault="004A6CAB" w:rsidP="00FF3FDB">
            <w:pPr>
              <w:pStyle w:val="a3"/>
              <w:ind w:left="0"/>
              <w:jc w:val="center"/>
              <w:rPr>
                <w:rFonts w:ascii="Times New Roman" w:hAnsi="Times New Roman" w:cs="Times New Roman"/>
                <w:sz w:val="26"/>
                <w:szCs w:val="26"/>
              </w:rPr>
            </w:pPr>
            <w:r w:rsidRPr="004953F5">
              <w:rPr>
                <w:rFonts w:ascii="Times New Roman" w:hAnsi="Times New Roman" w:cs="Times New Roman"/>
                <w:sz w:val="26"/>
                <w:szCs w:val="26"/>
              </w:rPr>
              <w:t>2015 г</w:t>
            </w:r>
            <w:r w:rsidR="004953F5" w:rsidRPr="004953F5">
              <w:rPr>
                <w:rFonts w:ascii="Times New Roman" w:hAnsi="Times New Roman" w:cs="Times New Roman"/>
                <w:sz w:val="26"/>
                <w:szCs w:val="26"/>
              </w:rPr>
              <w:t>.</w:t>
            </w:r>
          </w:p>
        </w:tc>
      </w:tr>
      <w:tr w:rsidR="004A6CAB" w:rsidRPr="00135C15" w:rsidTr="00FF3FDB">
        <w:trPr>
          <w:jc w:val="center"/>
        </w:trPr>
        <w:tc>
          <w:tcPr>
            <w:tcW w:w="2120" w:type="dxa"/>
            <w:vMerge/>
            <w:vAlign w:val="center"/>
          </w:tcPr>
          <w:p w:rsidR="004A6CAB" w:rsidRPr="00135C15" w:rsidRDefault="004A6CAB" w:rsidP="00FF3FDB">
            <w:pPr>
              <w:pStyle w:val="a3"/>
              <w:ind w:left="0"/>
              <w:jc w:val="center"/>
              <w:rPr>
                <w:rFonts w:ascii="Times New Roman" w:hAnsi="Times New Roman" w:cs="Times New Roman"/>
                <w:sz w:val="28"/>
                <w:szCs w:val="28"/>
              </w:rPr>
            </w:pPr>
          </w:p>
        </w:tc>
        <w:tc>
          <w:tcPr>
            <w:tcW w:w="973"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тыс.</w:t>
            </w:r>
          </w:p>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руб.</w:t>
            </w:r>
          </w:p>
        </w:tc>
        <w:tc>
          <w:tcPr>
            <w:tcW w:w="566"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w:t>
            </w:r>
          </w:p>
        </w:tc>
        <w:tc>
          <w:tcPr>
            <w:tcW w:w="969"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тыс.</w:t>
            </w:r>
          </w:p>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руб.</w:t>
            </w:r>
          </w:p>
        </w:tc>
        <w:tc>
          <w:tcPr>
            <w:tcW w:w="641"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w:t>
            </w:r>
          </w:p>
        </w:tc>
        <w:tc>
          <w:tcPr>
            <w:tcW w:w="992"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тыс.</w:t>
            </w:r>
          </w:p>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руб.</w:t>
            </w:r>
          </w:p>
        </w:tc>
        <w:tc>
          <w:tcPr>
            <w:tcW w:w="591"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w:t>
            </w:r>
          </w:p>
        </w:tc>
        <w:tc>
          <w:tcPr>
            <w:tcW w:w="966"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тыс.</w:t>
            </w:r>
          </w:p>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руб.</w:t>
            </w:r>
          </w:p>
        </w:tc>
        <w:tc>
          <w:tcPr>
            <w:tcW w:w="598"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w:t>
            </w:r>
          </w:p>
        </w:tc>
        <w:tc>
          <w:tcPr>
            <w:tcW w:w="983"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тыс.</w:t>
            </w:r>
          </w:p>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руб.</w:t>
            </w:r>
          </w:p>
        </w:tc>
        <w:tc>
          <w:tcPr>
            <w:tcW w:w="569" w:type="dxa"/>
            <w:vAlign w:val="center"/>
          </w:tcPr>
          <w:p w:rsidR="004A6CAB" w:rsidRPr="004953F5" w:rsidRDefault="004A6CAB" w:rsidP="00FF3FDB">
            <w:pPr>
              <w:pStyle w:val="a3"/>
              <w:ind w:left="0"/>
              <w:jc w:val="center"/>
              <w:rPr>
                <w:rFonts w:ascii="Times New Roman" w:hAnsi="Times New Roman" w:cs="Times New Roman"/>
                <w:sz w:val="24"/>
                <w:szCs w:val="24"/>
              </w:rPr>
            </w:pPr>
            <w:r w:rsidRPr="004953F5">
              <w:rPr>
                <w:rFonts w:ascii="Times New Roman" w:hAnsi="Times New Roman" w:cs="Times New Roman"/>
                <w:sz w:val="24"/>
                <w:szCs w:val="24"/>
              </w:rPr>
              <w:t>%</w:t>
            </w:r>
          </w:p>
        </w:tc>
      </w:tr>
      <w:tr w:rsidR="004A6CAB" w:rsidRPr="00135C15" w:rsidTr="00FF3FDB">
        <w:trPr>
          <w:jc w:val="center"/>
        </w:trPr>
        <w:tc>
          <w:tcPr>
            <w:tcW w:w="2120" w:type="dxa"/>
            <w:vAlign w:val="center"/>
          </w:tcPr>
          <w:p w:rsidR="004A6CAB" w:rsidRPr="00135C15" w:rsidRDefault="004A6CAB" w:rsidP="00FF3FDB">
            <w:pPr>
              <w:pStyle w:val="a3"/>
              <w:ind w:left="0"/>
              <w:rPr>
                <w:rFonts w:ascii="Times New Roman" w:hAnsi="Times New Roman" w:cs="Times New Roman"/>
                <w:sz w:val="24"/>
                <w:szCs w:val="28"/>
              </w:rPr>
            </w:pPr>
            <w:r w:rsidRPr="00135C15">
              <w:rPr>
                <w:rFonts w:ascii="Times New Roman" w:hAnsi="Times New Roman" w:cs="Times New Roman"/>
                <w:sz w:val="24"/>
                <w:szCs w:val="28"/>
              </w:rPr>
              <w:t>Оплата труда</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57137,85</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15,2</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60609,9</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14,4</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60363,1</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14,3</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63069,6</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14,0</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7</w:t>
            </w:r>
            <w:r>
              <w:rPr>
                <w:rFonts w:ascii="Times New Roman" w:hAnsi="Times New Roman" w:cs="Times New Roman"/>
                <w:sz w:val="20"/>
                <w:szCs w:val="20"/>
              </w:rPr>
              <w:t>9</w:t>
            </w:r>
            <w:r w:rsidRPr="00135C15">
              <w:rPr>
                <w:rFonts w:ascii="Times New Roman" w:hAnsi="Times New Roman" w:cs="Times New Roman"/>
                <w:sz w:val="20"/>
                <w:szCs w:val="20"/>
              </w:rPr>
              <w:t>074,5</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15,1</w:t>
            </w:r>
          </w:p>
        </w:tc>
      </w:tr>
      <w:tr w:rsidR="004A6CAB" w:rsidRPr="00135C15" w:rsidTr="00FF3FDB">
        <w:trPr>
          <w:jc w:val="center"/>
        </w:trPr>
        <w:tc>
          <w:tcPr>
            <w:tcW w:w="2120" w:type="dxa"/>
            <w:vAlign w:val="center"/>
          </w:tcPr>
          <w:p w:rsidR="004A6CAB" w:rsidRPr="00135C15" w:rsidRDefault="00582224" w:rsidP="00582224">
            <w:pPr>
              <w:pStyle w:val="a3"/>
              <w:ind w:left="0"/>
              <w:rPr>
                <w:rFonts w:ascii="Times New Roman" w:hAnsi="Times New Roman" w:cs="Times New Roman"/>
                <w:sz w:val="24"/>
                <w:szCs w:val="28"/>
              </w:rPr>
            </w:pPr>
            <w:r>
              <w:rPr>
                <w:rFonts w:ascii="Times New Roman" w:hAnsi="Times New Roman" w:cs="Times New Roman"/>
                <w:sz w:val="24"/>
                <w:szCs w:val="28"/>
              </w:rPr>
              <w:t xml:space="preserve">Страховые взносы </w:t>
            </w:r>
            <w:r w:rsidRPr="00582224">
              <w:rPr>
                <w:rFonts w:ascii="Times New Roman" w:hAnsi="Times New Roman" w:cs="Times New Roman"/>
                <w:sz w:val="20"/>
                <w:szCs w:val="20"/>
              </w:rPr>
              <w:t>(</w:t>
            </w:r>
            <w:r w:rsidR="004A6CAB" w:rsidRPr="00582224">
              <w:rPr>
                <w:rFonts w:ascii="Times New Roman" w:hAnsi="Times New Roman" w:cs="Times New Roman"/>
                <w:sz w:val="20"/>
                <w:szCs w:val="20"/>
              </w:rPr>
              <w:t>ПФР,</w:t>
            </w:r>
            <w:r w:rsidRPr="00582224">
              <w:rPr>
                <w:rFonts w:ascii="Times New Roman" w:hAnsi="Times New Roman" w:cs="Times New Roman"/>
                <w:sz w:val="20"/>
                <w:szCs w:val="20"/>
              </w:rPr>
              <w:t xml:space="preserve"> </w:t>
            </w:r>
            <w:r w:rsidR="004A6CAB" w:rsidRPr="00582224">
              <w:rPr>
                <w:rFonts w:ascii="Times New Roman" w:hAnsi="Times New Roman" w:cs="Times New Roman"/>
                <w:sz w:val="20"/>
                <w:szCs w:val="20"/>
              </w:rPr>
              <w:t>ФСС,</w:t>
            </w:r>
            <w:r w:rsidRPr="00582224">
              <w:rPr>
                <w:rFonts w:ascii="Times New Roman" w:hAnsi="Times New Roman" w:cs="Times New Roman"/>
                <w:sz w:val="20"/>
                <w:szCs w:val="20"/>
              </w:rPr>
              <w:t xml:space="preserve"> </w:t>
            </w:r>
            <w:r w:rsidR="004A6CAB" w:rsidRPr="00582224">
              <w:rPr>
                <w:rFonts w:ascii="Times New Roman" w:hAnsi="Times New Roman" w:cs="Times New Roman"/>
                <w:sz w:val="20"/>
                <w:szCs w:val="20"/>
              </w:rPr>
              <w:t>ФОМС</w:t>
            </w:r>
            <w:r w:rsidRPr="00582224">
              <w:rPr>
                <w:rFonts w:ascii="Times New Roman" w:hAnsi="Times New Roman" w:cs="Times New Roman"/>
                <w:sz w:val="20"/>
                <w:szCs w:val="20"/>
              </w:rPr>
              <w:t>)</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17998,42</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19092,1</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4,5</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19014,4</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4,5</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19854,1</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2</w:t>
            </w:r>
            <w:r>
              <w:rPr>
                <w:rFonts w:ascii="Times New Roman" w:hAnsi="Times New Roman" w:cs="Times New Roman"/>
                <w:sz w:val="20"/>
                <w:szCs w:val="20"/>
              </w:rPr>
              <w:t>4908,5</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4,8</w:t>
            </w:r>
          </w:p>
        </w:tc>
      </w:tr>
      <w:tr w:rsidR="004A6CAB" w:rsidRPr="00135C15" w:rsidTr="00FF3FDB">
        <w:trPr>
          <w:jc w:val="center"/>
        </w:trPr>
        <w:tc>
          <w:tcPr>
            <w:tcW w:w="2120" w:type="dxa"/>
            <w:vAlign w:val="center"/>
          </w:tcPr>
          <w:p w:rsidR="004A6CAB" w:rsidRPr="00135C15" w:rsidRDefault="004A6CAB" w:rsidP="00FF3FDB">
            <w:pPr>
              <w:pStyle w:val="a3"/>
              <w:ind w:left="0"/>
              <w:rPr>
                <w:rFonts w:ascii="Times New Roman" w:hAnsi="Times New Roman" w:cs="Times New Roman"/>
                <w:sz w:val="24"/>
                <w:szCs w:val="28"/>
              </w:rPr>
            </w:pPr>
            <w:r w:rsidRPr="00135C15">
              <w:rPr>
                <w:rFonts w:ascii="Times New Roman" w:hAnsi="Times New Roman" w:cs="Times New Roman"/>
                <w:sz w:val="24"/>
                <w:szCs w:val="28"/>
              </w:rPr>
              <w:t>Материальные затраты:</w:t>
            </w:r>
          </w:p>
          <w:p w:rsidR="004A6CAB" w:rsidRPr="00135C15" w:rsidRDefault="004A6CAB" w:rsidP="00FF3FDB">
            <w:pPr>
              <w:pStyle w:val="a3"/>
              <w:ind w:left="0"/>
              <w:jc w:val="right"/>
              <w:rPr>
                <w:rFonts w:ascii="Times New Roman" w:hAnsi="Times New Roman" w:cs="Times New Roman"/>
                <w:sz w:val="24"/>
                <w:szCs w:val="28"/>
              </w:rPr>
            </w:pPr>
            <w:r w:rsidRPr="00135C15">
              <w:rPr>
                <w:rFonts w:ascii="Times New Roman" w:hAnsi="Times New Roman" w:cs="Times New Roman"/>
                <w:sz w:val="24"/>
                <w:szCs w:val="28"/>
              </w:rPr>
              <w:t>в т.ч.       Сырье и материалы</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21</w:t>
            </w:r>
            <w:r w:rsidRPr="00135C15">
              <w:rPr>
                <w:rFonts w:ascii="Times New Roman" w:hAnsi="Times New Roman" w:cs="Times New Roman"/>
                <w:sz w:val="20"/>
                <w:szCs w:val="20"/>
              </w:rPr>
              <w:t>9068,9</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58,4</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24</w:t>
            </w:r>
            <w:r w:rsidRPr="00135C15">
              <w:rPr>
                <w:rFonts w:ascii="Times New Roman" w:hAnsi="Times New Roman" w:cs="Times New Roman"/>
                <w:sz w:val="20"/>
                <w:szCs w:val="20"/>
              </w:rPr>
              <w:t>6771,1</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58,</w:t>
            </w:r>
            <w:r>
              <w:rPr>
                <w:rFonts w:ascii="Times New Roman" w:hAnsi="Times New Roman" w:cs="Times New Roman"/>
                <w:sz w:val="20"/>
                <w:szCs w:val="20"/>
              </w:rPr>
              <w:t>7</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24</w:t>
            </w:r>
            <w:r w:rsidRPr="00135C15">
              <w:rPr>
                <w:rFonts w:ascii="Times New Roman" w:hAnsi="Times New Roman" w:cs="Times New Roman"/>
                <w:sz w:val="20"/>
                <w:szCs w:val="20"/>
              </w:rPr>
              <w:t>6834,8</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58,6</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p>
          <w:p w:rsidR="004A6CAB" w:rsidRPr="00E23F9A" w:rsidRDefault="004A6CAB" w:rsidP="00FF3FDB">
            <w:pPr>
              <w:pStyle w:val="a3"/>
              <w:ind w:left="0"/>
              <w:jc w:val="center"/>
              <w:rPr>
                <w:rFonts w:ascii="Times New Roman" w:hAnsi="Times New Roman" w:cs="Times New Roman"/>
                <w:sz w:val="20"/>
                <w:szCs w:val="20"/>
              </w:rPr>
            </w:pPr>
          </w:p>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264387,9</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58,5</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310</w:t>
            </w:r>
            <w:r w:rsidRPr="00135C15">
              <w:rPr>
                <w:rFonts w:ascii="Times New Roman" w:hAnsi="Times New Roman" w:cs="Times New Roman"/>
                <w:sz w:val="20"/>
                <w:szCs w:val="20"/>
              </w:rPr>
              <w:t>791,8</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p>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59,6</w:t>
            </w:r>
          </w:p>
        </w:tc>
      </w:tr>
      <w:tr w:rsidR="004A6CAB" w:rsidRPr="00135C15" w:rsidTr="00FF3FDB">
        <w:trPr>
          <w:jc w:val="center"/>
        </w:trPr>
        <w:tc>
          <w:tcPr>
            <w:tcW w:w="2120" w:type="dxa"/>
            <w:vAlign w:val="center"/>
          </w:tcPr>
          <w:p w:rsidR="004A6CAB" w:rsidRPr="00135C15" w:rsidRDefault="004A6CAB" w:rsidP="00FF3FDB">
            <w:pPr>
              <w:pStyle w:val="a3"/>
              <w:ind w:left="0"/>
              <w:jc w:val="right"/>
              <w:rPr>
                <w:rFonts w:ascii="Times New Roman" w:hAnsi="Times New Roman" w:cs="Times New Roman"/>
                <w:sz w:val="24"/>
                <w:szCs w:val="28"/>
              </w:rPr>
            </w:pPr>
            <w:r w:rsidRPr="00135C15">
              <w:rPr>
                <w:rFonts w:ascii="Times New Roman" w:hAnsi="Times New Roman" w:cs="Times New Roman"/>
                <w:sz w:val="24"/>
                <w:szCs w:val="28"/>
              </w:rPr>
              <w:t>Затраты на электроэнергию, водо- и теплоснабжение</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32650,2</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8,7</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34982,9</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8,3</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35725,1</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8,5</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38251,8</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8,4</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43</w:t>
            </w:r>
            <w:r w:rsidRPr="00135C15">
              <w:rPr>
                <w:rFonts w:ascii="Times New Roman" w:hAnsi="Times New Roman" w:cs="Times New Roman"/>
                <w:sz w:val="20"/>
                <w:szCs w:val="20"/>
              </w:rPr>
              <w:t>839,9</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8,4</w:t>
            </w:r>
          </w:p>
        </w:tc>
      </w:tr>
      <w:tr w:rsidR="004A6CAB" w:rsidRPr="00135C15" w:rsidTr="00FF3FDB">
        <w:trPr>
          <w:jc w:val="center"/>
        </w:trPr>
        <w:tc>
          <w:tcPr>
            <w:tcW w:w="2120" w:type="dxa"/>
            <w:vAlign w:val="center"/>
          </w:tcPr>
          <w:p w:rsidR="004A6CAB" w:rsidRPr="00135C15" w:rsidRDefault="004A6CAB" w:rsidP="00FF3FDB">
            <w:pPr>
              <w:pStyle w:val="a3"/>
              <w:ind w:left="0"/>
              <w:rPr>
                <w:rFonts w:ascii="Times New Roman" w:hAnsi="Times New Roman" w:cs="Times New Roman"/>
                <w:sz w:val="24"/>
                <w:szCs w:val="28"/>
              </w:rPr>
            </w:pPr>
            <w:r w:rsidRPr="00135C15">
              <w:rPr>
                <w:rFonts w:ascii="Times New Roman" w:hAnsi="Times New Roman" w:cs="Times New Roman"/>
                <w:sz w:val="24"/>
                <w:szCs w:val="24"/>
              </w:rPr>
              <w:br w:type="page"/>
            </w:r>
            <w:r w:rsidRPr="00135C15">
              <w:rPr>
                <w:rFonts w:ascii="Times New Roman" w:hAnsi="Times New Roman" w:cs="Times New Roman"/>
                <w:sz w:val="24"/>
                <w:szCs w:val="28"/>
              </w:rPr>
              <w:t>Амортизационные отчисления</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9275,6</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2,5</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10983,1</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10676,5</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10867,1</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12490</w:t>
            </w:r>
            <w:r w:rsidRPr="00135C15">
              <w:rPr>
                <w:rFonts w:ascii="Times New Roman" w:hAnsi="Times New Roman" w:cs="Times New Roman"/>
                <w:sz w:val="20"/>
                <w:szCs w:val="20"/>
              </w:rPr>
              <w:t>,9</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2,4</w:t>
            </w:r>
          </w:p>
        </w:tc>
      </w:tr>
      <w:tr w:rsidR="004A6CAB" w:rsidRPr="00135C15" w:rsidTr="00FF3FDB">
        <w:trPr>
          <w:jc w:val="center"/>
        </w:trPr>
        <w:tc>
          <w:tcPr>
            <w:tcW w:w="2120" w:type="dxa"/>
            <w:vAlign w:val="center"/>
          </w:tcPr>
          <w:p w:rsidR="004A6CAB" w:rsidRPr="00135C15" w:rsidRDefault="004A6CAB" w:rsidP="00FF3FDB">
            <w:pPr>
              <w:pStyle w:val="a3"/>
              <w:ind w:left="0"/>
              <w:rPr>
                <w:rFonts w:ascii="Times New Roman" w:hAnsi="Times New Roman" w:cs="Times New Roman"/>
                <w:sz w:val="24"/>
                <w:szCs w:val="28"/>
              </w:rPr>
            </w:pPr>
            <w:r w:rsidRPr="00135C15">
              <w:rPr>
                <w:rFonts w:ascii="Times New Roman" w:hAnsi="Times New Roman" w:cs="Times New Roman"/>
                <w:sz w:val="24"/>
                <w:szCs w:val="28"/>
              </w:rPr>
              <w:t>Затраты на текущий ремонт оборудования</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4452,3</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1,2</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4474,6</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1,1</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5723,9</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1,4</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5216,2</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1,2</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6</w:t>
            </w:r>
            <w:r w:rsidRPr="00135C15">
              <w:rPr>
                <w:rFonts w:ascii="Times New Roman" w:hAnsi="Times New Roman" w:cs="Times New Roman"/>
                <w:sz w:val="20"/>
                <w:szCs w:val="20"/>
              </w:rPr>
              <w:t>542,9</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1,3</w:t>
            </w:r>
          </w:p>
        </w:tc>
      </w:tr>
      <w:tr w:rsidR="004A6CAB" w:rsidRPr="00135C15" w:rsidTr="00FF3FDB">
        <w:trPr>
          <w:jc w:val="center"/>
        </w:trPr>
        <w:tc>
          <w:tcPr>
            <w:tcW w:w="2120" w:type="dxa"/>
            <w:vAlign w:val="center"/>
          </w:tcPr>
          <w:p w:rsidR="004A6CAB" w:rsidRPr="00135C15" w:rsidRDefault="004A6CAB" w:rsidP="00FF3FDB">
            <w:pPr>
              <w:pStyle w:val="a3"/>
              <w:ind w:left="0"/>
              <w:rPr>
                <w:rFonts w:ascii="Times New Roman" w:hAnsi="Times New Roman" w:cs="Times New Roman"/>
                <w:sz w:val="24"/>
                <w:szCs w:val="28"/>
              </w:rPr>
            </w:pPr>
            <w:r w:rsidRPr="00135C15">
              <w:rPr>
                <w:rFonts w:ascii="Times New Roman" w:hAnsi="Times New Roman" w:cs="Times New Roman"/>
                <w:sz w:val="24"/>
                <w:szCs w:val="28"/>
              </w:rPr>
              <w:t>Прочие затраты</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w:t>
            </w:r>
            <w:r w:rsidRPr="00135C15">
              <w:rPr>
                <w:rFonts w:ascii="Times New Roman" w:hAnsi="Times New Roman" w:cs="Times New Roman"/>
                <w:sz w:val="20"/>
                <w:szCs w:val="20"/>
              </w:rPr>
              <w:t>0441,73</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8,1</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29</w:t>
            </w:r>
            <w:r w:rsidRPr="00135C15">
              <w:rPr>
                <w:rFonts w:ascii="Times New Roman" w:hAnsi="Times New Roman" w:cs="Times New Roman"/>
                <w:sz w:val="20"/>
                <w:szCs w:val="20"/>
              </w:rPr>
              <w:t>864,3</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992"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w:t>
            </w:r>
            <w:r w:rsidRPr="00135C15">
              <w:rPr>
                <w:rFonts w:ascii="Times New Roman" w:hAnsi="Times New Roman" w:cs="Times New Roman"/>
                <w:sz w:val="20"/>
                <w:szCs w:val="20"/>
              </w:rPr>
              <w:t>2295,2</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7,7</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33033,3</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7,3</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w:t>
            </w:r>
            <w:r w:rsidRPr="00135C15">
              <w:rPr>
                <w:rFonts w:ascii="Times New Roman" w:hAnsi="Times New Roman" w:cs="Times New Roman"/>
                <w:sz w:val="20"/>
                <w:szCs w:val="20"/>
              </w:rPr>
              <w:t>6259,5</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5,0</w:t>
            </w:r>
          </w:p>
        </w:tc>
      </w:tr>
      <w:tr w:rsidR="004A6CAB" w:rsidRPr="00135C15" w:rsidTr="00FF3FDB">
        <w:trPr>
          <w:jc w:val="center"/>
        </w:trPr>
        <w:tc>
          <w:tcPr>
            <w:tcW w:w="2120" w:type="dxa"/>
            <w:vAlign w:val="center"/>
          </w:tcPr>
          <w:p w:rsidR="004A6CAB" w:rsidRPr="001939F5" w:rsidRDefault="004A6CAB" w:rsidP="00FF3FDB">
            <w:pPr>
              <w:pStyle w:val="a3"/>
              <w:ind w:left="0"/>
              <w:rPr>
                <w:rFonts w:ascii="Times New Roman" w:hAnsi="Times New Roman" w:cs="Times New Roman"/>
                <w:sz w:val="24"/>
                <w:szCs w:val="24"/>
              </w:rPr>
            </w:pPr>
            <w:r w:rsidRPr="001939F5">
              <w:rPr>
                <w:rFonts w:ascii="Times New Roman" w:hAnsi="Times New Roman" w:cs="Times New Roman"/>
                <w:sz w:val="24"/>
                <w:szCs w:val="24"/>
              </w:rPr>
              <w:t>Производственная себестоимость</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371025</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98,9</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406778</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96,7</w:t>
            </w:r>
          </w:p>
        </w:tc>
        <w:tc>
          <w:tcPr>
            <w:tcW w:w="992" w:type="dxa"/>
            <w:vAlign w:val="center"/>
          </w:tcPr>
          <w:p w:rsidR="004A6CAB" w:rsidRPr="00135C15" w:rsidRDefault="004A6CAB" w:rsidP="00FF3FDB">
            <w:pPr>
              <w:pStyle w:val="a3"/>
              <w:ind w:left="0"/>
              <w:jc w:val="center"/>
              <w:rPr>
                <w:rFonts w:ascii="Times New Roman" w:hAnsi="Times New Roman" w:cs="Times New Roman"/>
                <w:color w:val="000000"/>
                <w:sz w:val="20"/>
                <w:szCs w:val="20"/>
              </w:rPr>
            </w:pPr>
            <w:r w:rsidRPr="00135C15">
              <w:rPr>
                <w:rFonts w:ascii="Times New Roman" w:hAnsi="Times New Roman" w:cs="Times New Roman"/>
                <w:color w:val="000000"/>
                <w:sz w:val="20"/>
                <w:szCs w:val="20"/>
              </w:rPr>
              <w:t>410633</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97,5</w:t>
            </w:r>
          </w:p>
        </w:tc>
        <w:tc>
          <w:tcPr>
            <w:tcW w:w="966" w:type="dxa"/>
            <w:vAlign w:val="center"/>
          </w:tcPr>
          <w:p w:rsidR="004A6CAB" w:rsidRPr="00E23F9A" w:rsidRDefault="004A6CAB" w:rsidP="00FF3FDB">
            <w:pPr>
              <w:pStyle w:val="a3"/>
              <w:ind w:left="0"/>
              <w:jc w:val="center"/>
              <w:rPr>
                <w:rFonts w:ascii="Times New Roman" w:hAnsi="Times New Roman" w:cs="Times New Roman"/>
                <w:sz w:val="20"/>
                <w:szCs w:val="20"/>
              </w:rPr>
            </w:pPr>
            <w:r w:rsidRPr="00E23F9A">
              <w:rPr>
                <w:rFonts w:ascii="Times New Roman" w:hAnsi="Times New Roman" w:cs="Times New Roman"/>
                <w:sz w:val="20"/>
                <w:szCs w:val="20"/>
              </w:rPr>
              <w:t>434680</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96,2</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sidRPr="00135C15">
              <w:rPr>
                <w:rFonts w:ascii="Times New Roman" w:hAnsi="Times New Roman" w:cs="Times New Roman"/>
                <w:sz w:val="20"/>
                <w:szCs w:val="20"/>
              </w:rPr>
              <w:t>503908</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96,6</w:t>
            </w:r>
          </w:p>
        </w:tc>
      </w:tr>
      <w:tr w:rsidR="004A6CAB" w:rsidRPr="00135C15" w:rsidTr="00FF3FDB">
        <w:trPr>
          <w:jc w:val="center"/>
        </w:trPr>
        <w:tc>
          <w:tcPr>
            <w:tcW w:w="2120" w:type="dxa"/>
            <w:vAlign w:val="center"/>
          </w:tcPr>
          <w:p w:rsidR="004A6CAB" w:rsidRPr="001939F5" w:rsidRDefault="004A6CAB" w:rsidP="00FF3FDB">
            <w:pPr>
              <w:pStyle w:val="a3"/>
              <w:ind w:left="0"/>
              <w:rPr>
                <w:rFonts w:ascii="Times New Roman" w:hAnsi="Times New Roman" w:cs="Times New Roman"/>
                <w:sz w:val="24"/>
                <w:szCs w:val="24"/>
              </w:rPr>
            </w:pPr>
            <w:r w:rsidRPr="001939F5">
              <w:rPr>
                <w:rFonts w:ascii="Times New Roman" w:hAnsi="Times New Roman" w:cs="Times New Roman"/>
                <w:sz w:val="24"/>
                <w:szCs w:val="24"/>
              </w:rPr>
              <w:t>Коммерческие и управленческие расходы</w:t>
            </w:r>
          </w:p>
        </w:tc>
        <w:tc>
          <w:tcPr>
            <w:tcW w:w="973" w:type="dxa"/>
            <w:vAlign w:val="center"/>
          </w:tcPr>
          <w:p w:rsidR="004A6CAB"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4079</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69" w:type="dxa"/>
            <w:vAlign w:val="center"/>
          </w:tcPr>
          <w:p w:rsidR="004A6CAB"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13816</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992" w:type="dxa"/>
            <w:vAlign w:val="center"/>
          </w:tcPr>
          <w:p w:rsidR="004A6CAB" w:rsidRDefault="004A6CAB" w:rsidP="00FF3FDB">
            <w:pPr>
              <w:pStyle w:val="a3"/>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10416</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966" w:type="dxa"/>
            <w:vAlign w:val="center"/>
          </w:tcPr>
          <w:p w:rsidR="004A6CAB"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17010</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983" w:type="dxa"/>
            <w:vAlign w:val="center"/>
          </w:tcPr>
          <w:p w:rsidR="004A6CAB"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17460</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3,4</w:t>
            </w:r>
          </w:p>
        </w:tc>
      </w:tr>
      <w:tr w:rsidR="004A6CAB" w:rsidRPr="00135C15" w:rsidTr="00FF3FDB">
        <w:trPr>
          <w:jc w:val="center"/>
        </w:trPr>
        <w:tc>
          <w:tcPr>
            <w:tcW w:w="2120" w:type="dxa"/>
            <w:vAlign w:val="center"/>
          </w:tcPr>
          <w:p w:rsidR="004A6CAB" w:rsidRPr="001939F5" w:rsidRDefault="004A6CAB" w:rsidP="00FF3FDB">
            <w:pPr>
              <w:pStyle w:val="a3"/>
              <w:ind w:left="0"/>
              <w:rPr>
                <w:rFonts w:ascii="Times New Roman" w:hAnsi="Times New Roman" w:cs="Times New Roman"/>
                <w:sz w:val="24"/>
                <w:szCs w:val="24"/>
              </w:rPr>
            </w:pPr>
            <w:r>
              <w:rPr>
                <w:rFonts w:ascii="Times New Roman" w:hAnsi="Times New Roman" w:cs="Times New Roman"/>
                <w:sz w:val="24"/>
                <w:szCs w:val="24"/>
              </w:rPr>
              <w:t>Полная себестоимость</w:t>
            </w:r>
          </w:p>
        </w:tc>
        <w:tc>
          <w:tcPr>
            <w:tcW w:w="97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375104</w:t>
            </w:r>
          </w:p>
        </w:tc>
        <w:tc>
          <w:tcPr>
            <w:tcW w:w="5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420594</w:t>
            </w:r>
          </w:p>
        </w:tc>
        <w:tc>
          <w:tcPr>
            <w:tcW w:w="64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vAlign w:val="center"/>
          </w:tcPr>
          <w:p w:rsidR="004A6CAB" w:rsidRPr="00135C15" w:rsidRDefault="004A6CAB" w:rsidP="00FF3FDB">
            <w:pPr>
              <w:pStyle w:val="a3"/>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421049</w:t>
            </w:r>
          </w:p>
        </w:tc>
        <w:tc>
          <w:tcPr>
            <w:tcW w:w="591"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66"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451690</w:t>
            </w:r>
          </w:p>
        </w:tc>
        <w:tc>
          <w:tcPr>
            <w:tcW w:w="598"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83"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521368</w:t>
            </w:r>
          </w:p>
        </w:tc>
        <w:tc>
          <w:tcPr>
            <w:tcW w:w="569" w:type="dxa"/>
            <w:vAlign w:val="center"/>
          </w:tcPr>
          <w:p w:rsidR="004A6CAB" w:rsidRPr="00135C15"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100</w:t>
            </w:r>
          </w:p>
        </w:tc>
      </w:tr>
    </w:tbl>
    <w:p w:rsidR="004A6CAB" w:rsidRPr="00135C15" w:rsidRDefault="004A6CAB" w:rsidP="004A6CAB">
      <w:pPr>
        <w:pStyle w:val="a3"/>
        <w:shd w:val="clear" w:color="auto" w:fill="FFFFFF" w:themeFill="background1"/>
        <w:spacing w:after="0" w:line="360" w:lineRule="auto"/>
        <w:ind w:left="0" w:firstLine="709"/>
        <w:jc w:val="both"/>
        <w:rPr>
          <w:rFonts w:ascii="Times New Roman" w:eastAsiaTheme="minorEastAsia" w:hAnsi="Times New Roman" w:cs="Times New Roman"/>
          <w:color w:val="000000"/>
          <w:sz w:val="28"/>
          <w:szCs w:val="28"/>
        </w:rPr>
      </w:pPr>
      <w:r w:rsidRPr="00135C15">
        <w:rPr>
          <w:rFonts w:ascii="Times New Roman" w:hAnsi="Times New Roman" w:cs="Times New Roman"/>
          <w:color w:val="000000"/>
          <w:sz w:val="28"/>
          <w:szCs w:val="28"/>
        </w:rPr>
        <w:t xml:space="preserve">В период с 2011 по 2015 год </w:t>
      </w:r>
      <w:r>
        <w:rPr>
          <w:rFonts w:ascii="Times New Roman" w:hAnsi="Times New Roman" w:cs="Times New Roman"/>
          <w:color w:val="000000"/>
          <w:sz w:val="28"/>
          <w:szCs w:val="28"/>
        </w:rPr>
        <w:t>размер себестоимости</w:t>
      </w:r>
      <w:r w:rsidRPr="00135C15">
        <w:rPr>
          <w:rFonts w:ascii="Times New Roman" w:hAnsi="Times New Roman" w:cs="Times New Roman"/>
          <w:color w:val="000000"/>
          <w:sz w:val="28"/>
          <w:szCs w:val="28"/>
        </w:rPr>
        <w:t xml:space="preserve"> произведенной</w:t>
      </w:r>
      <w:r>
        <w:rPr>
          <w:rFonts w:ascii="Times New Roman" w:hAnsi="Times New Roman" w:cs="Times New Roman"/>
          <w:color w:val="000000"/>
          <w:sz w:val="28"/>
          <w:szCs w:val="28"/>
        </w:rPr>
        <w:t xml:space="preserve"> продукции увеличился на 146264 тыс. руб. в год или на 39%, структура себестоимости при этом существенно не изменилась. </w:t>
      </w:r>
      <w:r w:rsidRPr="00135C15">
        <w:rPr>
          <w:rFonts w:ascii="Times New Roman" w:hAnsi="Times New Roman" w:cs="Times New Roman"/>
          <w:color w:val="000000"/>
          <w:sz w:val="28"/>
          <w:szCs w:val="28"/>
        </w:rPr>
        <w:t>В структуре себестоимости продукции наиб</w:t>
      </w:r>
      <m:oMath>
        <m:acc>
          <m:accPr>
            <m:chr m:val="́"/>
            <m:ctrlPr>
              <w:rPr>
                <w:rFonts w:ascii="Cambria Math" w:hAnsi="Times New Roman" w:cs="Times New Roman"/>
                <w:color w:val="000000"/>
                <w:sz w:val="28"/>
                <w:szCs w:val="28"/>
              </w:rPr>
            </m:ctrlPr>
          </m:accPr>
          <m:e>
            <m:r>
              <m:rPr>
                <m:sty m:val="p"/>
              </m:rPr>
              <w:rPr>
                <w:rFonts w:ascii="Cambria Math" w:hAnsi="Times New Roman" w:cs="Times New Roman"/>
                <w:color w:val="000000"/>
                <w:sz w:val="28"/>
                <w:szCs w:val="28"/>
              </w:rPr>
              <m:t>о</m:t>
            </m:r>
          </m:e>
        </m:acc>
      </m:oMath>
      <w:r w:rsidRPr="00135C15">
        <w:rPr>
          <w:rFonts w:ascii="Times New Roman" w:eastAsiaTheme="minorEastAsia" w:hAnsi="Times New Roman" w:cs="Times New Roman"/>
          <w:color w:val="000000"/>
          <w:sz w:val="28"/>
          <w:szCs w:val="28"/>
        </w:rPr>
        <w:t>льший удельный вес имеют затраты на прио</w:t>
      </w:r>
      <w:r>
        <w:rPr>
          <w:rFonts w:ascii="Times New Roman" w:eastAsiaTheme="minorEastAsia" w:hAnsi="Times New Roman" w:cs="Times New Roman"/>
          <w:color w:val="000000"/>
          <w:sz w:val="28"/>
          <w:szCs w:val="28"/>
        </w:rPr>
        <w:t>бретение сырья и материалов – 219068,9 тыс. руб. или 58,4% в 2011 году и 310791,8 тыс. руб. или 59,6</w:t>
      </w:r>
      <w:r w:rsidRPr="00135C15">
        <w:rPr>
          <w:rFonts w:ascii="Times New Roman" w:eastAsiaTheme="minorEastAsia" w:hAnsi="Times New Roman" w:cs="Times New Roman"/>
          <w:color w:val="000000"/>
          <w:sz w:val="28"/>
          <w:szCs w:val="28"/>
        </w:rPr>
        <w:t>% в 2015 году, за анализируемый период их размер увеличи</w:t>
      </w:r>
      <w:r>
        <w:rPr>
          <w:rFonts w:ascii="Times New Roman" w:eastAsiaTheme="minorEastAsia" w:hAnsi="Times New Roman" w:cs="Times New Roman"/>
          <w:color w:val="000000"/>
          <w:sz w:val="28"/>
          <w:szCs w:val="28"/>
        </w:rPr>
        <w:t>лся на 91722,9 тыс. руб</w:t>
      </w:r>
      <w:r w:rsidR="0076099A">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 xml:space="preserve"> или 1,2 п.п</w:t>
      </w:r>
      <w:r w:rsidRPr="00135C15">
        <w:rPr>
          <w:rFonts w:ascii="Times New Roman" w:eastAsiaTheme="minorEastAsia" w:hAnsi="Times New Roman" w:cs="Times New Roman"/>
          <w:color w:val="000000"/>
          <w:sz w:val="28"/>
          <w:szCs w:val="28"/>
        </w:rPr>
        <w:t>.</w:t>
      </w:r>
    </w:p>
    <w:p w:rsidR="004A6CAB" w:rsidRPr="00135C15" w:rsidRDefault="004A6CAB" w:rsidP="004A6CAB">
      <w:pPr>
        <w:pStyle w:val="a3"/>
        <w:shd w:val="clear" w:color="auto" w:fill="FFFFFF" w:themeFill="background1"/>
        <w:spacing w:after="0" w:line="360" w:lineRule="auto"/>
        <w:ind w:left="0" w:firstLine="851"/>
        <w:jc w:val="both"/>
        <w:rPr>
          <w:rFonts w:ascii="Times New Roman" w:eastAsiaTheme="minorEastAsia" w:hAnsi="Times New Roman" w:cs="Times New Roman"/>
          <w:color w:val="000000"/>
          <w:sz w:val="28"/>
          <w:szCs w:val="28"/>
        </w:rPr>
      </w:pPr>
      <w:r w:rsidRPr="00135C15">
        <w:rPr>
          <w:rFonts w:ascii="Times New Roman" w:eastAsiaTheme="minorEastAsia" w:hAnsi="Times New Roman" w:cs="Times New Roman"/>
          <w:color w:val="000000"/>
          <w:sz w:val="28"/>
          <w:szCs w:val="28"/>
        </w:rPr>
        <w:t>На втором месте – затраты на оплату труда работник</w:t>
      </w:r>
      <w:r>
        <w:rPr>
          <w:rFonts w:ascii="Times New Roman" w:eastAsiaTheme="minorEastAsia" w:hAnsi="Times New Roman" w:cs="Times New Roman"/>
          <w:color w:val="000000"/>
          <w:sz w:val="28"/>
          <w:szCs w:val="28"/>
        </w:rPr>
        <w:t>ов – 57137,85 тыс. руб. или 15,2% в 2011 году и 79074,5 тыс. руб. или 15,1</w:t>
      </w:r>
      <w:r w:rsidRPr="00135C15">
        <w:rPr>
          <w:rFonts w:ascii="Times New Roman" w:eastAsiaTheme="minorEastAsia" w:hAnsi="Times New Roman" w:cs="Times New Roman"/>
          <w:color w:val="000000"/>
          <w:sz w:val="28"/>
          <w:szCs w:val="28"/>
        </w:rPr>
        <w:t>% в 2015 году, за анализируемый п</w:t>
      </w:r>
      <w:r>
        <w:rPr>
          <w:rFonts w:ascii="Times New Roman" w:eastAsiaTheme="minorEastAsia" w:hAnsi="Times New Roman" w:cs="Times New Roman"/>
          <w:color w:val="000000"/>
          <w:sz w:val="28"/>
          <w:szCs w:val="28"/>
        </w:rPr>
        <w:t>ериод их размер увеличился на 21</w:t>
      </w:r>
      <w:r w:rsidRPr="00135C15">
        <w:rPr>
          <w:rFonts w:ascii="Times New Roman" w:eastAsiaTheme="minorEastAsia" w:hAnsi="Times New Roman" w:cs="Times New Roman"/>
          <w:color w:val="000000"/>
          <w:sz w:val="28"/>
          <w:szCs w:val="28"/>
        </w:rPr>
        <w:t xml:space="preserve">936,65 тыс. руб., при этом удельный вес в структуре </w:t>
      </w:r>
      <w:r>
        <w:rPr>
          <w:rFonts w:ascii="Times New Roman" w:eastAsiaTheme="minorEastAsia" w:hAnsi="Times New Roman" w:cs="Times New Roman"/>
          <w:color w:val="000000"/>
          <w:sz w:val="28"/>
          <w:szCs w:val="28"/>
        </w:rPr>
        <w:t>себестоимости уменьшился на 0,1 п.п</w:t>
      </w:r>
      <w:r w:rsidRPr="00135C15">
        <w:rPr>
          <w:rFonts w:ascii="Times New Roman" w:eastAsiaTheme="minorEastAsia" w:hAnsi="Times New Roman" w:cs="Times New Roman"/>
          <w:color w:val="000000"/>
          <w:sz w:val="28"/>
          <w:szCs w:val="28"/>
        </w:rPr>
        <w:t>.</w:t>
      </w:r>
    </w:p>
    <w:p w:rsidR="004A6CAB" w:rsidRPr="00135C15" w:rsidRDefault="004A6CAB" w:rsidP="004A6CAB">
      <w:pPr>
        <w:pStyle w:val="a3"/>
        <w:shd w:val="clear" w:color="auto" w:fill="FFFFFF" w:themeFill="background1"/>
        <w:spacing w:after="0" w:line="360" w:lineRule="auto"/>
        <w:ind w:left="0" w:firstLine="851"/>
        <w:jc w:val="both"/>
        <w:rPr>
          <w:rFonts w:ascii="Times New Roman" w:eastAsiaTheme="minorEastAsia" w:hAnsi="Times New Roman" w:cs="Times New Roman"/>
          <w:color w:val="000000"/>
          <w:sz w:val="28"/>
          <w:szCs w:val="28"/>
        </w:rPr>
      </w:pPr>
      <w:r w:rsidRPr="00135C15">
        <w:rPr>
          <w:rFonts w:ascii="Times New Roman" w:eastAsiaTheme="minorEastAsia" w:hAnsi="Times New Roman" w:cs="Times New Roman"/>
          <w:color w:val="000000"/>
          <w:sz w:val="28"/>
          <w:szCs w:val="28"/>
        </w:rPr>
        <w:t xml:space="preserve">Наименьший удельный вес в структуре себестоимости продукции имеют амортизационные отчисления и затраты на текущий ремонт оборудования, их размер за анализируемый период изменился несущественно, а удельный вес составляет </w:t>
      </w:r>
      <m:oMath>
        <m:r>
          <w:rPr>
            <w:rFonts w:ascii="Cambria Math" w:eastAsiaTheme="minorEastAsia" w:hAnsi="Times New Roman" w:cs="Times New Roman"/>
            <w:color w:val="000000"/>
            <w:sz w:val="28"/>
            <w:szCs w:val="28"/>
          </w:rPr>
          <m:t>≈</m:t>
        </m:r>
      </m:oMath>
      <w:r w:rsidRPr="00135C15">
        <w:rPr>
          <w:rFonts w:ascii="Times New Roman" w:eastAsiaTheme="minorEastAsia" w:hAnsi="Times New Roman" w:cs="Times New Roman"/>
          <w:color w:val="000000"/>
          <w:sz w:val="28"/>
          <w:szCs w:val="28"/>
        </w:rPr>
        <w:t xml:space="preserve"> 2,5% и 1,2% соответственно.</w:t>
      </w:r>
    </w:p>
    <w:p w:rsidR="004A6CAB" w:rsidRDefault="004A6CAB" w:rsidP="004A6CAB">
      <w:pPr>
        <w:spacing w:after="0" w:line="360" w:lineRule="auto"/>
        <w:ind w:firstLine="720"/>
        <w:jc w:val="both"/>
        <w:rPr>
          <w:rFonts w:ascii="Times New Roman" w:hAnsi="Times New Roman" w:cs="Times New Roman"/>
          <w:sz w:val="28"/>
          <w:szCs w:val="28"/>
        </w:rPr>
      </w:pPr>
      <w:r w:rsidRPr="00136E09">
        <w:rPr>
          <w:rFonts w:ascii="Times New Roman" w:hAnsi="Times New Roman" w:cs="Times New Roman"/>
          <w:sz w:val="28"/>
          <w:szCs w:val="28"/>
        </w:rPr>
        <w:t xml:space="preserve">Снижение себестоимости производства продукции </w:t>
      </w:r>
      <w:r>
        <w:rPr>
          <w:rFonts w:ascii="Times New Roman" w:hAnsi="Times New Roman" w:cs="Times New Roman"/>
          <w:sz w:val="28"/>
          <w:szCs w:val="28"/>
        </w:rPr>
        <w:t>играет</w:t>
      </w:r>
      <w:r w:rsidRPr="00136E09">
        <w:rPr>
          <w:rFonts w:ascii="Times New Roman" w:hAnsi="Times New Roman" w:cs="Times New Roman"/>
          <w:sz w:val="28"/>
          <w:szCs w:val="28"/>
        </w:rPr>
        <w:t xml:space="preserve"> важную роль при повышении эффективности производства, а также способствует укреплению экономики предприятия в целом.</w:t>
      </w:r>
    </w:p>
    <w:p w:rsidR="000D2C2E" w:rsidRPr="00712834" w:rsidRDefault="000D2C2E" w:rsidP="000D2C2E">
      <w:pPr>
        <w:pStyle w:val="a3"/>
        <w:shd w:val="clear" w:color="auto" w:fill="FFFFFF"/>
        <w:spacing w:after="0" w:line="360" w:lineRule="auto"/>
        <w:ind w:left="0" w:firstLine="851"/>
        <w:jc w:val="both"/>
        <w:rPr>
          <w:rFonts w:ascii="Times New Roman" w:hAnsi="Times New Roman" w:cs="Times New Roman"/>
          <w:sz w:val="28"/>
          <w:szCs w:val="28"/>
        </w:rPr>
      </w:pPr>
      <w:r w:rsidRPr="00712834">
        <w:rPr>
          <w:rFonts w:ascii="Times New Roman" w:hAnsi="Times New Roman" w:cs="Times New Roman"/>
          <w:sz w:val="28"/>
          <w:szCs w:val="28"/>
        </w:rPr>
        <w:t>Анализ безубыточности производства и продаж продукции необходим для оценки запаса финансовой прочности предприятия. В основе анализа лежит определение точки безубыточности (критического объема продаж, порога рентабельности), представляющей собой такой объем производства и продаж, при котором выручка равна общим затратам на производство и сбыт продукции, то есть прибыль равна нулю.</w:t>
      </w:r>
    </w:p>
    <w:p w:rsidR="000D2C2E" w:rsidRPr="0076099A" w:rsidRDefault="000D2C2E" w:rsidP="000D2C2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Расчёт точки безубыточности и запаса финансовой прочности ЗАО «Зарчеье Плюс» представлены </w:t>
      </w:r>
      <w:r w:rsidRPr="0076099A">
        <w:rPr>
          <w:rFonts w:ascii="Times New Roman" w:hAnsi="Times New Roman" w:cs="Times New Roman"/>
          <w:sz w:val="28"/>
          <w:szCs w:val="28"/>
        </w:rPr>
        <w:t xml:space="preserve">в </w:t>
      </w:r>
      <w:r w:rsidR="0076099A">
        <w:rPr>
          <w:rFonts w:ascii="Times New Roman" w:hAnsi="Times New Roman" w:cs="Times New Roman"/>
          <w:sz w:val="28"/>
          <w:szCs w:val="28"/>
        </w:rPr>
        <w:t>ПРИЛОЖЕНИИ Ж</w:t>
      </w:r>
      <w:r w:rsidRPr="0076099A">
        <w:rPr>
          <w:rFonts w:ascii="Times New Roman" w:hAnsi="Times New Roman" w:cs="Times New Roman"/>
          <w:sz w:val="28"/>
          <w:szCs w:val="28"/>
        </w:rPr>
        <w:t>.</w:t>
      </w:r>
    </w:p>
    <w:p w:rsidR="000D2C2E" w:rsidRPr="00712834" w:rsidRDefault="000D2C2E" w:rsidP="000D2C2E">
      <w:pPr>
        <w:shd w:val="clear" w:color="auto" w:fill="FFFFFF"/>
        <w:spacing w:after="0" w:line="360" w:lineRule="auto"/>
        <w:ind w:firstLine="709"/>
        <w:jc w:val="both"/>
        <w:rPr>
          <w:rFonts w:ascii="Times New Roman" w:hAnsi="Times New Roman" w:cs="Times New Roman"/>
          <w:sz w:val="28"/>
          <w:szCs w:val="28"/>
        </w:rPr>
      </w:pPr>
      <w:r w:rsidRPr="00712834">
        <w:rPr>
          <w:rFonts w:ascii="Times New Roman" w:hAnsi="Times New Roman" w:cs="Times New Roman"/>
          <w:sz w:val="28"/>
          <w:szCs w:val="28"/>
        </w:rPr>
        <w:t>По данным на конец 2015 года критическим для ЗАО «Заречье Плюс» является объем продаж 411503,23 тыс.руб. (или 1428,88 т, или 75,1% от фактического объема продаж). Сокращать объемы продаж более чем на 136495,77 тыс.руб. (или 493,97 т, или 24,9% от фактического объема продаж) не рекомендуется, иначе предприятие попадет в зону убытков.</w:t>
      </w:r>
    </w:p>
    <w:p w:rsidR="004A6CAB" w:rsidRPr="00BF41C6" w:rsidRDefault="004A6CAB" w:rsidP="004A6CAB">
      <w:pPr>
        <w:tabs>
          <w:tab w:val="left" w:pos="975"/>
        </w:tabs>
        <w:spacing w:after="0" w:line="360" w:lineRule="auto"/>
        <w:ind w:firstLine="720"/>
        <w:jc w:val="both"/>
        <w:rPr>
          <w:rFonts w:ascii="Times New Roman" w:hAnsi="Times New Roman" w:cs="Times New Roman"/>
          <w:sz w:val="28"/>
          <w:szCs w:val="28"/>
        </w:rPr>
      </w:pPr>
      <w:r w:rsidRPr="00BF41C6">
        <w:rPr>
          <w:rFonts w:ascii="Times New Roman" w:hAnsi="Times New Roman" w:cs="Times New Roman"/>
          <w:color w:val="000000"/>
          <w:sz w:val="28"/>
          <w:szCs w:val="28"/>
        </w:rPr>
        <w:t xml:space="preserve">Современный рынок предъявляет </w:t>
      </w:r>
      <w:r>
        <w:rPr>
          <w:rFonts w:ascii="Times New Roman" w:hAnsi="Times New Roman" w:cs="Times New Roman"/>
          <w:color w:val="000000"/>
          <w:sz w:val="28"/>
          <w:szCs w:val="28"/>
        </w:rPr>
        <w:t>строгие</w:t>
      </w:r>
      <w:r w:rsidRPr="00BF41C6">
        <w:rPr>
          <w:rFonts w:ascii="Times New Roman" w:hAnsi="Times New Roman" w:cs="Times New Roman"/>
          <w:color w:val="000000"/>
          <w:sz w:val="28"/>
          <w:szCs w:val="28"/>
        </w:rPr>
        <w:t xml:space="preserve"> требования к продуктам питания,</w:t>
      </w:r>
      <w:r w:rsidRPr="00BF41C6">
        <w:rPr>
          <w:rFonts w:ascii="Times New Roman" w:hAnsi="Times New Roman" w:cs="Times New Roman"/>
          <w:sz w:val="28"/>
          <w:szCs w:val="28"/>
        </w:rPr>
        <w:t xml:space="preserve"> </w:t>
      </w:r>
      <w:r w:rsidRPr="00BF41C6">
        <w:rPr>
          <w:rFonts w:ascii="Times New Roman" w:hAnsi="Times New Roman" w:cs="Times New Roman"/>
          <w:color w:val="000000"/>
          <w:sz w:val="28"/>
          <w:szCs w:val="28"/>
        </w:rPr>
        <w:t>особенно м</w:t>
      </w:r>
      <w:r>
        <w:rPr>
          <w:rFonts w:ascii="Times New Roman" w:hAnsi="Times New Roman" w:cs="Times New Roman"/>
          <w:color w:val="000000"/>
          <w:sz w:val="28"/>
          <w:szCs w:val="28"/>
        </w:rPr>
        <w:t>яс</w:t>
      </w:r>
      <w:r w:rsidRPr="00BF41C6">
        <w:rPr>
          <w:rFonts w:ascii="Times New Roman" w:hAnsi="Times New Roman" w:cs="Times New Roman"/>
          <w:color w:val="000000"/>
          <w:sz w:val="28"/>
          <w:szCs w:val="28"/>
        </w:rPr>
        <w:t>ной продукции.</w:t>
      </w:r>
      <w:r w:rsidRPr="00BF41C6">
        <w:rPr>
          <w:rFonts w:ascii="Times New Roman" w:hAnsi="Times New Roman" w:cs="Times New Roman"/>
          <w:sz w:val="28"/>
          <w:szCs w:val="28"/>
        </w:rPr>
        <w:t xml:space="preserve"> Хорошее качество производим</w:t>
      </w:r>
      <w:r>
        <w:rPr>
          <w:rFonts w:ascii="Times New Roman" w:hAnsi="Times New Roman" w:cs="Times New Roman"/>
          <w:sz w:val="28"/>
          <w:szCs w:val="28"/>
        </w:rPr>
        <w:t>ых колбас и мясных полуфабрикатов З</w:t>
      </w:r>
      <w:r w:rsidRPr="00BF41C6">
        <w:rPr>
          <w:rFonts w:ascii="Times New Roman" w:hAnsi="Times New Roman" w:cs="Times New Roman"/>
          <w:sz w:val="28"/>
          <w:szCs w:val="28"/>
        </w:rPr>
        <w:t>АО «</w:t>
      </w:r>
      <w:r>
        <w:rPr>
          <w:rFonts w:ascii="Times New Roman" w:hAnsi="Times New Roman" w:cs="Times New Roman"/>
          <w:sz w:val="28"/>
          <w:szCs w:val="28"/>
        </w:rPr>
        <w:t>Заречье Плюс»</w:t>
      </w:r>
      <w:r w:rsidRPr="00BF41C6">
        <w:rPr>
          <w:rFonts w:ascii="Times New Roman" w:hAnsi="Times New Roman" w:cs="Times New Roman"/>
          <w:sz w:val="28"/>
          <w:szCs w:val="28"/>
        </w:rPr>
        <w:t xml:space="preserve">» обеспечивает предприятию </w:t>
      </w:r>
      <w:r>
        <w:rPr>
          <w:rFonts w:ascii="Times New Roman" w:hAnsi="Times New Roman" w:cs="Times New Roman"/>
          <w:sz w:val="28"/>
          <w:szCs w:val="28"/>
        </w:rPr>
        <w:t>устойчив</w:t>
      </w:r>
      <w:r w:rsidRPr="00BF41C6">
        <w:rPr>
          <w:rFonts w:ascii="Times New Roman" w:hAnsi="Times New Roman" w:cs="Times New Roman"/>
          <w:sz w:val="28"/>
          <w:szCs w:val="28"/>
        </w:rPr>
        <w:t xml:space="preserve">ое положение на рынке товаров, делает его более конкурентоспособным. </w:t>
      </w:r>
    </w:p>
    <w:p w:rsidR="004A6CAB" w:rsidRPr="00BF41C6" w:rsidRDefault="004A6CAB" w:rsidP="004A6CAB">
      <w:pPr>
        <w:pStyle w:val="a3"/>
        <w:spacing w:after="0" w:line="360" w:lineRule="auto"/>
        <w:ind w:left="0" w:firstLine="709"/>
        <w:jc w:val="both"/>
        <w:rPr>
          <w:rFonts w:ascii="Times New Roman" w:hAnsi="Times New Roman" w:cs="Times New Roman"/>
          <w:sz w:val="28"/>
          <w:szCs w:val="32"/>
        </w:rPr>
      </w:pPr>
      <w:r w:rsidRPr="00BF41C6">
        <w:rPr>
          <w:rFonts w:ascii="Times New Roman" w:hAnsi="Times New Roman" w:cs="Times New Roman"/>
          <w:sz w:val="28"/>
          <w:szCs w:val="32"/>
        </w:rPr>
        <w:t>Для реализации продукции ЗАО «Заречье Плюс» использует как прямой, так и непрямые (с участием посредников) каналы сбыта готовой продукции.</w:t>
      </w:r>
    </w:p>
    <w:p w:rsidR="004A6CAB" w:rsidRPr="00BF41C6" w:rsidRDefault="004A6CAB" w:rsidP="004A6CAB">
      <w:pPr>
        <w:pStyle w:val="a3"/>
        <w:spacing w:after="0" w:line="360" w:lineRule="auto"/>
        <w:ind w:left="0" w:firstLine="709"/>
        <w:jc w:val="both"/>
        <w:rPr>
          <w:rFonts w:ascii="Times New Roman" w:hAnsi="Times New Roman" w:cs="Times New Roman"/>
          <w:sz w:val="28"/>
          <w:szCs w:val="32"/>
        </w:rPr>
      </w:pPr>
      <w:r>
        <w:rPr>
          <w:rFonts w:ascii="Times New Roman" w:hAnsi="Times New Roman" w:cs="Times New Roman"/>
          <w:sz w:val="28"/>
          <w:szCs w:val="28"/>
        </w:rPr>
        <w:t>П</w:t>
      </w:r>
      <w:r w:rsidRPr="00BF41C6">
        <w:rPr>
          <w:rFonts w:ascii="Times New Roman" w:hAnsi="Times New Roman" w:cs="Times New Roman"/>
          <w:sz w:val="28"/>
          <w:szCs w:val="28"/>
        </w:rPr>
        <w:t>рямой канал сбыта позволяет поддерж</w:t>
      </w:r>
      <w:r>
        <w:rPr>
          <w:rFonts w:ascii="Times New Roman" w:hAnsi="Times New Roman" w:cs="Times New Roman"/>
          <w:sz w:val="28"/>
          <w:szCs w:val="28"/>
        </w:rPr>
        <w:t>ив</w:t>
      </w:r>
      <w:r w:rsidRPr="00BF41C6">
        <w:rPr>
          <w:rFonts w:ascii="Times New Roman" w:hAnsi="Times New Roman" w:cs="Times New Roman"/>
          <w:sz w:val="28"/>
          <w:szCs w:val="28"/>
        </w:rPr>
        <w:t>ать контакт с потребителем и тем самы</w:t>
      </w:r>
      <w:r>
        <w:rPr>
          <w:rFonts w:ascii="Times New Roman" w:hAnsi="Times New Roman" w:cs="Times New Roman"/>
          <w:sz w:val="28"/>
          <w:szCs w:val="28"/>
        </w:rPr>
        <w:t>м позволяет контролировать сбыт и качество</w:t>
      </w:r>
      <w:r w:rsidRPr="00BF41C6">
        <w:rPr>
          <w:rFonts w:ascii="Times New Roman" w:hAnsi="Times New Roman" w:cs="Times New Roman"/>
          <w:sz w:val="28"/>
          <w:szCs w:val="28"/>
        </w:rPr>
        <w:t xml:space="preserve"> оказываемых услуг.  Каналом распределения </w:t>
      </w:r>
      <w:r>
        <w:rPr>
          <w:rFonts w:ascii="Times New Roman" w:hAnsi="Times New Roman" w:cs="Times New Roman"/>
          <w:sz w:val="28"/>
          <w:szCs w:val="28"/>
        </w:rPr>
        <w:t>в данном случае является</w:t>
      </w:r>
      <w:r w:rsidRPr="00BF41C6">
        <w:rPr>
          <w:rFonts w:ascii="Times New Roman" w:hAnsi="Times New Roman" w:cs="Times New Roman"/>
          <w:sz w:val="28"/>
          <w:szCs w:val="28"/>
        </w:rPr>
        <w:t xml:space="preserve"> розничная торговля. </w:t>
      </w:r>
      <w:r w:rsidRPr="00BF41C6">
        <w:rPr>
          <w:rFonts w:ascii="Times New Roman" w:hAnsi="Times New Roman" w:cs="Times New Roman"/>
          <w:sz w:val="28"/>
          <w:szCs w:val="32"/>
        </w:rPr>
        <w:t>Предприятие реализует свою продукцию через сеть фирменных магазинов «Вятское Заречье», состоящую из 6 магазинов, расположенных в различных районах города Кирова. Доставка продукции осуществляется собственным транспортом организации, время доставки составляет от 40 минут до 3 часов (в зависимости от дорожной обстановки). Быстрота доставки свидетельствует о доступности для потребител</w:t>
      </w:r>
      <w:r>
        <w:rPr>
          <w:rFonts w:ascii="Times New Roman" w:hAnsi="Times New Roman" w:cs="Times New Roman"/>
          <w:sz w:val="28"/>
          <w:szCs w:val="32"/>
        </w:rPr>
        <w:t>я максимально свежей продукции.</w:t>
      </w:r>
    </w:p>
    <w:p w:rsidR="004A6CAB" w:rsidRPr="00BF41C6" w:rsidRDefault="004A6CAB" w:rsidP="004A6CAB">
      <w:pPr>
        <w:pStyle w:val="a3"/>
        <w:spacing w:after="0" w:line="360" w:lineRule="auto"/>
        <w:ind w:left="0" w:firstLine="709"/>
        <w:jc w:val="both"/>
        <w:rPr>
          <w:rFonts w:ascii="Times New Roman" w:hAnsi="Times New Roman" w:cs="Times New Roman"/>
          <w:sz w:val="28"/>
          <w:szCs w:val="32"/>
        </w:rPr>
      </w:pPr>
      <w:r w:rsidRPr="00BF41C6">
        <w:rPr>
          <w:rFonts w:ascii="Times New Roman" w:hAnsi="Times New Roman" w:cs="Times New Roman"/>
          <w:sz w:val="28"/>
          <w:szCs w:val="32"/>
        </w:rPr>
        <w:t>Помимо собственных магазинов предприятие реализует свою продукцию через другие (в т.ч. сетевые: «Магнит», «Пятерочка», «Глобус», «Все на свете») продовольственные магазины города Кирова.</w:t>
      </w:r>
      <w:r>
        <w:rPr>
          <w:rFonts w:ascii="Times New Roman" w:hAnsi="Times New Roman" w:cs="Times New Roman"/>
          <w:sz w:val="28"/>
          <w:szCs w:val="32"/>
        </w:rPr>
        <w:t xml:space="preserve"> </w:t>
      </w:r>
      <w:r w:rsidRPr="00BF41C6">
        <w:rPr>
          <w:rFonts w:ascii="Times New Roman" w:hAnsi="Times New Roman" w:cs="Times New Roman"/>
          <w:sz w:val="28"/>
          <w:szCs w:val="32"/>
        </w:rPr>
        <w:t>Кроме того ЗАО «Заречье Плюс» поставляет свою продукцию в районы Кировской области и близлежащие регионы РФ (республики Коми, Марий Эл и Удмуртию), доставка осуществляется транспортом покупателя.</w:t>
      </w:r>
      <w:r>
        <w:rPr>
          <w:rFonts w:ascii="Times New Roman" w:hAnsi="Times New Roman" w:cs="Times New Roman"/>
          <w:sz w:val="28"/>
          <w:szCs w:val="32"/>
        </w:rPr>
        <w:t xml:space="preserve"> Это непрямые каналы сбыта, канал распределения – оптовая торговля.</w:t>
      </w:r>
    </w:p>
    <w:p w:rsidR="000D2C2E" w:rsidRDefault="004A6CAB" w:rsidP="000D2C2E">
      <w:pPr>
        <w:spacing w:after="0" w:line="360" w:lineRule="auto"/>
        <w:ind w:right="-5" w:firstLine="696"/>
        <w:jc w:val="both"/>
        <w:rPr>
          <w:rFonts w:ascii="Times New Roman" w:hAnsi="Times New Roman" w:cs="Times New Roman"/>
          <w:sz w:val="28"/>
          <w:szCs w:val="28"/>
        </w:rPr>
      </w:pPr>
      <w:r w:rsidRPr="00BF41C6">
        <w:rPr>
          <w:rFonts w:ascii="Times New Roman" w:hAnsi="Times New Roman" w:cs="Times New Roman"/>
          <w:sz w:val="28"/>
          <w:szCs w:val="28"/>
        </w:rPr>
        <w:t xml:space="preserve">Состав и структура выручки по каналам сбыта </w:t>
      </w:r>
      <w:r>
        <w:rPr>
          <w:rFonts w:ascii="Times New Roman" w:hAnsi="Times New Roman" w:cs="Times New Roman"/>
          <w:sz w:val="28"/>
          <w:szCs w:val="28"/>
        </w:rPr>
        <w:t xml:space="preserve">ЗАО «Заречье Плюс» за период с 2011 по 2015 год </w:t>
      </w:r>
      <w:r w:rsidRPr="00BF41C6">
        <w:rPr>
          <w:rFonts w:ascii="Times New Roman" w:hAnsi="Times New Roman" w:cs="Times New Roman"/>
          <w:sz w:val="28"/>
          <w:szCs w:val="28"/>
        </w:rPr>
        <w:t>представлен</w:t>
      </w:r>
      <w:r>
        <w:rPr>
          <w:rFonts w:ascii="Times New Roman" w:hAnsi="Times New Roman" w:cs="Times New Roman"/>
          <w:sz w:val="28"/>
          <w:szCs w:val="28"/>
        </w:rPr>
        <w:t>ы</w:t>
      </w:r>
      <w:r w:rsidRPr="00BF41C6">
        <w:rPr>
          <w:rFonts w:ascii="Times New Roman" w:hAnsi="Times New Roman" w:cs="Times New Roman"/>
          <w:sz w:val="28"/>
          <w:szCs w:val="28"/>
        </w:rPr>
        <w:t xml:space="preserve"> в </w:t>
      </w:r>
      <w:r w:rsidRPr="00262320">
        <w:rPr>
          <w:rFonts w:ascii="Times New Roman" w:hAnsi="Times New Roman" w:cs="Times New Roman"/>
          <w:sz w:val="28"/>
          <w:szCs w:val="28"/>
        </w:rPr>
        <w:t xml:space="preserve">таблице </w:t>
      </w:r>
      <w:r w:rsidR="007B7DBB">
        <w:rPr>
          <w:rFonts w:ascii="Times New Roman" w:hAnsi="Times New Roman" w:cs="Times New Roman"/>
          <w:sz w:val="28"/>
          <w:szCs w:val="28"/>
        </w:rPr>
        <w:t>17</w:t>
      </w:r>
      <w:r w:rsidRPr="00262320">
        <w:rPr>
          <w:rFonts w:ascii="Times New Roman" w:hAnsi="Times New Roman" w:cs="Times New Roman"/>
          <w:sz w:val="28"/>
          <w:szCs w:val="28"/>
        </w:rPr>
        <w:t>.</w:t>
      </w:r>
      <w:r w:rsidR="000D2C2E">
        <w:rPr>
          <w:rFonts w:ascii="Times New Roman" w:hAnsi="Times New Roman" w:cs="Times New Roman"/>
          <w:sz w:val="28"/>
          <w:szCs w:val="28"/>
        </w:rPr>
        <w:t xml:space="preserve"> </w:t>
      </w:r>
    </w:p>
    <w:p w:rsidR="007B7DBB" w:rsidRDefault="007B7DBB" w:rsidP="007B7DBB">
      <w:pPr>
        <w:spacing w:after="0" w:line="360" w:lineRule="auto"/>
        <w:ind w:right="-5" w:firstLine="696"/>
        <w:jc w:val="both"/>
        <w:rPr>
          <w:rFonts w:ascii="Times New Roman" w:hAnsi="Times New Roman" w:cs="Times New Roman"/>
          <w:sz w:val="28"/>
          <w:szCs w:val="28"/>
        </w:rPr>
      </w:pPr>
      <w:r>
        <w:rPr>
          <w:rFonts w:ascii="Times New Roman" w:hAnsi="Times New Roman" w:cs="Times New Roman"/>
          <w:sz w:val="28"/>
          <w:szCs w:val="28"/>
        </w:rPr>
        <w:t>За период с 2011 по 2015 год</w:t>
      </w:r>
      <w:r w:rsidRPr="00BF41C6">
        <w:rPr>
          <w:rFonts w:ascii="Times New Roman" w:hAnsi="Times New Roman" w:cs="Times New Roman"/>
          <w:sz w:val="28"/>
          <w:szCs w:val="28"/>
        </w:rPr>
        <w:t xml:space="preserve"> выручка </w:t>
      </w:r>
      <w:r>
        <w:rPr>
          <w:rFonts w:ascii="Times New Roman" w:hAnsi="Times New Roman" w:cs="Times New Roman"/>
          <w:sz w:val="28"/>
          <w:szCs w:val="28"/>
        </w:rPr>
        <w:t>(в сопоставимой оценке к уровню 2015 года)</w:t>
      </w:r>
      <w:r w:rsidRPr="00BF41C6">
        <w:rPr>
          <w:rFonts w:ascii="Times New Roman" w:hAnsi="Times New Roman" w:cs="Times New Roman"/>
          <w:sz w:val="28"/>
          <w:szCs w:val="28"/>
        </w:rPr>
        <w:t xml:space="preserve"> увеличилась на </w:t>
      </w:r>
      <w:r>
        <w:rPr>
          <w:rFonts w:ascii="Times New Roman" w:hAnsi="Times New Roman" w:cs="Times New Roman"/>
          <w:sz w:val="28"/>
          <w:szCs w:val="28"/>
        </w:rPr>
        <w:t>5742 тыс. руб. или 1,06</w:t>
      </w:r>
      <w:r w:rsidRPr="00BF41C6">
        <w:rPr>
          <w:rFonts w:ascii="Times New Roman" w:hAnsi="Times New Roman" w:cs="Times New Roman"/>
          <w:sz w:val="28"/>
          <w:szCs w:val="28"/>
        </w:rPr>
        <w:t xml:space="preserve">%. </w:t>
      </w:r>
    </w:p>
    <w:p w:rsidR="004A6CAB" w:rsidRDefault="007B7DBB" w:rsidP="004A6CAB">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17</w:t>
      </w:r>
      <w:r w:rsidR="004A6CAB" w:rsidRPr="00BF41C6">
        <w:rPr>
          <w:rFonts w:ascii="Times New Roman" w:hAnsi="Times New Roman" w:cs="Times New Roman"/>
          <w:sz w:val="28"/>
          <w:szCs w:val="28"/>
        </w:rPr>
        <w:t xml:space="preserve"> – Состав и структура выручки </w:t>
      </w:r>
      <w:r w:rsidR="004A6CAB">
        <w:rPr>
          <w:rFonts w:ascii="Times New Roman" w:hAnsi="Times New Roman" w:cs="Times New Roman"/>
          <w:sz w:val="28"/>
          <w:szCs w:val="28"/>
        </w:rPr>
        <w:t>(в сопоставимой оценке к</w:t>
      </w:r>
    </w:p>
    <w:p w:rsidR="004A6CAB" w:rsidRPr="00BF41C6" w:rsidRDefault="004A6CAB" w:rsidP="004A6CAB">
      <w:pPr>
        <w:tabs>
          <w:tab w:val="left" w:pos="975"/>
        </w:tabs>
        <w:spacing w:after="0" w:line="360" w:lineRule="auto"/>
        <w:ind w:firstLine="2268"/>
        <w:jc w:val="both"/>
        <w:rPr>
          <w:rFonts w:ascii="Times New Roman" w:hAnsi="Times New Roman" w:cs="Times New Roman"/>
          <w:sz w:val="28"/>
          <w:szCs w:val="28"/>
        </w:rPr>
      </w:pPr>
      <w:r>
        <w:rPr>
          <w:rFonts w:ascii="Times New Roman" w:hAnsi="Times New Roman" w:cs="Times New Roman"/>
          <w:sz w:val="28"/>
          <w:szCs w:val="28"/>
        </w:rPr>
        <w:t xml:space="preserve">уровню 2015 года) </w:t>
      </w:r>
      <w:r w:rsidRPr="00BF41C6">
        <w:rPr>
          <w:rFonts w:ascii="Times New Roman" w:hAnsi="Times New Roman" w:cs="Times New Roman"/>
          <w:sz w:val="28"/>
          <w:szCs w:val="28"/>
        </w:rPr>
        <w:t>по каналам сбыта</w:t>
      </w:r>
      <w:r>
        <w:rPr>
          <w:rFonts w:ascii="Times New Roman" w:hAnsi="Times New Roman" w:cs="Times New Roman"/>
          <w:sz w:val="28"/>
          <w:szCs w:val="28"/>
        </w:rPr>
        <w:t xml:space="preserve"> ЗАО «Заречье Плюс»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50"/>
        <w:gridCol w:w="567"/>
        <w:gridCol w:w="850"/>
        <w:gridCol w:w="567"/>
        <w:gridCol w:w="850"/>
        <w:gridCol w:w="567"/>
        <w:gridCol w:w="850"/>
        <w:gridCol w:w="567"/>
        <w:gridCol w:w="852"/>
        <w:gridCol w:w="567"/>
        <w:gridCol w:w="1273"/>
      </w:tblGrid>
      <w:tr w:rsidR="004A6CAB" w:rsidRPr="00BF41C6" w:rsidTr="007B7DBB">
        <w:trPr>
          <w:trHeight w:val="300"/>
        </w:trPr>
        <w:tc>
          <w:tcPr>
            <w:tcW w:w="711" w:type="pct"/>
            <w:vMerge w:val="restart"/>
            <w:shd w:val="clear" w:color="auto" w:fill="auto"/>
            <w:vAlign w:val="center"/>
          </w:tcPr>
          <w:p w:rsidR="004A6CAB" w:rsidRPr="00D331EC" w:rsidRDefault="004A6CAB" w:rsidP="00FF3FDB">
            <w:pPr>
              <w:spacing w:after="0" w:line="240" w:lineRule="auto"/>
              <w:jc w:val="center"/>
              <w:rPr>
                <w:rFonts w:ascii="Times New Roman" w:hAnsi="Times New Roman" w:cs="Times New Roman"/>
                <w:bCs/>
                <w:sz w:val="28"/>
                <w:szCs w:val="28"/>
              </w:rPr>
            </w:pPr>
            <w:r w:rsidRPr="00D331EC">
              <w:rPr>
                <w:rFonts w:ascii="Times New Roman" w:hAnsi="Times New Roman" w:cs="Times New Roman"/>
                <w:bCs/>
                <w:sz w:val="28"/>
                <w:szCs w:val="28"/>
              </w:rPr>
              <w:t>Каналы сбыта</w:t>
            </w:r>
          </w:p>
        </w:tc>
        <w:tc>
          <w:tcPr>
            <w:tcW w:w="727" w:type="pct"/>
            <w:gridSpan w:val="2"/>
            <w:shd w:val="clear" w:color="auto" w:fill="auto"/>
            <w:vAlign w:val="center"/>
          </w:tcPr>
          <w:p w:rsidR="004A6CAB" w:rsidRPr="007B7DBB" w:rsidRDefault="004A6CAB" w:rsidP="007B7DBB">
            <w:pPr>
              <w:spacing w:after="0" w:line="240" w:lineRule="auto"/>
              <w:jc w:val="center"/>
              <w:rPr>
                <w:rFonts w:ascii="Times New Roman" w:hAnsi="Times New Roman" w:cs="Times New Roman"/>
                <w:sz w:val="26"/>
                <w:szCs w:val="26"/>
              </w:rPr>
            </w:pPr>
            <w:r w:rsidRPr="007B7DBB">
              <w:rPr>
                <w:rFonts w:ascii="Times New Roman" w:hAnsi="Times New Roman" w:cs="Times New Roman"/>
                <w:sz w:val="26"/>
                <w:szCs w:val="26"/>
              </w:rPr>
              <w:t>2011 г</w:t>
            </w:r>
            <w:r w:rsidR="007B7DBB" w:rsidRPr="007B7DBB">
              <w:rPr>
                <w:rFonts w:ascii="Times New Roman" w:hAnsi="Times New Roman" w:cs="Times New Roman"/>
                <w:sz w:val="26"/>
                <w:szCs w:val="26"/>
              </w:rPr>
              <w:t>.</w:t>
            </w:r>
          </w:p>
        </w:tc>
        <w:tc>
          <w:tcPr>
            <w:tcW w:w="727" w:type="pct"/>
            <w:gridSpan w:val="2"/>
            <w:shd w:val="clear" w:color="auto" w:fill="auto"/>
            <w:vAlign w:val="center"/>
          </w:tcPr>
          <w:p w:rsidR="004A6CAB" w:rsidRPr="007B7DBB" w:rsidRDefault="004A6CAB" w:rsidP="00FF3FDB">
            <w:pPr>
              <w:spacing w:after="0" w:line="240" w:lineRule="auto"/>
              <w:jc w:val="center"/>
              <w:rPr>
                <w:rFonts w:ascii="Times New Roman" w:hAnsi="Times New Roman" w:cs="Times New Roman"/>
                <w:sz w:val="26"/>
                <w:szCs w:val="26"/>
              </w:rPr>
            </w:pPr>
            <w:r w:rsidRPr="007B7DBB">
              <w:rPr>
                <w:rFonts w:ascii="Times New Roman" w:hAnsi="Times New Roman" w:cs="Times New Roman"/>
                <w:sz w:val="26"/>
                <w:szCs w:val="26"/>
              </w:rPr>
              <w:t>2012 г</w:t>
            </w:r>
            <w:r w:rsidR="007B7DBB" w:rsidRPr="007B7DBB">
              <w:rPr>
                <w:rFonts w:ascii="Times New Roman" w:hAnsi="Times New Roman" w:cs="Times New Roman"/>
                <w:sz w:val="26"/>
                <w:szCs w:val="26"/>
              </w:rPr>
              <w:t>.</w:t>
            </w:r>
          </w:p>
        </w:tc>
        <w:tc>
          <w:tcPr>
            <w:tcW w:w="727" w:type="pct"/>
            <w:gridSpan w:val="2"/>
            <w:shd w:val="clear" w:color="auto" w:fill="auto"/>
            <w:vAlign w:val="center"/>
          </w:tcPr>
          <w:p w:rsidR="004A6CAB" w:rsidRPr="007B7DBB" w:rsidRDefault="004A6CAB" w:rsidP="00FF3FDB">
            <w:pPr>
              <w:spacing w:after="0" w:line="240" w:lineRule="auto"/>
              <w:jc w:val="center"/>
              <w:rPr>
                <w:rFonts w:ascii="Times New Roman" w:hAnsi="Times New Roman" w:cs="Times New Roman"/>
                <w:sz w:val="26"/>
                <w:szCs w:val="26"/>
              </w:rPr>
            </w:pPr>
            <w:r w:rsidRPr="007B7DBB">
              <w:rPr>
                <w:rFonts w:ascii="Times New Roman" w:hAnsi="Times New Roman" w:cs="Times New Roman"/>
                <w:sz w:val="26"/>
                <w:szCs w:val="26"/>
              </w:rPr>
              <w:t>2013</w:t>
            </w:r>
            <w:r w:rsidR="007B7DBB" w:rsidRPr="007B7DBB">
              <w:rPr>
                <w:rFonts w:ascii="Times New Roman" w:hAnsi="Times New Roman" w:cs="Times New Roman"/>
                <w:sz w:val="26"/>
                <w:szCs w:val="26"/>
              </w:rPr>
              <w:t xml:space="preserve"> </w:t>
            </w:r>
            <w:r w:rsidRPr="007B7DBB">
              <w:rPr>
                <w:rFonts w:ascii="Times New Roman" w:hAnsi="Times New Roman" w:cs="Times New Roman"/>
                <w:sz w:val="26"/>
                <w:szCs w:val="26"/>
              </w:rPr>
              <w:t>г</w:t>
            </w:r>
            <w:r w:rsidR="007B7DBB" w:rsidRPr="007B7DBB">
              <w:rPr>
                <w:rFonts w:ascii="Times New Roman" w:hAnsi="Times New Roman" w:cs="Times New Roman"/>
                <w:sz w:val="26"/>
                <w:szCs w:val="26"/>
              </w:rPr>
              <w:t>.</w:t>
            </w:r>
          </w:p>
        </w:tc>
        <w:tc>
          <w:tcPr>
            <w:tcW w:w="727" w:type="pct"/>
            <w:gridSpan w:val="2"/>
            <w:shd w:val="clear" w:color="auto" w:fill="auto"/>
            <w:vAlign w:val="center"/>
          </w:tcPr>
          <w:p w:rsidR="004A6CAB" w:rsidRPr="007B7DBB" w:rsidRDefault="004A6CAB" w:rsidP="00FF3FDB">
            <w:pPr>
              <w:spacing w:after="0" w:line="240" w:lineRule="auto"/>
              <w:jc w:val="center"/>
              <w:rPr>
                <w:rFonts w:ascii="Times New Roman" w:hAnsi="Times New Roman" w:cs="Times New Roman"/>
                <w:sz w:val="26"/>
                <w:szCs w:val="26"/>
              </w:rPr>
            </w:pPr>
            <w:r w:rsidRPr="007B7DBB">
              <w:rPr>
                <w:rFonts w:ascii="Times New Roman" w:hAnsi="Times New Roman" w:cs="Times New Roman"/>
                <w:sz w:val="26"/>
                <w:szCs w:val="26"/>
              </w:rPr>
              <w:t>2014 г</w:t>
            </w:r>
            <w:r w:rsidR="007B7DBB" w:rsidRPr="007B7DBB">
              <w:rPr>
                <w:rFonts w:ascii="Times New Roman" w:hAnsi="Times New Roman" w:cs="Times New Roman"/>
                <w:sz w:val="26"/>
                <w:szCs w:val="26"/>
              </w:rPr>
              <w:t>.</w:t>
            </w:r>
          </w:p>
        </w:tc>
        <w:tc>
          <w:tcPr>
            <w:tcW w:w="728" w:type="pct"/>
            <w:gridSpan w:val="2"/>
            <w:shd w:val="clear" w:color="auto" w:fill="auto"/>
            <w:vAlign w:val="center"/>
          </w:tcPr>
          <w:p w:rsidR="004A6CAB" w:rsidRPr="007B7DBB" w:rsidRDefault="004A6CAB" w:rsidP="007B7DBB">
            <w:pPr>
              <w:spacing w:after="0" w:line="240" w:lineRule="auto"/>
              <w:jc w:val="center"/>
              <w:rPr>
                <w:rFonts w:ascii="Times New Roman" w:hAnsi="Times New Roman" w:cs="Times New Roman"/>
                <w:sz w:val="26"/>
                <w:szCs w:val="26"/>
              </w:rPr>
            </w:pPr>
            <w:r w:rsidRPr="007B7DBB">
              <w:rPr>
                <w:rFonts w:ascii="Times New Roman" w:hAnsi="Times New Roman" w:cs="Times New Roman"/>
                <w:sz w:val="26"/>
                <w:szCs w:val="26"/>
              </w:rPr>
              <w:t>2015 г</w:t>
            </w:r>
            <w:r w:rsidR="007B7DBB" w:rsidRPr="007B7DBB">
              <w:rPr>
                <w:rFonts w:ascii="Times New Roman" w:hAnsi="Times New Roman" w:cs="Times New Roman"/>
                <w:sz w:val="26"/>
                <w:szCs w:val="26"/>
              </w:rPr>
              <w:t>.</w:t>
            </w:r>
          </w:p>
        </w:tc>
        <w:tc>
          <w:tcPr>
            <w:tcW w:w="653" w:type="pct"/>
            <w:vMerge w:val="restart"/>
            <w:shd w:val="clear" w:color="auto" w:fill="auto"/>
            <w:vAlign w:val="center"/>
          </w:tcPr>
          <w:p w:rsidR="004A6CAB" w:rsidRPr="006C5EC2" w:rsidRDefault="004A6CAB" w:rsidP="00FF3FDB">
            <w:pPr>
              <w:pStyle w:val="a3"/>
              <w:spacing w:after="0"/>
              <w:ind w:left="-91" w:right="-51"/>
              <w:jc w:val="center"/>
              <w:rPr>
                <w:rFonts w:ascii="Times New Roman" w:hAnsi="Times New Roman" w:cs="Times New Roman"/>
                <w:sz w:val="20"/>
                <w:szCs w:val="20"/>
              </w:rPr>
            </w:pPr>
            <w:r w:rsidRPr="006C5EC2">
              <w:rPr>
                <w:rFonts w:ascii="Times New Roman" w:hAnsi="Times New Roman" w:cs="Times New Roman"/>
                <w:sz w:val="20"/>
                <w:szCs w:val="20"/>
              </w:rPr>
              <w:t xml:space="preserve">Темп роста </w:t>
            </w:r>
          </w:p>
          <w:p w:rsidR="004A6CAB" w:rsidRPr="006C5EC2" w:rsidRDefault="004A6CAB" w:rsidP="00FF3FDB">
            <w:pPr>
              <w:pStyle w:val="a3"/>
              <w:spacing w:after="0"/>
              <w:ind w:left="-91" w:right="-51"/>
              <w:jc w:val="center"/>
              <w:rPr>
                <w:rFonts w:ascii="Times New Roman" w:hAnsi="Times New Roman" w:cs="Times New Roman"/>
                <w:sz w:val="20"/>
                <w:szCs w:val="20"/>
              </w:rPr>
            </w:pPr>
            <w:r w:rsidRPr="006C5EC2">
              <w:rPr>
                <w:rFonts w:ascii="Times New Roman" w:hAnsi="Times New Roman" w:cs="Times New Roman"/>
                <w:sz w:val="20"/>
                <w:szCs w:val="20"/>
              </w:rPr>
              <w:t xml:space="preserve">за период </w:t>
            </w:r>
          </w:p>
          <w:p w:rsidR="004A6CAB" w:rsidRPr="006C5EC2" w:rsidRDefault="004A6CAB" w:rsidP="00FF3FDB">
            <w:pPr>
              <w:pStyle w:val="a3"/>
              <w:spacing w:after="0"/>
              <w:ind w:left="-91" w:right="-51"/>
              <w:jc w:val="center"/>
              <w:rPr>
                <w:rFonts w:ascii="Times New Roman" w:hAnsi="Times New Roman" w:cs="Times New Roman"/>
                <w:sz w:val="20"/>
                <w:szCs w:val="20"/>
              </w:rPr>
            </w:pPr>
            <w:r w:rsidRPr="006C5EC2">
              <w:rPr>
                <w:rFonts w:ascii="Times New Roman" w:hAnsi="Times New Roman" w:cs="Times New Roman"/>
                <w:sz w:val="20"/>
                <w:szCs w:val="20"/>
              </w:rPr>
              <w:t>2011-2015, %</w:t>
            </w:r>
          </w:p>
        </w:tc>
      </w:tr>
      <w:tr w:rsidR="004A6CAB" w:rsidRPr="00BF41C6" w:rsidTr="007B7DBB">
        <w:trPr>
          <w:trHeight w:val="279"/>
        </w:trPr>
        <w:tc>
          <w:tcPr>
            <w:tcW w:w="711" w:type="pct"/>
            <w:vMerge/>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p>
        </w:tc>
        <w:tc>
          <w:tcPr>
            <w:tcW w:w="436" w:type="pct"/>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rPr>
              <w:t>тыс. руб.</w:t>
            </w:r>
          </w:p>
        </w:tc>
        <w:tc>
          <w:tcPr>
            <w:tcW w:w="291" w:type="pct"/>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bCs/>
              </w:rPr>
              <w:t>%</w:t>
            </w:r>
          </w:p>
        </w:tc>
        <w:tc>
          <w:tcPr>
            <w:tcW w:w="436" w:type="pct"/>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rPr>
              <w:t>тыс. руб.</w:t>
            </w:r>
          </w:p>
        </w:tc>
        <w:tc>
          <w:tcPr>
            <w:tcW w:w="291" w:type="pct"/>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bCs/>
              </w:rPr>
              <w:t>%</w:t>
            </w:r>
          </w:p>
        </w:tc>
        <w:tc>
          <w:tcPr>
            <w:tcW w:w="436" w:type="pct"/>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rPr>
              <w:t>тыс. руб.</w:t>
            </w:r>
          </w:p>
        </w:tc>
        <w:tc>
          <w:tcPr>
            <w:tcW w:w="291" w:type="pct"/>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bCs/>
              </w:rPr>
              <w:t>%</w:t>
            </w:r>
          </w:p>
        </w:tc>
        <w:tc>
          <w:tcPr>
            <w:tcW w:w="436" w:type="pct"/>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rPr>
              <w:t>тыс. руб.</w:t>
            </w:r>
          </w:p>
        </w:tc>
        <w:tc>
          <w:tcPr>
            <w:tcW w:w="291" w:type="pct"/>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bCs/>
              </w:rPr>
              <w:t>%</w:t>
            </w:r>
          </w:p>
        </w:tc>
        <w:tc>
          <w:tcPr>
            <w:tcW w:w="437" w:type="pct"/>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rPr>
              <w:t>тыс. руб.</w:t>
            </w:r>
          </w:p>
        </w:tc>
        <w:tc>
          <w:tcPr>
            <w:tcW w:w="291" w:type="pct"/>
            <w:vAlign w:val="center"/>
          </w:tcPr>
          <w:p w:rsidR="004A6CAB" w:rsidRPr="00BF41C6" w:rsidRDefault="004A6CAB" w:rsidP="00FF3FDB">
            <w:pPr>
              <w:spacing w:after="0" w:line="240" w:lineRule="auto"/>
              <w:jc w:val="center"/>
              <w:rPr>
                <w:rFonts w:ascii="Times New Roman" w:hAnsi="Times New Roman" w:cs="Times New Roman"/>
              </w:rPr>
            </w:pPr>
            <w:r w:rsidRPr="00BF41C6">
              <w:rPr>
                <w:rFonts w:ascii="Times New Roman" w:hAnsi="Times New Roman" w:cs="Times New Roman"/>
                <w:bCs/>
              </w:rPr>
              <w:t>%</w:t>
            </w:r>
          </w:p>
        </w:tc>
        <w:tc>
          <w:tcPr>
            <w:tcW w:w="653" w:type="pct"/>
            <w:vMerge/>
            <w:shd w:val="clear" w:color="auto" w:fill="auto"/>
            <w:vAlign w:val="center"/>
          </w:tcPr>
          <w:p w:rsidR="004A6CAB" w:rsidRPr="00BF41C6" w:rsidRDefault="004A6CAB" w:rsidP="00FF3FDB">
            <w:pPr>
              <w:spacing w:after="0" w:line="240" w:lineRule="auto"/>
              <w:jc w:val="center"/>
              <w:rPr>
                <w:rFonts w:ascii="Times New Roman" w:hAnsi="Times New Roman" w:cs="Times New Roman"/>
              </w:rPr>
            </w:pPr>
          </w:p>
        </w:tc>
      </w:tr>
      <w:tr w:rsidR="004A6CAB" w:rsidRPr="00BF41C6" w:rsidTr="007B7DBB">
        <w:trPr>
          <w:trHeight w:val="163"/>
        </w:trPr>
        <w:tc>
          <w:tcPr>
            <w:tcW w:w="711" w:type="pct"/>
            <w:shd w:val="clear" w:color="auto" w:fill="auto"/>
            <w:vAlign w:val="center"/>
          </w:tcPr>
          <w:p w:rsidR="004A6CAB" w:rsidRPr="00580AF3" w:rsidRDefault="004A6CAB" w:rsidP="00FF3FDB">
            <w:pPr>
              <w:spacing w:after="0" w:line="240" w:lineRule="auto"/>
              <w:ind w:right="-106"/>
              <w:rPr>
                <w:rFonts w:ascii="Times New Roman" w:hAnsi="Times New Roman" w:cs="Times New Roman"/>
              </w:rPr>
            </w:pPr>
            <w:r w:rsidRPr="00580AF3">
              <w:rPr>
                <w:rFonts w:ascii="Times New Roman" w:hAnsi="Times New Roman" w:cs="Times New Roman"/>
              </w:rPr>
              <w:t>Фирменные магазины «Вятское Заречье»</w:t>
            </w:r>
          </w:p>
        </w:tc>
        <w:tc>
          <w:tcPr>
            <w:tcW w:w="436" w:type="pct"/>
            <w:shd w:val="clear" w:color="auto" w:fill="auto"/>
            <w:vAlign w:val="center"/>
          </w:tcPr>
          <w:p w:rsidR="004A6CAB" w:rsidRPr="00345746" w:rsidRDefault="004A6CAB" w:rsidP="00FF3FDB">
            <w:pPr>
              <w:spacing w:after="0" w:line="240" w:lineRule="auto"/>
              <w:ind w:left="-110" w:right="-107"/>
              <w:jc w:val="center"/>
              <w:rPr>
                <w:rFonts w:ascii="Times New Roman" w:hAnsi="Times New Roman" w:cs="Times New Roman"/>
                <w:sz w:val="20"/>
                <w:szCs w:val="20"/>
              </w:rPr>
            </w:pPr>
            <w:r>
              <w:rPr>
                <w:rFonts w:ascii="Times New Roman" w:hAnsi="Times New Roman" w:cs="Times New Roman"/>
                <w:sz w:val="20"/>
                <w:szCs w:val="20"/>
              </w:rPr>
              <w:t>131768,5</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24,3</w:t>
            </w:r>
          </w:p>
        </w:tc>
        <w:tc>
          <w:tcPr>
            <w:tcW w:w="436" w:type="pct"/>
            <w:shd w:val="clear" w:color="auto" w:fill="auto"/>
            <w:vAlign w:val="center"/>
          </w:tcPr>
          <w:p w:rsidR="004A6CAB" w:rsidRPr="00345746" w:rsidRDefault="004A6CAB" w:rsidP="00FF3FDB">
            <w:pPr>
              <w:spacing w:after="0"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114357,2</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w:t>
            </w:r>
          </w:p>
        </w:tc>
        <w:tc>
          <w:tcPr>
            <w:tcW w:w="436" w:type="pct"/>
            <w:shd w:val="clear" w:color="auto" w:fill="auto"/>
            <w:vAlign w:val="center"/>
          </w:tcPr>
          <w:p w:rsidR="004A6CAB" w:rsidRPr="00345746" w:rsidRDefault="004A6CAB" w:rsidP="00FF3FDB">
            <w:pPr>
              <w:spacing w:after="0" w:line="240" w:lineRule="auto"/>
              <w:ind w:left="-109" w:right="-108"/>
              <w:jc w:val="center"/>
              <w:rPr>
                <w:rFonts w:ascii="Times New Roman" w:hAnsi="Times New Roman" w:cs="Times New Roman"/>
                <w:sz w:val="20"/>
                <w:szCs w:val="20"/>
              </w:rPr>
            </w:pPr>
            <w:r>
              <w:rPr>
                <w:rFonts w:ascii="Times New Roman" w:hAnsi="Times New Roman" w:cs="Times New Roman"/>
                <w:sz w:val="20"/>
                <w:szCs w:val="20"/>
              </w:rPr>
              <w:t>105891,8</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sidRPr="00345746">
              <w:rPr>
                <w:rFonts w:ascii="Times New Roman" w:hAnsi="Times New Roman" w:cs="Times New Roman"/>
                <w:sz w:val="20"/>
                <w:szCs w:val="20"/>
              </w:rPr>
              <w:t>1</w:t>
            </w:r>
            <w:r>
              <w:rPr>
                <w:rFonts w:ascii="Times New Roman" w:hAnsi="Times New Roman" w:cs="Times New Roman"/>
                <w:sz w:val="20"/>
                <w:szCs w:val="20"/>
              </w:rPr>
              <w:t>9,7</w:t>
            </w:r>
          </w:p>
        </w:tc>
        <w:tc>
          <w:tcPr>
            <w:tcW w:w="436" w:type="pct"/>
            <w:vAlign w:val="center"/>
          </w:tcPr>
          <w:p w:rsidR="004A6CAB" w:rsidRPr="00345746" w:rsidRDefault="004A6CAB" w:rsidP="00FF3FD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116292,2</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22,1</w:t>
            </w:r>
          </w:p>
        </w:tc>
        <w:tc>
          <w:tcPr>
            <w:tcW w:w="437" w:type="pct"/>
            <w:vAlign w:val="center"/>
          </w:tcPr>
          <w:p w:rsidR="004A6CAB" w:rsidRPr="00345746" w:rsidRDefault="004A6CAB" w:rsidP="007B7DBB">
            <w:pPr>
              <w:spacing w:after="0" w:line="240" w:lineRule="auto"/>
              <w:ind w:left="-108" w:right="-107"/>
              <w:jc w:val="center"/>
              <w:rPr>
                <w:rFonts w:ascii="Times New Roman" w:hAnsi="Times New Roman" w:cs="Times New Roman"/>
                <w:sz w:val="20"/>
                <w:szCs w:val="20"/>
              </w:rPr>
            </w:pPr>
            <w:r>
              <w:rPr>
                <w:rFonts w:ascii="Times New Roman" w:hAnsi="Times New Roman" w:cs="Times New Roman"/>
                <w:sz w:val="20"/>
                <w:szCs w:val="20"/>
              </w:rPr>
              <w:t>124497,2</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22,7</w:t>
            </w:r>
          </w:p>
        </w:tc>
        <w:tc>
          <w:tcPr>
            <w:tcW w:w="653"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94,48</w:t>
            </w:r>
          </w:p>
        </w:tc>
      </w:tr>
      <w:tr w:rsidR="004A6CAB" w:rsidRPr="00BF41C6" w:rsidTr="007B7DBB">
        <w:trPr>
          <w:trHeight w:val="217"/>
        </w:trPr>
        <w:tc>
          <w:tcPr>
            <w:tcW w:w="711" w:type="pct"/>
            <w:shd w:val="clear" w:color="auto" w:fill="auto"/>
            <w:vAlign w:val="center"/>
          </w:tcPr>
          <w:p w:rsidR="004A6CAB" w:rsidRPr="00345746" w:rsidRDefault="004A6CAB" w:rsidP="00FF3FDB">
            <w:pPr>
              <w:spacing w:after="0" w:line="240" w:lineRule="auto"/>
              <w:rPr>
                <w:rFonts w:ascii="Times New Roman" w:hAnsi="Times New Roman" w:cs="Times New Roman"/>
                <w:sz w:val="24"/>
                <w:szCs w:val="24"/>
              </w:rPr>
            </w:pPr>
            <w:r w:rsidRPr="00345746">
              <w:rPr>
                <w:rFonts w:ascii="Times New Roman" w:hAnsi="Times New Roman" w:cs="Times New Roman"/>
                <w:sz w:val="24"/>
                <w:szCs w:val="24"/>
              </w:rPr>
              <w:t>г. Киров</w:t>
            </w:r>
          </w:p>
        </w:tc>
        <w:tc>
          <w:tcPr>
            <w:tcW w:w="436" w:type="pct"/>
            <w:shd w:val="clear" w:color="auto" w:fill="auto"/>
            <w:vAlign w:val="center"/>
          </w:tcPr>
          <w:p w:rsidR="004A6CAB" w:rsidRPr="00345746" w:rsidRDefault="004A6CAB" w:rsidP="00FF3FDB">
            <w:pPr>
              <w:spacing w:after="0" w:line="240" w:lineRule="auto"/>
              <w:ind w:left="-110" w:right="-107"/>
              <w:jc w:val="center"/>
              <w:rPr>
                <w:rFonts w:ascii="Times New Roman" w:hAnsi="Times New Roman" w:cs="Times New Roman"/>
                <w:sz w:val="20"/>
                <w:szCs w:val="20"/>
              </w:rPr>
            </w:pPr>
            <w:r>
              <w:rPr>
                <w:rFonts w:ascii="Times New Roman" w:hAnsi="Times New Roman" w:cs="Times New Roman"/>
                <w:sz w:val="20"/>
                <w:szCs w:val="20"/>
              </w:rPr>
              <w:t>283058,2</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52,2</w:t>
            </w:r>
          </w:p>
        </w:tc>
        <w:tc>
          <w:tcPr>
            <w:tcW w:w="436" w:type="pct"/>
            <w:shd w:val="clear" w:color="auto" w:fill="auto"/>
            <w:vAlign w:val="center"/>
          </w:tcPr>
          <w:p w:rsidR="004A6CAB" w:rsidRPr="00345746" w:rsidRDefault="004A6CAB" w:rsidP="00FF3FDB">
            <w:pPr>
              <w:spacing w:after="0"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320866,3</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57,8</w:t>
            </w:r>
          </w:p>
        </w:tc>
        <w:tc>
          <w:tcPr>
            <w:tcW w:w="436" w:type="pct"/>
            <w:shd w:val="clear" w:color="auto" w:fill="auto"/>
            <w:vAlign w:val="center"/>
          </w:tcPr>
          <w:p w:rsidR="004A6CAB" w:rsidRPr="00345746" w:rsidRDefault="004A6CAB" w:rsidP="00FF3FDB">
            <w:pPr>
              <w:spacing w:after="0" w:line="240" w:lineRule="auto"/>
              <w:ind w:left="-109" w:right="-108"/>
              <w:jc w:val="center"/>
              <w:rPr>
                <w:rFonts w:ascii="Times New Roman" w:hAnsi="Times New Roman" w:cs="Times New Roman"/>
                <w:sz w:val="20"/>
                <w:szCs w:val="20"/>
              </w:rPr>
            </w:pPr>
            <w:r>
              <w:rPr>
                <w:rFonts w:ascii="Times New Roman" w:hAnsi="Times New Roman" w:cs="Times New Roman"/>
                <w:sz w:val="20"/>
                <w:szCs w:val="20"/>
              </w:rPr>
              <w:t>307462,6</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57,2</w:t>
            </w:r>
          </w:p>
        </w:tc>
        <w:tc>
          <w:tcPr>
            <w:tcW w:w="436" w:type="pct"/>
            <w:vAlign w:val="center"/>
          </w:tcPr>
          <w:p w:rsidR="004A6CAB" w:rsidRPr="00345746" w:rsidRDefault="004A6CAB" w:rsidP="00FF3FDB">
            <w:pPr>
              <w:tabs>
                <w:tab w:val="left" w:pos="299"/>
              </w:tabs>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277312,1</w:t>
            </w:r>
          </w:p>
        </w:tc>
        <w:tc>
          <w:tcPr>
            <w:tcW w:w="291" w:type="pct"/>
            <w:vAlign w:val="center"/>
          </w:tcPr>
          <w:p w:rsidR="004A6CAB" w:rsidRPr="00345746" w:rsidRDefault="004A6CAB" w:rsidP="00FF3FDB">
            <w:pPr>
              <w:tabs>
                <w:tab w:val="left" w:pos="29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52,7</w:t>
            </w:r>
          </w:p>
        </w:tc>
        <w:tc>
          <w:tcPr>
            <w:tcW w:w="437" w:type="pct"/>
            <w:vAlign w:val="center"/>
          </w:tcPr>
          <w:p w:rsidR="004A6CAB" w:rsidRPr="00345746" w:rsidRDefault="004A6CAB" w:rsidP="007B7DBB">
            <w:pPr>
              <w:tabs>
                <w:tab w:val="left" w:pos="299"/>
              </w:tabs>
              <w:spacing w:after="0" w:line="240" w:lineRule="auto"/>
              <w:ind w:left="-108" w:right="-107"/>
              <w:jc w:val="center"/>
              <w:rPr>
                <w:rFonts w:ascii="Times New Roman" w:hAnsi="Times New Roman" w:cs="Times New Roman"/>
                <w:sz w:val="20"/>
                <w:szCs w:val="20"/>
              </w:rPr>
            </w:pPr>
            <w:r>
              <w:rPr>
                <w:rFonts w:ascii="Times New Roman" w:hAnsi="Times New Roman" w:cs="Times New Roman"/>
                <w:sz w:val="20"/>
                <w:szCs w:val="20"/>
              </w:rPr>
              <w:t>296451,3</w:t>
            </w:r>
          </w:p>
        </w:tc>
        <w:tc>
          <w:tcPr>
            <w:tcW w:w="291" w:type="pct"/>
            <w:vAlign w:val="center"/>
          </w:tcPr>
          <w:p w:rsidR="004A6CAB" w:rsidRPr="00345746" w:rsidRDefault="004A6CAB" w:rsidP="00FF3FDB">
            <w:pPr>
              <w:tabs>
                <w:tab w:val="left" w:pos="29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54,1</w:t>
            </w:r>
          </w:p>
        </w:tc>
        <w:tc>
          <w:tcPr>
            <w:tcW w:w="653" w:type="pct"/>
            <w:shd w:val="clear" w:color="auto" w:fill="auto"/>
            <w:vAlign w:val="center"/>
          </w:tcPr>
          <w:p w:rsidR="004A6CAB" w:rsidRPr="00345746" w:rsidRDefault="004A6CAB" w:rsidP="00FF3FDB">
            <w:pPr>
              <w:tabs>
                <w:tab w:val="left" w:pos="29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104,73</w:t>
            </w:r>
          </w:p>
        </w:tc>
      </w:tr>
      <w:tr w:rsidR="004A6CAB" w:rsidRPr="00BF41C6" w:rsidTr="007B7DBB">
        <w:trPr>
          <w:trHeight w:val="213"/>
        </w:trPr>
        <w:tc>
          <w:tcPr>
            <w:tcW w:w="711" w:type="pct"/>
            <w:shd w:val="clear" w:color="auto" w:fill="auto"/>
            <w:vAlign w:val="center"/>
          </w:tcPr>
          <w:p w:rsidR="004A6CAB" w:rsidRPr="00345746" w:rsidRDefault="004A6CAB" w:rsidP="00FF3FDB">
            <w:pPr>
              <w:spacing w:after="0" w:line="240" w:lineRule="auto"/>
              <w:rPr>
                <w:rFonts w:ascii="Times New Roman" w:hAnsi="Times New Roman" w:cs="Times New Roman"/>
                <w:sz w:val="24"/>
                <w:szCs w:val="24"/>
              </w:rPr>
            </w:pPr>
            <w:r w:rsidRPr="00345746">
              <w:rPr>
                <w:rFonts w:ascii="Times New Roman" w:hAnsi="Times New Roman" w:cs="Times New Roman"/>
                <w:sz w:val="24"/>
                <w:szCs w:val="24"/>
              </w:rPr>
              <w:t>Кировская область</w:t>
            </w:r>
          </w:p>
        </w:tc>
        <w:tc>
          <w:tcPr>
            <w:tcW w:w="436" w:type="pct"/>
            <w:shd w:val="clear" w:color="auto" w:fill="auto"/>
            <w:vAlign w:val="center"/>
          </w:tcPr>
          <w:p w:rsidR="004A6CAB" w:rsidRPr="00345746" w:rsidRDefault="004A6CAB" w:rsidP="00FF3FDB">
            <w:pPr>
              <w:spacing w:after="0" w:line="240" w:lineRule="auto"/>
              <w:ind w:left="-110" w:right="-107"/>
              <w:jc w:val="center"/>
              <w:rPr>
                <w:rFonts w:ascii="Times New Roman" w:hAnsi="Times New Roman" w:cs="Times New Roman"/>
                <w:sz w:val="20"/>
                <w:szCs w:val="20"/>
              </w:rPr>
            </w:pPr>
            <w:r>
              <w:rPr>
                <w:rFonts w:ascii="Times New Roman" w:hAnsi="Times New Roman" w:cs="Times New Roman"/>
                <w:sz w:val="20"/>
                <w:szCs w:val="20"/>
              </w:rPr>
              <w:t>108993,6</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w:t>
            </w:r>
          </w:p>
        </w:tc>
        <w:tc>
          <w:tcPr>
            <w:tcW w:w="436" w:type="pct"/>
            <w:shd w:val="clear" w:color="auto" w:fill="auto"/>
            <w:vAlign w:val="center"/>
          </w:tcPr>
          <w:p w:rsidR="004A6CAB" w:rsidRPr="00345746" w:rsidRDefault="004A6CAB" w:rsidP="00FF3FDB">
            <w:pPr>
              <w:spacing w:after="0"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95482,7</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w:t>
            </w:r>
          </w:p>
        </w:tc>
        <w:tc>
          <w:tcPr>
            <w:tcW w:w="436" w:type="pct"/>
            <w:shd w:val="clear" w:color="auto" w:fill="auto"/>
            <w:vAlign w:val="center"/>
          </w:tcPr>
          <w:p w:rsidR="004A6CAB" w:rsidRPr="00345746" w:rsidRDefault="004A6CAB" w:rsidP="00FF3FDB">
            <w:pPr>
              <w:spacing w:after="0" w:line="240" w:lineRule="auto"/>
              <w:ind w:left="-109" w:right="-108"/>
              <w:jc w:val="center"/>
              <w:rPr>
                <w:rFonts w:ascii="Times New Roman" w:hAnsi="Times New Roman" w:cs="Times New Roman"/>
                <w:sz w:val="20"/>
                <w:szCs w:val="20"/>
              </w:rPr>
            </w:pPr>
            <w:r>
              <w:rPr>
                <w:rFonts w:ascii="Times New Roman" w:hAnsi="Times New Roman" w:cs="Times New Roman"/>
                <w:sz w:val="20"/>
                <w:szCs w:val="20"/>
              </w:rPr>
              <w:t>109117,0</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436" w:type="pct"/>
            <w:vAlign w:val="center"/>
          </w:tcPr>
          <w:p w:rsidR="004A6CAB" w:rsidRPr="00345746" w:rsidRDefault="004A6CAB" w:rsidP="00FF3FD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97874,9</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437" w:type="pct"/>
            <w:vAlign w:val="center"/>
          </w:tcPr>
          <w:p w:rsidR="004A6CAB" w:rsidRPr="00345746" w:rsidRDefault="004A6CAB" w:rsidP="007B7DBB">
            <w:pPr>
              <w:spacing w:after="0" w:line="240" w:lineRule="auto"/>
              <w:ind w:left="-108" w:right="-107"/>
              <w:jc w:val="center"/>
              <w:rPr>
                <w:rFonts w:ascii="Times New Roman" w:hAnsi="Times New Roman" w:cs="Times New Roman"/>
                <w:sz w:val="20"/>
                <w:szCs w:val="20"/>
              </w:rPr>
            </w:pPr>
            <w:r>
              <w:rPr>
                <w:rFonts w:ascii="Times New Roman" w:hAnsi="Times New Roman" w:cs="Times New Roman"/>
                <w:sz w:val="20"/>
                <w:szCs w:val="20"/>
              </w:rPr>
              <w:t>84700,4</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15,5</w:t>
            </w:r>
          </w:p>
        </w:tc>
        <w:tc>
          <w:tcPr>
            <w:tcW w:w="653"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77,71</w:t>
            </w:r>
          </w:p>
        </w:tc>
      </w:tr>
      <w:tr w:rsidR="004A6CAB" w:rsidRPr="00BF41C6" w:rsidTr="007B7DBB">
        <w:trPr>
          <w:trHeight w:val="166"/>
        </w:trPr>
        <w:tc>
          <w:tcPr>
            <w:tcW w:w="711" w:type="pct"/>
            <w:shd w:val="clear" w:color="auto" w:fill="auto"/>
            <w:vAlign w:val="center"/>
          </w:tcPr>
          <w:p w:rsidR="004A6CAB" w:rsidRPr="00345746" w:rsidRDefault="004A6CAB" w:rsidP="00FF3FDB">
            <w:pPr>
              <w:spacing w:after="0" w:line="240" w:lineRule="auto"/>
              <w:rPr>
                <w:rFonts w:ascii="Times New Roman" w:hAnsi="Times New Roman" w:cs="Times New Roman"/>
                <w:sz w:val="24"/>
                <w:szCs w:val="24"/>
              </w:rPr>
            </w:pPr>
            <w:r w:rsidRPr="00345746">
              <w:rPr>
                <w:rFonts w:ascii="Times New Roman" w:hAnsi="Times New Roman" w:cs="Times New Roman"/>
                <w:sz w:val="24"/>
                <w:szCs w:val="24"/>
              </w:rPr>
              <w:t>Другие регионы</w:t>
            </w:r>
          </w:p>
        </w:tc>
        <w:tc>
          <w:tcPr>
            <w:tcW w:w="436" w:type="pct"/>
            <w:shd w:val="clear" w:color="auto" w:fill="auto"/>
            <w:vAlign w:val="center"/>
          </w:tcPr>
          <w:p w:rsidR="004A6CAB" w:rsidRPr="00345746" w:rsidRDefault="004A6CAB" w:rsidP="00FF3FDB">
            <w:pPr>
              <w:spacing w:after="0" w:line="240" w:lineRule="auto"/>
              <w:ind w:left="-110" w:right="-107"/>
              <w:jc w:val="center"/>
              <w:rPr>
                <w:rFonts w:ascii="Times New Roman" w:hAnsi="Times New Roman" w:cs="Times New Roman"/>
                <w:sz w:val="20"/>
                <w:szCs w:val="20"/>
              </w:rPr>
            </w:pPr>
            <w:r>
              <w:rPr>
                <w:rFonts w:ascii="Times New Roman" w:hAnsi="Times New Roman" w:cs="Times New Roman"/>
                <w:sz w:val="20"/>
                <w:szCs w:val="20"/>
              </w:rPr>
              <w:t>18436,7</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436" w:type="pct"/>
            <w:shd w:val="clear" w:color="auto" w:fill="auto"/>
            <w:vAlign w:val="center"/>
          </w:tcPr>
          <w:p w:rsidR="004A6CAB" w:rsidRPr="00345746" w:rsidRDefault="004A6CAB" w:rsidP="00FF3FDB">
            <w:pPr>
              <w:spacing w:after="0"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24425,8</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436" w:type="pct"/>
            <w:shd w:val="clear" w:color="auto" w:fill="auto"/>
            <w:vAlign w:val="center"/>
          </w:tcPr>
          <w:p w:rsidR="004A6CAB" w:rsidRPr="00345746" w:rsidRDefault="004A6CAB" w:rsidP="00FF3FDB">
            <w:pPr>
              <w:spacing w:after="0" w:line="240" w:lineRule="auto"/>
              <w:ind w:left="-109" w:right="-108"/>
              <w:jc w:val="center"/>
              <w:rPr>
                <w:rFonts w:ascii="Times New Roman" w:hAnsi="Times New Roman" w:cs="Times New Roman"/>
                <w:sz w:val="20"/>
                <w:szCs w:val="20"/>
              </w:rPr>
            </w:pPr>
            <w:r>
              <w:rPr>
                <w:rFonts w:ascii="Times New Roman" w:hAnsi="Times New Roman" w:cs="Times New Roman"/>
                <w:sz w:val="20"/>
                <w:szCs w:val="20"/>
              </w:rPr>
              <w:t>15050,6</w:t>
            </w:r>
          </w:p>
        </w:tc>
        <w:tc>
          <w:tcPr>
            <w:tcW w:w="291"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36" w:type="pct"/>
            <w:vAlign w:val="center"/>
          </w:tcPr>
          <w:p w:rsidR="004A6CAB" w:rsidRPr="00345746" w:rsidRDefault="004A6CAB" w:rsidP="00FF3FD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34729,8</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437" w:type="pct"/>
            <w:vAlign w:val="center"/>
          </w:tcPr>
          <w:p w:rsidR="004A6CAB" w:rsidRPr="00345746" w:rsidRDefault="004A6CAB" w:rsidP="007B7DBB">
            <w:pPr>
              <w:spacing w:after="0" w:line="240" w:lineRule="auto"/>
              <w:ind w:left="-108" w:right="-107"/>
              <w:jc w:val="center"/>
              <w:rPr>
                <w:rFonts w:ascii="Times New Roman" w:hAnsi="Times New Roman" w:cs="Times New Roman"/>
                <w:sz w:val="20"/>
                <w:szCs w:val="20"/>
              </w:rPr>
            </w:pPr>
            <w:r>
              <w:rPr>
                <w:rFonts w:ascii="Times New Roman" w:hAnsi="Times New Roman" w:cs="Times New Roman"/>
                <w:sz w:val="20"/>
                <w:szCs w:val="20"/>
              </w:rPr>
              <w:t>42350,1</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653"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229,70</w:t>
            </w:r>
          </w:p>
        </w:tc>
      </w:tr>
      <w:tr w:rsidR="004A6CAB" w:rsidRPr="00BF41C6" w:rsidTr="007B7DBB">
        <w:trPr>
          <w:trHeight w:val="217"/>
        </w:trPr>
        <w:tc>
          <w:tcPr>
            <w:tcW w:w="711" w:type="pct"/>
            <w:shd w:val="clear" w:color="auto" w:fill="auto"/>
            <w:vAlign w:val="center"/>
          </w:tcPr>
          <w:p w:rsidR="004A6CAB" w:rsidRPr="00345746" w:rsidRDefault="004A6CAB" w:rsidP="00FF3FDB">
            <w:pPr>
              <w:spacing w:after="0" w:line="240" w:lineRule="auto"/>
              <w:rPr>
                <w:rFonts w:ascii="Times New Roman" w:hAnsi="Times New Roman" w:cs="Times New Roman"/>
                <w:sz w:val="24"/>
                <w:szCs w:val="24"/>
              </w:rPr>
            </w:pPr>
            <w:r w:rsidRPr="00345746">
              <w:rPr>
                <w:rFonts w:ascii="Times New Roman" w:hAnsi="Times New Roman" w:cs="Times New Roman"/>
                <w:sz w:val="24"/>
                <w:szCs w:val="24"/>
              </w:rPr>
              <w:t>Выручка, всего</w:t>
            </w:r>
          </w:p>
        </w:tc>
        <w:tc>
          <w:tcPr>
            <w:tcW w:w="436" w:type="pct"/>
            <w:shd w:val="clear" w:color="auto" w:fill="auto"/>
            <w:vAlign w:val="center"/>
          </w:tcPr>
          <w:p w:rsidR="004A6CAB" w:rsidRPr="000E7A52" w:rsidRDefault="004A6CAB" w:rsidP="00FF3FDB">
            <w:pPr>
              <w:pStyle w:val="a3"/>
              <w:ind w:left="-110" w:right="-107"/>
              <w:jc w:val="center"/>
              <w:rPr>
                <w:rFonts w:ascii="Times New Roman" w:hAnsi="Times New Roman" w:cs="Times New Roman"/>
                <w:sz w:val="20"/>
                <w:szCs w:val="20"/>
              </w:rPr>
            </w:pPr>
            <w:r>
              <w:rPr>
                <w:rFonts w:ascii="Times New Roman" w:hAnsi="Times New Roman" w:cs="Times New Roman"/>
                <w:sz w:val="20"/>
                <w:szCs w:val="20"/>
              </w:rPr>
              <w:t>542257</w:t>
            </w:r>
          </w:p>
        </w:tc>
        <w:tc>
          <w:tcPr>
            <w:tcW w:w="291" w:type="pct"/>
            <w:shd w:val="clear" w:color="auto" w:fill="auto"/>
            <w:vAlign w:val="center"/>
          </w:tcPr>
          <w:p w:rsidR="004A6CAB" w:rsidRPr="000E7A52" w:rsidRDefault="004A6CAB" w:rsidP="00FF3FDB">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436" w:type="pct"/>
            <w:shd w:val="clear" w:color="auto" w:fill="auto"/>
            <w:vAlign w:val="center"/>
          </w:tcPr>
          <w:p w:rsidR="004A6CAB" w:rsidRPr="000E7A52"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555132</w:t>
            </w:r>
          </w:p>
        </w:tc>
        <w:tc>
          <w:tcPr>
            <w:tcW w:w="291" w:type="pct"/>
            <w:shd w:val="clear" w:color="auto" w:fill="auto"/>
            <w:vAlign w:val="center"/>
          </w:tcPr>
          <w:p w:rsidR="004A6CAB" w:rsidRPr="000E7A52" w:rsidRDefault="004A6CAB" w:rsidP="00FF3FDB">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436" w:type="pct"/>
            <w:shd w:val="clear" w:color="auto" w:fill="auto"/>
            <w:vAlign w:val="center"/>
          </w:tcPr>
          <w:p w:rsidR="004A6CAB" w:rsidRPr="000E7A52"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537522</w:t>
            </w:r>
          </w:p>
        </w:tc>
        <w:tc>
          <w:tcPr>
            <w:tcW w:w="291" w:type="pct"/>
            <w:shd w:val="clear" w:color="auto" w:fill="auto"/>
            <w:vAlign w:val="center"/>
          </w:tcPr>
          <w:p w:rsidR="004A6CAB" w:rsidRPr="000E7A52" w:rsidRDefault="004A6CAB" w:rsidP="00FF3FDB">
            <w:pPr>
              <w:pStyle w:val="a3"/>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436" w:type="pct"/>
            <w:vAlign w:val="center"/>
          </w:tcPr>
          <w:p w:rsidR="004A6CAB" w:rsidRPr="000E7A52" w:rsidRDefault="004A6CAB" w:rsidP="00FF3FDB">
            <w:pPr>
              <w:pStyle w:val="a3"/>
              <w:ind w:left="0"/>
              <w:jc w:val="center"/>
              <w:rPr>
                <w:rFonts w:ascii="Times New Roman" w:hAnsi="Times New Roman" w:cs="Times New Roman"/>
                <w:sz w:val="20"/>
                <w:szCs w:val="20"/>
              </w:rPr>
            </w:pPr>
            <w:r>
              <w:rPr>
                <w:rFonts w:ascii="Times New Roman" w:hAnsi="Times New Roman" w:cs="Times New Roman"/>
                <w:sz w:val="20"/>
                <w:szCs w:val="20"/>
              </w:rPr>
              <w:t>526209</w:t>
            </w:r>
          </w:p>
        </w:tc>
        <w:tc>
          <w:tcPr>
            <w:tcW w:w="291" w:type="pct"/>
            <w:vAlign w:val="center"/>
          </w:tcPr>
          <w:p w:rsidR="004A6CAB" w:rsidRPr="000E7A52" w:rsidRDefault="004A6CAB" w:rsidP="00FF3FDB">
            <w:pPr>
              <w:pStyle w:val="a3"/>
              <w:spacing w:after="0" w:line="240" w:lineRule="auto"/>
              <w:ind w:left="0"/>
              <w:jc w:val="center"/>
              <w:rPr>
                <w:rFonts w:ascii="Times New Roman" w:hAnsi="Times New Roman" w:cs="Times New Roman"/>
                <w:sz w:val="20"/>
                <w:szCs w:val="20"/>
              </w:rPr>
            </w:pPr>
            <w:r w:rsidRPr="000E7A52">
              <w:rPr>
                <w:rFonts w:ascii="Times New Roman" w:hAnsi="Times New Roman" w:cs="Times New Roman"/>
                <w:sz w:val="20"/>
                <w:szCs w:val="20"/>
              </w:rPr>
              <w:t>100</w:t>
            </w:r>
          </w:p>
        </w:tc>
        <w:tc>
          <w:tcPr>
            <w:tcW w:w="437"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547999</w:t>
            </w:r>
          </w:p>
        </w:tc>
        <w:tc>
          <w:tcPr>
            <w:tcW w:w="291" w:type="pct"/>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653" w:type="pct"/>
            <w:shd w:val="clear" w:color="auto" w:fill="auto"/>
            <w:vAlign w:val="center"/>
          </w:tcPr>
          <w:p w:rsidR="004A6CAB" w:rsidRPr="00345746" w:rsidRDefault="004A6CAB" w:rsidP="00FF3F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101,06</w:t>
            </w:r>
          </w:p>
        </w:tc>
      </w:tr>
    </w:tbl>
    <w:p w:rsidR="004A6CAB" w:rsidRPr="00013806" w:rsidRDefault="004A6CAB" w:rsidP="004A6CAB">
      <w:pPr>
        <w:spacing w:after="0" w:line="360" w:lineRule="auto"/>
        <w:ind w:right="-5" w:firstLine="696"/>
        <w:jc w:val="both"/>
        <w:rPr>
          <w:rFonts w:ascii="Times New Roman" w:hAnsi="Times New Roman" w:cs="Times New Roman"/>
          <w:sz w:val="16"/>
          <w:szCs w:val="16"/>
        </w:rPr>
      </w:pPr>
    </w:p>
    <w:p w:rsidR="004A6CAB" w:rsidRDefault="004A6CAB" w:rsidP="004A6CAB">
      <w:pPr>
        <w:spacing w:after="0" w:line="360" w:lineRule="auto"/>
        <w:ind w:right="-5" w:firstLine="696"/>
        <w:jc w:val="both"/>
        <w:rPr>
          <w:rFonts w:ascii="Times New Roman" w:hAnsi="Times New Roman" w:cs="Times New Roman"/>
          <w:sz w:val="28"/>
          <w:szCs w:val="28"/>
        </w:rPr>
      </w:pPr>
      <w:r w:rsidRPr="00BF41C6">
        <w:rPr>
          <w:rFonts w:ascii="Times New Roman" w:hAnsi="Times New Roman" w:cs="Times New Roman"/>
          <w:sz w:val="28"/>
          <w:szCs w:val="28"/>
        </w:rPr>
        <w:t xml:space="preserve">Наибольшая выручка </w:t>
      </w:r>
      <w:r>
        <w:rPr>
          <w:rFonts w:ascii="Times New Roman" w:hAnsi="Times New Roman" w:cs="Times New Roman"/>
          <w:sz w:val="28"/>
          <w:szCs w:val="28"/>
        </w:rPr>
        <w:t>поступает по каналу «г. Киров»</w:t>
      </w:r>
      <w:r w:rsidRPr="00BF41C6">
        <w:rPr>
          <w:rFonts w:ascii="Times New Roman" w:hAnsi="Times New Roman" w:cs="Times New Roman"/>
          <w:sz w:val="28"/>
          <w:szCs w:val="28"/>
        </w:rPr>
        <w:t xml:space="preserve">, </w:t>
      </w:r>
      <w:r>
        <w:rPr>
          <w:rFonts w:ascii="Times New Roman" w:hAnsi="Times New Roman" w:cs="Times New Roman"/>
          <w:sz w:val="28"/>
          <w:szCs w:val="28"/>
        </w:rPr>
        <w:t>она составляет 296451,3 тыс. руб. или 54,1% от общей суммы выручки на конец 2015 года, за анализируемый период она увеличилась на 13393,1 тыс. руб. или 4,73%, а её удельный вес в структуре увеличился на 1,9 п.п.</w:t>
      </w:r>
    </w:p>
    <w:p w:rsidR="004A6CAB" w:rsidRDefault="004A6CAB" w:rsidP="004A6CAB">
      <w:pPr>
        <w:spacing w:after="0" w:line="360" w:lineRule="auto"/>
        <w:ind w:right="-5" w:firstLine="696"/>
        <w:jc w:val="both"/>
        <w:rPr>
          <w:rFonts w:ascii="Times New Roman" w:hAnsi="Times New Roman" w:cs="Times New Roman"/>
          <w:sz w:val="28"/>
          <w:szCs w:val="28"/>
        </w:rPr>
      </w:pPr>
      <w:r>
        <w:rPr>
          <w:rFonts w:ascii="Times New Roman" w:hAnsi="Times New Roman" w:cs="Times New Roman"/>
          <w:sz w:val="28"/>
          <w:szCs w:val="28"/>
        </w:rPr>
        <w:t>В</w:t>
      </w:r>
      <w:r w:rsidRPr="00BF41C6">
        <w:rPr>
          <w:rFonts w:ascii="Times New Roman" w:hAnsi="Times New Roman" w:cs="Times New Roman"/>
          <w:sz w:val="28"/>
          <w:szCs w:val="28"/>
        </w:rPr>
        <w:t xml:space="preserve">ыручка от реализации по каналу </w:t>
      </w:r>
      <w:r>
        <w:rPr>
          <w:rFonts w:ascii="Times New Roman" w:hAnsi="Times New Roman" w:cs="Times New Roman"/>
          <w:sz w:val="28"/>
          <w:szCs w:val="28"/>
        </w:rPr>
        <w:t>«Фирменные магазины «Вятское Заречье»</w:t>
      </w:r>
      <w:r w:rsidRPr="00BF41C6">
        <w:rPr>
          <w:rFonts w:ascii="Times New Roman" w:hAnsi="Times New Roman" w:cs="Times New Roman"/>
          <w:sz w:val="28"/>
          <w:szCs w:val="28"/>
        </w:rPr>
        <w:t xml:space="preserve"> снизилась </w:t>
      </w:r>
      <w:r>
        <w:rPr>
          <w:rFonts w:ascii="Times New Roman" w:hAnsi="Times New Roman" w:cs="Times New Roman"/>
          <w:sz w:val="28"/>
          <w:szCs w:val="28"/>
        </w:rPr>
        <w:t xml:space="preserve">за анализируемый период </w:t>
      </w:r>
      <w:r w:rsidRPr="00BF41C6">
        <w:rPr>
          <w:rFonts w:ascii="Times New Roman" w:hAnsi="Times New Roman" w:cs="Times New Roman"/>
          <w:sz w:val="28"/>
          <w:szCs w:val="28"/>
        </w:rPr>
        <w:t>на 72</w:t>
      </w:r>
      <w:r>
        <w:rPr>
          <w:rFonts w:ascii="Times New Roman" w:hAnsi="Times New Roman" w:cs="Times New Roman"/>
          <w:sz w:val="28"/>
          <w:szCs w:val="28"/>
        </w:rPr>
        <w:t>71,3</w:t>
      </w:r>
      <w:r w:rsidRPr="00BF41C6">
        <w:rPr>
          <w:rFonts w:ascii="Times New Roman" w:hAnsi="Times New Roman" w:cs="Times New Roman"/>
          <w:sz w:val="28"/>
          <w:szCs w:val="28"/>
        </w:rPr>
        <w:t xml:space="preserve"> тыс. руб. или </w:t>
      </w:r>
      <w:r>
        <w:rPr>
          <w:rFonts w:ascii="Times New Roman" w:hAnsi="Times New Roman" w:cs="Times New Roman"/>
          <w:sz w:val="28"/>
          <w:szCs w:val="28"/>
        </w:rPr>
        <w:t>5,52</w:t>
      </w:r>
      <w:r w:rsidRPr="00BF41C6">
        <w:rPr>
          <w:rFonts w:ascii="Times New Roman" w:hAnsi="Times New Roman" w:cs="Times New Roman"/>
          <w:sz w:val="28"/>
          <w:szCs w:val="28"/>
        </w:rPr>
        <w:t>%</w:t>
      </w:r>
      <w:r>
        <w:rPr>
          <w:rFonts w:ascii="Times New Roman" w:hAnsi="Times New Roman" w:cs="Times New Roman"/>
          <w:sz w:val="28"/>
          <w:szCs w:val="28"/>
        </w:rPr>
        <w:t>, что может быть объяснено тем, что сеть фирменных магазинов предприятия имеет небольшие размеры (6 магазинов в г.Киров) и потребителям проще и удобней покупать товары в сетевых супермаркетах и магазинах у дома.</w:t>
      </w:r>
    </w:p>
    <w:p w:rsidR="004A6CAB" w:rsidRDefault="004A6CAB" w:rsidP="004A6CAB">
      <w:pPr>
        <w:spacing w:after="0" w:line="360" w:lineRule="auto"/>
        <w:ind w:right="-5" w:firstLine="696"/>
        <w:jc w:val="both"/>
        <w:rPr>
          <w:rFonts w:ascii="Times New Roman" w:hAnsi="Times New Roman" w:cs="Times New Roman"/>
          <w:sz w:val="28"/>
          <w:szCs w:val="28"/>
        </w:rPr>
      </w:pPr>
      <w:r>
        <w:rPr>
          <w:rFonts w:ascii="Times New Roman" w:hAnsi="Times New Roman" w:cs="Times New Roman"/>
          <w:sz w:val="28"/>
          <w:szCs w:val="28"/>
        </w:rPr>
        <w:t>Наибольшее снижение выручки наблюдается по каналу «Кировская область», за пять лет она уменьшилась на 24293,2 тыс. руб. или 22,29%, что может быть связано с тем, что мясная продукция является достаточно дорогостоящей, а уровень жизни населения в районах Кировской области продолжает оставаться низким.</w:t>
      </w:r>
    </w:p>
    <w:p w:rsidR="004A6CAB" w:rsidRDefault="004A6CAB" w:rsidP="004A6CAB">
      <w:pPr>
        <w:spacing w:after="0" w:line="360" w:lineRule="auto"/>
        <w:ind w:right="-5" w:firstLine="696"/>
        <w:jc w:val="both"/>
        <w:rPr>
          <w:rFonts w:ascii="Times New Roman" w:hAnsi="Times New Roman" w:cs="Times New Roman"/>
          <w:sz w:val="28"/>
          <w:szCs w:val="28"/>
        </w:rPr>
      </w:pPr>
      <w:r w:rsidRPr="00BF41C6">
        <w:rPr>
          <w:rFonts w:ascii="Times New Roman" w:hAnsi="Times New Roman" w:cs="Times New Roman"/>
          <w:sz w:val="28"/>
          <w:szCs w:val="28"/>
        </w:rPr>
        <w:t xml:space="preserve"> </w:t>
      </w:r>
      <w:r>
        <w:rPr>
          <w:rFonts w:ascii="Times New Roman" w:hAnsi="Times New Roman" w:cs="Times New Roman"/>
          <w:sz w:val="28"/>
          <w:szCs w:val="28"/>
        </w:rPr>
        <w:t>Исходя из данных таблицы, перспективнее всего выглядит канал сбыта продукции в другие регионы, за анализируемый период выручка здесь увеличилась на 23913,4 тыс. руб. или 129,7%, её удельный вес в общей структуре выручки на конец 2015 года составляет 7,7%, за пять лет он увеличился на 4,3 п.п. Таким образом, данный канал является перспективным для ЗАО «Заречье Плюс», менеджерам предприятия необходимо проводить работу по освоению этих рынков сбыта.</w:t>
      </w:r>
    </w:p>
    <w:p w:rsidR="004A6CAB" w:rsidRPr="00C62977" w:rsidRDefault="00E94D98" w:rsidP="00E94D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и</w:t>
      </w:r>
      <w:r w:rsidR="004A6CAB" w:rsidRPr="00C62977">
        <w:rPr>
          <w:rFonts w:ascii="Times New Roman" w:hAnsi="Times New Roman" w:cs="Times New Roman"/>
          <w:sz w:val="28"/>
          <w:szCs w:val="28"/>
        </w:rPr>
        <w:t>з таблицы следует, что основная часть продукции ЗАО «Заречье Плюс» реализуется через</w:t>
      </w:r>
      <w:r>
        <w:rPr>
          <w:rFonts w:ascii="Times New Roman" w:hAnsi="Times New Roman" w:cs="Times New Roman"/>
          <w:sz w:val="28"/>
          <w:szCs w:val="28"/>
        </w:rPr>
        <w:t xml:space="preserve"> непрямые</w:t>
      </w:r>
      <w:r w:rsidR="004A6CAB">
        <w:rPr>
          <w:rFonts w:ascii="Times New Roman" w:hAnsi="Times New Roman" w:cs="Times New Roman"/>
          <w:sz w:val="28"/>
          <w:szCs w:val="28"/>
        </w:rPr>
        <w:t xml:space="preserve"> канал</w:t>
      </w:r>
      <w:r>
        <w:rPr>
          <w:rFonts w:ascii="Times New Roman" w:hAnsi="Times New Roman" w:cs="Times New Roman"/>
          <w:sz w:val="28"/>
          <w:szCs w:val="28"/>
        </w:rPr>
        <w:t>ы</w:t>
      </w:r>
      <w:r w:rsidR="004A6CAB">
        <w:rPr>
          <w:rFonts w:ascii="Times New Roman" w:hAnsi="Times New Roman" w:cs="Times New Roman"/>
          <w:sz w:val="28"/>
          <w:szCs w:val="28"/>
        </w:rPr>
        <w:t xml:space="preserve"> сбыта</w:t>
      </w:r>
      <w:r w:rsidR="004A6CAB" w:rsidRPr="00C62977">
        <w:rPr>
          <w:rFonts w:ascii="Times New Roman" w:hAnsi="Times New Roman" w:cs="Times New Roman"/>
          <w:sz w:val="28"/>
          <w:szCs w:val="28"/>
        </w:rPr>
        <w:t xml:space="preserve"> </w:t>
      </w:r>
      <w:r w:rsidR="004A6CAB">
        <w:rPr>
          <w:rFonts w:ascii="Times New Roman" w:hAnsi="Times New Roman" w:cs="Times New Roman"/>
          <w:sz w:val="28"/>
          <w:szCs w:val="28"/>
        </w:rPr>
        <w:t xml:space="preserve">(магазины и </w:t>
      </w:r>
      <w:r w:rsidR="004A6CAB" w:rsidRPr="00C62977">
        <w:rPr>
          <w:rFonts w:ascii="Times New Roman" w:hAnsi="Times New Roman" w:cs="Times New Roman"/>
          <w:sz w:val="28"/>
          <w:szCs w:val="28"/>
        </w:rPr>
        <w:t>сети продовольственных супермаркетов</w:t>
      </w:r>
      <w:r w:rsidR="004A6CAB">
        <w:rPr>
          <w:rFonts w:ascii="Times New Roman" w:hAnsi="Times New Roman" w:cs="Times New Roman"/>
          <w:sz w:val="28"/>
          <w:szCs w:val="28"/>
        </w:rPr>
        <w:t xml:space="preserve"> г. Кирова, области и др. регионов)</w:t>
      </w:r>
      <w:r>
        <w:rPr>
          <w:rFonts w:ascii="Times New Roman" w:hAnsi="Times New Roman" w:cs="Times New Roman"/>
          <w:sz w:val="28"/>
          <w:szCs w:val="28"/>
        </w:rPr>
        <w:t>. Эти</w:t>
      </w:r>
      <w:r w:rsidR="004A6CAB" w:rsidRPr="00C62977">
        <w:rPr>
          <w:rFonts w:ascii="Times New Roman" w:hAnsi="Times New Roman" w:cs="Times New Roman"/>
          <w:sz w:val="28"/>
          <w:szCs w:val="28"/>
        </w:rPr>
        <w:t xml:space="preserve"> канал</w:t>
      </w:r>
      <w:r>
        <w:rPr>
          <w:rFonts w:ascii="Times New Roman" w:hAnsi="Times New Roman" w:cs="Times New Roman"/>
          <w:sz w:val="28"/>
          <w:szCs w:val="28"/>
        </w:rPr>
        <w:t>ы являю</w:t>
      </w:r>
      <w:r w:rsidR="004A6CAB" w:rsidRPr="00C62977">
        <w:rPr>
          <w:rFonts w:ascii="Times New Roman" w:hAnsi="Times New Roman" w:cs="Times New Roman"/>
          <w:sz w:val="28"/>
          <w:szCs w:val="28"/>
        </w:rPr>
        <w:t xml:space="preserve">тся </w:t>
      </w:r>
      <w:r w:rsidR="004A6CAB">
        <w:rPr>
          <w:rFonts w:ascii="Times New Roman" w:hAnsi="Times New Roman" w:cs="Times New Roman"/>
          <w:sz w:val="28"/>
          <w:szCs w:val="28"/>
        </w:rPr>
        <w:t xml:space="preserve">для предприятия </w:t>
      </w:r>
      <w:r w:rsidR="004A6CAB" w:rsidRPr="00C62977">
        <w:rPr>
          <w:rFonts w:ascii="Times New Roman" w:hAnsi="Times New Roman" w:cs="Times New Roman"/>
          <w:sz w:val="28"/>
          <w:szCs w:val="28"/>
        </w:rPr>
        <w:t>более выгодным</w:t>
      </w:r>
      <w:r>
        <w:rPr>
          <w:rFonts w:ascii="Times New Roman" w:hAnsi="Times New Roman" w:cs="Times New Roman"/>
          <w:sz w:val="28"/>
          <w:szCs w:val="28"/>
        </w:rPr>
        <w:t>и, так как даю</w:t>
      </w:r>
      <w:r w:rsidR="004A6CAB" w:rsidRPr="00C62977">
        <w:rPr>
          <w:rFonts w:ascii="Times New Roman" w:hAnsi="Times New Roman" w:cs="Times New Roman"/>
          <w:sz w:val="28"/>
          <w:szCs w:val="28"/>
        </w:rPr>
        <w:t>т б</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о</m:t>
            </m:r>
          </m:e>
        </m:acc>
      </m:oMath>
      <w:r w:rsidR="004A6CAB" w:rsidRPr="00C62977">
        <w:rPr>
          <w:rFonts w:ascii="Times New Roman" w:hAnsi="Times New Roman" w:cs="Times New Roman"/>
          <w:sz w:val="28"/>
          <w:szCs w:val="28"/>
        </w:rPr>
        <w:t>льшие пока</w:t>
      </w:r>
      <w:r w:rsidR="004A6CAB">
        <w:rPr>
          <w:rFonts w:ascii="Times New Roman" w:hAnsi="Times New Roman" w:cs="Times New Roman"/>
          <w:sz w:val="28"/>
          <w:szCs w:val="28"/>
        </w:rPr>
        <w:t>затели прибыли от</w:t>
      </w:r>
      <w:r>
        <w:rPr>
          <w:rFonts w:ascii="Times New Roman" w:hAnsi="Times New Roman" w:cs="Times New Roman"/>
          <w:sz w:val="28"/>
          <w:szCs w:val="28"/>
        </w:rPr>
        <w:t xml:space="preserve"> продаж, это обусловлено тем, что с</w:t>
      </w:r>
      <w:r w:rsidR="004A6CAB" w:rsidRPr="00C62977">
        <w:rPr>
          <w:rFonts w:ascii="Times New Roman" w:hAnsi="Times New Roman" w:cs="Times New Roman"/>
          <w:sz w:val="28"/>
          <w:szCs w:val="28"/>
        </w:rPr>
        <w:t>ебестоимость продукции, реализуемой через сеть фирменных магазинов, увеличивается за счет издержек на её содержание и оплату труда продавцов.</w:t>
      </w:r>
    </w:p>
    <w:p w:rsidR="00A735D5" w:rsidRPr="00A735D5" w:rsidRDefault="00A735D5" w:rsidP="00A064C3">
      <w:pPr>
        <w:shd w:val="clear" w:color="auto" w:fill="FFFFFF"/>
        <w:tabs>
          <w:tab w:val="left" w:pos="709"/>
        </w:tabs>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Деловая активность в финансовом аспекте проявляется в скорости оборота средств. Анализ деловой активности заключается в исследовании уровней и динамики показателей оборачиваемости</w:t>
      </w:r>
      <w:r w:rsidRPr="007159E9">
        <w:rPr>
          <w:rFonts w:ascii="Times New Roman" w:hAnsi="Times New Roman" w:cs="Times New Roman"/>
          <w:sz w:val="28"/>
          <w:szCs w:val="28"/>
        </w:rPr>
        <w:t>.</w:t>
      </w:r>
    </w:p>
    <w:p w:rsidR="00A735D5" w:rsidRPr="00A735D5" w:rsidRDefault="008265CC" w:rsidP="00FB2DD7">
      <w:pPr>
        <w:shd w:val="clear" w:color="auto" w:fill="FFFFFF"/>
        <w:spacing w:after="0" w:line="360" w:lineRule="auto"/>
        <w:ind w:firstLine="709"/>
        <w:jc w:val="both"/>
        <w:rPr>
          <w:rFonts w:ascii="Times New Roman" w:hAnsi="Times New Roman" w:cs="Times New Roman"/>
          <w:color w:val="FF0000"/>
          <w:sz w:val="16"/>
          <w:szCs w:val="16"/>
        </w:rPr>
      </w:pPr>
      <w:r w:rsidRPr="00A735D5">
        <w:rPr>
          <w:rFonts w:ascii="Times New Roman" w:hAnsi="Times New Roman" w:cs="Times New Roman"/>
          <w:sz w:val="28"/>
          <w:szCs w:val="28"/>
        </w:rPr>
        <w:t>Коэффициенты деловой активности ЗАО «Заречье Плюс»</w:t>
      </w:r>
      <w:r>
        <w:rPr>
          <w:rFonts w:ascii="Times New Roman" w:hAnsi="Times New Roman" w:cs="Times New Roman"/>
          <w:sz w:val="28"/>
          <w:szCs w:val="28"/>
        </w:rPr>
        <w:t xml:space="preserve"> представлены в ПРИЛОЖЕНИИ З.</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В период с 2011 года по 2015 год увеличиваются все показатели оборачиваемости. Скорость оборота всего капитала предприятия (ресурсоотдача) увеличилась на 1,42 оборота и составляет на конец 2015 года 8,54 об./год, а оборачиваемость всех оборотных средств (как материальных, так и денежных) за анализируемый период увеличилась на 1,79 оборота и составляет на конец 2015 года – 10,97 об./год.</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Эффективность использования основных средств, которую оценивает показатель фондоотдачи, на конец 2015 года составляет 81,91 об., она увеличилась на 12,28 оборотов в год, то есть на 1 руб. основных средств предприятие получает 81,91 руб. выручки на конец периода.</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Коэффициент отдачи собственного капитала уменьшился за период на 27 оборотов, что связано с более выраженным увеличением количества собственного капитала относительно выручки.</w:t>
      </w:r>
    </w:p>
    <w:p w:rsid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Также за анализируемый период уменьшилась продолжительность одного обор</w:t>
      </w:r>
      <w:r w:rsidR="00F57D15">
        <w:rPr>
          <w:rFonts w:ascii="Times New Roman" w:hAnsi="Times New Roman" w:cs="Times New Roman"/>
          <w:sz w:val="28"/>
          <w:szCs w:val="28"/>
        </w:rPr>
        <w:t>ота материальных средств (на 5</w:t>
      </w:r>
      <w:r w:rsidRPr="00A735D5">
        <w:rPr>
          <w:rFonts w:ascii="Times New Roman" w:hAnsi="Times New Roman" w:cs="Times New Roman"/>
          <w:sz w:val="28"/>
          <w:szCs w:val="28"/>
        </w:rPr>
        <w:t xml:space="preserve"> дн</w:t>
      </w:r>
      <w:r w:rsidR="00F57D15">
        <w:rPr>
          <w:rFonts w:ascii="Times New Roman" w:hAnsi="Times New Roman" w:cs="Times New Roman"/>
          <w:sz w:val="28"/>
          <w:szCs w:val="28"/>
        </w:rPr>
        <w:t>ей</w:t>
      </w:r>
      <w:r w:rsidRPr="00A735D5">
        <w:rPr>
          <w:rFonts w:ascii="Times New Roman" w:hAnsi="Times New Roman" w:cs="Times New Roman"/>
          <w:sz w:val="28"/>
          <w:szCs w:val="28"/>
        </w:rPr>
        <w:t xml:space="preserve">), </w:t>
      </w:r>
      <w:r w:rsidR="00F57D15">
        <w:rPr>
          <w:rFonts w:ascii="Times New Roman" w:hAnsi="Times New Roman" w:cs="Times New Roman"/>
          <w:sz w:val="28"/>
          <w:szCs w:val="28"/>
        </w:rPr>
        <w:t xml:space="preserve">дебиторской задолженности (на </w:t>
      </w:r>
      <w:r w:rsidRPr="00A735D5">
        <w:rPr>
          <w:rFonts w:ascii="Times New Roman" w:hAnsi="Times New Roman" w:cs="Times New Roman"/>
          <w:sz w:val="28"/>
          <w:szCs w:val="28"/>
        </w:rPr>
        <w:t>4 дня), кр</w:t>
      </w:r>
      <w:r w:rsidR="00F57D15">
        <w:rPr>
          <w:rFonts w:ascii="Times New Roman" w:hAnsi="Times New Roman" w:cs="Times New Roman"/>
          <w:sz w:val="28"/>
          <w:szCs w:val="28"/>
        </w:rPr>
        <w:t>едиторской задолженности (на 15</w:t>
      </w:r>
      <w:r w:rsidRPr="00A735D5">
        <w:rPr>
          <w:rFonts w:ascii="Times New Roman" w:hAnsi="Times New Roman" w:cs="Times New Roman"/>
          <w:sz w:val="28"/>
          <w:szCs w:val="28"/>
        </w:rPr>
        <w:t xml:space="preserve"> дней), что является признаком эффективной финансово-хозяйственной деятельности ЗАО «Заречье Плюс» в анализируемом периоде.</w:t>
      </w:r>
    </w:p>
    <w:p w:rsidR="008C27A3" w:rsidRDefault="00A735D5" w:rsidP="008265CC">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w:t>
      </w:r>
      <w:r w:rsidR="008265CC">
        <w:rPr>
          <w:rFonts w:ascii="Times New Roman" w:hAnsi="Times New Roman" w:cs="Times New Roman"/>
          <w:sz w:val="28"/>
          <w:szCs w:val="28"/>
        </w:rPr>
        <w:t xml:space="preserve"> Основные п</w:t>
      </w:r>
      <w:r w:rsidR="008C27A3">
        <w:rPr>
          <w:rFonts w:ascii="Times New Roman" w:hAnsi="Times New Roman" w:cs="Times New Roman"/>
          <w:sz w:val="28"/>
          <w:szCs w:val="28"/>
        </w:rPr>
        <w:t xml:space="preserve">оказатели рентабельности деятельности ЗАО «Заречье Плюс» представлены </w:t>
      </w:r>
      <w:r w:rsidR="008265CC">
        <w:rPr>
          <w:rFonts w:ascii="Times New Roman" w:hAnsi="Times New Roman" w:cs="Times New Roman"/>
          <w:sz w:val="28"/>
          <w:szCs w:val="28"/>
        </w:rPr>
        <w:t>в ПРИЛОЖЕНИИ И.</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 xml:space="preserve">В период с 2011 по 2015 год увеличились показатели рентабельности затрат и рентабельности продаж (по прибыли от продаж) на 1,2 п.п. и 0,78 п.п. соответственно, однако показатели рентабельности продаж по прибыли до налогообложения и чистой прибыли уменьшились на 1,33 п.п. и 1,19 п.п. соответственно. </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 xml:space="preserve">Итоговый показатель финансово-хозяйственной деятельности предприятия – чистая прибыль снизился за период на 3490 тыс.руб. (41,7%), что связано с увеличением прочих расходов. По этой причине все показатели рентабельности капитала и активов за анализируемый период также уменьшились. Наименьшие показатели рентабельности наблюдались в 2012 году, затем в период с 2013 по 2014 год отмечается значительный рост всех показателей рентабельности капитала и активов ЗАО «Заречье Плюс», и показатели рентабельности в 2014 году выше уровня 2011 года.  </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А в 2015 году снова отмечается некоторое снижение показателей, так как размер чистой прибыли уменьшился на 4457 тыс.руб. (52,3%) по сравнению в 2014 годом.</w:t>
      </w:r>
    </w:p>
    <w:p w:rsidR="00FB2DD7" w:rsidRPr="00DA3C6F" w:rsidRDefault="00A735D5" w:rsidP="00D94413">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Проведем факторный анализ рентабельности продаж (по прибыли от продаж) ЗАО «Заречье Плюс», определим влияние различных факторов на дан</w:t>
      </w:r>
      <w:r w:rsidR="007159E9">
        <w:rPr>
          <w:rFonts w:ascii="Times New Roman" w:hAnsi="Times New Roman" w:cs="Times New Roman"/>
          <w:sz w:val="28"/>
          <w:szCs w:val="28"/>
        </w:rPr>
        <w:t xml:space="preserve">ный показатель. Расчёт представлен в </w:t>
      </w:r>
      <w:r w:rsidR="007E29D5">
        <w:rPr>
          <w:rFonts w:ascii="Times New Roman" w:hAnsi="Times New Roman" w:cs="Times New Roman"/>
          <w:sz w:val="28"/>
          <w:szCs w:val="28"/>
        </w:rPr>
        <w:t>ПРИЛОЖЕНИИ К</w:t>
      </w:r>
      <w:r w:rsidR="007159E9" w:rsidRPr="00DA3C6F">
        <w:rPr>
          <w:rFonts w:ascii="Times New Roman" w:hAnsi="Times New Roman" w:cs="Times New Roman"/>
          <w:sz w:val="28"/>
          <w:szCs w:val="28"/>
        </w:rPr>
        <w:t>.</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За период с конца 2014 года по конец 2015 года рентабельность продаж ЗАО «Заречье Плюс» увеличилась на 0,14 п.п., в том числе за счет роста выручки на 73937 тыс.руб./т (15,6%) рентабельность увеличилась на 12,85 п.п., а за счет увеличения себестоимости продаж на 69228 тыс.руб. (15,9%) рентабельность снизилась на 12,63 п.п., также за счет увеличения коммерческих расходов на 365 тыс.руб. (2,6%) рентабельность снизилась на 0,06 п.п., и за счет увеличения управленческих расходов на 85 тыс.руб. (2,7%) рентабельность снизилась на 0,02 п.п.</w:t>
      </w:r>
    </w:p>
    <w:p w:rsidR="007159E9" w:rsidRPr="00DA3C6F" w:rsidRDefault="00A735D5" w:rsidP="007159E9">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Проведем</w:t>
      </w:r>
      <w:r w:rsidR="007159E9">
        <w:rPr>
          <w:rFonts w:ascii="Times New Roman" w:hAnsi="Times New Roman" w:cs="Times New Roman"/>
          <w:sz w:val="28"/>
          <w:szCs w:val="28"/>
        </w:rPr>
        <w:t xml:space="preserve"> также</w:t>
      </w:r>
      <w:r w:rsidRPr="00A735D5">
        <w:rPr>
          <w:rFonts w:ascii="Times New Roman" w:hAnsi="Times New Roman" w:cs="Times New Roman"/>
          <w:sz w:val="28"/>
          <w:szCs w:val="28"/>
        </w:rPr>
        <w:t xml:space="preserve"> факторный анализ рентабельности затрат ЗАО «Заречье Плюс», определим влияние различны</w:t>
      </w:r>
      <w:r w:rsidR="007159E9">
        <w:rPr>
          <w:rFonts w:ascii="Times New Roman" w:hAnsi="Times New Roman" w:cs="Times New Roman"/>
          <w:sz w:val="28"/>
          <w:szCs w:val="28"/>
        </w:rPr>
        <w:t xml:space="preserve">х факторов на этот </w:t>
      </w:r>
      <w:r w:rsidR="00FB2DD7">
        <w:rPr>
          <w:rFonts w:ascii="Times New Roman" w:hAnsi="Times New Roman" w:cs="Times New Roman"/>
          <w:sz w:val="28"/>
          <w:szCs w:val="28"/>
        </w:rPr>
        <w:t>показатель.</w:t>
      </w:r>
      <w:r w:rsidR="007159E9">
        <w:rPr>
          <w:rFonts w:ascii="Times New Roman" w:hAnsi="Times New Roman" w:cs="Times New Roman"/>
          <w:sz w:val="28"/>
          <w:szCs w:val="28"/>
        </w:rPr>
        <w:t xml:space="preserve"> Расчёт представлен в </w:t>
      </w:r>
      <w:r w:rsidR="007159E9" w:rsidRPr="00DA3C6F">
        <w:rPr>
          <w:rFonts w:ascii="Times New Roman" w:hAnsi="Times New Roman" w:cs="Times New Roman"/>
          <w:sz w:val="28"/>
          <w:szCs w:val="28"/>
        </w:rPr>
        <w:t xml:space="preserve">ПРИЛОЖЕНИИ </w:t>
      </w:r>
      <w:r w:rsidR="007E29D5">
        <w:rPr>
          <w:rFonts w:ascii="Times New Roman" w:hAnsi="Times New Roman" w:cs="Times New Roman"/>
          <w:sz w:val="28"/>
          <w:szCs w:val="28"/>
        </w:rPr>
        <w:t>Л</w:t>
      </w:r>
      <w:r w:rsidR="007159E9" w:rsidRPr="00DA3C6F">
        <w:rPr>
          <w:rFonts w:ascii="Times New Roman" w:hAnsi="Times New Roman" w:cs="Times New Roman"/>
          <w:sz w:val="28"/>
          <w:szCs w:val="28"/>
        </w:rPr>
        <w:t>.</w:t>
      </w:r>
    </w:p>
    <w:p w:rsidR="00A735D5" w:rsidRPr="00A735D5" w:rsidRDefault="00A735D5" w:rsidP="00FB2DD7">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За период с конца 2014 года по конец 2015 года рентабельность затрат ЗАО «Заречье Плюс» увеличилась на 0,16 п.п., в том числе за счет роста цены на 20,71 тыс.руб./т (7,7%) рентабельность увеличилась на 8,22 п.п., за счет увеличения количества проданной продукции на 129,21 т (7,3%) рентабельность выросла на 1,22 п.п., а за счет увеличения удельных переменных затрат на 20,03 тыс.руб./т (9,5%) рентабельность снизилась на 8,43 п.п., также за счет увеличения постоянных затрат на 4203,7 тыс.руб. (5,5%) рентабельность снизилась на 0,85 п.п.</w:t>
      </w:r>
    </w:p>
    <w:p w:rsidR="00A735D5" w:rsidRDefault="00712834" w:rsidP="0085567B">
      <w:pPr>
        <w:pStyle w:val="a3"/>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по результатам факторного анализа можно сделать вывод, что основным фактором, увеличивающим рентабельность продаж, является выручка предприятия, а рентабельность затрат увеличивается за счет увеличения цен на продукцию и объемов продаж.</w:t>
      </w:r>
    </w:p>
    <w:p w:rsidR="00B85A6F" w:rsidRPr="00DA3C6F" w:rsidRDefault="003502F0" w:rsidP="003502F0">
      <w:pPr>
        <w:spacing w:after="0" w:line="360" w:lineRule="auto"/>
        <w:ind w:right="-5" w:firstLine="720"/>
        <w:jc w:val="both"/>
        <w:rPr>
          <w:rFonts w:ascii="Times New Roman" w:hAnsi="Times New Roman" w:cs="Times New Roman"/>
          <w:sz w:val="28"/>
          <w:szCs w:val="28"/>
        </w:rPr>
      </w:pPr>
      <w:r>
        <w:rPr>
          <w:rFonts w:ascii="Times New Roman" w:hAnsi="Times New Roman" w:cs="Times New Roman"/>
          <w:sz w:val="28"/>
          <w:szCs w:val="28"/>
        </w:rPr>
        <w:t>Определим</w:t>
      </w:r>
      <w:r w:rsidR="00BF41C6" w:rsidRPr="00FB7059">
        <w:rPr>
          <w:rFonts w:ascii="Times New Roman" w:hAnsi="Times New Roman" w:cs="Times New Roman"/>
          <w:sz w:val="28"/>
          <w:szCs w:val="28"/>
        </w:rPr>
        <w:t xml:space="preserve"> </w:t>
      </w:r>
      <w:r w:rsidR="00FB7059">
        <w:rPr>
          <w:rFonts w:ascii="Times New Roman" w:hAnsi="Times New Roman" w:cs="Times New Roman"/>
          <w:sz w:val="28"/>
          <w:szCs w:val="28"/>
        </w:rPr>
        <w:t>влияни</w:t>
      </w:r>
      <w:r>
        <w:rPr>
          <w:rFonts w:ascii="Times New Roman" w:hAnsi="Times New Roman" w:cs="Times New Roman"/>
          <w:sz w:val="28"/>
          <w:szCs w:val="28"/>
        </w:rPr>
        <w:t>е</w:t>
      </w:r>
      <w:r w:rsidR="00FB7059">
        <w:rPr>
          <w:rFonts w:ascii="Times New Roman" w:hAnsi="Times New Roman" w:cs="Times New Roman"/>
          <w:sz w:val="28"/>
          <w:szCs w:val="28"/>
        </w:rPr>
        <w:t xml:space="preserve"> </w:t>
      </w:r>
      <w:r w:rsidR="00BF41C6" w:rsidRPr="00FB7059">
        <w:rPr>
          <w:rFonts w:ascii="Times New Roman" w:hAnsi="Times New Roman" w:cs="Times New Roman"/>
          <w:sz w:val="28"/>
          <w:szCs w:val="28"/>
        </w:rPr>
        <w:t>факторов, формирующих выручку</w:t>
      </w:r>
      <w:r>
        <w:rPr>
          <w:rFonts w:ascii="Times New Roman" w:hAnsi="Times New Roman" w:cs="Times New Roman"/>
          <w:sz w:val="28"/>
          <w:szCs w:val="28"/>
        </w:rPr>
        <w:t xml:space="preserve">. </w:t>
      </w:r>
      <w:r w:rsidR="00B85A6F">
        <w:rPr>
          <w:rFonts w:ascii="Times New Roman" w:hAnsi="Times New Roman" w:cs="Times New Roman"/>
          <w:sz w:val="28"/>
          <w:szCs w:val="28"/>
        </w:rPr>
        <w:t xml:space="preserve">Расчёт факторного анализа представлен в </w:t>
      </w:r>
      <w:r w:rsidR="007E29D5">
        <w:rPr>
          <w:rFonts w:ascii="Times New Roman" w:hAnsi="Times New Roman" w:cs="Times New Roman"/>
          <w:sz w:val="28"/>
          <w:szCs w:val="28"/>
        </w:rPr>
        <w:t>ПРИЛОЖЕНИИ М</w:t>
      </w:r>
      <w:r w:rsidR="00B85A6F" w:rsidRPr="00DA3C6F">
        <w:rPr>
          <w:rFonts w:ascii="Times New Roman" w:hAnsi="Times New Roman" w:cs="Times New Roman"/>
          <w:sz w:val="28"/>
          <w:szCs w:val="28"/>
        </w:rPr>
        <w:t>.</w:t>
      </w:r>
    </w:p>
    <w:p w:rsidR="00955BCC" w:rsidRDefault="00936C4D" w:rsidP="00955BCC">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 xml:space="preserve">За период с конца 2014 года по конец 2015 года </w:t>
      </w:r>
      <w:r>
        <w:rPr>
          <w:rFonts w:ascii="Times New Roman" w:hAnsi="Times New Roman" w:cs="Times New Roman"/>
          <w:sz w:val="28"/>
          <w:szCs w:val="28"/>
        </w:rPr>
        <w:t>выручка</w:t>
      </w:r>
      <w:r w:rsidRPr="00A735D5">
        <w:rPr>
          <w:rFonts w:ascii="Times New Roman" w:hAnsi="Times New Roman" w:cs="Times New Roman"/>
          <w:sz w:val="28"/>
          <w:szCs w:val="28"/>
        </w:rPr>
        <w:t xml:space="preserve"> ЗАО «Заречье Плюс» увеличилась на </w:t>
      </w:r>
      <w:r>
        <w:rPr>
          <w:rFonts w:ascii="Times New Roman" w:hAnsi="Times New Roman" w:cs="Times New Roman"/>
          <w:sz w:val="28"/>
          <w:szCs w:val="28"/>
        </w:rPr>
        <w:t>73937 тыс. руб</w:t>
      </w:r>
      <w:r w:rsidRPr="00A735D5">
        <w:rPr>
          <w:rFonts w:ascii="Times New Roman" w:hAnsi="Times New Roman" w:cs="Times New Roman"/>
          <w:sz w:val="28"/>
          <w:szCs w:val="28"/>
        </w:rPr>
        <w:t>.</w:t>
      </w:r>
      <w:r>
        <w:rPr>
          <w:rFonts w:ascii="Times New Roman" w:hAnsi="Times New Roman" w:cs="Times New Roman"/>
          <w:sz w:val="28"/>
          <w:szCs w:val="28"/>
        </w:rPr>
        <w:t xml:space="preserve"> или 15,6%</w:t>
      </w:r>
      <w:r w:rsidRPr="00A735D5">
        <w:rPr>
          <w:rFonts w:ascii="Times New Roman" w:hAnsi="Times New Roman" w:cs="Times New Roman"/>
          <w:sz w:val="28"/>
          <w:szCs w:val="28"/>
        </w:rPr>
        <w:t xml:space="preserve">, в том числе за счет </w:t>
      </w:r>
      <w:r>
        <w:rPr>
          <w:rFonts w:ascii="Times New Roman" w:hAnsi="Times New Roman" w:cs="Times New Roman"/>
          <w:sz w:val="28"/>
          <w:szCs w:val="28"/>
        </w:rPr>
        <w:t>увеличения коэффициента загрузки мощностей</w:t>
      </w:r>
      <w:r w:rsidRPr="00A735D5">
        <w:rPr>
          <w:rFonts w:ascii="Times New Roman" w:hAnsi="Times New Roman" w:cs="Times New Roman"/>
          <w:sz w:val="28"/>
          <w:szCs w:val="28"/>
        </w:rPr>
        <w:t xml:space="preserve"> на </w:t>
      </w:r>
      <w:r>
        <w:rPr>
          <w:rFonts w:ascii="Times New Roman" w:hAnsi="Times New Roman" w:cs="Times New Roman"/>
          <w:sz w:val="28"/>
          <w:szCs w:val="28"/>
        </w:rPr>
        <w:t xml:space="preserve">0,0588 </w:t>
      </w:r>
      <w:r w:rsidRPr="00A735D5">
        <w:rPr>
          <w:rFonts w:ascii="Times New Roman" w:hAnsi="Times New Roman" w:cs="Times New Roman"/>
          <w:sz w:val="28"/>
          <w:szCs w:val="28"/>
        </w:rPr>
        <w:t>(</w:t>
      </w:r>
      <w:r>
        <w:rPr>
          <w:rFonts w:ascii="Times New Roman" w:hAnsi="Times New Roman" w:cs="Times New Roman"/>
          <w:sz w:val="28"/>
          <w:szCs w:val="28"/>
        </w:rPr>
        <w:t>8</w:t>
      </w:r>
      <w:r w:rsidRPr="00A735D5">
        <w:rPr>
          <w:rFonts w:ascii="Times New Roman" w:hAnsi="Times New Roman" w:cs="Times New Roman"/>
          <w:sz w:val="28"/>
          <w:szCs w:val="28"/>
        </w:rPr>
        <w:t xml:space="preserve">,6%) </w:t>
      </w:r>
      <w:r>
        <w:rPr>
          <w:rFonts w:ascii="Times New Roman" w:hAnsi="Times New Roman" w:cs="Times New Roman"/>
          <w:sz w:val="28"/>
          <w:szCs w:val="28"/>
        </w:rPr>
        <w:t>выручка</w:t>
      </w:r>
      <w:r w:rsidRPr="00A735D5">
        <w:rPr>
          <w:rFonts w:ascii="Times New Roman" w:hAnsi="Times New Roman" w:cs="Times New Roman"/>
          <w:sz w:val="28"/>
          <w:szCs w:val="28"/>
        </w:rPr>
        <w:t xml:space="preserve"> увеличилась на </w:t>
      </w:r>
      <w:r>
        <w:rPr>
          <w:rFonts w:ascii="Times New Roman" w:hAnsi="Times New Roman" w:cs="Times New Roman"/>
          <w:sz w:val="28"/>
          <w:szCs w:val="28"/>
        </w:rPr>
        <w:t>44200 тыс. руб.</w:t>
      </w:r>
      <w:r w:rsidRPr="00A735D5">
        <w:rPr>
          <w:rFonts w:ascii="Times New Roman" w:hAnsi="Times New Roman" w:cs="Times New Roman"/>
          <w:sz w:val="28"/>
          <w:szCs w:val="28"/>
        </w:rPr>
        <w:t>,</w:t>
      </w:r>
      <w:r>
        <w:rPr>
          <w:rFonts w:ascii="Times New Roman" w:hAnsi="Times New Roman" w:cs="Times New Roman"/>
          <w:sz w:val="28"/>
          <w:szCs w:val="28"/>
        </w:rPr>
        <w:t xml:space="preserve"> </w:t>
      </w:r>
      <w:r w:rsidRPr="00A735D5">
        <w:rPr>
          <w:rFonts w:ascii="Times New Roman" w:hAnsi="Times New Roman" w:cs="Times New Roman"/>
          <w:sz w:val="28"/>
          <w:szCs w:val="28"/>
        </w:rPr>
        <w:t xml:space="preserve">за счет увеличения </w:t>
      </w:r>
      <w:r>
        <w:rPr>
          <w:rFonts w:ascii="Times New Roman" w:hAnsi="Times New Roman" w:cs="Times New Roman"/>
          <w:sz w:val="28"/>
          <w:szCs w:val="28"/>
        </w:rPr>
        <w:t>цены 1 т продукции</w:t>
      </w:r>
      <w:r w:rsidRPr="00A735D5">
        <w:rPr>
          <w:rFonts w:ascii="Times New Roman" w:hAnsi="Times New Roman" w:cs="Times New Roman"/>
          <w:sz w:val="28"/>
          <w:szCs w:val="28"/>
        </w:rPr>
        <w:t xml:space="preserve"> на </w:t>
      </w:r>
      <w:r>
        <w:rPr>
          <w:rFonts w:ascii="Times New Roman" w:hAnsi="Times New Roman" w:cs="Times New Roman"/>
          <w:sz w:val="28"/>
          <w:szCs w:val="28"/>
        </w:rPr>
        <w:t>20,71 тыс. руб. (7,7</w:t>
      </w:r>
      <w:r w:rsidRPr="00A735D5">
        <w:rPr>
          <w:rFonts w:ascii="Times New Roman" w:hAnsi="Times New Roman" w:cs="Times New Roman"/>
          <w:sz w:val="28"/>
          <w:szCs w:val="28"/>
        </w:rPr>
        <w:t xml:space="preserve">%) </w:t>
      </w:r>
      <w:r>
        <w:rPr>
          <w:rFonts w:ascii="Times New Roman" w:hAnsi="Times New Roman" w:cs="Times New Roman"/>
          <w:sz w:val="28"/>
          <w:szCs w:val="28"/>
        </w:rPr>
        <w:t>выручка увеличилась</w:t>
      </w:r>
      <w:r w:rsidRPr="00A735D5">
        <w:rPr>
          <w:rFonts w:ascii="Times New Roman" w:hAnsi="Times New Roman" w:cs="Times New Roman"/>
          <w:sz w:val="28"/>
          <w:szCs w:val="28"/>
        </w:rPr>
        <w:t xml:space="preserve"> на </w:t>
      </w:r>
      <w:r w:rsidR="00955BCC">
        <w:rPr>
          <w:rFonts w:ascii="Times New Roman" w:hAnsi="Times New Roman" w:cs="Times New Roman"/>
          <w:sz w:val="28"/>
          <w:szCs w:val="28"/>
        </w:rPr>
        <w:t xml:space="preserve">36760 тыс. руб., в то же время </w:t>
      </w:r>
      <w:r w:rsidRPr="00A735D5">
        <w:rPr>
          <w:rFonts w:ascii="Times New Roman" w:hAnsi="Times New Roman" w:cs="Times New Roman"/>
          <w:sz w:val="28"/>
          <w:szCs w:val="28"/>
        </w:rPr>
        <w:t xml:space="preserve">за счет </w:t>
      </w:r>
      <w:r w:rsidR="00955BCC">
        <w:rPr>
          <w:rFonts w:ascii="Times New Roman" w:hAnsi="Times New Roman" w:cs="Times New Roman"/>
          <w:sz w:val="28"/>
          <w:szCs w:val="28"/>
        </w:rPr>
        <w:t>уменьшения производственной мощности</w:t>
      </w:r>
      <w:r w:rsidRPr="00A735D5">
        <w:rPr>
          <w:rFonts w:ascii="Times New Roman" w:hAnsi="Times New Roman" w:cs="Times New Roman"/>
          <w:sz w:val="28"/>
          <w:szCs w:val="28"/>
        </w:rPr>
        <w:t xml:space="preserve"> на </w:t>
      </w:r>
      <w:r w:rsidR="00955BCC">
        <w:rPr>
          <w:rFonts w:ascii="Times New Roman" w:hAnsi="Times New Roman" w:cs="Times New Roman"/>
          <w:sz w:val="28"/>
          <w:szCs w:val="28"/>
        </w:rPr>
        <w:t>30 т</w:t>
      </w:r>
      <w:r w:rsidRPr="00A735D5">
        <w:rPr>
          <w:rFonts w:ascii="Times New Roman" w:hAnsi="Times New Roman" w:cs="Times New Roman"/>
          <w:sz w:val="28"/>
          <w:szCs w:val="28"/>
        </w:rPr>
        <w:t xml:space="preserve"> (</w:t>
      </w:r>
      <w:r w:rsidR="00955BCC">
        <w:rPr>
          <w:rFonts w:ascii="Times New Roman" w:hAnsi="Times New Roman" w:cs="Times New Roman"/>
          <w:sz w:val="28"/>
          <w:szCs w:val="28"/>
        </w:rPr>
        <w:t>10,5</w:t>
      </w:r>
      <w:r w:rsidRPr="00A735D5">
        <w:rPr>
          <w:rFonts w:ascii="Times New Roman" w:hAnsi="Times New Roman" w:cs="Times New Roman"/>
          <w:sz w:val="28"/>
          <w:szCs w:val="28"/>
        </w:rPr>
        <w:t xml:space="preserve">%) </w:t>
      </w:r>
      <w:r w:rsidR="00955BCC">
        <w:rPr>
          <w:rFonts w:ascii="Times New Roman" w:hAnsi="Times New Roman" w:cs="Times New Roman"/>
          <w:sz w:val="28"/>
          <w:szCs w:val="28"/>
        </w:rPr>
        <w:t>выручка</w:t>
      </w:r>
      <w:r w:rsidRPr="00A735D5">
        <w:rPr>
          <w:rFonts w:ascii="Times New Roman" w:hAnsi="Times New Roman" w:cs="Times New Roman"/>
          <w:sz w:val="28"/>
          <w:szCs w:val="28"/>
        </w:rPr>
        <w:t xml:space="preserve"> снизилась на </w:t>
      </w:r>
      <w:r w:rsidR="00955BCC">
        <w:rPr>
          <w:rFonts w:ascii="Times New Roman" w:hAnsi="Times New Roman" w:cs="Times New Roman"/>
          <w:sz w:val="28"/>
          <w:szCs w:val="28"/>
        </w:rPr>
        <w:t>6512 тыс. руб</w:t>
      </w:r>
      <w:r w:rsidRPr="00A735D5">
        <w:rPr>
          <w:rFonts w:ascii="Times New Roman" w:hAnsi="Times New Roman" w:cs="Times New Roman"/>
          <w:sz w:val="28"/>
          <w:szCs w:val="28"/>
        </w:rPr>
        <w:t xml:space="preserve">., и за счет </w:t>
      </w:r>
      <w:r w:rsidR="00955BCC">
        <w:rPr>
          <w:rFonts w:ascii="Times New Roman" w:hAnsi="Times New Roman" w:cs="Times New Roman"/>
          <w:sz w:val="28"/>
          <w:szCs w:val="28"/>
        </w:rPr>
        <w:t>минимального снижения коэффициента товарности</w:t>
      </w:r>
      <w:r w:rsidRPr="00A735D5">
        <w:rPr>
          <w:rFonts w:ascii="Times New Roman" w:hAnsi="Times New Roman" w:cs="Times New Roman"/>
          <w:sz w:val="28"/>
          <w:szCs w:val="28"/>
        </w:rPr>
        <w:t xml:space="preserve"> на </w:t>
      </w:r>
      <w:r w:rsidR="00955BCC">
        <w:rPr>
          <w:rFonts w:ascii="Times New Roman" w:hAnsi="Times New Roman" w:cs="Times New Roman"/>
          <w:sz w:val="28"/>
          <w:szCs w:val="28"/>
        </w:rPr>
        <w:t>0,001 (0,1</w:t>
      </w:r>
      <w:r w:rsidRPr="00A735D5">
        <w:rPr>
          <w:rFonts w:ascii="Times New Roman" w:hAnsi="Times New Roman" w:cs="Times New Roman"/>
          <w:sz w:val="28"/>
          <w:szCs w:val="28"/>
        </w:rPr>
        <w:t xml:space="preserve">%) </w:t>
      </w:r>
      <w:r w:rsidR="00955BCC">
        <w:rPr>
          <w:rFonts w:ascii="Times New Roman" w:hAnsi="Times New Roman" w:cs="Times New Roman"/>
          <w:sz w:val="28"/>
          <w:szCs w:val="28"/>
        </w:rPr>
        <w:t>выручка</w:t>
      </w:r>
      <w:r w:rsidRPr="00A735D5">
        <w:rPr>
          <w:rFonts w:ascii="Times New Roman" w:hAnsi="Times New Roman" w:cs="Times New Roman"/>
          <w:sz w:val="28"/>
          <w:szCs w:val="28"/>
        </w:rPr>
        <w:t xml:space="preserve"> </w:t>
      </w:r>
      <w:r w:rsidR="00955BCC">
        <w:rPr>
          <w:rFonts w:ascii="Times New Roman" w:hAnsi="Times New Roman" w:cs="Times New Roman"/>
          <w:sz w:val="28"/>
          <w:szCs w:val="28"/>
        </w:rPr>
        <w:t>также незначительно уменьшилась (</w:t>
      </w:r>
      <w:r w:rsidRPr="00A735D5">
        <w:rPr>
          <w:rFonts w:ascii="Times New Roman" w:hAnsi="Times New Roman" w:cs="Times New Roman"/>
          <w:sz w:val="28"/>
          <w:szCs w:val="28"/>
        </w:rPr>
        <w:t xml:space="preserve">на </w:t>
      </w:r>
      <w:r w:rsidR="00955BCC">
        <w:rPr>
          <w:rFonts w:ascii="Times New Roman" w:hAnsi="Times New Roman" w:cs="Times New Roman"/>
          <w:sz w:val="28"/>
          <w:szCs w:val="28"/>
        </w:rPr>
        <w:t>511 тыс. руб</w:t>
      </w:r>
      <w:r w:rsidRPr="00A735D5">
        <w:rPr>
          <w:rFonts w:ascii="Times New Roman" w:hAnsi="Times New Roman" w:cs="Times New Roman"/>
          <w:sz w:val="28"/>
          <w:szCs w:val="28"/>
        </w:rPr>
        <w:t>.</w:t>
      </w:r>
      <w:r w:rsidR="00955BCC">
        <w:rPr>
          <w:rFonts w:ascii="Times New Roman" w:hAnsi="Times New Roman" w:cs="Times New Roman"/>
          <w:sz w:val="28"/>
          <w:szCs w:val="28"/>
        </w:rPr>
        <w:t>).</w:t>
      </w:r>
    </w:p>
    <w:p w:rsidR="00955BCC" w:rsidRPr="00955BCC" w:rsidRDefault="00BF41C6" w:rsidP="00BF41C6">
      <w:pPr>
        <w:tabs>
          <w:tab w:val="left" w:pos="975"/>
        </w:tabs>
        <w:spacing w:after="0" w:line="360" w:lineRule="auto"/>
        <w:ind w:firstLine="720"/>
        <w:jc w:val="both"/>
        <w:rPr>
          <w:rFonts w:ascii="Times New Roman" w:hAnsi="Times New Roman" w:cs="Times New Roman"/>
          <w:sz w:val="28"/>
          <w:szCs w:val="28"/>
        </w:rPr>
      </w:pPr>
      <w:r w:rsidRPr="00955BCC">
        <w:rPr>
          <w:rFonts w:ascii="Times New Roman" w:hAnsi="Times New Roman" w:cs="Times New Roman"/>
          <w:sz w:val="28"/>
          <w:szCs w:val="28"/>
        </w:rPr>
        <w:t xml:space="preserve">Таким образом, </w:t>
      </w:r>
      <w:r w:rsidR="00955BCC" w:rsidRPr="00955BCC">
        <w:rPr>
          <w:rFonts w:ascii="Times New Roman" w:hAnsi="Times New Roman" w:cs="Times New Roman"/>
          <w:sz w:val="28"/>
          <w:szCs w:val="28"/>
        </w:rPr>
        <w:t>по</w:t>
      </w:r>
      <w:r w:rsidR="00955BCC">
        <w:rPr>
          <w:rFonts w:ascii="Times New Roman" w:hAnsi="Times New Roman" w:cs="Times New Roman"/>
          <w:sz w:val="28"/>
          <w:szCs w:val="28"/>
        </w:rPr>
        <w:t xml:space="preserve"> результатам факторного анализа фактором, в наибольшей степени влияющим на размер выручки, является коэффициент загрузки производственных мощностей.</w:t>
      </w:r>
    </w:p>
    <w:p w:rsidR="00BF41C6" w:rsidRPr="00955BCC" w:rsidRDefault="00955BCC" w:rsidP="00BF41C6">
      <w:pPr>
        <w:tabs>
          <w:tab w:val="left" w:pos="975"/>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BF41C6" w:rsidRPr="00955BCC">
        <w:rPr>
          <w:rFonts w:ascii="Times New Roman" w:hAnsi="Times New Roman" w:cs="Times New Roman"/>
          <w:sz w:val="28"/>
          <w:szCs w:val="28"/>
        </w:rPr>
        <w:t xml:space="preserve">у предприятия имеется резерв повышения выручки </w:t>
      </w:r>
      <w:r>
        <w:rPr>
          <w:rFonts w:ascii="Times New Roman" w:hAnsi="Times New Roman" w:cs="Times New Roman"/>
          <w:sz w:val="28"/>
          <w:szCs w:val="28"/>
        </w:rPr>
        <w:t xml:space="preserve">за счет увеличения </w:t>
      </w:r>
      <w:r w:rsidR="00BF41C6" w:rsidRPr="00955BCC">
        <w:rPr>
          <w:rFonts w:ascii="Times New Roman" w:hAnsi="Times New Roman" w:cs="Times New Roman"/>
          <w:sz w:val="28"/>
          <w:szCs w:val="28"/>
        </w:rPr>
        <w:t xml:space="preserve">производственной мощности </w:t>
      </w:r>
      <w:r>
        <w:rPr>
          <w:rFonts w:ascii="Times New Roman" w:hAnsi="Times New Roman" w:cs="Times New Roman"/>
          <w:sz w:val="28"/>
          <w:szCs w:val="28"/>
        </w:rPr>
        <w:t>и степени её загрузки</w:t>
      </w:r>
      <w:r w:rsidRPr="00955BCC">
        <w:rPr>
          <w:rFonts w:ascii="Times New Roman" w:hAnsi="Times New Roman" w:cs="Times New Roman"/>
          <w:sz w:val="28"/>
          <w:szCs w:val="28"/>
        </w:rPr>
        <w:t xml:space="preserve"> </w:t>
      </w:r>
      <w:r w:rsidR="00BF41C6" w:rsidRPr="00955BCC">
        <w:rPr>
          <w:rFonts w:ascii="Times New Roman" w:hAnsi="Times New Roman" w:cs="Times New Roman"/>
          <w:sz w:val="28"/>
          <w:szCs w:val="28"/>
        </w:rPr>
        <w:t>и</w:t>
      </w:r>
      <w:r>
        <w:rPr>
          <w:rFonts w:ascii="Times New Roman" w:hAnsi="Times New Roman" w:cs="Times New Roman"/>
          <w:sz w:val="28"/>
          <w:szCs w:val="28"/>
        </w:rPr>
        <w:t>, в меньшей степени,</w:t>
      </w:r>
      <w:r w:rsidR="00BF41C6" w:rsidRPr="00955BCC">
        <w:rPr>
          <w:rFonts w:ascii="Times New Roman" w:hAnsi="Times New Roman" w:cs="Times New Roman"/>
          <w:sz w:val="28"/>
          <w:szCs w:val="28"/>
        </w:rPr>
        <w:t xml:space="preserve"> повышения уровня товарности. Этому может способствовать внедрение новой технологии, увеличение количества заказов за счет активной маркетинговой политики предприятия, индивидуальной работы с каждым клиентом, расширения ассортимента изготавливаемой продукции, повышения качества продукции и обслуживания клиента.</w:t>
      </w:r>
    </w:p>
    <w:p w:rsidR="00577046" w:rsidRPr="00136E09" w:rsidRDefault="00967DB3" w:rsidP="00577046">
      <w:pPr>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В</w:t>
      </w:r>
      <w:r w:rsidR="00577046" w:rsidRPr="00136E09">
        <w:rPr>
          <w:rFonts w:ascii="Times New Roman" w:hAnsi="Times New Roman" w:cs="Times New Roman"/>
          <w:color w:val="000000"/>
          <w:spacing w:val="1"/>
          <w:sz w:val="28"/>
          <w:szCs w:val="28"/>
        </w:rPr>
        <w:t xml:space="preserve"> условиях конкурентной борьбы на </w:t>
      </w:r>
      <w:r w:rsidR="00136E09">
        <w:rPr>
          <w:rFonts w:ascii="Times New Roman" w:hAnsi="Times New Roman" w:cs="Times New Roman"/>
          <w:color w:val="000000"/>
          <w:spacing w:val="1"/>
          <w:sz w:val="28"/>
          <w:szCs w:val="28"/>
        </w:rPr>
        <w:t>рынке м</w:t>
      </w:r>
      <w:r>
        <w:rPr>
          <w:rFonts w:ascii="Times New Roman" w:hAnsi="Times New Roman" w:cs="Times New Roman"/>
          <w:color w:val="000000"/>
          <w:spacing w:val="1"/>
          <w:sz w:val="28"/>
          <w:szCs w:val="28"/>
        </w:rPr>
        <w:t>ясно</w:t>
      </w:r>
      <w:r w:rsidR="00136E09">
        <w:rPr>
          <w:rFonts w:ascii="Times New Roman" w:hAnsi="Times New Roman" w:cs="Times New Roman"/>
          <w:color w:val="000000"/>
          <w:spacing w:val="1"/>
          <w:sz w:val="28"/>
          <w:szCs w:val="28"/>
        </w:rPr>
        <w:t>й продукции перед ЗАО «Заречье Плюс</w:t>
      </w:r>
      <w:r w:rsidR="00577046" w:rsidRPr="00136E09">
        <w:rPr>
          <w:rFonts w:ascii="Times New Roman" w:hAnsi="Times New Roman" w:cs="Times New Roman"/>
          <w:color w:val="000000"/>
          <w:spacing w:val="1"/>
          <w:sz w:val="28"/>
          <w:szCs w:val="28"/>
        </w:rPr>
        <w:t>» стоит задача  расширения ассортимента выпускаемой продукции и ввод в эксплуатацию нового оборудования, осуществление которой приведет к достижению двух стратегических целей предприятия – это увеличение объемов производства и прибыли.</w:t>
      </w:r>
    </w:p>
    <w:p w:rsidR="00712834" w:rsidRDefault="00712834">
      <w:pPr>
        <w:rPr>
          <w:rFonts w:ascii="Times New Roman" w:hAnsi="Times New Roman" w:cs="Times New Roman"/>
          <w:sz w:val="28"/>
          <w:szCs w:val="28"/>
        </w:rPr>
      </w:pPr>
    </w:p>
    <w:p w:rsidR="00FE0164" w:rsidRDefault="00FE0164">
      <w:pPr>
        <w:rPr>
          <w:rFonts w:ascii="Times New Roman" w:hAnsi="Times New Roman" w:cs="Times New Roman"/>
          <w:sz w:val="28"/>
          <w:szCs w:val="28"/>
        </w:rPr>
      </w:pPr>
      <w:r>
        <w:rPr>
          <w:rFonts w:ascii="Times New Roman" w:hAnsi="Times New Roman" w:cs="Times New Roman"/>
          <w:sz w:val="28"/>
          <w:szCs w:val="28"/>
        </w:rPr>
        <w:br w:type="page"/>
      </w:r>
    </w:p>
    <w:p w:rsidR="009A28BF" w:rsidRDefault="009A28BF" w:rsidP="00361184">
      <w:pPr>
        <w:pStyle w:val="20"/>
        <w:numPr>
          <w:ilvl w:val="0"/>
          <w:numId w:val="11"/>
        </w:numPr>
        <w:spacing w:before="0" w:line="360" w:lineRule="auto"/>
        <w:ind w:left="426" w:hanging="426"/>
        <w:rPr>
          <w:rFonts w:ascii="Times New Roman" w:hAnsi="Times New Roman" w:cs="Times New Roman"/>
          <w:b w:val="0"/>
          <w:color w:val="auto"/>
          <w:sz w:val="28"/>
          <w:szCs w:val="28"/>
        </w:rPr>
      </w:pPr>
      <w:bookmarkStart w:id="3" w:name="_Toc468812317"/>
      <w:r w:rsidRPr="009A28BF">
        <w:rPr>
          <w:rFonts w:ascii="Times New Roman" w:hAnsi="Times New Roman" w:cs="Times New Roman"/>
          <w:b w:val="0"/>
          <w:color w:val="auto"/>
          <w:sz w:val="28"/>
          <w:szCs w:val="28"/>
        </w:rPr>
        <w:t>Перспективы развития ЗАО «Заречье Плюс» г. Кирова</w:t>
      </w:r>
    </w:p>
    <w:p w:rsidR="009A28BF" w:rsidRDefault="009A28BF" w:rsidP="009A28BF">
      <w:pPr>
        <w:rPr>
          <w:sz w:val="28"/>
          <w:szCs w:val="28"/>
        </w:rPr>
      </w:pPr>
    </w:p>
    <w:p w:rsidR="009A28BF" w:rsidRPr="007C64BB" w:rsidRDefault="009A28BF" w:rsidP="00361184">
      <w:pPr>
        <w:pStyle w:val="a3"/>
        <w:numPr>
          <w:ilvl w:val="1"/>
          <w:numId w:val="11"/>
        </w:numPr>
        <w:spacing w:after="0" w:line="360" w:lineRule="auto"/>
        <w:ind w:left="1276" w:hanging="567"/>
        <w:rPr>
          <w:sz w:val="28"/>
          <w:szCs w:val="28"/>
        </w:rPr>
      </w:pPr>
      <w:r w:rsidRPr="009A28BF">
        <w:rPr>
          <w:rFonts w:ascii="Times New Roman" w:hAnsi="Times New Roman" w:cs="Times New Roman"/>
          <w:sz w:val="28"/>
          <w:szCs w:val="28"/>
        </w:rPr>
        <w:t>Анализ рынка мясных изделий Кировской области и перспективы расширения продаж</w:t>
      </w:r>
    </w:p>
    <w:p w:rsidR="007C64BB" w:rsidRPr="007C64BB" w:rsidRDefault="007C64BB" w:rsidP="007C64BB">
      <w:pPr>
        <w:spacing w:after="0" w:line="360" w:lineRule="auto"/>
        <w:rPr>
          <w:sz w:val="16"/>
          <w:szCs w:val="16"/>
        </w:rPr>
      </w:pPr>
    </w:p>
    <w:bookmarkEnd w:id="3"/>
    <w:p w:rsidR="007D158A" w:rsidRDefault="007D158A" w:rsidP="00F5209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Мясоперерабатывающая отрасль является о</w:t>
      </w:r>
      <w:r w:rsidR="009A28BF" w:rsidRPr="00875C3C">
        <w:rPr>
          <w:rFonts w:ascii="Times New Roman" w:hAnsi="Times New Roman" w:cs="Times New Roman"/>
          <w:color w:val="000000"/>
          <w:sz w:val="28"/>
          <w:szCs w:val="28"/>
          <w:shd w:val="clear" w:color="auto" w:fill="FFFFFF"/>
        </w:rPr>
        <w:t>дним из важнейших секторов развития Кировской области</w:t>
      </w:r>
      <w:r>
        <w:rPr>
          <w:rFonts w:ascii="Times New Roman" w:hAnsi="Times New Roman" w:cs="Times New Roman"/>
          <w:color w:val="000000"/>
          <w:sz w:val="28"/>
          <w:szCs w:val="28"/>
          <w:shd w:val="clear" w:color="auto" w:fill="FFFFFF"/>
        </w:rPr>
        <w:t>.</w:t>
      </w:r>
    </w:p>
    <w:p w:rsidR="009A28BF" w:rsidRPr="005B28E2" w:rsidRDefault="009A28BF" w:rsidP="00F52093">
      <w:pPr>
        <w:spacing w:after="0" w:line="360" w:lineRule="auto"/>
        <w:ind w:firstLine="709"/>
        <w:jc w:val="both"/>
        <w:rPr>
          <w:rFonts w:ascii="Times New Roman" w:hAnsi="Times New Roman" w:cs="Times New Roman"/>
          <w:color w:val="000000"/>
          <w:sz w:val="28"/>
          <w:szCs w:val="28"/>
          <w:shd w:val="clear" w:color="auto" w:fill="FFFFFF"/>
        </w:rPr>
      </w:pPr>
      <w:r w:rsidRPr="00875C3C">
        <w:rPr>
          <w:rFonts w:ascii="Times New Roman" w:hAnsi="Times New Roman" w:cs="Times New Roman"/>
          <w:color w:val="000000"/>
          <w:sz w:val="28"/>
          <w:szCs w:val="28"/>
          <w:shd w:val="clear" w:color="auto" w:fill="FFFFFF"/>
        </w:rPr>
        <w:t>Производство колбасных изделий в Кировской области на протяжении ряда лет находится на относительно ст</w:t>
      </w:r>
      <w:r w:rsidR="001020FC">
        <w:rPr>
          <w:rFonts w:ascii="Times New Roman" w:hAnsi="Times New Roman" w:cs="Times New Roman"/>
          <w:color w:val="000000"/>
          <w:sz w:val="28"/>
          <w:szCs w:val="28"/>
          <w:shd w:val="clear" w:color="auto" w:fill="FFFFFF"/>
        </w:rPr>
        <w:t>абильных отметках (на уровне 180</w:t>
      </w:r>
      <w:r w:rsidRPr="00875C3C">
        <w:rPr>
          <w:rFonts w:ascii="Times New Roman" w:hAnsi="Times New Roman" w:cs="Times New Roman"/>
          <w:color w:val="000000"/>
          <w:sz w:val="28"/>
          <w:szCs w:val="28"/>
          <w:shd w:val="clear" w:color="auto" w:fill="FFFFFF"/>
        </w:rPr>
        <w:t>00-20000 тонн</w:t>
      </w:r>
      <w:r w:rsidR="007D158A">
        <w:rPr>
          <w:rFonts w:ascii="Times New Roman" w:hAnsi="Times New Roman" w:cs="Times New Roman"/>
          <w:color w:val="000000"/>
          <w:sz w:val="28"/>
          <w:szCs w:val="28"/>
          <w:shd w:val="clear" w:color="auto" w:fill="FFFFFF"/>
        </w:rPr>
        <w:t xml:space="preserve"> в год</w:t>
      </w:r>
      <w:r w:rsidRPr="00875C3C">
        <w:rPr>
          <w:rFonts w:ascii="Times New Roman" w:hAnsi="Times New Roman" w:cs="Times New Roman"/>
          <w:color w:val="000000"/>
          <w:sz w:val="28"/>
          <w:szCs w:val="28"/>
          <w:shd w:val="clear" w:color="auto" w:fill="FFFFFF"/>
        </w:rPr>
        <w:t xml:space="preserve">). Активная фаза роста объема рынка </w:t>
      </w:r>
      <w:r w:rsidRPr="005B307A">
        <w:rPr>
          <w:rFonts w:ascii="Times New Roman" w:hAnsi="Times New Roman" w:cs="Times New Roman"/>
          <w:sz w:val="28"/>
          <w:szCs w:val="28"/>
          <w:shd w:val="clear" w:color="auto" w:fill="FFFFFF"/>
        </w:rPr>
        <w:t xml:space="preserve">колбасных изделий в Кировской области  пройдена, рынок в целом насыщен. Специфика рынка колбасных изделий </w:t>
      </w:r>
      <w:r>
        <w:rPr>
          <w:rFonts w:ascii="Times New Roman" w:hAnsi="Times New Roman" w:cs="Times New Roman"/>
          <w:sz w:val="28"/>
          <w:szCs w:val="28"/>
          <w:shd w:val="clear" w:color="auto" w:fill="FFFFFF"/>
        </w:rPr>
        <w:t xml:space="preserve">Кировской области </w:t>
      </w:r>
      <w:r w:rsidRPr="005B307A">
        <w:rPr>
          <w:rFonts w:ascii="Times New Roman" w:hAnsi="Times New Roman" w:cs="Times New Roman"/>
          <w:sz w:val="28"/>
          <w:szCs w:val="28"/>
          <w:shd w:val="clear" w:color="auto" w:fill="FFFFFF"/>
        </w:rPr>
        <w:t>такова, что основной объем рынка обеспечива</w:t>
      </w:r>
      <w:r>
        <w:rPr>
          <w:rFonts w:ascii="Times New Roman" w:hAnsi="Times New Roman" w:cs="Times New Roman"/>
          <w:sz w:val="28"/>
          <w:szCs w:val="28"/>
          <w:shd w:val="clear" w:color="auto" w:fill="FFFFFF"/>
        </w:rPr>
        <w:t>ю</w:t>
      </w:r>
      <w:r w:rsidRPr="005B307A">
        <w:rPr>
          <w:rFonts w:ascii="Times New Roman" w:hAnsi="Times New Roman" w:cs="Times New Roman"/>
          <w:sz w:val="28"/>
          <w:szCs w:val="28"/>
          <w:shd w:val="clear" w:color="auto" w:fill="FFFFFF"/>
        </w:rPr>
        <w:t xml:space="preserve">т </w:t>
      </w:r>
      <w:r>
        <w:rPr>
          <w:rFonts w:ascii="Times New Roman" w:hAnsi="Times New Roman" w:cs="Times New Roman"/>
          <w:sz w:val="28"/>
          <w:szCs w:val="28"/>
          <w:shd w:val="clear" w:color="auto" w:fill="FFFFFF"/>
        </w:rPr>
        <w:t>региональные</w:t>
      </w:r>
      <w:r w:rsidRPr="005B307A">
        <w:rPr>
          <w:rFonts w:ascii="Times New Roman" w:hAnsi="Times New Roman" w:cs="Times New Roman"/>
          <w:sz w:val="28"/>
          <w:szCs w:val="28"/>
          <w:shd w:val="clear" w:color="auto" w:fill="FFFFFF"/>
        </w:rPr>
        <w:t xml:space="preserve"> производител</w:t>
      </w:r>
      <w:r>
        <w:rPr>
          <w:rFonts w:ascii="Times New Roman" w:hAnsi="Times New Roman" w:cs="Times New Roman"/>
          <w:sz w:val="28"/>
          <w:szCs w:val="28"/>
          <w:shd w:val="clear" w:color="auto" w:fill="FFFFFF"/>
        </w:rPr>
        <w:t xml:space="preserve">и: </w:t>
      </w:r>
      <w:r w:rsidRPr="005B28E2">
        <w:rPr>
          <w:rFonts w:ascii="Times New Roman" w:hAnsi="Times New Roman" w:cs="Times New Roman"/>
          <w:sz w:val="28"/>
          <w:szCs w:val="28"/>
        </w:rPr>
        <w:t xml:space="preserve">почти 80% всех мясных изделий на прилавках магазинов произведено предприятиями Кировской области из собственного сырья. </w:t>
      </w:r>
    </w:p>
    <w:p w:rsidR="00BA6A5E" w:rsidRDefault="00BA6A5E" w:rsidP="00C4740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Размеры рынка</w:t>
      </w:r>
      <w:r w:rsidR="009A28BF" w:rsidRPr="005B307A">
        <w:rPr>
          <w:rFonts w:ascii="Times New Roman" w:hAnsi="Times New Roman" w:cs="Times New Roman"/>
          <w:sz w:val="28"/>
          <w:szCs w:val="28"/>
          <w:shd w:val="clear" w:color="auto" w:fill="FFFFFF"/>
        </w:rPr>
        <w:t xml:space="preserve"> колбасных изделий</w:t>
      </w:r>
      <w:r>
        <w:rPr>
          <w:rFonts w:ascii="Times New Roman" w:hAnsi="Times New Roman" w:cs="Times New Roman"/>
          <w:sz w:val="28"/>
          <w:szCs w:val="28"/>
          <w:shd w:val="clear" w:color="auto" w:fill="FFFFFF"/>
        </w:rPr>
        <w:t xml:space="preserve"> Кировской области</w:t>
      </w:r>
      <w:r w:rsidR="009A28BF" w:rsidRPr="005B307A">
        <w:rPr>
          <w:rFonts w:ascii="Times New Roman" w:hAnsi="Times New Roman" w:cs="Times New Roman"/>
          <w:sz w:val="28"/>
          <w:szCs w:val="28"/>
          <w:shd w:val="clear" w:color="auto" w:fill="FFFFFF"/>
        </w:rPr>
        <w:t xml:space="preserve"> за перио</w:t>
      </w:r>
      <w:r w:rsidR="009A28BF" w:rsidRPr="00875C3C">
        <w:rPr>
          <w:rFonts w:ascii="Times New Roman" w:hAnsi="Times New Roman" w:cs="Times New Roman"/>
          <w:color w:val="000000"/>
          <w:sz w:val="28"/>
          <w:szCs w:val="28"/>
          <w:shd w:val="clear" w:color="auto" w:fill="FFFFFF"/>
        </w:rPr>
        <w:t>д 2010-201</w:t>
      </w:r>
      <w:r w:rsidR="009A28BF">
        <w:rPr>
          <w:rFonts w:ascii="Times New Roman" w:hAnsi="Times New Roman" w:cs="Times New Roman"/>
          <w:color w:val="000000"/>
          <w:sz w:val="28"/>
          <w:szCs w:val="28"/>
          <w:shd w:val="clear" w:color="auto" w:fill="FFFFFF"/>
        </w:rPr>
        <w:t xml:space="preserve">5 г.г. представлены в </w:t>
      </w:r>
      <w:r w:rsidR="009A28BF" w:rsidRPr="00C86E30">
        <w:rPr>
          <w:rFonts w:ascii="Times New Roman" w:hAnsi="Times New Roman" w:cs="Times New Roman"/>
          <w:sz w:val="28"/>
          <w:szCs w:val="28"/>
          <w:shd w:val="clear" w:color="auto" w:fill="FFFFFF"/>
        </w:rPr>
        <w:t>таблице 1</w:t>
      </w:r>
      <w:r>
        <w:rPr>
          <w:rFonts w:ascii="Times New Roman" w:hAnsi="Times New Roman" w:cs="Times New Roman"/>
          <w:sz w:val="28"/>
          <w:szCs w:val="28"/>
          <w:shd w:val="clear" w:color="auto" w:fill="FFFFFF"/>
        </w:rPr>
        <w:t>8.</w:t>
      </w:r>
    </w:p>
    <w:p w:rsidR="00C47407" w:rsidRPr="00450A8C" w:rsidRDefault="00BA6A5E" w:rsidP="00C47407">
      <w:pPr>
        <w:spacing w:after="0" w:line="360" w:lineRule="auto"/>
        <w:ind w:firstLine="709"/>
        <w:jc w:val="both"/>
        <w:rPr>
          <w:rFonts w:ascii="Times New Roman" w:hAnsi="Times New Roman" w:cs="Times New Roman"/>
          <w:sz w:val="28"/>
          <w:szCs w:val="28"/>
        </w:rPr>
      </w:pPr>
      <w:r w:rsidRPr="00BA6A5E">
        <w:rPr>
          <w:rFonts w:ascii="Times New Roman" w:hAnsi="Times New Roman" w:cs="Times New Roman"/>
          <w:sz w:val="28"/>
          <w:szCs w:val="28"/>
          <w:shd w:val="clear" w:color="auto" w:fill="FFFFFF"/>
        </w:rPr>
        <w:t>Та</w:t>
      </w:r>
      <w:r w:rsidR="00C47407" w:rsidRPr="00BA6A5E">
        <w:rPr>
          <w:rFonts w:ascii="Times New Roman" w:hAnsi="Times New Roman" w:cs="Times New Roman"/>
          <w:sz w:val="28"/>
          <w:szCs w:val="28"/>
        </w:rPr>
        <w:t>блица 1</w:t>
      </w:r>
      <w:r w:rsidRPr="00BA6A5E">
        <w:rPr>
          <w:rFonts w:ascii="Times New Roman" w:hAnsi="Times New Roman" w:cs="Times New Roman"/>
          <w:sz w:val="28"/>
          <w:szCs w:val="28"/>
        </w:rPr>
        <w:t>8</w:t>
      </w:r>
      <w:r w:rsidR="00C47407" w:rsidRPr="00C47407">
        <w:rPr>
          <w:rFonts w:ascii="Times New Roman" w:hAnsi="Times New Roman" w:cs="Times New Roman"/>
          <w:b/>
          <w:color w:val="FF0000"/>
          <w:sz w:val="28"/>
          <w:szCs w:val="28"/>
        </w:rPr>
        <w:t xml:space="preserve"> </w:t>
      </w:r>
      <w:r w:rsidR="00C47407" w:rsidRPr="00450A8C">
        <w:rPr>
          <w:rFonts w:ascii="Times New Roman" w:hAnsi="Times New Roman" w:cs="Times New Roman"/>
          <w:sz w:val="28"/>
          <w:szCs w:val="28"/>
        </w:rPr>
        <w:t xml:space="preserve">– Размеры рынка </w:t>
      </w:r>
      <w:r w:rsidR="00C47407">
        <w:rPr>
          <w:rFonts w:ascii="Times New Roman" w:hAnsi="Times New Roman" w:cs="Times New Roman"/>
          <w:sz w:val="28"/>
          <w:szCs w:val="28"/>
        </w:rPr>
        <w:t>мясных изделий Кировской области</w:t>
      </w:r>
    </w:p>
    <w:tbl>
      <w:tblPr>
        <w:tblStyle w:val="ae"/>
        <w:tblW w:w="9597" w:type="dxa"/>
        <w:jc w:val="center"/>
        <w:tblLook w:val="04A0" w:firstRow="1" w:lastRow="0" w:firstColumn="1" w:lastColumn="0" w:noHBand="0" w:noVBand="1"/>
      </w:tblPr>
      <w:tblGrid>
        <w:gridCol w:w="2664"/>
        <w:gridCol w:w="996"/>
        <w:gridCol w:w="996"/>
        <w:gridCol w:w="996"/>
        <w:gridCol w:w="996"/>
        <w:gridCol w:w="996"/>
        <w:gridCol w:w="996"/>
        <w:gridCol w:w="957"/>
      </w:tblGrid>
      <w:tr w:rsidR="00C47407" w:rsidRPr="00450A8C" w:rsidTr="00827C88">
        <w:trPr>
          <w:jc w:val="center"/>
        </w:trPr>
        <w:tc>
          <w:tcPr>
            <w:tcW w:w="2674" w:type="dxa"/>
            <w:vAlign w:val="center"/>
          </w:tcPr>
          <w:p w:rsidR="00C47407" w:rsidRPr="00450A8C" w:rsidRDefault="00C47407" w:rsidP="00827C88">
            <w:pPr>
              <w:pStyle w:val="a3"/>
              <w:ind w:left="0"/>
              <w:jc w:val="center"/>
              <w:rPr>
                <w:rFonts w:ascii="Times New Roman" w:hAnsi="Times New Roman" w:cs="Times New Roman"/>
                <w:sz w:val="28"/>
                <w:szCs w:val="28"/>
              </w:rPr>
            </w:pPr>
            <w:r w:rsidRPr="00450A8C">
              <w:rPr>
                <w:rFonts w:ascii="Times New Roman" w:hAnsi="Times New Roman" w:cs="Times New Roman"/>
                <w:sz w:val="28"/>
                <w:szCs w:val="28"/>
              </w:rPr>
              <w:t>Признак</w:t>
            </w:r>
          </w:p>
        </w:tc>
        <w:tc>
          <w:tcPr>
            <w:tcW w:w="983" w:type="dxa"/>
            <w:vAlign w:val="center"/>
          </w:tcPr>
          <w:p w:rsidR="00C47407" w:rsidRPr="009112FC" w:rsidRDefault="009112FC" w:rsidP="00827C88">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2010 г.</w:t>
            </w:r>
          </w:p>
        </w:tc>
        <w:tc>
          <w:tcPr>
            <w:tcW w:w="996" w:type="dxa"/>
            <w:vAlign w:val="center"/>
          </w:tcPr>
          <w:p w:rsidR="00C47407" w:rsidRPr="009112FC" w:rsidRDefault="009112FC" w:rsidP="00827C88">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2011 г.</w:t>
            </w:r>
          </w:p>
        </w:tc>
        <w:tc>
          <w:tcPr>
            <w:tcW w:w="996" w:type="dxa"/>
            <w:vAlign w:val="center"/>
          </w:tcPr>
          <w:p w:rsidR="00C47407" w:rsidRPr="009112FC" w:rsidRDefault="009112FC" w:rsidP="00827C88">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2012 г.</w:t>
            </w:r>
          </w:p>
        </w:tc>
        <w:tc>
          <w:tcPr>
            <w:tcW w:w="996" w:type="dxa"/>
            <w:vAlign w:val="center"/>
          </w:tcPr>
          <w:p w:rsidR="00C47407" w:rsidRPr="009112FC" w:rsidRDefault="009112FC" w:rsidP="00827C88">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2013 г.</w:t>
            </w:r>
          </w:p>
        </w:tc>
        <w:tc>
          <w:tcPr>
            <w:tcW w:w="996" w:type="dxa"/>
            <w:vAlign w:val="center"/>
          </w:tcPr>
          <w:p w:rsidR="00C47407" w:rsidRPr="009112FC" w:rsidRDefault="009112FC" w:rsidP="00827C88">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2014 г.</w:t>
            </w:r>
          </w:p>
        </w:tc>
        <w:tc>
          <w:tcPr>
            <w:tcW w:w="996" w:type="dxa"/>
            <w:vAlign w:val="center"/>
          </w:tcPr>
          <w:p w:rsidR="00C47407" w:rsidRPr="009112FC" w:rsidRDefault="009112FC" w:rsidP="00827C88">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2015 г.</w:t>
            </w:r>
          </w:p>
        </w:tc>
        <w:tc>
          <w:tcPr>
            <w:tcW w:w="960" w:type="dxa"/>
            <w:vAlign w:val="center"/>
          </w:tcPr>
          <w:p w:rsidR="00C47407" w:rsidRPr="00A007D8" w:rsidRDefault="00C47407" w:rsidP="00827C88">
            <w:pPr>
              <w:pStyle w:val="a3"/>
              <w:ind w:left="0"/>
              <w:jc w:val="center"/>
              <w:rPr>
                <w:rFonts w:ascii="Times New Roman" w:hAnsi="Times New Roman" w:cs="Times New Roman"/>
                <w:sz w:val="24"/>
                <w:szCs w:val="24"/>
              </w:rPr>
            </w:pPr>
            <w:r w:rsidRPr="00A007D8">
              <w:rPr>
                <w:rFonts w:ascii="Times New Roman" w:hAnsi="Times New Roman" w:cs="Times New Roman"/>
                <w:sz w:val="24"/>
                <w:szCs w:val="24"/>
              </w:rPr>
              <w:t>% 2015</w:t>
            </w:r>
          </w:p>
          <w:p w:rsidR="00C47407" w:rsidRPr="00A007D8" w:rsidRDefault="00C47407" w:rsidP="00827C88">
            <w:pPr>
              <w:pStyle w:val="a3"/>
              <w:ind w:left="0"/>
              <w:jc w:val="center"/>
              <w:rPr>
                <w:rFonts w:ascii="Times New Roman" w:hAnsi="Times New Roman" w:cs="Times New Roman"/>
                <w:sz w:val="24"/>
                <w:szCs w:val="24"/>
              </w:rPr>
            </w:pPr>
            <w:r w:rsidRPr="00A007D8">
              <w:rPr>
                <w:rFonts w:ascii="Times New Roman" w:hAnsi="Times New Roman" w:cs="Times New Roman"/>
                <w:sz w:val="24"/>
                <w:szCs w:val="24"/>
              </w:rPr>
              <w:t>к 2010</w:t>
            </w:r>
          </w:p>
        </w:tc>
      </w:tr>
      <w:tr w:rsidR="00C47407" w:rsidRPr="00450A8C" w:rsidTr="00827C88">
        <w:trPr>
          <w:jc w:val="center"/>
        </w:trPr>
        <w:tc>
          <w:tcPr>
            <w:tcW w:w="2674" w:type="dxa"/>
            <w:vAlign w:val="center"/>
          </w:tcPr>
          <w:p w:rsidR="00C47407" w:rsidRPr="00450A8C" w:rsidRDefault="00C47407" w:rsidP="00827C88">
            <w:pPr>
              <w:rPr>
                <w:rFonts w:ascii="Times New Roman" w:hAnsi="Times New Roman" w:cs="Times New Roman"/>
                <w:sz w:val="24"/>
                <w:szCs w:val="24"/>
              </w:rPr>
            </w:pPr>
            <w:r w:rsidRPr="00450A8C">
              <w:rPr>
                <w:rFonts w:ascii="Times New Roman" w:hAnsi="Times New Roman" w:cs="Times New Roman"/>
                <w:sz w:val="24"/>
                <w:szCs w:val="24"/>
              </w:rPr>
              <w:t xml:space="preserve">Объем производства </w:t>
            </w:r>
          </w:p>
          <w:p w:rsidR="00C47407" w:rsidRPr="00450A8C" w:rsidRDefault="00C47407" w:rsidP="00827C88">
            <w:pPr>
              <w:rPr>
                <w:rFonts w:ascii="Times New Roman" w:hAnsi="Times New Roman" w:cs="Times New Roman"/>
                <w:sz w:val="24"/>
                <w:szCs w:val="24"/>
              </w:rPr>
            </w:pPr>
            <w:r w:rsidRPr="00450A8C">
              <w:rPr>
                <w:rFonts w:ascii="Times New Roman" w:hAnsi="Times New Roman" w:cs="Times New Roman"/>
                <w:sz w:val="24"/>
                <w:szCs w:val="24"/>
              </w:rPr>
              <w:t>в натуральном выражении, т</w:t>
            </w:r>
          </w:p>
        </w:tc>
        <w:tc>
          <w:tcPr>
            <w:tcW w:w="983"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19915,9</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19844,2</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20723,4</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19257,1</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18171,2</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16945,7</w:t>
            </w:r>
          </w:p>
        </w:tc>
        <w:tc>
          <w:tcPr>
            <w:tcW w:w="960"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85,09</w:t>
            </w:r>
          </w:p>
        </w:tc>
      </w:tr>
      <w:tr w:rsidR="00C47407" w:rsidRPr="00450A8C" w:rsidTr="00827C88">
        <w:trPr>
          <w:jc w:val="center"/>
        </w:trPr>
        <w:tc>
          <w:tcPr>
            <w:tcW w:w="2674" w:type="dxa"/>
            <w:vAlign w:val="center"/>
          </w:tcPr>
          <w:p w:rsidR="00C47407" w:rsidRDefault="00C47407" w:rsidP="00827C88">
            <w:pPr>
              <w:rPr>
                <w:rFonts w:ascii="Times New Roman" w:hAnsi="Times New Roman" w:cs="Times New Roman"/>
                <w:sz w:val="24"/>
                <w:szCs w:val="24"/>
              </w:rPr>
            </w:pPr>
            <w:r w:rsidRPr="00450A8C">
              <w:rPr>
                <w:rFonts w:ascii="Times New Roman" w:hAnsi="Times New Roman" w:cs="Times New Roman"/>
                <w:sz w:val="24"/>
                <w:szCs w:val="24"/>
              </w:rPr>
              <w:t xml:space="preserve">Годовой доход, </w:t>
            </w:r>
          </w:p>
          <w:p w:rsidR="00C47407" w:rsidRPr="00450A8C" w:rsidRDefault="00C47407" w:rsidP="00827C88">
            <w:pPr>
              <w:rPr>
                <w:rFonts w:ascii="Times New Roman" w:hAnsi="Times New Roman" w:cs="Times New Roman"/>
                <w:sz w:val="24"/>
                <w:szCs w:val="24"/>
              </w:rPr>
            </w:pPr>
            <w:r w:rsidRPr="00450A8C">
              <w:rPr>
                <w:rFonts w:ascii="Times New Roman" w:hAnsi="Times New Roman" w:cs="Times New Roman"/>
                <w:sz w:val="24"/>
                <w:szCs w:val="24"/>
              </w:rPr>
              <w:t>млн.</w:t>
            </w:r>
            <w:r>
              <w:rPr>
                <w:rFonts w:ascii="Times New Roman" w:hAnsi="Times New Roman" w:cs="Times New Roman"/>
                <w:sz w:val="24"/>
                <w:szCs w:val="24"/>
              </w:rPr>
              <w:t xml:space="preserve"> </w:t>
            </w:r>
            <w:r w:rsidRPr="00450A8C">
              <w:rPr>
                <w:rFonts w:ascii="Times New Roman" w:hAnsi="Times New Roman" w:cs="Times New Roman"/>
                <w:sz w:val="24"/>
                <w:szCs w:val="24"/>
              </w:rPr>
              <w:t>руб.</w:t>
            </w:r>
          </w:p>
        </w:tc>
        <w:tc>
          <w:tcPr>
            <w:tcW w:w="983" w:type="dxa"/>
            <w:vAlign w:val="center"/>
          </w:tcPr>
          <w:p w:rsidR="00C47407" w:rsidRPr="004058CE" w:rsidRDefault="00C47407" w:rsidP="00827C88">
            <w:pPr>
              <w:ind w:left="-108" w:right="-170"/>
              <w:jc w:val="center"/>
              <w:rPr>
                <w:rFonts w:ascii="Times New Roman" w:hAnsi="Times New Roman" w:cs="Times New Roman"/>
                <w:sz w:val="24"/>
                <w:szCs w:val="24"/>
              </w:rPr>
            </w:pPr>
            <w:r w:rsidRPr="004058CE">
              <w:rPr>
                <w:rFonts w:ascii="Times New Roman" w:hAnsi="Times New Roman" w:cs="Times New Roman"/>
                <w:sz w:val="24"/>
                <w:szCs w:val="24"/>
              </w:rPr>
              <w:t>4532,4</w:t>
            </w:r>
          </w:p>
        </w:tc>
        <w:tc>
          <w:tcPr>
            <w:tcW w:w="996" w:type="dxa"/>
            <w:vAlign w:val="center"/>
          </w:tcPr>
          <w:p w:rsidR="00C47407" w:rsidRPr="004058CE" w:rsidRDefault="00C47407" w:rsidP="00827C88">
            <w:pPr>
              <w:ind w:left="-108" w:right="-170"/>
              <w:jc w:val="center"/>
              <w:rPr>
                <w:rFonts w:ascii="Times New Roman" w:hAnsi="Times New Roman" w:cs="Times New Roman"/>
                <w:sz w:val="24"/>
                <w:szCs w:val="24"/>
              </w:rPr>
            </w:pPr>
            <w:r w:rsidRPr="004058CE">
              <w:rPr>
                <w:rFonts w:ascii="Times New Roman" w:hAnsi="Times New Roman" w:cs="Times New Roman"/>
                <w:sz w:val="24"/>
                <w:szCs w:val="24"/>
              </w:rPr>
              <w:t>5014,2</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5513,0</w:t>
            </w:r>
          </w:p>
        </w:tc>
        <w:tc>
          <w:tcPr>
            <w:tcW w:w="996" w:type="dxa"/>
            <w:vAlign w:val="center"/>
          </w:tcPr>
          <w:p w:rsidR="00C47407" w:rsidRPr="004058CE" w:rsidRDefault="00C47407" w:rsidP="00827C88">
            <w:pPr>
              <w:ind w:left="-92" w:right="-61"/>
              <w:jc w:val="center"/>
              <w:rPr>
                <w:rFonts w:ascii="Times New Roman" w:hAnsi="Times New Roman" w:cs="Times New Roman"/>
                <w:sz w:val="24"/>
                <w:szCs w:val="24"/>
              </w:rPr>
            </w:pPr>
            <w:r w:rsidRPr="004058CE">
              <w:rPr>
                <w:rFonts w:ascii="Times New Roman" w:hAnsi="Times New Roman" w:cs="Times New Roman"/>
                <w:sz w:val="24"/>
                <w:szCs w:val="24"/>
              </w:rPr>
              <w:t>5653,8</w:t>
            </w:r>
          </w:p>
        </w:tc>
        <w:tc>
          <w:tcPr>
            <w:tcW w:w="996" w:type="dxa"/>
            <w:vAlign w:val="center"/>
          </w:tcPr>
          <w:p w:rsidR="00C47407" w:rsidRPr="004058CE" w:rsidRDefault="00C47407" w:rsidP="00827C88">
            <w:pPr>
              <w:jc w:val="center"/>
              <w:rPr>
                <w:rFonts w:ascii="Times New Roman" w:hAnsi="Times New Roman" w:cs="Times New Roman"/>
                <w:sz w:val="24"/>
                <w:szCs w:val="24"/>
              </w:rPr>
            </w:pPr>
            <w:r w:rsidRPr="004058CE">
              <w:rPr>
                <w:rFonts w:ascii="Times New Roman" w:hAnsi="Times New Roman" w:cs="Times New Roman"/>
                <w:sz w:val="24"/>
                <w:szCs w:val="24"/>
              </w:rPr>
              <w:t>6120,8</w:t>
            </w:r>
          </w:p>
        </w:tc>
        <w:tc>
          <w:tcPr>
            <w:tcW w:w="996" w:type="dxa"/>
            <w:vAlign w:val="center"/>
          </w:tcPr>
          <w:p w:rsidR="00C47407" w:rsidRPr="004058CE" w:rsidRDefault="00C47407" w:rsidP="00827C88">
            <w:pPr>
              <w:jc w:val="center"/>
              <w:rPr>
                <w:rFonts w:ascii="Times New Roman" w:hAnsi="Times New Roman" w:cs="Times New Roman"/>
                <w:sz w:val="24"/>
                <w:szCs w:val="24"/>
              </w:rPr>
            </w:pPr>
            <w:r w:rsidRPr="004058CE">
              <w:rPr>
                <w:rFonts w:ascii="Times New Roman" w:hAnsi="Times New Roman" w:cs="Times New Roman"/>
                <w:sz w:val="24"/>
                <w:szCs w:val="24"/>
              </w:rPr>
              <w:t>6978,5</w:t>
            </w:r>
          </w:p>
        </w:tc>
        <w:tc>
          <w:tcPr>
            <w:tcW w:w="960"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135,2</w:t>
            </w:r>
          </w:p>
        </w:tc>
      </w:tr>
      <w:tr w:rsidR="00C47407" w:rsidRPr="00450A8C" w:rsidTr="00827C88">
        <w:trPr>
          <w:jc w:val="center"/>
        </w:trPr>
        <w:tc>
          <w:tcPr>
            <w:tcW w:w="2674" w:type="dxa"/>
            <w:vAlign w:val="center"/>
          </w:tcPr>
          <w:p w:rsidR="00C47407" w:rsidRPr="00450A8C" w:rsidRDefault="00C47407" w:rsidP="00827C88">
            <w:pPr>
              <w:rPr>
                <w:rFonts w:ascii="Times New Roman" w:hAnsi="Times New Roman" w:cs="Times New Roman"/>
                <w:sz w:val="24"/>
                <w:szCs w:val="24"/>
              </w:rPr>
            </w:pPr>
            <w:r w:rsidRPr="00450A8C">
              <w:rPr>
                <w:rFonts w:ascii="Times New Roman" w:hAnsi="Times New Roman" w:cs="Times New Roman"/>
                <w:sz w:val="24"/>
                <w:szCs w:val="24"/>
              </w:rPr>
              <w:t>Индексы потребительских цен</w:t>
            </w:r>
          </w:p>
        </w:tc>
        <w:tc>
          <w:tcPr>
            <w:tcW w:w="983" w:type="dxa"/>
            <w:vAlign w:val="center"/>
          </w:tcPr>
          <w:p w:rsidR="00C47407" w:rsidRPr="004058CE" w:rsidRDefault="00C47407" w:rsidP="00827C88">
            <w:pPr>
              <w:ind w:left="-108" w:right="-170"/>
              <w:jc w:val="center"/>
              <w:rPr>
                <w:rFonts w:ascii="Times New Roman" w:hAnsi="Times New Roman" w:cs="Times New Roman"/>
                <w:sz w:val="24"/>
                <w:szCs w:val="24"/>
              </w:rPr>
            </w:pPr>
            <w:r w:rsidRPr="004058CE">
              <w:rPr>
                <w:rFonts w:ascii="Times New Roman" w:hAnsi="Times New Roman" w:cs="Times New Roman"/>
                <w:sz w:val="24"/>
                <w:szCs w:val="24"/>
              </w:rPr>
              <w:t>1,068</w:t>
            </w:r>
          </w:p>
        </w:tc>
        <w:tc>
          <w:tcPr>
            <w:tcW w:w="996" w:type="dxa"/>
            <w:vAlign w:val="center"/>
          </w:tcPr>
          <w:p w:rsidR="00C47407" w:rsidRPr="004058CE" w:rsidRDefault="00C47407" w:rsidP="00827C88">
            <w:pPr>
              <w:ind w:left="-108" w:right="-170"/>
              <w:jc w:val="center"/>
              <w:rPr>
                <w:rFonts w:ascii="Times New Roman" w:hAnsi="Times New Roman" w:cs="Times New Roman"/>
                <w:sz w:val="24"/>
                <w:szCs w:val="24"/>
              </w:rPr>
            </w:pPr>
            <w:r w:rsidRPr="004058CE">
              <w:rPr>
                <w:rFonts w:ascii="Times New Roman" w:hAnsi="Times New Roman" w:cs="Times New Roman"/>
                <w:sz w:val="24"/>
                <w:szCs w:val="24"/>
              </w:rPr>
              <w:t>1,104</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1,089</w:t>
            </w:r>
          </w:p>
        </w:tc>
        <w:tc>
          <w:tcPr>
            <w:tcW w:w="996" w:type="dxa"/>
            <w:vAlign w:val="center"/>
          </w:tcPr>
          <w:p w:rsidR="00C47407" w:rsidRPr="004058CE" w:rsidRDefault="00C47407" w:rsidP="00827C88">
            <w:pPr>
              <w:ind w:left="-92" w:right="-61"/>
              <w:jc w:val="center"/>
              <w:rPr>
                <w:rFonts w:ascii="Times New Roman" w:hAnsi="Times New Roman" w:cs="Times New Roman"/>
                <w:sz w:val="24"/>
                <w:szCs w:val="24"/>
              </w:rPr>
            </w:pPr>
            <w:r w:rsidRPr="004058CE">
              <w:rPr>
                <w:rFonts w:ascii="Times New Roman" w:hAnsi="Times New Roman" w:cs="Times New Roman"/>
                <w:sz w:val="24"/>
                <w:szCs w:val="24"/>
              </w:rPr>
              <w:t>1,04</w:t>
            </w:r>
          </w:p>
        </w:tc>
        <w:tc>
          <w:tcPr>
            <w:tcW w:w="996" w:type="dxa"/>
            <w:vAlign w:val="center"/>
          </w:tcPr>
          <w:p w:rsidR="00C47407" w:rsidRPr="004058CE" w:rsidRDefault="00C47407" w:rsidP="00827C88">
            <w:pPr>
              <w:jc w:val="center"/>
              <w:rPr>
                <w:rFonts w:ascii="Times New Roman" w:hAnsi="Times New Roman" w:cs="Times New Roman"/>
                <w:sz w:val="24"/>
                <w:szCs w:val="24"/>
              </w:rPr>
            </w:pPr>
            <w:r w:rsidRPr="004058CE">
              <w:rPr>
                <w:rFonts w:ascii="Times New Roman" w:hAnsi="Times New Roman" w:cs="Times New Roman"/>
                <w:sz w:val="24"/>
                <w:szCs w:val="24"/>
              </w:rPr>
              <w:t>1,103</w:t>
            </w:r>
          </w:p>
        </w:tc>
        <w:tc>
          <w:tcPr>
            <w:tcW w:w="996" w:type="dxa"/>
            <w:vAlign w:val="center"/>
          </w:tcPr>
          <w:p w:rsidR="00C47407" w:rsidRPr="004058CE" w:rsidRDefault="00C47407" w:rsidP="00827C88">
            <w:pPr>
              <w:jc w:val="center"/>
              <w:rPr>
                <w:rFonts w:ascii="Times New Roman" w:hAnsi="Times New Roman" w:cs="Times New Roman"/>
                <w:sz w:val="24"/>
                <w:szCs w:val="24"/>
              </w:rPr>
            </w:pPr>
            <w:r w:rsidRPr="004058CE">
              <w:rPr>
                <w:rFonts w:ascii="Times New Roman" w:hAnsi="Times New Roman" w:cs="Times New Roman"/>
                <w:sz w:val="24"/>
                <w:szCs w:val="24"/>
              </w:rPr>
              <w:t>1,11</w:t>
            </w:r>
          </w:p>
        </w:tc>
        <w:tc>
          <w:tcPr>
            <w:tcW w:w="960"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w:t>
            </w:r>
          </w:p>
        </w:tc>
      </w:tr>
      <w:tr w:rsidR="00C47407" w:rsidRPr="00450A8C" w:rsidTr="00827C88">
        <w:trPr>
          <w:jc w:val="center"/>
        </w:trPr>
        <w:tc>
          <w:tcPr>
            <w:tcW w:w="2674" w:type="dxa"/>
            <w:vAlign w:val="center"/>
          </w:tcPr>
          <w:p w:rsidR="00C47407" w:rsidRPr="00450A8C" w:rsidRDefault="00C47407" w:rsidP="00827C88">
            <w:pPr>
              <w:rPr>
                <w:rFonts w:ascii="Times New Roman" w:hAnsi="Times New Roman" w:cs="Times New Roman"/>
                <w:sz w:val="24"/>
                <w:szCs w:val="24"/>
              </w:rPr>
            </w:pPr>
            <w:r w:rsidRPr="00450A8C">
              <w:rPr>
                <w:rFonts w:ascii="Times New Roman" w:hAnsi="Times New Roman" w:cs="Times New Roman"/>
                <w:sz w:val="24"/>
                <w:szCs w:val="24"/>
              </w:rPr>
              <w:t>Годовой доход в сопоставимой оценке к 2015 г, млн. руб.</w:t>
            </w:r>
          </w:p>
        </w:tc>
        <w:tc>
          <w:tcPr>
            <w:tcW w:w="983" w:type="dxa"/>
            <w:vAlign w:val="center"/>
          </w:tcPr>
          <w:p w:rsidR="00C47407" w:rsidRPr="004058CE" w:rsidRDefault="00C47407" w:rsidP="00827C88">
            <w:pPr>
              <w:ind w:left="-108" w:right="-170"/>
              <w:jc w:val="center"/>
              <w:rPr>
                <w:rFonts w:ascii="Times New Roman" w:hAnsi="Times New Roman" w:cs="Times New Roman"/>
                <w:sz w:val="24"/>
                <w:szCs w:val="24"/>
              </w:rPr>
            </w:pPr>
            <w:r w:rsidRPr="004058CE">
              <w:rPr>
                <w:rFonts w:ascii="Times New Roman" w:hAnsi="Times New Roman" w:cs="Times New Roman"/>
                <w:sz w:val="24"/>
                <w:szCs w:val="24"/>
              </w:rPr>
              <w:t>6938,4</w:t>
            </w:r>
          </w:p>
        </w:tc>
        <w:tc>
          <w:tcPr>
            <w:tcW w:w="996" w:type="dxa"/>
            <w:vAlign w:val="center"/>
          </w:tcPr>
          <w:p w:rsidR="00C47407" w:rsidRPr="004058CE" w:rsidRDefault="00C47407" w:rsidP="00827C88">
            <w:pPr>
              <w:ind w:left="-108" w:right="-170"/>
              <w:jc w:val="center"/>
              <w:rPr>
                <w:rFonts w:ascii="Times New Roman" w:hAnsi="Times New Roman" w:cs="Times New Roman"/>
                <w:sz w:val="24"/>
                <w:szCs w:val="24"/>
              </w:rPr>
            </w:pPr>
            <w:r w:rsidRPr="004058CE">
              <w:rPr>
                <w:rFonts w:ascii="Times New Roman" w:hAnsi="Times New Roman" w:cs="Times New Roman"/>
                <w:sz w:val="24"/>
                <w:szCs w:val="24"/>
              </w:rPr>
              <w:t>6952,8</w:t>
            </w:r>
          </w:p>
        </w:tc>
        <w:tc>
          <w:tcPr>
            <w:tcW w:w="996"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7019,7</w:t>
            </w:r>
          </w:p>
        </w:tc>
        <w:tc>
          <w:tcPr>
            <w:tcW w:w="996" w:type="dxa"/>
            <w:vAlign w:val="center"/>
          </w:tcPr>
          <w:p w:rsidR="00C47407" w:rsidRPr="004058CE" w:rsidRDefault="00C47407" w:rsidP="00827C88">
            <w:pPr>
              <w:ind w:left="-92" w:right="-61"/>
              <w:jc w:val="center"/>
              <w:rPr>
                <w:rFonts w:ascii="Times New Roman" w:hAnsi="Times New Roman" w:cs="Times New Roman"/>
                <w:sz w:val="24"/>
                <w:szCs w:val="24"/>
              </w:rPr>
            </w:pPr>
            <w:r w:rsidRPr="004058CE">
              <w:rPr>
                <w:rFonts w:ascii="Times New Roman" w:hAnsi="Times New Roman" w:cs="Times New Roman"/>
                <w:sz w:val="24"/>
                <w:szCs w:val="24"/>
              </w:rPr>
              <w:t>6922,1</w:t>
            </w:r>
          </w:p>
        </w:tc>
        <w:tc>
          <w:tcPr>
            <w:tcW w:w="996" w:type="dxa"/>
            <w:vAlign w:val="center"/>
          </w:tcPr>
          <w:p w:rsidR="00C47407" w:rsidRPr="004058CE" w:rsidRDefault="00C47407" w:rsidP="00827C88">
            <w:pPr>
              <w:jc w:val="center"/>
              <w:rPr>
                <w:rFonts w:ascii="Times New Roman" w:hAnsi="Times New Roman" w:cs="Times New Roman"/>
                <w:sz w:val="24"/>
                <w:szCs w:val="24"/>
              </w:rPr>
            </w:pPr>
            <w:r w:rsidRPr="004058CE">
              <w:rPr>
                <w:rFonts w:ascii="Times New Roman" w:hAnsi="Times New Roman" w:cs="Times New Roman"/>
                <w:sz w:val="24"/>
                <w:szCs w:val="24"/>
              </w:rPr>
              <w:t>6794,1</w:t>
            </w:r>
          </w:p>
        </w:tc>
        <w:tc>
          <w:tcPr>
            <w:tcW w:w="996" w:type="dxa"/>
            <w:vAlign w:val="center"/>
          </w:tcPr>
          <w:p w:rsidR="00C47407" w:rsidRPr="004058CE" w:rsidRDefault="00C47407" w:rsidP="00827C88">
            <w:pPr>
              <w:jc w:val="center"/>
              <w:rPr>
                <w:rFonts w:ascii="Times New Roman" w:hAnsi="Times New Roman" w:cs="Times New Roman"/>
                <w:sz w:val="24"/>
                <w:szCs w:val="24"/>
              </w:rPr>
            </w:pPr>
            <w:r w:rsidRPr="004058CE">
              <w:rPr>
                <w:rFonts w:ascii="Times New Roman" w:hAnsi="Times New Roman" w:cs="Times New Roman"/>
                <w:sz w:val="24"/>
                <w:szCs w:val="24"/>
              </w:rPr>
              <w:t>6978,5</w:t>
            </w:r>
          </w:p>
        </w:tc>
        <w:tc>
          <w:tcPr>
            <w:tcW w:w="960" w:type="dxa"/>
            <w:vAlign w:val="center"/>
          </w:tcPr>
          <w:p w:rsidR="00C47407" w:rsidRPr="004058CE" w:rsidRDefault="00C47407" w:rsidP="00827C88">
            <w:pPr>
              <w:pStyle w:val="a3"/>
              <w:ind w:left="0"/>
              <w:jc w:val="center"/>
              <w:rPr>
                <w:rFonts w:ascii="Times New Roman" w:hAnsi="Times New Roman" w:cs="Times New Roman"/>
                <w:sz w:val="24"/>
                <w:szCs w:val="24"/>
              </w:rPr>
            </w:pPr>
            <w:r w:rsidRPr="004058CE">
              <w:rPr>
                <w:rFonts w:ascii="Times New Roman" w:hAnsi="Times New Roman" w:cs="Times New Roman"/>
                <w:sz w:val="24"/>
                <w:szCs w:val="24"/>
              </w:rPr>
              <w:t>100,6</w:t>
            </w:r>
          </w:p>
        </w:tc>
      </w:tr>
    </w:tbl>
    <w:p w:rsidR="00C47407" w:rsidRPr="00867222" w:rsidRDefault="00C47407" w:rsidP="00C47407">
      <w:pPr>
        <w:pStyle w:val="a3"/>
        <w:spacing w:after="0" w:line="360" w:lineRule="auto"/>
        <w:ind w:left="426"/>
        <w:jc w:val="both"/>
        <w:rPr>
          <w:rFonts w:ascii="Times New Roman" w:hAnsi="Times New Roman" w:cs="Times New Roman"/>
          <w:sz w:val="16"/>
          <w:szCs w:val="16"/>
        </w:rPr>
      </w:pPr>
    </w:p>
    <w:p w:rsidR="009A28BF" w:rsidRPr="00875C3C" w:rsidRDefault="009A28BF" w:rsidP="00F52093">
      <w:pPr>
        <w:spacing w:after="0" w:line="360" w:lineRule="auto"/>
        <w:ind w:firstLine="709"/>
        <w:jc w:val="both"/>
        <w:rPr>
          <w:rFonts w:ascii="Times New Roman" w:hAnsi="Times New Roman" w:cs="Times New Roman"/>
          <w:sz w:val="28"/>
          <w:szCs w:val="28"/>
        </w:rPr>
      </w:pPr>
      <w:r w:rsidRPr="00875C3C">
        <w:rPr>
          <w:rFonts w:ascii="Times New Roman" w:hAnsi="Times New Roman" w:cs="Times New Roman"/>
          <w:sz w:val="28"/>
          <w:szCs w:val="28"/>
        </w:rPr>
        <w:t>Динамика объемов производства колбасных и</w:t>
      </w:r>
      <w:r w:rsidR="001020FC">
        <w:rPr>
          <w:rFonts w:ascii="Times New Roman" w:hAnsi="Times New Roman" w:cs="Times New Roman"/>
          <w:sz w:val="28"/>
          <w:szCs w:val="28"/>
        </w:rPr>
        <w:t xml:space="preserve">зделий </w:t>
      </w:r>
      <w:r w:rsidR="00C337EC">
        <w:rPr>
          <w:rFonts w:ascii="Times New Roman" w:hAnsi="Times New Roman" w:cs="Times New Roman"/>
          <w:sz w:val="28"/>
          <w:szCs w:val="28"/>
        </w:rPr>
        <w:t xml:space="preserve">в Кировской области </w:t>
      </w:r>
      <w:r w:rsidR="001020FC">
        <w:rPr>
          <w:rFonts w:ascii="Times New Roman" w:hAnsi="Times New Roman" w:cs="Times New Roman"/>
          <w:sz w:val="28"/>
          <w:szCs w:val="28"/>
        </w:rPr>
        <w:t>представлена на рисунке 2</w:t>
      </w:r>
      <w:r w:rsidRPr="00875C3C">
        <w:rPr>
          <w:rFonts w:ascii="Times New Roman" w:hAnsi="Times New Roman" w:cs="Times New Roman"/>
          <w:sz w:val="28"/>
          <w:szCs w:val="28"/>
        </w:rPr>
        <w:t>.</w:t>
      </w:r>
    </w:p>
    <w:p w:rsidR="009A28BF" w:rsidRDefault="009A28BF" w:rsidP="009A28BF">
      <w:pPr>
        <w:spacing w:after="0" w:line="240" w:lineRule="auto"/>
        <w:jc w:val="both"/>
        <w:rPr>
          <w:rFonts w:ascii="Times New Roman" w:hAnsi="Times New Roman" w:cs="Times New Roman"/>
          <w:sz w:val="24"/>
          <w:szCs w:val="24"/>
        </w:rPr>
      </w:pPr>
      <w:r w:rsidRPr="00C86818">
        <w:rPr>
          <w:rFonts w:ascii="Times New Roman" w:hAnsi="Times New Roman" w:cs="Times New Roman"/>
          <w:noProof/>
          <w:sz w:val="24"/>
          <w:szCs w:val="24"/>
          <w:lang w:eastAsia="ru-RU"/>
        </w:rPr>
        <w:drawing>
          <wp:inline distT="0" distB="0" distL="0" distR="0">
            <wp:extent cx="5943600" cy="230505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28BF" w:rsidRPr="00341FB4" w:rsidRDefault="009A28BF" w:rsidP="009A28BF">
      <w:pPr>
        <w:spacing w:after="0" w:line="240" w:lineRule="auto"/>
        <w:jc w:val="both"/>
        <w:rPr>
          <w:rFonts w:ascii="Times New Roman" w:hAnsi="Times New Roman" w:cs="Times New Roman"/>
          <w:sz w:val="16"/>
          <w:szCs w:val="16"/>
        </w:rPr>
      </w:pPr>
    </w:p>
    <w:p w:rsidR="009A28BF" w:rsidRPr="00875C3C" w:rsidRDefault="001020FC" w:rsidP="009A2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9A28BF" w:rsidRPr="00875C3C">
        <w:rPr>
          <w:rFonts w:ascii="Times New Roman" w:hAnsi="Times New Roman" w:cs="Times New Roman"/>
          <w:sz w:val="28"/>
          <w:szCs w:val="28"/>
        </w:rPr>
        <w:t xml:space="preserve"> – Объемы производства колбасных изделий в Кировской области за 2010-2015 г.г.</w:t>
      </w:r>
    </w:p>
    <w:p w:rsidR="00BA6A5E" w:rsidRDefault="00BA6A5E" w:rsidP="00BA6A5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 производства продукции на рынке мясных изделий Кировской области в период с 2010 по 2015 год уменьшился на 14,91%, при этом в наибольший объем производства наблюдался в 2012 году</w:t>
      </w:r>
      <w:r w:rsidRPr="002D4440">
        <w:rPr>
          <w:rFonts w:ascii="Times New Roman" w:hAnsi="Times New Roman" w:cs="Times New Roman"/>
          <w:sz w:val="28"/>
          <w:szCs w:val="28"/>
        </w:rPr>
        <w:t xml:space="preserve"> </w:t>
      </w:r>
      <w:r>
        <w:rPr>
          <w:rFonts w:ascii="Times New Roman" w:hAnsi="Times New Roman" w:cs="Times New Roman"/>
          <w:sz w:val="28"/>
          <w:szCs w:val="28"/>
        </w:rPr>
        <w:t>[9</w:t>
      </w:r>
      <w:r w:rsidRPr="002D4440">
        <w:rPr>
          <w:rFonts w:ascii="Times New Roman" w:hAnsi="Times New Roman" w:cs="Times New Roman"/>
          <w:sz w:val="28"/>
          <w:szCs w:val="28"/>
        </w:rPr>
        <w:t>].</w:t>
      </w:r>
      <w:r w:rsidRPr="006B3E48">
        <w:rPr>
          <w:rFonts w:ascii="Times New Roman" w:hAnsi="Times New Roman" w:cs="Times New Roman"/>
          <w:sz w:val="28"/>
          <w:szCs w:val="28"/>
        </w:rPr>
        <w:t xml:space="preserve"> </w:t>
      </w:r>
    </w:p>
    <w:p w:rsidR="006B3E48" w:rsidRPr="002D4440" w:rsidRDefault="006B3E48" w:rsidP="006B3E4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отмечающееся в последние годы снижение темпов роста объемов производства, намечается отчётливая тенденция роста производства мясных полуфабрикатов по сравнению с производством колбасных изделий </w:t>
      </w:r>
      <w:r w:rsidRPr="002D4440">
        <w:rPr>
          <w:rFonts w:ascii="Times New Roman" w:hAnsi="Times New Roman" w:cs="Times New Roman"/>
          <w:sz w:val="28"/>
          <w:szCs w:val="28"/>
        </w:rPr>
        <w:t>[</w:t>
      </w:r>
      <w:r>
        <w:rPr>
          <w:rFonts w:ascii="Times New Roman" w:hAnsi="Times New Roman" w:cs="Times New Roman"/>
          <w:sz w:val="28"/>
          <w:szCs w:val="28"/>
        </w:rPr>
        <w:t>22</w:t>
      </w:r>
      <w:r w:rsidRPr="002D4440">
        <w:rPr>
          <w:rFonts w:ascii="Times New Roman" w:hAnsi="Times New Roman" w:cs="Times New Roman"/>
          <w:sz w:val="28"/>
          <w:szCs w:val="28"/>
        </w:rPr>
        <w:t>].</w:t>
      </w:r>
    </w:p>
    <w:p w:rsidR="00251720" w:rsidRPr="007C4033" w:rsidRDefault="00251720" w:rsidP="00251720">
      <w:pPr>
        <w:spacing w:after="0" w:line="360" w:lineRule="auto"/>
        <w:ind w:firstLine="709"/>
        <w:jc w:val="both"/>
        <w:rPr>
          <w:rFonts w:ascii="Times New Roman" w:hAnsi="Times New Roman" w:cs="Times New Roman"/>
          <w:sz w:val="28"/>
          <w:szCs w:val="28"/>
        </w:rPr>
      </w:pPr>
      <w:r w:rsidRPr="007C4033">
        <w:rPr>
          <w:rFonts w:ascii="Times New Roman" w:hAnsi="Times New Roman" w:cs="Times New Roman"/>
          <w:color w:val="000000"/>
          <w:sz w:val="28"/>
          <w:szCs w:val="28"/>
          <w:shd w:val="clear" w:color="auto" w:fill="FFFFFF"/>
        </w:rPr>
        <w:t>В течение года отмечается сезонность производства колбасных изделий</w:t>
      </w:r>
      <w:r>
        <w:rPr>
          <w:rFonts w:ascii="Times New Roman" w:hAnsi="Times New Roman" w:cs="Times New Roman"/>
          <w:color w:val="000000"/>
          <w:sz w:val="28"/>
          <w:szCs w:val="28"/>
          <w:shd w:val="clear" w:color="auto" w:fill="FFFFFF"/>
        </w:rPr>
        <w:t xml:space="preserve">, так как </w:t>
      </w:r>
      <w:r w:rsidRPr="007C4033">
        <w:rPr>
          <w:rFonts w:ascii="Times New Roman" w:hAnsi="Times New Roman" w:cs="Times New Roman"/>
          <w:color w:val="000000"/>
          <w:sz w:val="28"/>
          <w:szCs w:val="28"/>
          <w:shd w:val="clear" w:color="auto" w:fill="FFFFFF"/>
        </w:rPr>
        <w:t>производители выпускают большие объемы продукции в летние месяцы, когда скот хорошо набирает вес. Также высокие объемы производства наблюдаются в декабре, когда потребители начинают готовиться к новогодним праздникам и продажи колбасных изделий растут.</w:t>
      </w:r>
    </w:p>
    <w:p w:rsidR="00251720" w:rsidRPr="007C4033" w:rsidRDefault="00251720" w:rsidP="00251720">
      <w:pPr>
        <w:spacing w:after="0" w:line="360" w:lineRule="auto"/>
        <w:ind w:firstLine="709"/>
        <w:jc w:val="both"/>
        <w:rPr>
          <w:rFonts w:ascii="Times New Roman" w:hAnsi="Times New Roman" w:cs="Times New Roman"/>
          <w:sz w:val="28"/>
          <w:szCs w:val="28"/>
        </w:rPr>
      </w:pPr>
      <w:r w:rsidRPr="007C4033">
        <w:rPr>
          <w:rFonts w:ascii="Times New Roman" w:hAnsi="Times New Roman" w:cs="Times New Roman"/>
          <w:sz w:val="28"/>
          <w:szCs w:val="28"/>
        </w:rPr>
        <w:t>Снижение объемов производства и реализации колбасных изделий в 2015 г. по сравнению с 2010 г. можно объяснить следующим:</w:t>
      </w:r>
    </w:p>
    <w:p w:rsidR="00251720" w:rsidRPr="00313BC1" w:rsidRDefault="00251720" w:rsidP="00251720">
      <w:pPr>
        <w:pStyle w:val="a3"/>
        <w:numPr>
          <w:ilvl w:val="0"/>
          <w:numId w:val="21"/>
        </w:numPr>
        <w:spacing w:after="0" w:line="360" w:lineRule="auto"/>
        <w:ind w:left="284" w:hanging="284"/>
        <w:jc w:val="both"/>
        <w:rPr>
          <w:rFonts w:ascii="Times New Roman" w:hAnsi="Times New Roman" w:cs="Times New Roman"/>
          <w:color w:val="000000"/>
          <w:sz w:val="28"/>
          <w:szCs w:val="28"/>
          <w:shd w:val="clear" w:color="auto" w:fill="FFFFFF"/>
        </w:rPr>
      </w:pPr>
      <w:r w:rsidRPr="00313BC1">
        <w:rPr>
          <w:rFonts w:ascii="Times New Roman" w:hAnsi="Times New Roman" w:cs="Times New Roman"/>
          <w:color w:val="000000"/>
          <w:sz w:val="28"/>
          <w:szCs w:val="28"/>
          <w:shd w:val="clear" w:color="auto" w:fill="FFFFFF"/>
        </w:rPr>
        <w:t>вследствие введения запрета на поставки отдельных видов продовольствия и сельскохозяйственной продукции из стран, присоединившихся к санкциям против России, а также из-за резкого скачка курса валют и ухудшения общей экономической ситуации, россияне в</w:t>
      </w:r>
      <w:r>
        <w:rPr>
          <w:rFonts w:ascii="Times New Roman" w:hAnsi="Times New Roman" w:cs="Times New Roman"/>
          <w:color w:val="000000"/>
          <w:sz w:val="28"/>
          <w:szCs w:val="28"/>
          <w:shd w:val="clear" w:color="auto" w:fill="FFFFFF"/>
        </w:rPr>
        <w:t xml:space="preserve">ынуждены сокращать свои расходы, </w:t>
      </w:r>
      <w:r w:rsidRPr="00313BC1">
        <w:rPr>
          <w:rFonts w:ascii="Times New Roman" w:hAnsi="Times New Roman" w:cs="Times New Roman"/>
          <w:color w:val="000000"/>
          <w:sz w:val="28"/>
          <w:szCs w:val="28"/>
          <w:shd w:val="clear" w:color="auto" w:fill="FFFFFF"/>
        </w:rPr>
        <w:t>снизи</w:t>
      </w:r>
      <w:r>
        <w:rPr>
          <w:rFonts w:ascii="Times New Roman" w:hAnsi="Times New Roman" w:cs="Times New Roman"/>
          <w:color w:val="000000"/>
          <w:sz w:val="28"/>
          <w:szCs w:val="28"/>
          <w:shd w:val="clear" w:color="auto" w:fill="FFFFFF"/>
        </w:rPr>
        <w:t>лась покупательная способность и повысились цены на колбасные изделия</w:t>
      </w:r>
      <w:r w:rsidRPr="00313BC1">
        <w:rPr>
          <w:rFonts w:ascii="Times New Roman" w:hAnsi="Times New Roman" w:cs="Times New Roman"/>
          <w:color w:val="000000"/>
          <w:sz w:val="28"/>
          <w:szCs w:val="28"/>
          <w:shd w:val="clear" w:color="auto" w:fill="FFFFFF"/>
        </w:rPr>
        <w:t>;</w:t>
      </w:r>
    </w:p>
    <w:p w:rsidR="00251720" w:rsidRPr="00313BC1" w:rsidRDefault="00251720" w:rsidP="00251720">
      <w:pPr>
        <w:pStyle w:val="a3"/>
        <w:numPr>
          <w:ilvl w:val="0"/>
          <w:numId w:val="21"/>
        </w:numPr>
        <w:spacing w:after="0" w:line="360" w:lineRule="auto"/>
        <w:ind w:left="284" w:hanging="284"/>
        <w:jc w:val="both"/>
        <w:rPr>
          <w:rFonts w:ascii="Times New Roman" w:hAnsi="Times New Roman" w:cs="Times New Roman"/>
          <w:sz w:val="28"/>
          <w:szCs w:val="28"/>
        </w:rPr>
      </w:pPr>
      <w:r w:rsidRPr="00313BC1">
        <w:rPr>
          <w:rFonts w:ascii="Times New Roman" w:hAnsi="Times New Roman" w:cs="Times New Roman"/>
          <w:color w:val="000000"/>
          <w:sz w:val="28"/>
          <w:szCs w:val="28"/>
          <w:shd w:val="clear" w:color="auto" w:fill="FFFFFF"/>
        </w:rPr>
        <w:t xml:space="preserve">открытие крупных сетевых магазинов, в которых представлен широкий ассортимент колбасных изделий </w:t>
      </w:r>
      <w:r>
        <w:rPr>
          <w:rFonts w:ascii="Times New Roman" w:hAnsi="Times New Roman" w:cs="Times New Roman"/>
          <w:color w:val="000000"/>
          <w:sz w:val="28"/>
          <w:szCs w:val="28"/>
          <w:shd w:val="clear" w:color="auto" w:fill="FFFFFF"/>
        </w:rPr>
        <w:t xml:space="preserve">из </w:t>
      </w:r>
      <w:r w:rsidRPr="00313BC1">
        <w:rPr>
          <w:rFonts w:ascii="Times New Roman" w:hAnsi="Times New Roman" w:cs="Times New Roman"/>
          <w:color w:val="000000"/>
          <w:sz w:val="28"/>
          <w:szCs w:val="28"/>
          <w:shd w:val="clear" w:color="auto" w:fill="FFFFFF"/>
        </w:rPr>
        <w:t>других регионов обусловило снижение потребления продукции Кировских производителей.</w:t>
      </w:r>
    </w:p>
    <w:p w:rsidR="00251720" w:rsidRDefault="00251720" w:rsidP="00251720">
      <w:pPr>
        <w:shd w:val="clear" w:color="auto" w:fill="FFFFFF"/>
        <w:spacing w:after="0" w:line="360" w:lineRule="auto"/>
        <w:jc w:val="center"/>
        <w:rPr>
          <w:rFonts w:ascii="Times New Roman" w:hAnsi="Times New Roman" w:cs="Times New Roman"/>
          <w:sz w:val="28"/>
          <w:szCs w:val="28"/>
        </w:rPr>
      </w:pPr>
      <w:r w:rsidRPr="006502E9">
        <w:rPr>
          <w:noProof/>
          <w:lang w:eastAsia="ru-RU"/>
        </w:rPr>
        <w:drawing>
          <wp:inline distT="0" distB="0" distL="0" distR="0">
            <wp:extent cx="5638800" cy="1924050"/>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1720" w:rsidRPr="00251720" w:rsidRDefault="00251720" w:rsidP="00251720">
      <w:pPr>
        <w:shd w:val="clear" w:color="auto" w:fill="FFFFFF"/>
        <w:spacing w:after="0" w:line="360" w:lineRule="auto"/>
        <w:jc w:val="center"/>
        <w:rPr>
          <w:rFonts w:ascii="Times New Roman" w:hAnsi="Times New Roman" w:cs="Times New Roman"/>
          <w:sz w:val="28"/>
          <w:szCs w:val="28"/>
        </w:rPr>
      </w:pPr>
      <w:r w:rsidRPr="00251720">
        <w:rPr>
          <w:rFonts w:ascii="Times New Roman" w:hAnsi="Times New Roman" w:cs="Times New Roman"/>
          <w:sz w:val="28"/>
          <w:szCs w:val="28"/>
        </w:rPr>
        <w:t>Рисунок 3 – Динамика объемов производства колбасных изделий и</w:t>
      </w:r>
    </w:p>
    <w:p w:rsidR="00251720" w:rsidRDefault="00251720" w:rsidP="00251720">
      <w:pPr>
        <w:shd w:val="clear" w:color="auto" w:fill="FFFFFF"/>
        <w:spacing w:after="0" w:line="360" w:lineRule="auto"/>
        <w:ind w:left="1134"/>
        <w:jc w:val="center"/>
        <w:rPr>
          <w:rFonts w:ascii="Times New Roman" w:hAnsi="Times New Roman" w:cs="Times New Roman"/>
          <w:sz w:val="28"/>
          <w:szCs w:val="28"/>
        </w:rPr>
      </w:pPr>
      <w:r w:rsidRPr="00251720">
        <w:rPr>
          <w:rFonts w:ascii="Times New Roman" w:hAnsi="Times New Roman" w:cs="Times New Roman"/>
          <w:sz w:val="28"/>
          <w:szCs w:val="28"/>
        </w:rPr>
        <w:t>мясных полуфабрикатов ЗАО «Заречье Плюс» за 2011 – 2015 г.г.</w:t>
      </w:r>
    </w:p>
    <w:p w:rsidR="00251720" w:rsidRPr="00251720" w:rsidRDefault="00251720" w:rsidP="00251720">
      <w:pPr>
        <w:shd w:val="clear" w:color="auto" w:fill="FFFFFF"/>
        <w:spacing w:after="0" w:line="360" w:lineRule="auto"/>
        <w:ind w:left="1134"/>
        <w:jc w:val="center"/>
        <w:rPr>
          <w:rFonts w:ascii="Times New Roman" w:hAnsi="Times New Roman" w:cs="Times New Roman"/>
          <w:sz w:val="16"/>
          <w:szCs w:val="16"/>
        </w:rPr>
      </w:pPr>
    </w:p>
    <w:p w:rsidR="00C337EC" w:rsidRDefault="00C337EC" w:rsidP="00C337EC">
      <w:pPr>
        <w:pStyle w:val="af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w:t>
      </w:r>
      <w:r w:rsidRPr="00754016">
        <w:rPr>
          <w:rFonts w:ascii="Times New Roman" w:hAnsi="Times New Roman" w:cs="Times New Roman"/>
          <w:sz w:val="28"/>
          <w:szCs w:val="28"/>
        </w:rPr>
        <w:t xml:space="preserve"> производства </w:t>
      </w:r>
      <w:r>
        <w:rPr>
          <w:rFonts w:ascii="Times New Roman" w:hAnsi="Times New Roman" w:cs="Times New Roman"/>
          <w:sz w:val="28"/>
          <w:szCs w:val="28"/>
        </w:rPr>
        <w:t>колбасных изделий и мясных полуфабрикатов ЗАО «Заречье Плюс» с 2011</w:t>
      </w:r>
      <w:r w:rsidRPr="00E91863">
        <w:rPr>
          <w:rFonts w:ascii="Times New Roman" w:hAnsi="Times New Roman" w:cs="Times New Roman"/>
          <w:sz w:val="28"/>
          <w:szCs w:val="28"/>
        </w:rPr>
        <w:t xml:space="preserve"> года п</w:t>
      </w:r>
      <w:r>
        <w:rPr>
          <w:rFonts w:ascii="Times New Roman" w:hAnsi="Times New Roman" w:cs="Times New Roman"/>
          <w:sz w:val="28"/>
          <w:szCs w:val="28"/>
        </w:rPr>
        <w:t>о 2014</w:t>
      </w:r>
      <w:r w:rsidRPr="00E91863">
        <w:rPr>
          <w:rFonts w:ascii="Times New Roman" w:hAnsi="Times New Roman" w:cs="Times New Roman"/>
          <w:sz w:val="28"/>
          <w:szCs w:val="28"/>
        </w:rPr>
        <w:t xml:space="preserve"> год </w:t>
      </w:r>
      <w:r>
        <w:rPr>
          <w:rFonts w:ascii="Times New Roman" w:hAnsi="Times New Roman" w:cs="Times New Roman"/>
          <w:sz w:val="28"/>
          <w:szCs w:val="28"/>
        </w:rPr>
        <w:t xml:space="preserve">также </w:t>
      </w:r>
      <w:r w:rsidR="003A34AA">
        <w:rPr>
          <w:rFonts w:ascii="Times New Roman" w:hAnsi="Times New Roman" w:cs="Times New Roman"/>
          <w:sz w:val="28"/>
          <w:szCs w:val="28"/>
        </w:rPr>
        <w:t>ежегодно снижал</w:t>
      </w:r>
      <w:r>
        <w:rPr>
          <w:rFonts w:ascii="Times New Roman" w:hAnsi="Times New Roman" w:cs="Times New Roman"/>
          <w:sz w:val="28"/>
          <w:szCs w:val="28"/>
        </w:rPr>
        <w:t>с</w:t>
      </w:r>
      <w:r w:rsidR="003A34AA">
        <w:rPr>
          <w:rFonts w:ascii="Times New Roman" w:hAnsi="Times New Roman" w:cs="Times New Roman"/>
          <w:sz w:val="28"/>
          <w:szCs w:val="28"/>
        </w:rPr>
        <w:t>я</w:t>
      </w:r>
      <w:r>
        <w:rPr>
          <w:rFonts w:ascii="Times New Roman" w:hAnsi="Times New Roman" w:cs="Times New Roman"/>
          <w:sz w:val="28"/>
          <w:szCs w:val="28"/>
        </w:rPr>
        <w:t xml:space="preserve"> относительно уровня предыдущего </w:t>
      </w:r>
      <w:r w:rsidR="003A34AA">
        <w:rPr>
          <w:rFonts w:ascii="Times New Roman" w:hAnsi="Times New Roman" w:cs="Times New Roman"/>
          <w:sz w:val="28"/>
          <w:szCs w:val="28"/>
        </w:rPr>
        <w:t>года и всего за период уменьшился</w:t>
      </w:r>
      <w:r>
        <w:rPr>
          <w:rFonts w:ascii="Times New Roman" w:hAnsi="Times New Roman" w:cs="Times New Roman"/>
          <w:sz w:val="28"/>
          <w:szCs w:val="28"/>
        </w:rPr>
        <w:t xml:space="preserve"> на 162,86 т</w:t>
      </w:r>
      <w:r w:rsidRPr="00E91863">
        <w:rPr>
          <w:rFonts w:ascii="Times New Roman" w:hAnsi="Times New Roman" w:cs="Times New Roman"/>
          <w:sz w:val="28"/>
          <w:szCs w:val="28"/>
        </w:rPr>
        <w:t xml:space="preserve">. </w:t>
      </w:r>
      <w:r>
        <w:rPr>
          <w:rFonts w:ascii="Times New Roman" w:hAnsi="Times New Roman" w:cs="Times New Roman"/>
          <w:sz w:val="28"/>
          <w:szCs w:val="28"/>
        </w:rPr>
        <w:t>А в 2015 году отмечается рост объемов производства на 129,21 т. по сравнению с уровнем 2014 года.</w:t>
      </w:r>
    </w:p>
    <w:p w:rsidR="00C337EC" w:rsidRPr="00E91863" w:rsidRDefault="00D77385" w:rsidP="00C337EC">
      <w:pPr>
        <w:pStyle w:val="af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в 2015 году ЗАО «Заречье Плюс» удалось переломить наметившуюся в последние годы устойчивую тенденцию к снижению объемов производства колбасных изделий в Кировской области. Объемы производства предприятия по итогам 2015 года выросли на фоне общего снижения, что свидетельствует об устойчивом положении ЗАО «Заречье Плюс» на рынке. Продукция предприятия благодаря высокому качеству узнаваема потребителями, пользуется стабильно высоким спросом</w:t>
      </w:r>
      <w:r w:rsidR="00967C2F">
        <w:rPr>
          <w:rFonts w:ascii="Times New Roman" w:hAnsi="Times New Roman" w:cs="Times New Roman"/>
          <w:sz w:val="28"/>
          <w:szCs w:val="28"/>
        </w:rPr>
        <w:t>, имеет заслуженно высокую репутацию</w:t>
      </w:r>
      <w:r>
        <w:rPr>
          <w:rFonts w:ascii="Times New Roman" w:hAnsi="Times New Roman" w:cs="Times New Roman"/>
          <w:sz w:val="28"/>
          <w:szCs w:val="28"/>
        </w:rPr>
        <w:t>.</w:t>
      </w:r>
    </w:p>
    <w:p w:rsidR="009A28BF" w:rsidRPr="00DD3CA4" w:rsidRDefault="009A28BF" w:rsidP="001020FC">
      <w:pPr>
        <w:spacing w:after="0" w:line="360" w:lineRule="auto"/>
        <w:ind w:firstLine="709"/>
        <w:jc w:val="both"/>
        <w:rPr>
          <w:rFonts w:ascii="Times New Roman" w:hAnsi="Times New Roman" w:cs="Times New Roman"/>
          <w:sz w:val="28"/>
          <w:szCs w:val="28"/>
        </w:rPr>
      </w:pPr>
      <w:r w:rsidRPr="005B28E2">
        <w:rPr>
          <w:rFonts w:ascii="Times New Roman" w:hAnsi="Times New Roman" w:cs="Times New Roman"/>
          <w:sz w:val="28"/>
          <w:szCs w:val="28"/>
          <w:shd w:val="clear" w:color="auto" w:fill="FFFFFF"/>
        </w:rPr>
        <w:t>Рынок колбасной продукции можно разделить на две группы: товары частого потребления (вареные колбасы, сосиски и сардельки) и товары периодического потребления, которые пользуются повышенным спросом в праздничные дни (сырокопченые колбасы и деликатесы)</w:t>
      </w:r>
      <w:r>
        <w:rPr>
          <w:rFonts w:ascii="Times New Roman" w:hAnsi="Times New Roman" w:cs="Times New Roman"/>
          <w:sz w:val="28"/>
          <w:szCs w:val="28"/>
          <w:shd w:val="clear" w:color="auto" w:fill="FFFFFF"/>
        </w:rPr>
        <w:t xml:space="preserve"> </w:t>
      </w:r>
      <w:r w:rsidR="008E755F">
        <w:rPr>
          <w:rFonts w:ascii="Times New Roman" w:hAnsi="Times New Roman" w:cs="Times New Roman"/>
          <w:sz w:val="28"/>
          <w:szCs w:val="28"/>
          <w:shd w:val="clear" w:color="auto" w:fill="FFFFFF"/>
        </w:rPr>
        <w:t>[35</w:t>
      </w:r>
      <w:r w:rsidRPr="008E755F">
        <w:rPr>
          <w:rFonts w:ascii="Times New Roman" w:hAnsi="Times New Roman" w:cs="Times New Roman"/>
          <w:sz w:val="28"/>
          <w:szCs w:val="28"/>
          <w:shd w:val="clear" w:color="auto" w:fill="FFFFFF"/>
        </w:rPr>
        <w:t>].</w:t>
      </w:r>
    </w:p>
    <w:p w:rsidR="009A28BF" w:rsidRPr="00B85A6F" w:rsidRDefault="009A28BF" w:rsidP="001020FC">
      <w:pPr>
        <w:spacing w:after="0" w:line="360" w:lineRule="auto"/>
        <w:ind w:firstLine="709"/>
        <w:jc w:val="both"/>
        <w:rPr>
          <w:rFonts w:ascii="Times New Roman" w:hAnsi="Times New Roman" w:cs="Times New Roman"/>
          <w:sz w:val="28"/>
          <w:szCs w:val="28"/>
        </w:rPr>
      </w:pPr>
      <w:r w:rsidRPr="007C4033">
        <w:rPr>
          <w:rFonts w:ascii="Times New Roman" w:hAnsi="Times New Roman" w:cs="Times New Roman"/>
          <w:sz w:val="28"/>
          <w:szCs w:val="28"/>
        </w:rPr>
        <w:t xml:space="preserve">Средние потребительские цены на колбасные </w:t>
      </w:r>
      <w:r>
        <w:rPr>
          <w:rFonts w:ascii="Times New Roman" w:hAnsi="Times New Roman" w:cs="Times New Roman"/>
          <w:sz w:val="28"/>
          <w:szCs w:val="28"/>
        </w:rPr>
        <w:t xml:space="preserve">изделия представлены в </w:t>
      </w:r>
      <w:r w:rsidRPr="00B85A6F">
        <w:rPr>
          <w:rFonts w:ascii="Times New Roman" w:hAnsi="Times New Roman" w:cs="Times New Roman"/>
          <w:sz w:val="28"/>
          <w:szCs w:val="28"/>
        </w:rPr>
        <w:t xml:space="preserve">таблице </w:t>
      </w:r>
      <w:r w:rsidR="00B651ED">
        <w:rPr>
          <w:rFonts w:ascii="Times New Roman" w:hAnsi="Times New Roman" w:cs="Times New Roman"/>
          <w:sz w:val="28"/>
          <w:szCs w:val="28"/>
        </w:rPr>
        <w:t>19</w:t>
      </w:r>
      <w:r w:rsidRPr="00B85A6F">
        <w:rPr>
          <w:rFonts w:ascii="Times New Roman" w:hAnsi="Times New Roman" w:cs="Times New Roman"/>
          <w:sz w:val="28"/>
          <w:szCs w:val="28"/>
        </w:rPr>
        <w:t>.</w:t>
      </w:r>
    </w:p>
    <w:p w:rsidR="009A28BF" w:rsidRDefault="009A28BF" w:rsidP="001020FC">
      <w:pPr>
        <w:spacing w:after="0" w:line="360" w:lineRule="auto"/>
        <w:ind w:firstLine="709"/>
        <w:jc w:val="both"/>
        <w:rPr>
          <w:rFonts w:ascii="Times New Roman" w:hAnsi="Times New Roman" w:cs="Times New Roman"/>
          <w:sz w:val="28"/>
          <w:szCs w:val="28"/>
        </w:rPr>
      </w:pPr>
      <w:r w:rsidRPr="00B85A6F">
        <w:rPr>
          <w:rFonts w:ascii="Times New Roman" w:hAnsi="Times New Roman" w:cs="Times New Roman"/>
          <w:sz w:val="28"/>
          <w:szCs w:val="28"/>
        </w:rPr>
        <w:t xml:space="preserve">Таблица </w:t>
      </w:r>
      <w:r w:rsidR="00B651ED">
        <w:rPr>
          <w:rFonts w:ascii="Times New Roman" w:hAnsi="Times New Roman" w:cs="Times New Roman"/>
          <w:sz w:val="28"/>
          <w:szCs w:val="28"/>
        </w:rPr>
        <w:t>19</w:t>
      </w:r>
      <w:r w:rsidRPr="00F03BA1">
        <w:rPr>
          <w:rFonts w:ascii="Times New Roman" w:hAnsi="Times New Roman" w:cs="Times New Roman"/>
          <w:sz w:val="28"/>
          <w:szCs w:val="28"/>
        </w:rPr>
        <w:t xml:space="preserve"> - Средние потребительские цены на колбасные изделия </w:t>
      </w:r>
    </w:p>
    <w:p w:rsidR="009A28BF" w:rsidRPr="001020FC" w:rsidRDefault="009A28BF" w:rsidP="001020FC">
      <w:pPr>
        <w:spacing w:after="0" w:line="360" w:lineRule="auto"/>
        <w:ind w:firstLine="2410"/>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rPr>
        <w:t>в</w:t>
      </w:r>
      <w:r w:rsidRPr="00F03BA1">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008E755F">
        <w:rPr>
          <w:rFonts w:ascii="Times New Roman" w:hAnsi="Times New Roman" w:cs="Times New Roman"/>
          <w:sz w:val="28"/>
          <w:szCs w:val="28"/>
          <w:shd w:val="clear" w:color="auto" w:fill="FFFFFF"/>
        </w:rPr>
        <w:t>[9</w:t>
      </w:r>
      <w:r w:rsidRPr="008E755F">
        <w:rPr>
          <w:rFonts w:ascii="Times New Roman" w:hAnsi="Times New Roman" w:cs="Times New Roman"/>
          <w:sz w:val="28"/>
          <w:szCs w:val="28"/>
          <w:shd w:val="clear" w:color="auto" w:fill="FFFFFF"/>
        </w:rPr>
        <w:t>]</w:t>
      </w:r>
    </w:p>
    <w:tbl>
      <w:tblPr>
        <w:tblStyle w:val="ae"/>
        <w:tblW w:w="5061" w:type="pct"/>
        <w:tblInd w:w="-176" w:type="dxa"/>
        <w:tblLayout w:type="fixed"/>
        <w:tblLook w:val="04A0" w:firstRow="1" w:lastRow="0" w:firstColumn="1" w:lastColumn="0" w:noHBand="0" w:noVBand="1"/>
      </w:tblPr>
      <w:tblGrid>
        <w:gridCol w:w="2696"/>
        <w:gridCol w:w="977"/>
        <w:gridCol w:w="977"/>
        <w:gridCol w:w="976"/>
        <w:gridCol w:w="976"/>
        <w:gridCol w:w="976"/>
        <w:gridCol w:w="976"/>
        <w:gridCol w:w="1133"/>
      </w:tblGrid>
      <w:tr w:rsidR="007D1152" w:rsidTr="007D1152">
        <w:tc>
          <w:tcPr>
            <w:tcW w:w="1391" w:type="pct"/>
            <w:vAlign w:val="center"/>
          </w:tcPr>
          <w:p w:rsidR="007D1152" w:rsidRPr="008C433E" w:rsidRDefault="007D1152" w:rsidP="007D158A">
            <w:pPr>
              <w:jc w:val="center"/>
              <w:rPr>
                <w:rFonts w:ascii="Times New Roman" w:hAnsi="Times New Roman" w:cs="Times New Roman"/>
                <w:sz w:val="28"/>
                <w:szCs w:val="28"/>
              </w:rPr>
            </w:pPr>
            <w:r w:rsidRPr="008C433E">
              <w:rPr>
                <w:rFonts w:ascii="Times New Roman" w:hAnsi="Times New Roman" w:cs="Times New Roman"/>
                <w:sz w:val="28"/>
                <w:szCs w:val="28"/>
              </w:rPr>
              <w:t>Показатель</w:t>
            </w:r>
          </w:p>
        </w:tc>
        <w:tc>
          <w:tcPr>
            <w:tcW w:w="504" w:type="pct"/>
            <w:vAlign w:val="center"/>
          </w:tcPr>
          <w:p w:rsidR="007D1152" w:rsidRPr="007D1152" w:rsidRDefault="007D1152" w:rsidP="00BA6BCD">
            <w:pPr>
              <w:ind w:left="-26"/>
              <w:jc w:val="center"/>
              <w:rPr>
                <w:rFonts w:ascii="Times New Roman" w:hAnsi="Times New Roman" w:cs="Times New Roman"/>
                <w:sz w:val="24"/>
                <w:szCs w:val="24"/>
              </w:rPr>
            </w:pPr>
            <w:r w:rsidRPr="007D1152">
              <w:rPr>
                <w:rFonts w:ascii="Times New Roman" w:hAnsi="Times New Roman" w:cs="Times New Roman"/>
                <w:sz w:val="24"/>
                <w:szCs w:val="24"/>
              </w:rPr>
              <w:t>Январь</w:t>
            </w:r>
          </w:p>
          <w:p w:rsidR="007D1152" w:rsidRPr="007D1152" w:rsidRDefault="007D1152" w:rsidP="00BA6BCD">
            <w:pPr>
              <w:ind w:left="-26"/>
              <w:jc w:val="center"/>
              <w:rPr>
                <w:rFonts w:ascii="Times New Roman" w:hAnsi="Times New Roman" w:cs="Times New Roman"/>
                <w:sz w:val="24"/>
                <w:szCs w:val="24"/>
              </w:rPr>
            </w:pPr>
            <w:r w:rsidRPr="007D1152">
              <w:rPr>
                <w:rFonts w:ascii="Times New Roman" w:hAnsi="Times New Roman" w:cs="Times New Roman"/>
                <w:sz w:val="24"/>
                <w:szCs w:val="24"/>
              </w:rPr>
              <w:t>2011 г.</w:t>
            </w:r>
          </w:p>
        </w:tc>
        <w:tc>
          <w:tcPr>
            <w:tcW w:w="504" w:type="pct"/>
            <w:vAlign w:val="center"/>
          </w:tcPr>
          <w:p w:rsidR="007D1152" w:rsidRPr="007D1152" w:rsidRDefault="007D1152" w:rsidP="00BA6BCD">
            <w:pPr>
              <w:ind w:left="-87" w:right="-69"/>
              <w:jc w:val="center"/>
              <w:rPr>
                <w:rFonts w:ascii="Times New Roman" w:hAnsi="Times New Roman" w:cs="Times New Roman"/>
                <w:sz w:val="24"/>
                <w:szCs w:val="24"/>
              </w:rPr>
            </w:pPr>
            <w:r w:rsidRPr="007D1152">
              <w:rPr>
                <w:rFonts w:ascii="Times New Roman" w:hAnsi="Times New Roman" w:cs="Times New Roman"/>
                <w:sz w:val="24"/>
                <w:szCs w:val="24"/>
              </w:rPr>
              <w:t>Январь</w:t>
            </w:r>
          </w:p>
          <w:p w:rsidR="007D1152" w:rsidRPr="007D1152" w:rsidRDefault="007D1152" w:rsidP="00BA6BCD">
            <w:pPr>
              <w:ind w:left="-87" w:right="-69"/>
              <w:jc w:val="center"/>
              <w:rPr>
                <w:rFonts w:ascii="Times New Roman" w:hAnsi="Times New Roman" w:cs="Times New Roman"/>
                <w:sz w:val="24"/>
                <w:szCs w:val="24"/>
              </w:rPr>
            </w:pPr>
            <w:r w:rsidRPr="007D1152">
              <w:rPr>
                <w:rFonts w:ascii="Times New Roman" w:hAnsi="Times New Roman" w:cs="Times New Roman"/>
                <w:sz w:val="24"/>
                <w:szCs w:val="24"/>
              </w:rPr>
              <w:t>2012 г.</w:t>
            </w:r>
          </w:p>
        </w:tc>
        <w:tc>
          <w:tcPr>
            <w:tcW w:w="504" w:type="pct"/>
            <w:vAlign w:val="center"/>
          </w:tcPr>
          <w:p w:rsidR="007D1152" w:rsidRPr="007D1152" w:rsidRDefault="007D1152" w:rsidP="00BA6BCD">
            <w:pPr>
              <w:ind w:left="-147" w:right="-150"/>
              <w:jc w:val="center"/>
              <w:rPr>
                <w:rFonts w:ascii="Times New Roman" w:hAnsi="Times New Roman" w:cs="Times New Roman"/>
                <w:sz w:val="24"/>
                <w:szCs w:val="24"/>
              </w:rPr>
            </w:pPr>
            <w:r w:rsidRPr="007D1152">
              <w:rPr>
                <w:rFonts w:ascii="Times New Roman" w:hAnsi="Times New Roman" w:cs="Times New Roman"/>
                <w:sz w:val="24"/>
                <w:szCs w:val="24"/>
              </w:rPr>
              <w:t>Январь</w:t>
            </w:r>
          </w:p>
          <w:p w:rsidR="007D1152" w:rsidRPr="007D1152" w:rsidRDefault="007D1152" w:rsidP="00BA6BCD">
            <w:pPr>
              <w:ind w:left="-147" w:right="-150"/>
              <w:jc w:val="center"/>
              <w:rPr>
                <w:rFonts w:ascii="Times New Roman" w:hAnsi="Times New Roman" w:cs="Times New Roman"/>
                <w:sz w:val="24"/>
                <w:szCs w:val="24"/>
              </w:rPr>
            </w:pPr>
            <w:r w:rsidRPr="007D1152">
              <w:rPr>
                <w:rFonts w:ascii="Times New Roman" w:hAnsi="Times New Roman" w:cs="Times New Roman"/>
                <w:sz w:val="24"/>
                <w:szCs w:val="24"/>
              </w:rPr>
              <w:t>2013 г.</w:t>
            </w:r>
          </w:p>
        </w:tc>
        <w:tc>
          <w:tcPr>
            <w:tcW w:w="504" w:type="pct"/>
            <w:vAlign w:val="center"/>
          </w:tcPr>
          <w:p w:rsidR="007D1152" w:rsidRPr="007D1152" w:rsidRDefault="007D1152" w:rsidP="00BA6BCD">
            <w:pPr>
              <w:ind w:left="-66" w:right="-90"/>
              <w:jc w:val="center"/>
              <w:rPr>
                <w:rFonts w:ascii="Times New Roman" w:hAnsi="Times New Roman" w:cs="Times New Roman"/>
                <w:sz w:val="24"/>
                <w:szCs w:val="24"/>
              </w:rPr>
            </w:pPr>
            <w:r w:rsidRPr="007D1152">
              <w:rPr>
                <w:rFonts w:ascii="Times New Roman" w:hAnsi="Times New Roman" w:cs="Times New Roman"/>
                <w:sz w:val="24"/>
                <w:szCs w:val="24"/>
              </w:rPr>
              <w:t>Январь</w:t>
            </w:r>
          </w:p>
          <w:p w:rsidR="007D1152" w:rsidRPr="007D1152" w:rsidRDefault="007D1152" w:rsidP="00BA6BCD">
            <w:pPr>
              <w:ind w:left="-66" w:right="-90"/>
              <w:jc w:val="center"/>
              <w:rPr>
                <w:rFonts w:ascii="Times New Roman" w:hAnsi="Times New Roman" w:cs="Times New Roman"/>
                <w:sz w:val="24"/>
                <w:szCs w:val="24"/>
              </w:rPr>
            </w:pPr>
            <w:r w:rsidRPr="007D1152">
              <w:rPr>
                <w:rFonts w:ascii="Times New Roman" w:hAnsi="Times New Roman" w:cs="Times New Roman"/>
                <w:sz w:val="24"/>
                <w:szCs w:val="24"/>
              </w:rPr>
              <w:t>2014 г.</w:t>
            </w:r>
          </w:p>
        </w:tc>
        <w:tc>
          <w:tcPr>
            <w:tcW w:w="504" w:type="pct"/>
            <w:vAlign w:val="center"/>
          </w:tcPr>
          <w:p w:rsidR="007D1152" w:rsidRPr="007D1152" w:rsidRDefault="007D1152" w:rsidP="00BA6BCD">
            <w:pPr>
              <w:ind w:left="-126" w:right="-171"/>
              <w:jc w:val="center"/>
              <w:rPr>
                <w:rFonts w:ascii="Times New Roman" w:hAnsi="Times New Roman" w:cs="Times New Roman"/>
                <w:sz w:val="24"/>
                <w:szCs w:val="24"/>
              </w:rPr>
            </w:pPr>
            <w:r w:rsidRPr="007D1152">
              <w:rPr>
                <w:rFonts w:ascii="Times New Roman" w:hAnsi="Times New Roman" w:cs="Times New Roman"/>
                <w:sz w:val="24"/>
                <w:szCs w:val="24"/>
              </w:rPr>
              <w:t>Январь</w:t>
            </w:r>
          </w:p>
          <w:p w:rsidR="007D1152" w:rsidRPr="007D1152" w:rsidRDefault="007D1152" w:rsidP="00BA6BCD">
            <w:pPr>
              <w:ind w:left="-126" w:right="-171"/>
              <w:jc w:val="center"/>
              <w:rPr>
                <w:rFonts w:ascii="Times New Roman" w:hAnsi="Times New Roman" w:cs="Times New Roman"/>
                <w:sz w:val="24"/>
                <w:szCs w:val="24"/>
              </w:rPr>
            </w:pPr>
            <w:r w:rsidRPr="007D1152">
              <w:rPr>
                <w:rFonts w:ascii="Times New Roman" w:hAnsi="Times New Roman" w:cs="Times New Roman"/>
                <w:sz w:val="24"/>
                <w:szCs w:val="24"/>
              </w:rPr>
              <w:t>2015 г.</w:t>
            </w:r>
          </w:p>
        </w:tc>
        <w:tc>
          <w:tcPr>
            <w:tcW w:w="504" w:type="pct"/>
            <w:vAlign w:val="center"/>
          </w:tcPr>
          <w:p w:rsidR="007D1152" w:rsidRPr="007D1152" w:rsidRDefault="007D1152" w:rsidP="00BA6BCD">
            <w:pPr>
              <w:ind w:left="-45"/>
              <w:jc w:val="center"/>
              <w:rPr>
                <w:rFonts w:ascii="Times New Roman" w:hAnsi="Times New Roman" w:cs="Times New Roman"/>
                <w:sz w:val="24"/>
                <w:szCs w:val="24"/>
              </w:rPr>
            </w:pPr>
            <w:r w:rsidRPr="007D1152">
              <w:rPr>
                <w:rFonts w:ascii="Times New Roman" w:hAnsi="Times New Roman" w:cs="Times New Roman"/>
                <w:sz w:val="24"/>
                <w:szCs w:val="24"/>
              </w:rPr>
              <w:t>Январь</w:t>
            </w:r>
          </w:p>
          <w:p w:rsidR="007D1152" w:rsidRPr="007D1152" w:rsidRDefault="007D1152" w:rsidP="00BA6BCD">
            <w:pPr>
              <w:ind w:left="-45"/>
              <w:jc w:val="center"/>
              <w:rPr>
                <w:rFonts w:ascii="Times New Roman" w:hAnsi="Times New Roman" w:cs="Times New Roman"/>
                <w:sz w:val="24"/>
                <w:szCs w:val="24"/>
              </w:rPr>
            </w:pPr>
            <w:r w:rsidRPr="007D1152">
              <w:rPr>
                <w:rFonts w:ascii="Times New Roman" w:hAnsi="Times New Roman" w:cs="Times New Roman"/>
                <w:sz w:val="24"/>
                <w:szCs w:val="24"/>
              </w:rPr>
              <w:t>2016 г.</w:t>
            </w:r>
          </w:p>
        </w:tc>
        <w:tc>
          <w:tcPr>
            <w:tcW w:w="585" w:type="pct"/>
            <w:vAlign w:val="center"/>
          </w:tcPr>
          <w:p w:rsidR="007D1152" w:rsidRPr="007D1152" w:rsidRDefault="007D1152" w:rsidP="00BA6BCD">
            <w:pPr>
              <w:ind w:left="-108" w:right="-109"/>
              <w:jc w:val="center"/>
              <w:rPr>
                <w:rFonts w:ascii="Times New Roman" w:hAnsi="Times New Roman" w:cs="Times New Roman"/>
                <w:sz w:val="24"/>
                <w:szCs w:val="24"/>
              </w:rPr>
            </w:pPr>
            <w:r w:rsidRPr="007D1152">
              <w:rPr>
                <w:rFonts w:ascii="Times New Roman" w:hAnsi="Times New Roman" w:cs="Times New Roman"/>
                <w:sz w:val="24"/>
                <w:szCs w:val="24"/>
              </w:rPr>
              <w:t>2016 г. к 2010 г., %</w:t>
            </w:r>
          </w:p>
        </w:tc>
      </w:tr>
      <w:tr w:rsidR="007D1152" w:rsidTr="007D1152">
        <w:tc>
          <w:tcPr>
            <w:tcW w:w="1391" w:type="pct"/>
          </w:tcPr>
          <w:p w:rsidR="007D1152" w:rsidRPr="005B28E2" w:rsidRDefault="007D1152" w:rsidP="007D158A">
            <w:pPr>
              <w:rPr>
                <w:rFonts w:ascii="Times New Roman" w:hAnsi="Times New Roman" w:cs="Times New Roman"/>
                <w:sz w:val="24"/>
                <w:szCs w:val="24"/>
              </w:rPr>
            </w:pPr>
            <w:r w:rsidRPr="005B28E2">
              <w:rPr>
                <w:rFonts w:ascii="Times New Roman" w:hAnsi="Times New Roman" w:cs="Times New Roman"/>
                <w:sz w:val="24"/>
                <w:szCs w:val="24"/>
              </w:rPr>
              <w:t>Цена за 1 кг вареной колбасы, руб.</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184,13</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197,76</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202,6</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212,02</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250,23</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271,91</w:t>
            </w:r>
          </w:p>
        </w:tc>
        <w:tc>
          <w:tcPr>
            <w:tcW w:w="585" w:type="pct"/>
            <w:vAlign w:val="center"/>
          </w:tcPr>
          <w:p w:rsidR="007D1152" w:rsidRPr="005B28E2" w:rsidRDefault="007D1152" w:rsidP="007D158A">
            <w:pPr>
              <w:jc w:val="center"/>
              <w:rPr>
                <w:rFonts w:ascii="Times New Roman" w:hAnsi="Times New Roman" w:cs="Times New Roman"/>
                <w:color w:val="000000"/>
                <w:sz w:val="24"/>
                <w:szCs w:val="24"/>
              </w:rPr>
            </w:pPr>
            <w:r w:rsidRPr="005B28E2">
              <w:rPr>
                <w:rFonts w:ascii="Times New Roman" w:hAnsi="Times New Roman" w:cs="Times New Roman"/>
                <w:color w:val="000000"/>
                <w:sz w:val="24"/>
                <w:szCs w:val="24"/>
              </w:rPr>
              <w:t>162,95</w:t>
            </w:r>
          </w:p>
        </w:tc>
      </w:tr>
      <w:tr w:rsidR="007D1152" w:rsidTr="007D1152">
        <w:tc>
          <w:tcPr>
            <w:tcW w:w="1391" w:type="pct"/>
          </w:tcPr>
          <w:p w:rsidR="007D1152" w:rsidRPr="005B28E2" w:rsidRDefault="007D1152" w:rsidP="00BA6BCD">
            <w:pPr>
              <w:ind w:right="-108"/>
              <w:rPr>
                <w:rFonts w:ascii="Times New Roman" w:hAnsi="Times New Roman" w:cs="Times New Roman"/>
                <w:sz w:val="24"/>
                <w:szCs w:val="24"/>
              </w:rPr>
            </w:pPr>
            <w:r w:rsidRPr="005B28E2">
              <w:rPr>
                <w:rFonts w:ascii="Times New Roman" w:hAnsi="Times New Roman" w:cs="Times New Roman"/>
                <w:sz w:val="24"/>
                <w:szCs w:val="24"/>
              </w:rPr>
              <w:t>Цена за 1 кг сарделек, сосисок, руб.</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194,38</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209,17</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218,27</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215,21</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248,44</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280,23</w:t>
            </w:r>
          </w:p>
        </w:tc>
        <w:tc>
          <w:tcPr>
            <w:tcW w:w="585" w:type="pct"/>
            <w:vAlign w:val="center"/>
          </w:tcPr>
          <w:p w:rsidR="007D1152" w:rsidRPr="005B28E2" w:rsidRDefault="007D1152" w:rsidP="007D158A">
            <w:pPr>
              <w:jc w:val="center"/>
              <w:rPr>
                <w:rFonts w:ascii="Times New Roman" w:hAnsi="Times New Roman" w:cs="Times New Roman"/>
                <w:color w:val="000000"/>
                <w:sz w:val="24"/>
                <w:szCs w:val="24"/>
              </w:rPr>
            </w:pPr>
            <w:r w:rsidRPr="005B28E2">
              <w:rPr>
                <w:rFonts w:ascii="Times New Roman" w:hAnsi="Times New Roman" w:cs="Times New Roman"/>
                <w:color w:val="000000"/>
                <w:sz w:val="24"/>
                <w:szCs w:val="24"/>
              </w:rPr>
              <w:t>159,05</w:t>
            </w:r>
          </w:p>
        </w:tc>
      </w:tr>
      <w:tr w:rsidR="007D1152" w:rsidTr="007D1152">
        <w:tc>
          <w:tcPr>
            <w:tcW w:w="1391" w:type="pct"/>
          </w:tcPr>
          <w:p w:rsidR="007D1152" w:rsidRPr="005B28E2" w:rsidRDefault="007D1152" w:rsidP="007D158A">
            <w:pPr>
              <w:rPr>
                <w:rFonts w:ascii="Times New Roman" w:hAnsi="Times New Roman" w:cs="Times New Roman"/>
                <w:sz w:val="24"/>
                <w:szCs w:val="24"/>
              </w:rPr>
            </w:pPr>
            <w:r>
              <w:br w:type="page"/>
            </w:r>
            <w:r>
              <w:br w:type="page"/>
            </w:r>
            <w:r w:rsidRPr="005B28E2">
              <w:rPr>
                <w:rFonts w:ascii="Times New Roman" w:hAnsi="Times New Roman" w:cs="Times New Roman"/>
                <w:sz w:val="24"/>
                <w:szCs w:val="24"/>
              </w:rPr>
              <w:t>Цена за 1 кг колбасы</w:t>
            </w:r>
            <w:r>
              <w:rPr>
                <w:rFonts w:ascii="Times New Roman" w:hAnsi="Times New Roman" w:cs="Times New Roman"/>
                <w:sz w:val="24"/>
                <w:szCs w:val="24"/>
              </w:rPr>
              <w:t xml:space="preserve"> полукопченой и варено-копченой</w:t>
            </w:r>
            <w:r w:rsidRPr="005B28E2">
              <w:rPr>
                <w:rFonts w:ascii="Times New Roman" w:hAnsi="Times New Roman" w:cs="Times New Roman"/>
                <w:sz w:val="24"/>
                <w:szCs w:val="24"/>
              </w:rPr>
              <w:t>, руб.</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249,63</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267,72</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274,11</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259,59</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309,94</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343,73</w:t>
            </w:r>
          </w:p>
        </w:tc>
        <w:tc>
          <w:tcPr>
            <w:tcW w:w="585" w:type="pct"/>
            <w:vAlign w:val="center"/>
          </w:tcPr>
          <w:p w:rsidR="007D1152" w:rsidRPr="005B28E2" w:rsidRDefault="007D1152" w:rsidP="007D158A">
            <w:pPr>
              <w:jc w:val="center"/>
              <w:rPr>
                <w:rFonts w:ascii="Times New Roman" w:hAnsi="Times New Roman" w:cs="Times New Roman"/>
                <w:color w:val="000000"/>
                <w:sz w:val="24"/>
                <w:szCs w:val="24"/>
              </w:rPr>
            </w:pPr>
            <w:r w:rsidRPr="005B28E2">
              <w:rPr>
                <w:rFonts w:ascii="Times New Roman" w:hAnsi="Times New Roman" w:cs="Times New Roman"/>
                <w:color w:val="000000"/>
                <w:sz w:val="24"/>
                <w:szCs w:val="24"/>
              </w:rPr>
              <w:t>148,88</w:t>
            </w:r>
          </w:p>
        </w:tc>
      </w:tr>
      <w:tr w:rsidR="007D1152" w:rsidTr="007D1152">
        <w:tc>
          <w:tcPr>
            <w:tcW w:w="1391" w:type="pct"/>
          </w:tcPr>
          <w:p w:rsidR="007D1152" w:rsidRPr="005B28E2" w:rsidRDefault="007D1152" w:rsidP="007D158A">
            <w:pPr>
              <w:rPr>
                <w:rFonts w:ascii="Times New Roman" w:hAnsi="Times New Roman" w:cs="Times New Roman"/>
                <w:sz w:val="24"/>
                <w:szCs w:val="24"/>
              </w:rPr>
            </w:pPr>
            <w:r w:rsidRPr="005B28E2">
              <w:rPr>
                <w:rFonts w:ascii="Times New Roman" w:hAnsi="Times New Roman" w:cs="Times New Roman"/>
                <w:sz w:val="24"/>
                <w:szCs w:val="24"/>
              </w:rPr>
              <w:t>Цен</w:t>
            </w:r>
            <w:r>
              <w:rPr>
                <w:rFonts w:ascii="Times New Roman" w:hAnsi="Times New Roman" w:cs="Times New Roman"/>
                <w:sz w:val="24"/>
                <w:szCs w:val="24"/>
              </w:rPr>
              <w:t xml:space="preserve">а за 1 кг колбасы сырокопченой, </w:t>
            </w:r>
            <w:r w:rsidRPr="005B28E2">
              <w:rPr>
                <w:rFonts w:ascii="Times New Roman" w:hAnsi="Times New Roman" w:cs="Times New Roman"/>
                <w:sz w:val="24"/>
                <w:szCs w:val="24"/>
              </w:rPr>
              <w:t>руб.</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448,8</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470,35</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504,13</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530,31</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632,22</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706,53</w:t>
            </w:r>
          </w:p>
        </w:tc>
        <w:tc>
          <w:tcPr>
            <w:tcW w:w="585" w:type="pct"/>
            <w:vAlign w:val="center"/>
          </w:tcPr>
          <w:p w:rsidR="007D1152" w:rsidRPr="005B28E2" w:rsidRDefault="007D1152" w:rsidP="007D158A">
            <w:pPr>
              <w:jc w:val="center"/>
              <w:rPr>
                <w:rFonts w:ascii="Times New Roman" w:hAnsi="Times New Roman" w:cs="Times New Roman"/>
                <w:color w:val="000000"/>
                <w:sz w:val="24"/>
                <w:szCs w:val="24"/>
              </w:rPr>
            </w:pPr>
            <w:r w:rsidRPr="005B28E2">
              <w:rPr>
                <w:rFonts w:ascii="Times New Roman" w:hAnsi="Times New Roman" w:cs="Times New Roman"/>
                <w:color w:val="000000"/>
                <w:sz w:val="24"/>
                <w:szCs w:val="24"/>
              </w:rPr>
              <w:t>168,31</w:t>
            </w:r>
          </w:p>
        </w:tc>
      </w:tr>
      <w:tr w:rsidR="007D1152" w:rsidTr="007D1152">
        <w:tc>
          <w:tcPr>
            <w:tcW w:w="1391" w:type="pct"/>
          </w:tcPr>
          <w:p w:rsidR="007D1152" w:rsidRPr="005B28E2" w:rsidRDefault="007D1152" w:rsidP="007D158A">
            <w:pPr>
              <w:rPr>
                <w:rFonts w:ascii="Times New Roman" w:hAnsi="Times New Roman" w:cs="Times New Roman"/>
                <w:sz w:val="24"/>
                <w:szCs w:val="24"/>
              </w:rPr>
            </w:pPr>
            <w:r w:rsidRPr="005B28E2">
              <w:rPr>
                <w:rFonts w:ascii="Times New Roman" w:hAnsi="Times New Roman" w:cs="Times New Roman"/>
                <w:sz w:val="24"/>
                <w:szCs w:val="24"/>
              </w:rPr>
              <w:t>Цена за 1 кг мясокопченостей, руб.</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343,97</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387,94</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400,31</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386,62</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430,32</w:t>
            </w:r>
          </w:p>
        </w:tc>
        <w:tc>
          <w:tcPr>
            <w:tcW w:w="504" w:type="pct"/>
            <w:vAlign w:val="center"/>
          </w:tcPr>
          <w:p w:rsidR="007D1152" w:rsidRPr="005B28E2" w:rsidRDefault="007D1152" w:rsidP="007D158A">
            <w:pPr>
              <w:jc w:val="center"/>
              <w:rPr>
                <w:rFonts w:ascii="Times New Roman" w:hAnsi="Times New Roman" w:cs="Times New Roman"/>
                <w:sz w:val="24"/>
                <w:szCs w:val="24"/>
              </w:rPr>
            </w:pPr>
            <w:r w:rsidRPr="005B28E2">
              <w:rPr>
                <w:rFonts w:ascii="Times New Roman" w:hAnsi="Times New Roman" w:cs="Times New Roman"/>
                <w:sz w:val="24"/>
                <w:szCs w:val="24"/>
              </w:rPr>
              <w:t>484,76</w:t>
            </w:r>
          </w:p>
        </w:tc>
        <w:tc>
          <w:tcPr>
            <w:tcW w:w="585" w:type="pct"/>
            <w:vAlign w:val="center"/>
          </w:tcPr>
          <w:p w:rsidR="007D1152" w:rsidRPr="005B28E2" w:rsidRDefault="007D1152" w:rsidP="007D158A">
            <w:pPr>
              <w:jc w:val="center"/>
              <w:rPr>
                <w:rFonts w:ascii="Times New Roman" w:hAnsi="Times New Roman" w:cs="Times New Roman"/>
                <w:color w:val="000000"/>
                <w:sz w:val="24"/>
                <w:szCs w:val="24"/>
              </w:rPr>
            </w:pPr>
            <w:r w:rsidRPr="005B28E2">
              <w:rPr>
                <w:rFonts w:ascii="Times New Roman" w:hAnsi="Times New Roman" w:cs="Times New Roman"/>
                <w:color w:val="000000"/>
                <w:sz w:val="24"/>
                <w:szCs w:val="24"/>
              </w:rPr>
              <w:t>147,05</w:t>
            </w:r>
          </w:p>
        </w:tc>
      </w:tr>
    </w:tbl>
    <w:p w:rsidR="007D1152" w:rsidRPr="007D1152" w:rsidRDefault="007D1152" w:rsidP="007D1152">
      <w:pPr>
        <w:spacing w:after="0" w:line="360" w:lineRule="auto"/>
        <w:ind w:firstLine="709"/>
        <w:jc w:val="both"/>
        <w:rPr>
          <w:rFonts w:ascii="Times New Roman" w:hAnsi="Times New Roman" w:cs="Times New Roman"/>
          <w:color w:val="000000"/>
          <w:sz w:val="16"/>
          <w:szCs w:val="16"/>
          <w:shd w:val="clear" w:color="auto" w:fill="FFFFFF"/>
        </w:rPr>
      </w:pPr>
    </w:p>
    <w:p w:rsidR="009A28BF" w:rsidRDefault="007D1152" w:rsidP="007D115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 период с 2011 по 2015 год м</w:t>
      </w:r>
      <w:r w:rsidR="009A28BF" w:rsidRPr="005B28E2">
        <w:rPr>
          <w:rFonts w:ascii="Times New Roman" w:hAnsi="Times New Roman" w:cs="Times New Roman"/>
          <w:color w:val="000000"/>
          <w:sz w:val="28"/>
          <w:szCs w:val="28"/>
          <w:shd w:val="clear" w:color="auto" w:fill="FFFFFF"/>
        </w:rPr>
        <w:t xml:space="preserve">аксимальный темп </w:t>
      </w:r>
      <w:r w:rsidR="009A28BF">
        <w:rPr>
          <w:rFonts w:ascii="Times New Roman" w:hAnsi="Times New Roman" w:cs="Times New Roman"/>
          <w:color w:val="000000"/>
          <w:sz w:val="28"/>
          <w:szCs w:val="28"/>
          <w:shd w:val="clear" w:color="auto" w:fill="FFFFFF"/>
        </w:rPr>
        <w:t>при</w:t>
      </w:r>
      <w:r w:rsidR="009A28BF" w:rsidRPr="005B28E2">
        <w:rPr>
          <w:rFonts w:ascii="Times New Roman" w:hAnsi="Times New Roman" w:cs="Times New Roman"/>
          <w:color w:val="000000"/>
          <w:sz w:val="28"/>
          <w:szCs w:val="28"/>
          <w:shd w:val="clear" w:color="auto" w:fill="FFFFFF"/>
        </w:rPr>
        <w:t>роста</w:t>
      </w:r>
      <w:r>
        <w:rPr>
          <w:rFonts w:ascii="Times New Roman" w:hAnsi="Times New Roman" w:cs="Times New Roman"/>
          <w:color w:val="000000"/>
          <w:sz w:val="28"/>
          <w:szCs w:val="28"/>
          <w:shd w:val="clear" w:color="auto" w:fill="FFFFFF"/>
        </w:rPr>
        <w:t xml:space="preserve"> цены</w:t>
      </w:r>
      <w:r w:rsidR="009A28BF" w:rsidRPr="005B28E2">
        <w:rPr>
          <w:rFonts w:ascii="Times New Roman" w:hAnsi="Times New Roman" w:cs="Times New Roman"/>
          <w:color w:val="000000"/>
          <w:sz w:val="28"/>
          <w:szCs w:val="28"/>
          <w:shd w:val="clear" w:color="auto" w:fill="FFFFFF"/>
        </w:rPr>
        <w:t xml:space="preserve"> наблюдается </w:t>
      </w:r>
      <w:r>
        <w:rPr>
          <w:rFonts w:ascii="Times New Roman" w:hAnsi="Times New Roman" w:cs="Times New Roman"/>
          <w:color w:val="000000"/>
          <w:sz w:val="28"/>
          <w:szCs w:val="28"/>
          <w:shd w:val="clear" w:color="auto" w:fill="FFFFFF"/>
        </w:rPr>
        <w:t>на</w:t>
      </w:r>
      <w:r w:rsidR="00DA304E">
        <w:rPr>
          <w:rFonts w:ascii="Times New Roman" w:hAnsi="Times New Roman" w:cs="Times New Roman"/>
          <w:color w:val="000000"/>
          <w:sz w:val="28"/>
          <w:szCs w:val="28"/>
          <w:shd w:val="clear" w:color="auto" w:fill="FFFFFF"/>
        </w:rPr>
        <w:t xml:space="preserve"> сырокопченые колбасы (</w:t>
      </w:r>
      <w:r w:rsidR="009A28BF" w:rsidRPr="005B28E2">
        <w:rPr>
          <w:rFonts w:ascii="Times New Roman" w:hAnsi="Times New Roman" w:cs="Times New Roman"/>
          <w:color w:val="000000"/>
          <w:sz w:val="28"/>
          <w:szCs w:val="28"/>
          <w:shd w:val="clear" w:color="auto" w:fill="FFFFFF"/>
        </w:rPr>
        <w:t xml:space="preserve">68,31%). Также значительный </w:t>
      </w:r>
      <w:r w:rsidR="009A28BF">
        <w:rPr>
          <w:rFonts w:ascii="Times New Roman" w:hAnsi="Times New Roman" w:cs="Times New Roman"/>
          <w:color w:val="000000"/>
          <w:sz w:val="28"/>
          <w:szCs w:val="28"/>
          <w:shd w:val="clear" w:color="auto" w:fill="FFFFFF"/>
        </w:rPr>
        <w:t>при</w:t>
      </w:r>
      <w:r w:rsidR="009A28BF" w:rsidRPr="005B28E2">
        <w:rPr>
          <w:rFonts w:ascii="Times New Roman" w:hAnsi="Times New Roman" w:cs="Times New Roman"/>
          <w:color w:val="000000"/>
          <w:sz w:val="28"/>
          <w:szCs w:val="28"/>
          <w:shd w:val="clear" w:color="auto" w:fill="FFFFFF"/>
        </w:rPr>
        <w:t>рост – 62,95</w:t>
      </w:r>
      <w:r w:rsidR="009A28BF">
        <w:rPr>
          <w:rFonts w:ascii="Times New Roman" w:hAnsi="Times New Roman" w:cs="Times New Roman"/>
          <w:color w:val="000000"/>
          <w:sz w:val="28"/>
          <w:szCs w:val="28"/>
          <w:shd w:val="clear" w:color="auto" w:fill="FFFFFF"/>
        </w:rPr>
        <w:t>% – наблюдает</w:t>
      </w:r>
      <w:r>
        <w:rPr>
          <w:rFonts w:ascii="Times New Roman" w:hAnsi="Times New Roman" w:cs="Times New Roman"/>
          <w:color w:val="000000"/>
          <w:sz w:val="28"/>
          <w:szCs w:val="28"/>
          <w:shd w:val="clear" w:color="auto" w:fill="FFFFFF"/>
        </w:rPr>
        <w:t>ся в сегменте вареных колбас.</w:t>
      </w:r>
    </w:p>
    <w:p w:rsidR="009A28BF" w:rsidRDefault="009A28BF" w:rsidP="00DA304E">
      <w:pPr>
        <w:spacing w:after="0" w:line="360" w:lineRule="auto"/>
        <w:ind w:firstLine="709"/>
        <w:jc w:val="both"/>
        <w:rPr>
          <w:rFonts w:ascii="Times New Roman" w:hAnsi="Times New Roman" w:cs="Times New Roman"/>
          <w:color w:val="000000"/>
          <w:sz w:val="28"/>
          <w:szCs w:val="28"/>
          <w:shd w:val="clear" w:color="auto" w:fill="FFFFFF"/>
        </w:rPr>
      </w:pPr>
      <w:r w:rsidRPr="005B28E2">
        <w:rPr>
          <w:rFonts w:ascii="Times New Roman" w:hAnsi="Times New Roman" w:cs="Times New Roman"/>
          <w:color w:val="000000"/>
          <w:sz w:val="28"/>
          <w:szCs w:val="28"/>
          <w:shd w:val="clear" w:color="auto" w:fill="FFFFFF"/>
        </w:rPr>
        <w:t>В январе 2016 года стоимость одного килогра</w:t>
      </w:r>
      <w:r w:rsidR="004919B5">
        <w:rPr>
          <w:rFonts w:ascii="Times New Roman" w:hAnsi="Times New Roman" w:cs="Times New Roman"/>
          <w:color w:val="000000"/>
          <w:sz w:val="28"/>
          <w:szCs w:val="28"/>
          <w:shd w:val="clear" w:color="auto" w:fill="FFFFFF"/>
        </w:rPr>
        <w:t>мма полукопчё</w:t>
      </w:r>
      <w:r w:rsidR="00DA304E">
        <w:rPr>
          <w:rFonts w:ascii="Times New Roman" w:hAnsi="Times New Roman" w:cs="Times New Roman"/>
          <w:color w:val="000000"/>
          <w:sz w:val="28"/>
          <w:szCs w:val="28"/>
          <w:shd w:val="clear" w:color="auto" w:fill="FFFFFF"/>
        </w:rPr>
        <w:t>ной колбасы составля</w:t>
      </w:r>
      <w:r w:rsidRPr="005B28E2">
        <w:rPr>
          <w:rFonts w:ascii="Times New Roman" w:hAnsi="Times New Roman" w:cs="Times New Roman"/>
          <w:color w:val="000000"/>
          <w:sz w:val="28"/>
          <w:szCs w:val="28"/>
          <w:shd w:val="clear" w:color="auto" w:fill="FFFFFF"/>
        </w:rPr>
        <w:t>ла более 340 рублей. Стоимо</w:t>
      </w:r>
      <w:r w:rsidR="00DA304E">
        <w:rPr>
          <w:rFonts w:ascii="Times New Roman" w:hAnsi="Times New Roman" w:cs="Times New Roman"/>
          <w:color w:val="000000"/>
          <w:sz w:val="28"/>
          <w:szCs w:val="28"/>
          <w:shd w:val="clear" w:color="auto" w:fill="FFFFFF"/>
        </w:rPr>
        <w:t>сть 1 кг вареной колбасы составля</w:t>
      </w:r>
      <w:r w:rsidRPr="005B28E2">
        <w:rPr>
          <w:rFonts w:ascii="Times New Roman" w:hAnsi="Times New Roman" w:cs="Times New Roman"/>
          <w:color w:val="000000"/>
          <w:sz w:val="28"/>
          <w:szCs w:val="28"/>
          <w:shd w:val="clear" w:color="auto" w:fill="FFFFFF"/>
        </w:rPr>
        <w:t>ла в январе 2016 г. более 270 руб.</w:t>
      </w:r>
    </w:p>
    <w:p w:rsidR="009A28BF" w:rsidRPr="008E755F" w:rsidRDefault="009A28BF" w:rsidP="00DA304E">
      <w:pPr>
        <w:spacing w:after="0" w:line="360" w:lineRule="auto"/>
        <w:ind w:firstLine="709"/>
        <w:jc w:val="both"/>
        <w:rPr>
          <w:rFonts w:ascii="Times New Roman" w:hAnsi="Times New Roman" w:cs="Times New Roman"/>
          <w:sz w:val="28"/>
          <w:szCs w:val="28"/>
          <w:shd w:val="clear" w:color="auto" w:fill="FFFFFF"/>
        </w:rPr>
      </w:pPr>
      <w:r w:rsidRPr="005B28E2">
        <w:rPr>
          <w:rFonts w:ascii="Times New Roman" w:hAnsi="Times New Roman" w:cs="Times New Roman"/>
          <w:color w:val="000000"/>
          <w:sz w:val="28"/>
          <w:szCs w:val="28"/>
          <w:shd w:val="clear" w:color="auto" w:fill="FFFFFF"/>
        </w:rPr>
        <w:t xml:space="preserve">Таким образом, </w:t>
      </w:r>
      <w:r w:rsidR="00DA304E">
        <w:rPr>
          <w:rFonts w:ascii="Times New Roman" w:hAnsi="Times New Roman" w:cs="Times New Roman"/>
          <w:color w:val="000000"/>
          <w:sz w:val="28"/>
          <w:szCs w:val="28"/>
          <w:shd w:val="clear" w:color="auto" w:fill="FFFFFF"/>
        </w:rPr>
        <w:t>по состоянию на конец 2015 года</w:t>
      </w:r>
      <w:r w:rsidRPr="005B28E2">
        <w:rPr>
          <w:rFonts w:ascii="Times New Roman" w:hAnsi="Times New Roman" w:cs="Times New Roman"/>
          <w:color w:val="000000"/>
          <w:sz w:val="28"/>
          <w:szCs w:val="28"/>
          <w:shd w:val="clear" w:color="auto" w:fill="FFFFFF"/>
        </w:rPr>
        <w:t xml:space="preserve"> отмечаются следующие изменения в потребительском поведении: снижение спроса на мясную продукцию</w:t>
      </w:r>
      <w:r w:rsidR="00DA304E">
        <w:rPr>
          <w:rFonts w:ascii="Times New Roman" w:hAnsi="Times New Roman" w:cs="Times New Roman"/>
          <w:color w:val="000000"/>
          <w:sz w:val="28"/>
          <w:szCs w:val="28"/>
          <w:shd w:val="clear" w:color="auto" w:fill="FFFFFF"/>
        </w:rPr>
        <w:t xml:space="preserve"> в целом</w:t>
      </w:r>
      <w:r w:rsidRPr="005B28E2">
        <w:rPr>
          <w:rFonts w:ascii="Times New Roman" w:hAnsi="Times New Roman" w:cs="Times New Roman"/>
          <w:color w:val="000000"/>
          <w:sz w:val="28"/>
          <w:szCs w:val="28"/>
          <w:shd w:val="clear" w:color="auto" w:fill="FFFFFF"/>
        </w:rPr>
        <w:t xml:space="preserve">, переориентация на более дешевые мясные продукты </w:t>
      </w:r>
      <w:r w:rsidR="00DA304E" w:rsidRPr="005B28E2">
        <w:rPr>
          <w:rFonts w:ascii="Times New Roman" w:hAnsi="Times New Roman" w:cs="Times New Roman"/>
          <w:color w:val="000000"/>
          <w:sz w:val="28"/>
          <w:szCs w:val="28"/>
          <w:shd w:val="clear" w:color="auto" w:fill="FFFFFF"/>
        </w:rPr>
        <w:t>и продукты растительного происхождения</w:t>
      </w:r>
      <w:r w:rsidR="00DA304E">
        <w:rPr>
          <w:rFonts w:ascii="Times New Roman" w:hAnsi="Times New Roman" w:cs="Times New Roman"/>
          <w:color w:val="000000"/>
          <w:sz w:val="28"/>
          <w:szCs w:val="28"/>
          <w:shd w:val="clear" w:color="auto" w:fill="FFFFFF"/>
        </w:rPr>
        <w:t xml:space="preserve"> для ежедневного употребления и дорогостоящие – для «праздничного стола», при этом </w:t>
      </w:r>
      <w:r w:rsidR="00D80050">
        <w:rPr>
          <w:rFonts w:ascii="Times New Roman" w:hAnsi="Times New Roman" w:cs="Times New Roman"/>
          <w:color w:val="000000"/>
          <w:sz w:val="28"/>
          <w:szCs w:val="28"/>
          <w:shd w:val="clear" w:color="auto" w:fill="FFFFFF"/>
        </w:rPr>
        <w:t xml:space="preserve">продукция </w:t>
      </w:r>
      <w:r w:rsidR="00DA304E">
        <w:rPr>
          <w:rFonts w:ascii="Times New Roman" w:hAnsi="Times New Roman" w:cs="Times New Roman"/>
          <w:color w:val="000000"/>
          <w:sz w:val="28"/>
          <w:szCs w:val="28"/>
          <w:shd w:val="clear" w:color="auto" w:fill="FFFFFF"/>
        </w:rPr>
        <w:t>средн</w:t>
      </w:r>
      <w:r w:rsidR="00D80050">
        <w:rPr>
          <w:rFonts w:ascii="Times New Roman" w:hAnsi="Times New Roman" w:cs="Times New Roman"/>
          <w:color w:val="000000"/>
          <w:sz w:val="28"/>
          <w:szCs w:val="28"/>
          <w:shd w:val="clear" w:color="auto" w:fill="FFFFFF"/>
        </w:rPr>
        <w:t>его</w:t>
      </w:r>
      <w:r w:rsidR="00DA304E">
        <w:rPr>
          <w:rFonts w:ascii="Times New Roman" w:hAnsi="Times New Roman" w:cs="Times New Roman"/>
          <w:color w:val="000000"/>
          <w:sz w:val="28"/>
          <w:szCs w:val="28"/>
          <w:shd w:val="clear" w:color="auto" w:fill="FFFFFF"/>
        </w:rPr>
        <w:t xml:space="preserve"> ценово</w:t>
      </w:r>
      <w:r w:rsidR="00D80050">
        <w:rPr>
          <w:rFonts w:ascii="Times New Roman" w:hAnsi="Times New Roman" w:cs="Times New Roman"/>
          <w:color w:val="000000"/>
          <w:sz w:val="28"/>
          <w:szCs w:val="28"/>
          <w:shd w:val="clear" w:color="auto" w:fill="FFFFFF"/>
        </w:rPr>
        <w:t>го</w:t>
      </w:r>
      <w:r w:rsidR="00DA304E">
        <w:rPr>
          <w:rFonts w:ascii="Times New Roman" w:hAnsi="Times New Roman" w:cs="Times New Roman"/>
          <w:color w:val="000000"/>
          <w:sz w:val="28"/>
          <w:szCs w:val="28"/>
          <w:shd w:val="clear" w:color="auto" w:fill="FFFFFF"/>
        </w:rPr>
        <w:t xml:space="preserve"> сегмент</w:t>
      </w:r>
      <w:r w:rsidR="00D80050">
        <w:rPr>
          <w:rFonts w:ascii="Times New Roman" w:hAnsi="Times New Roman" w:cs="Times New Roman"/>
          <w:color w:val="000000"/>
          <w:sz w:val="28"/>
          <w:szCs w:val="28"/>
          <w:shd w:val="clear" w:color="auto" w:fill="FFFFFF"/>
        </w:rPr>
        <w:t>а</w:t>
      </w:r>
      <w:r w:rsidR="00DA304E">
        <w:rPr>
          <w:rFonts w:ascii="Times New Roman" w:hAnsi="Times New Roman" w:cs="Times New Roman"/>
          <w:color w:val="000000"/>
          <w:sz w:val="28"/>
          <w:szCs w:val="28"/>
          <w:shd w:val="clear" w:color="auto" w:fill="FFFFFF"/>
        </w:rPr>
        <w:t xml:space="preserve"> </w:t>
      </w:r>
      <w:r w:rsidR="00D80050">
        <w:rPr>
          <w:rFonts w:ascii="Times New Roman" w:hAnsi="Times New Roman" w:cs="Times New Roman"/>
          <w:color w:val="000000"/>
          <w:sz w:val="28"/>
          <w:szCs w:val="28"/>
          <w:shd w:val="clear" w:color="auto" w:fill="FFFFFF"/>
        </w:rPr>
        <w:t xml:space="preserve">непопулярна у потребителей </w:t>
      </w:r>
      <w:r w:rsidR="008E755F">
        <w:rPr>
          <w:rFonts w:ascii="Times New Roman" w:hAnsi="Times New Roman" w:cs="Times New Roman"/>
          <w:sz w:val="28"/>
          <w:szCs w:val="28"/>
          <w:shd w:val="clear" w:color="auto" w:fill="FFFFFF"/>
        </w:rPr>
        <w:t>[20</w:t>
      </w:r>
      <w:r w:rsidRPr="008E755F">
        <w:rPr>
          <w:rFonts w:ascii="Times New Roman" w:hAnsi="Times New Roman" w:cs="Times New Roman"/>
          <w:sz w:val="28"/>
          <w:szCs w:val="28"/>
          <w:shd w:val="clear" w:color="auto" w:fill="FFFFFF"/>
        </w:rPr>
        <w:t>].</w:t>
      </w:r>
    </w:p>
    <w:p w:rsidR="009A28BF" w:rsidRPr="000B423C" w:rsidRDefault="009A28BF" w:rsidP="00D80050">
      <w:pPr>
        <w:spacing w:after="0" w:line="360" w:lineRule="auto"/>
        <w:ind w:firstLine="709"/>
        <w:jc w:val="both"/>
        <w:rPr>
          <w:rFonts w:ascii="Times New Roman" w:hAnsi="Times New Roman" w:cs="Times New Roman"/>
          <w:sz w:val="28"/>
          <w:szCs w:val="28"/>
        </w:rPr>
      </w:pPr>
      <w:r w:rsidRPr="000B423C">
        <w:rPr>
          <w:rFonts w:ascii="Times New Roman" w:hAnsi="Times New Roman" w:cs="Times New Roman"/>
          <w:sz w:val="28"/>
          <w:szCs w:val="28"/>
        </w:rPr>
        <w:t>В настоящее время в области работает значительное количество мясоперерабатывающих предприятий от крупных мясокомбинатов (</w:t>
      </w:r>
      <w:r>
        <w:rPr>
          <w:rFonts w:ascii="Times New Roman" w:hAnsi="Times New Roman" w:cs="Times New Roman"/>
          <w:sz w:val="28"/>
          <w:szCs w:val="28"/>
        </w:rPr>
        <w:t>О</w:t>
      </w:r>
      <w:r w:rsidRPr="000B423C">
        <w:rPr>
          <w:rFonts w:ascii="Times New Roman" w:hAnsi="Times New Roman" w:cs="Times New Roman"/>
          <w:sz w:val="28"/>
          <w:szCs w:val="28"/>
        </w:rPr>
        <w:t>АО «Кировский мясокомбинат», ЗАО «Агрофирма «Дороничи», ЗАО «Заречье плюс», ООО «Советский мясокомбинат» и т.д.) до цехов индивидуальных предпринимателей малой и средней мощности.</w:t>
      </w:r>
    </w:p>
    <w:p w:rsidR="009A28BF" w:rsidRDefault="009A28BF" w:rsidP="00D80050">
      <w:pPr>
        <w:spacing w:after="0" w:line="360" w:lineRule="auto"/>
        <w:ind w:firstLine="709"/>
        <w:jc w:val="both"/>
        <w:rPr>
          <w:rFonts w:ascii="Times New Roman" w:hAnsi="Times New Roman" w:cs="Times New Roman"/>
          <w:sz w:val="28"/>
          <w:szCs w:val="28"/>
        </w:rPr>
      </w:pPr>
      <w:r w:rsidRPr="000B423C">
        <w:rPr>
          <w:rFonts w:ascii="Times New Roman" w:hAnsi="Times New Roman" w:cs="Times New Roman"/>
          <w:sz w:val="28"/>
          <w:szCs w:val="28"/>
        </w:rPr>
        <w:t>Заполнив местный рынок, кировские мясопереработчики актив</w:t>
      </w:r>
      <w:r w:rsidR="004919B5">
        <w:rPr>
          <w:rFonts w:ascii="Times New Roman" w:hAnsi="Times New Roman" w:cs="Times New Roman"/>
          <w:sz w:val="28"/>
          <w:szCs w:val="28"/>
        </w:rPr>
        <w:t xml:space="preserve">но осваивают соседние регионы – </w:t>
      </w:r>
      <w:r w:rsidRPr="000B423C">
        <w:rPr>
          <w:rFonts w:ascii="Times New Roman" w:hAnsi="Times New Roman" w:cs="Times New Roman"/>
          <w:sz w:val="28"/>
          <w:szCs w:val="28"/>
        </w:rPr>
        <w:t xml:space="preserve">Коми, Татарстан, Архангельскую, Свердловскую и Нижегородскую области. Предприниматели оптимистично оценивают перспективы работы на этих рынках – так сложилось, что в этих регионах </w:t>
      </w:r>
      <w:r w:rsidR="00D80050">
        <w:rPr>
          <w:rFonts w:ascii="Times New Roman" w:hAnsi="Times New Roman" w:cs="Times New Roman"/>
          <w:sz w:val="28"/>
          <w:szCs w:val="28"/>
        </w:rPr>
        <w:t>более высокий уровень жизни</w:t>
      </w:r>
      <w:r w:rsidRPr="000B423C">
        <w:rPr>
          <w:rFonts w:ascii="Times New Roman" w:hAnsi="Times New Roman" w:cs="Times New Roman"/>
          <w:sz w:val="28"/>
          <w:szCs w:val="28"/>
        </w:rPr>
        <w:t xml:space="preserve"> и </w:t>
      </w:r>
      <w:r w:rsidR="00D80050">
        <w:rPr>
          <w:rFonts w:ascii="Times New Roman" w:hAnsi="Times New Roman" w:cs="Times New Roman"/>
          <w:sz w:val="28"/>
          <w:szCs w:val="28"/>
        </w:rPr>
        <w:t xml:space="preserve">потребители </w:t>
      </w:r>
      <w:r w:rsidRPr="000B423C">
        <w:rPr>
          <w:rFonts w:ascii="Times New Roman" w:hAnsi="Times New Roman" w:cs="Times New Roman"/>
          <w:sz w:val="28"/>
          <w:szCs w:val="28"/>
        </w:rPr>
        <w:t>могут тратить на продукты питания больше средств. Соответственно, предприятия могут повышать наценку и получать бóльшую прибыль. Особенно интересны</w:t>
      </w:r>
      <w:r w:rsidR="00D80050">
        <w:rPr>
          <w:rFonts w:ascii="Times New Roman" w:hAnsi="Times New Roman" w:cs="Times New Roman"/>
          <w:sz w:val="28"/>
          <w:szCs w:val="28"/>
        </w:rPr>
        <w:t xml:space="preserve"> в этом плане северные регионы.</w:t>
      </w:r>
    </w:p>
    <w:p w:rsidR="009A28BF" w:rsidRPr="004919B5" w:rsidRDefault="009A28BF" w:rsidP="00D80050">
      <w:pPr>
        <w:spacing w:after="0" w:line="360" w:lineRule="auto"/>
        <w:ind w:firstLine="709"/>
        <w:jc w:val="both"/>
        <w:rPr>
          <w:rFonts w:ascii="Times New Roman" w:hAnsi="Times New Roman" w:cs="Times New Roman"/>
          <w:sz w:val="28"/>
          <w:szCs w:val="28"/>
        </w:rPr>
      </w:pPr>
      <w:r w:rsidRPr="004919B5">
        <w:rPr>
          <w:rFonts w:ascii="Times New Roman" w:hAnsi="Times New Roman" w:cs="Times New Roman"/>
          <w:sz w:val="28"/>
          <w:szCs w:val="28"/>
        </w:rPr>
        <w:t xml:space="preserve">У многих соседних с Кировской областью регионов ситуация с </w:t>
      </w:r>
      <w:r w:rsidR="004919B5" w:rsidRPr="004919B5">
        <w:rPr>
          <w:rFonts w:ascii="Times New Roman" w:hAnsi="Times New Roman" w:cs="Times New Roman"/>
          <w:sz w:val="28"/>
          <w:szCs w:val="28"/>
        </w:rPr>
        <w:t xml:space="preserve">мясным </w:t>
      </w:r>
      <w:r w:rsidRPr="004919B5">
        <w:rPr>
          <w:rFonts w:ascii="Times New Roman" w:hAnsi="Times New Roman" w:cs="Times New Roman"/>
          <w:sz w:val="28"/>
          <w:szCs w:val="28"/>
        </w:rPr>
        <w:t>животноводством гораздо сложнее, чем у нас, а в отдельных областях</w:t>
      </w:r>
      <w:r w:rsidR="004919B5" w:rsidRPr="004919B5">
        <w:rPr>
          <w:rFonts w:ascii="Times New Roman" w:hAnsi="Times New Roman" w:cs="Times New Roman"/>
          <w:sz w:val="28"/>
          <w:szCs w:val="28"/>
        </w:rPr>
        <w:t>, в частности в республике Коми,</w:t>
      </w:r>
      <w:r w:rsidRPr="004919B5">
        <w:rPr>
          <w:rFonts w:ascii="Times New Roman" w:hAnsi="Times New Roman" w:cs="Times New Roman"/>
          <w:sz w:val="28"/>
          <w:szCs w:val="28"/>
        </w:rPr>
        <w:t xml:space="preserve"> доля </w:t>
      </w:r>
      <w:r w:rsidR="004919B5" w:rsidRPr="004919B5">
        <w:rPr>
          <w:rFonts w:ascii="Times New Roman" w:hAnsi="Times New Roman" w:cs="Times New Roman"/>
          <w:sz w:val="28"/>
          <w:szCs w:val="28"/>
        </w:rPr>
        <w:t>привозного</w:t>
      </w:r>
      <w:r w:rsidRPr="004919B5">
        <w:rPr>
          <w:rFonts w:ascii="Times New Roman" w:hAnsi="Times New Roman" w:cs="Times New Roman"/>
          <w:sz w:val="28"/>
          <w:szCs w:val="28"/>
        </w:rPr>
        <w:t xml:space="preserve"> сырья в производстве достигает </w:t>
      </w:r>
      <w:r w:rsidR="004919B5" w:rsidRPr="004919B5">
        <w:rPr>
          <w:rFonts w:ascii="Times New Roman" w:hAnsi="Times New Roman" w:cs="Times New Roman"/>
          <w:sz w:val="28"/>
          <w:szCs w:val="28"/>
        </w:rPr>
        <w:t>80-</w:t>
      </w:r>
      <w:r w:rsidRPr="004919B5">
        <w:rPr>
          <w:rFonts w:ascii="Times New Roman" w:hAnsi="Times New Roman" w:cs="Times New Roman"/>
          <w:sz w:val="28"/>
          <w:szCs w:val="28"/>
        </w:rPr>
        <w:t>90%, что не самым лучшим образом сказывается на качестве продукции</w:t>
      </w:r>
      <w:r w:rsidR="004919B5">
        <w:rPr>
          <w:rFonts w:ascii="Times New Roman" w:hAnsi="Times New Roman" w:cs="Times New Roman"/>
          <w:sz w:val="28"/>
          <w:szCs w:val="28"/>
        </w:rPr>
        <w:t xml:space="preserve"> и значимо увеличивает затраты на её производство</w:t>
      </w:r>
      <w:r w:rsidRPr="004919B5">
        <w:rPr>
          <w:rFonts w:ascii="Times New Roman" w:hAnsi="Times New Roman" w:cs="Times New Roman"/>
          <w:sz w:val="28"/>
          <w:szCs w:val="28"/>
        </w:rPr>
        <w:t>. Кировские предприятия успешно выдерживают конкуренцию благодаря стабильному качеству</w:t>
      </w:r>
      <w:r w:rsidR="004919B5">
        <w:rPr>
          <w:rFonts w:ascii="Times New Roman" w:hAnsi="Times New Roman" w:cs="Times New Roman"/>
          <w:sz w:val="28"/>
          <w:szCs w:val="28"/>
        </w:rPr>
        <w:t xml:space="preserve"> продукции</w:t>
      </w:r>
      <w:r w:rsidRPr="004919B5">
        <w:rPr>
          <w:rFonts w:ascii="Times New Roman" w:hAnsi="Times New Roman" w:cs="Times New Roman"/>
          <w:sz w:val="28"/>
          <w:szCs w:val="28"/>
        </w:rPr>
        <w:t>, которое обеспечивает собственная сырьевая база.</w:t>
      </w:r>
    </w:p>
    <w:p w:rsidR="009A28BF" w:rsidRPr="000B423C" w:rsidRDefault="009A28BF" w:rsidP="00D80050">
      <w:pPr>
        <w:spacing w:after="0" w:line="360" w:lineRule="auto"/>
        <w:ind w:firstLine="709"/>
        <w:jc w:val="both"/>
        <w:rPr>
          <w:rFonts w:ascii="Times New Roman" w:hAnsi="Times New Roman" w:cs="Times New Roman"/>
          <w:sz w:val="28"/>
          <w:szCs w:val="28"/>
        </w:rPr>
      </w:pPr>
      <w:r w:rsidRPr="000B423C">
        <w:rPr>
          <w:rFonts w:ascii="Times New Roman" w:hAnsi="Times New Roman" w:cs="Times New Roman"/>
          <w:sz w:val="28"/>
          <w:szCs w:val="28"/>
        </w:rPr>
        <w:t>На рынке мясной продукции отмечается достаточно узкая специализация компаний по товарным группам, каждая из которых имеет свою собственную специфику.</w:t>
      </w:r>
    </w:p>
    <w:p w:rsidR="00D80050" w:rsidRPr="00D80050" w:rsidRDefault="00D80050" w:rsidP="00D80050">
      <w:pPr>
        <w:pStyle w:val="a3"/>
        <w:spacing w:after="0" w:line="360" w:lineRule="auto"/>
        <w:ind w:left="0" w:firstLine="709"/>
        <w:jc w:val="both"/>
        <w:rPr>
          <w:rFonts w:ascii="Times New Roman" w:hAnsi="Times New Roman" w:cs="Times New Roman"/>
          <w:i/>
          <w:color w:val="FF0000"/>
          <w:sz w:val="28"/>
          <w:szCs w:val="28"/>
          <w:shd w:val="clear" w:color="auto" w:fill="FFFFFF"/>
        </w:rPr>
      </w:pPr>
      <w:r w:rsidRPr="009D78F5">
        <w:rPr>
          <w:rFonts w:ascii="Times New Roman" w:hAnsi="Times New Roman" w:cs="Times New Roman"/>
          <w:sz w:val="28"/>
          <w:szCs w:val="28"/>
        </w:rPr>
        <w:t>Лидирующие позиции занимают ОАО «Кировский мясокомбинат» с долей рынка в 201</w:t>
      </w:r>
      <w:r>
        <w:rPr>
          <w:rFonts w:ascii="Times New Roman" w:hAnsi="Times New Roman" w:cs="Times New Roman"/>
          <w:sz w:val="28"/>
          <w:szCs w:val="28"/>
        </w:rPr>
        <w:t>5 г. 34,5%, ООО «МК «Дороничи» (25,9%), на третьем месте находится ЗАО «Заречье Плюс» с долей рынка 9,2%</w:t>
      </w:r>
      <w:r w:rsidRPr="00862373">
        <w:rPr>
          <w:rFonts w:ascii="Times New Roman" w:hAnsi="Times New Roman" w:cs="Times New Roman"/>
          <w:sz w:val="28"/>
          <w:szCs w:val="28"/>
        </w:rPr>
        <w:t xml:space="preserve"> </w:t>
      </w:r>
      <w:r w:rsidR="00015495">
        <w:rPr>
          <w:rFonts w:ascii="Times New Roman" w:hAnsi="Times New Roman" w:cs="Times New Roman"/>
          <w:sz w:val="28"/>
          <w:szCs w:val="28"/>
        </w:rPr>
        <w:t>[15</w:t>
      </w:r>
      <w:r w:rsidRPr="00015495">
        <w:rPr>
          <w:rFonts w:ascii="Times New Roman" w:hAnsi="Times New Roman" w:cs="Times New Roman"/>
          <w:sz w:val="28"/>
          <w:szCs w:val="28"/>
        </w:rPr>
        <w:t>].</w:t>
      </w:r>
    </w:p>
    <w:p w:rsidR="009A28BF" w:rsidRPr="00D80050" w:rsidRDefault="009A28BF" w:rsidP="00DF6DA3">
      <w:pPr>
        <w:spacing w:after="0" w:line="360" w:lineRule="auto"/>
        <w:ind w:firstLine="709"/>
        <w:jc w:val="both"/>
        <w:rPr>
          <w:rFonts w:ascii="Times New Roman" w:hAnsi="Times New Roman" w:cs="Times New Roman"/>
          <w:color w:val="FF0000"/>
          <w:sz w:val="28"/>
          <w:szCs w:val="28"/>
        </w:rPr>
      </w:pPr>
      <w:r w:rsidRPr="000B423C">
        <w:rPr>
          <w:rFonts w:ascii="Times New Roman" w:hAnsi="Times New Roman" w:cs="Times New Roman"/>
          <w:sz w:val="28"/>
          <w:szCs w:val="28"/>
        </w:rPr>
        <w:t>В насто</w:t>
      </w:r>
      <w:r>
        <w:rPr>
          <w:rFonts w:ascii="Times New Roman" w:hAnsi="Times New Roman" w:cs="Times New Roman"/>
          <w:sz w:val="28"/>
          <w:szCs w:val="28"/>
        </w:rPr>
        <w:t>ящее время на предприятиях мяс</w:t>
      </w:r>
      <w:r w:rsidRPr="000B423C">
        <w:rPr>
          <w:rFonts w:ascii="Times New Roman" w:hAnsi="Times New Roman" w:cs="Times New Roman"/>
          <w:sz w:val="28"/>
          <w:szCs w:val="28"/>
        </w:rPr>
        <w:t>ной промышленности существует тенденция к специализации на выпуске значительного количества видов продукции в течение достаточно про</w:t>
      </w:r>
      <w:r>
        <w:rPr>
          <w:rFonts w:ascii="Times New Roman" w:hAnsi="Times New Roman" w:cs="Times New Roman"/>
          <w:sz w:val="28"/>
          <w:szCs w:val="28"/>
        </w:rPr>
        <w:t>должительного периода. Эта тен</w:t>
      </w:r>
      <w:r w:rsidRPr="000B423C">
        <w:rPr>
          <w:rFonts w:ascii="Times New Roman" w:hAnsi="Times New Roman" w:cs="Times New Roman"/>
          <w:sz w:val="28"/>
          <w:szCs w:val="28"/>
        </w:rPr>
        <w:t>денция объ</w:t>
      </w:r>
      <w:r w:rsidR="00D80050">
        <w:rPr>
          <w:rFonts w:ascii="Times New Roman" w:hAnsi="Times New Roman" w:cs="Times New Roman"/>
          <w:sz w:val="28"/>
          <w:szCs w:val="28"/>
        </w:rPr>
        <w:t>ясняется тем, что рынок мясных продукто</w:t>
      </w:r>
      <w:r w:rsidRPr="000B423C">
        <w:rPr>
          <w:rFonts w:ascii="Times New Roman" w:hAnsi="Times New Roman" w:cs="Times New Roman"/>
          <w:sz w:val="28"/>
          <w:szCs w:val="28"/>
        </w:rPr>
        <w:t>в, к</w:t>
      </w:r>
      <w:r>
        <w:rPr>
          <w:rFonts w:ascii="Times New Roman" w:hAnsi="Times New Roman" w:cs="Times New Roman"/>
          <w:sz w:val="28"/>
          <w:szCs w:val="28"/>
        </w:rPr>
        <w:t>ак и вся экономика в целом, по</w:t>
      </w:r>
      <w:r w:rsidR="00D80050">
        <w:rPr>
          <w:rFonts w:ascii="Times New Roman" w:hAnsi="Times New Roman" w:cs="Times New Roman"/>
          <w:sz w:val="28"/>
          <w:szCs w:val="28"/>
        </w:rPr>
        <w:t>стоянно меняе</w:t>
      </w:r>
      <w:r w:rsidRPr="000B423C">
        <w:rPr>
          <w:rFonts w:ascii="Times New Roman" w:hAnsi="Times New Roman" w:cs="Times New Roman"/>
          <w:sz w:val="28"/>
          <w:szCs w:val="28"/>
        </w:rPr>
        <w:t>тся вследствие изменения спроса, развития научно-технического прогресса, перемен во вкусах потребителей, в организации рынка и, что немаловажно, в государственной экономической политике. Поэтому предприя</w:t>
      </w:r>
      <w:r>
        <w:rPr>
          <w:rFonts w:ascii="Times New Roman" w:hAnsi="Times New Roman" w:cs="Times New Roman"/>
          <w:sz w:val="28"/>
          <w:szCs w:val="28"/>
        </w:rPr>
        <w:t>тия мясной промышленно</w:t>
      </w:r>
      <w:r w:rsidRPr="000B423C">
        <w:rPr>
          <w:rFonts w:ascii="Times New Roman" w:hAnsi="Times New Roman" w:cs="Times New Roman"/>
          <w:sz w:val="28"/>
          <w:szCs w:val="28"/>
        </w:rPr>
        <w:t>сти Киров</w:t>
      </w:r>
      <w:r>
        <w:rPr>
          <w:rFonts w:ascii="Times New Roman" w:hAnsi="Times New Roman" w:cs="Times New Roman"/>
          <w:sz w:val="28"/>
          <w:szCs w:val="28"/>
        </w:rPr>
        <w:t>ской области, ведущие свою дея</w:t>
      </w:r>
      <w:r w:rsidRPr="000B423C">
        <w:rPr>
          <w:rFonts w:ascii="Times New Roman" w:hAnsi="Times New Roman" w:cs="Times New Roman"/>
          <w:sz w:val="28"/>
          <w:szCs w:val="28"/>
        </w:rPr>
        <w:t>тельность в условиях существующего рынка, должны постоянно изучать уровень спроса, диверсифицировать производство, проводить активную ассортиментную политику. Это довольно эффективная страт</w:t>
      </w:r>
      <w:r>
        <w:rPr>
          <w:rFonts w:ascii="Times New Roman" w:hAnsi="Times New Roman" w:cs="Times New Roman"/>
          <w:sz w:val="28"/>
          <w:szCs w:val="28"/>
        </w:rPr>
        <w:t>егия, так как пред</w:t>
      </w:r>
      <w:r w:rsidRPr="000B423C">
        <w:rPr>
          <w:rFonts w:ascii="Times New Roman" w:hAnsi="Times New Roman" w:cs="Times New Roman"/>
          <w:sz w:val="28"/>
          <w:szCs w:val="28"/>
        </w:rPr>
        <w:t xml:space="preserve">приятиям, </w:t>
      </w:r>
      <w:r>
        <w:rPr>
          <w:rFonts w:ascii="Times New Roman" w:hAnsi="Times New Roman" w:cs="Times New Roman"/>
          <w:sz w:val="28"/>
          <w:szCs w:val="28"/>
        </w:rPr>
        <w:t>развивающимся по нескольким направле</w:t>
      </w:r>
      <w:r w:rsidRPr="000B423C">
        <w:rPr>
          <w:rFonts w:ascii="Times New Roman" w:hAnsi="Times New Roman" w:cs="Times New Roman"/>
          <w:sz w:val="28"/>
          <w:szCs w:val="28"/>
        </w:rPr>
        <w:t>ни</w:t>
      </w:r>
      <w:r>
        <w:rPr>
          <w:rFonts w:ascii="Times New Roman" w:hAnsi="Times New Roman" w:cs="Times New Roman"/>
          <w:sz w:val="28"/>
          <w:szCs w:val="28"/>
        </w:rPr>
        <w:t>ям</w:t>
      </w:r>
      <w:r w:rsidRPr="000B423C">
        <w:rPr>
          <w:rFonts w:ascii="Times New Roman" w:hAnsi="Times New Roman" w:cs="Times New Roman"/>
          <w:sz w:val="28"/>
          <w:szCs w:val="28"/>
        </w:rPr>
        <w:t>, проще преодолевать трудности производственной деятельности, снижать риски, улучшать финансовое положение</w:t>
      </w:r>
      <w:r>
        <w:rPr>
          <w:rFonts w:ascii="Times New Roman" w:hAnsi="Times New Roman" w:cs="Times New Roman"/>
          <w:sz w:val="28"/>
          <w:szCs w:val="28"/>
        </w:rPr>
        <w:t xml:space="preserve"> </w:t>
      </w:r>
      <w:r w:rsidR="00015495">
        <w:rPr>
          <w:rFonts w:ascii="Times New Roman" w:hAnsi="Times New Roman" w:cs="Times New Roman"/>
          <w:sz w:val="28"/>
          <w:szCs w:val="28"/>
          <w:shd w:val="clear" w:color="auto" w:fill="FFFFFF"/>
        </w:rPr>
        <w:t>[14</w:t>
      </w:r>
      <w:r w:rsidRPr="00015495">
        <w:rPr>
          <w:rFonts w:ascii="Times New Roman" w:hAnsi="Times New Roman" w:cs="Times New Roman"/>
          <w:sz w:val="28"/>
          <w:szCs w:val="28"/>
          <w:shd w:val="clear" w:color="auto" w:fill="FFFFFF"/>
        </w:rPr>
        <w:t>]</w:t>
      </w:r>
      <w:r w:rsidRPr="00015495">
        <w:rPr>
          <w:rFonts w:ascii="Times New Roman" w:hAnsi="Times New Roman" w:cs="Times New Roman"/>
          <w:sz w:val="28"/>
          <w:szCs w:val="28"/>
        </w:rPr>
        <w:t>.</w:t>
      </w:r>
    </w:p>
    <w:p w:rsidR="009A28BF" w:rsidRPr="00B85A6F" w:rsidRDefault="009A28BF" w:rsidP="00DF6DA3">
      <w:pPr>
        <w:spacing w:after="0" w:line="360" w:lineRule="auto"/>
        <w:ind w:firstLine="709"/>
        <w:jc w:val="both"/>
        <w:rPr>
          <w:rFonts w:ascii="Times New Roman" w:hAnsi="Times New Roman" w:cs="Times New Roman"/>
          <w:sz w:val="28"/>
          <w:szCs w:val="28"/>
        </w:rPr>
      </w:pPr>
      <w:r w:rsidRPr="000B423C">
        <w:rPr>
          <w:rFonts w:ascii="Times New Roman" w:hAnsi="Times New Roman" w:cs="Times New Roman"/>
          <w:sz w:val="28"/>
          <w:szCs w:val="28"/>
        </w:rPr>
        <w:t xml:space="preserve">Для каждого предприятия характерна своя ассортиментная политика и, соответственно, ассортимент продукции разливается от узкого до широкого </w:t>
      </w:r>
      <w:r w:rsidRPr="00B85A6F">
        <w:rPr>
          <w:rFonts w:ascii="Times New Roman" w:hAnsi="Times New Roman" w:cs="Times New Roman"/>
          <w:sz w:val="28"/>
          <w:szCs w:val="28"/>
        </w:rPr>
        <w:t>(таблица</w:t>
      </w:r>
      <w:r w:rsidR="00066B04">
        <w:rPr>
          <w:rFonts w:ascii="Times New Roman" w:hAnsi="Times New Roman" w:cs="Times New Roman"/>
          <w:sz w:val="28"/>
          <w:szCs w:val="28"/>
        </w:rPr>
        <w:t xml:space="preserve"> 2</w:t>
      </w:r>
      <w:r w:rsidR="00B651ED">
        <w:rPr>
          <w:rFonts w:ascii="Times New Roman" w:hAnsi="Times New Roman" w:cs="Times New Roman"/>
          <w:sz w:val="28"/>
          <w:szCs w:val="28"/>
        </w:rPr>
        <w:t>0</w:t>
      </w:r>
      <w:r w:rsidRPr="00B85A6F">
        <w:rPr>
          <w:rFonts w:ascii="Times New Roman" w:hAnsi="Times New Roman" w:cs="Times New Roman"/>
          <w:sz w:val="28"/>
          <w:szCs w:val="28"/>
        </w:rPr>
        <w:t>).</w:t>
      </w:r>
    </w:p>
    <w:p w:rsidR="009A28BF" w:rsidRDefault="009A28BF" w:rsidP="00DF6DA3">
      <w:pPr>
        <w:spacing w:after="0" w:line="360" w:lineRule="auto"/>
        <w:ind w:firstLine="709"/>
        <w:jc w:val="both"/>
        <w:rPr>
          <w:rFonts w:ascii="Times New Roman" w:hAnsi="Times New Roman" w:cs="Times New Roman"/>
          <w:sz w:val="28"/>
          <w:szCs w:val="28"/>
        </w:rPr>
      </w:pPr>
      <w:r w:rsidRPr="003E7AB9">
        <w:rPr>
          <w:rFonts w:ascii="Times New Roman" w:hAnsi="Times New Roman" w:cs="Times New Roman"/>
          <w:sz w:val="28"/>
          <w:szCs w:val="28"/>
        </w:rPr>
        <w:t xml:space="preserve">Таблица </w:t>
      </w:r>
      <w:r w:rsidR="00DA3C6F">
        <w:rPr>
          <w:rFonts w:ascii="Times New Roman" w:hAnsi="Times New Roman" w:cs="Times New Roman"/>
          <w:sz w:val="28"/>
          <w:szCs w:val="28"/>
        </w:rPr>
        <w:t>2</w:t>
      </w:r>
      <w:r w:rsidR="00B651ED">
        <w:rPr>
          <w:rFonts w:ascii="Times New Roman" w:hAnsi="Times New Roman" w:cs="Times New Roman"/>
          <w:sz w:val="28"/>
          <w:szCs w:val="28"/>
        </w:rPr>
        <w:t>0</w:t>
      </w:r>
      <w:r w:rsidRPr="003E7AB9">
        <w:rPr>
          <w:rFonts w:ascii="Times New Roman" w:hAnsi="Times New Roman" w:cs="Times New Roman"/>
          <w:sz w:val="28"/>
          <w:szCs w:val="28"/>
        </w:rPr>
        <w:t xml:space="preserve"> - </w:t>
      </w:r>
      <w:r>
        <w:rPr>
          <w:rFonts w:ascii="Times New Roman" w:hAnsi="Times New Roman" w:cs="Times New Roman"/>
          <w:sz w:val="28"/>
          <w:szCs w:val="28"/>
        </w:rPr>
        <w:t>Ассортимент</w:t>
      </w:r>
      <w:r w:rsidRPr="003E7AB9">
        <w:rPr>
          <w:rFonts w:ascii="Times New Roman" w:hAnsi="Times New Roman" w:cs="Times New Roman"/>
          <w:sz w:val="28"/>
          <w:szCs w:val="28"/>
        </w:rPr>
        <w:t xml:space="preserve"> колбасных изделий мясоперерабатывающих</w:t>
      </w:r>
    </w:p>
    <w:p w:rsidR="009A28BF" w:rsidRPr="00DF6DA3" w:rsidRDefault="009A28BF" w:rsidP="00DF6DA3">
      <w:pPr>
        <w:spacing w:after="0" w:line="360" w:lineRule="auto"/>
        <w:ind w:firstLine="709"/>
        <w:jc w:val="both"/>
        <w:rPr>
          <w:rFonts w:ascii="Times New Roman" w:hAnsi="Times New Roman" w:cs="Times New Roman"/>
          <w:color w:val="FF0000"/>
          <w:sz w:val="28"/>
          <w:szCs w:val="28"/>
        </w:rPr>
      </w:pPr>
      <w:r w:rsidRPr="003E7AB9">
        <w:rPr>
          <w:rFonts w:ascii="Times New Roman" w:hAnsi="Times New Roman" w:cs="Times New Roman"/>
          <w:sz w:val="28"/>
          <w:szCs w:val="28"/>
        </w:rPr>
        <w:t xml:space="preserve"> предприятий Кировской области (количество видов продукции)</w:t>
      </w:r>
      <w:r>
        <w:rPr>
          <w:rFonts w:ascii="Times New Roman" w:hAnsi="Times New Roman" w:cs="Times New Roman"/>
          <w:sz w:val="28"/>
          <w:szCs w:val="28"/>
        </w:rPr>
        <w:t xml:space="preserve"> </w:t>
      </w:r>
      <w:r w:rsidRPr="00015495">
        <w:rPr>
          <w:rFonts w:ascii="Times New Roman" w:hAnsi="Times New Roman" w:cs="Times New Roman"/>
          <w:sz w:val="28"/>
          <w:szCs w:val="28"/>
          <w:shd w:val="clear" w:color="auto" w:fill="FFFFFF"/>
        </w:rPr>
        <w:t>[</w:t>
      </w:r>
      <w:r w:rsidR="00015495">
        <w:rPr>
          <w:rFonts w:ascii="Times New Roman" w:hAnsi="Times New Roman" w:cs="Times New Roman"/>
          <w:sz w:val="28"/>
          <w:szCs w:val="28"/>
          <w:shd w:val="clear" w:color="auto" w:fill="FFFFFF"/>
        </w:rPr>
        <w:t>15</w:t>
      </w:r>
      <w:r w:rsidRPr="00015495">
        <w:rPr>
          <w:rFonts w:ascii="Times New Roman" w:hAnsi="Times New Roman" w:cs="Times New Roman"/>
          <w:sz w:val="28"/>
          <w:szCs w:val="28"/>
          <w:shd w:val="clear" w:color="auto" w:fill="FFFFFF"/>
        </w:rPr>
        <w:t>]</w:t>
      </w:r>
    </w:p>
    <w:tbl>
      <w:tblPr>
        <w:tblStyle w:val="ae"/>
        <w:tblW w:w="0" w:type="auto"/>
        <w:tblLayout w:type="fixed"/>
        <w:tblLook w:val="04A0" w:firstRow="1" w:lastRow="0" w:firstColumn="1" w:lastColumn="0" w:noHBand="0" w:noVBand="1"/>
      </w:tblPr>
      <w:tblGrid>
        <w:gridCol w:w="2518"/>
        <w:gridCol w:w="709"/>
        <w:gridCol w:w="850"/>
        <w:gridCol w:w="851"/>
        <w:gridCol w:w="850"/>
        <w:gridCol w:w="851"/>
        <w:gridCol w:w="850"/>
        <w:gridCol w:w="851"/>
        <w:gridCol w:w="1240"/>
      </w:tblGrid>
      <w:tr w:rsidR="009A28BF" w:rsidTr="00066B04">
        <w:trPr>
          <w:trHeight w:val="269"/>
        </w:trPr>
        <w:tc>
          <w:tcPr>
            <w:tcW w:w="2518" w:type="dxa"/>
            <w:vMerge w:val="restart"/>
            <w:vAlign w:val="center"/>
          </w:tcPr>
          <w:p w:rsidR="009A28BF" w:rsidRPr="00066B04" w:rsidRDefault="009A28BF" w:rsidP="007D158A">
            <w:pPr>
              <w:jc w:val="center"/>
              <w:rPr>
                <w:rFonts w:ascii="Times New Roman" w:hAnsi="Times New Roman" w:cs="Times New Roman"/>
                <w:sz w:val="26"/>
                <w:szCs w:val="26"/>
              </w:rPr>
            </w:pPr>
            <w:r w:rsidRPr="00066B04">
              <w:rPr>
                <w:rFonts w:ascii="Times New Roman" w:hAnsi="Times New Roman" w:cs="Times New Roman"/>
                <w:sz w:val="26"/>
                <w:szCs w:val="26"/>
              </w:rPr>
              <w:t>Предприятие</w:t>
            </w:r>
          </w:p>
        </w:tc>
        <w:tc>
          <w:tcPr>
            <w:tcW w:w="5812" w:type="dxa"/>
            <w:gridSpan w:val="7"/>
            <w:vAlign w:val="center"/>
          </w:tcPr>
          <w:p w:rsidR="009A28BF" w:rsidRPr="00066B04" w:rsidRDefault="009A28BF" w:rsidP="007D158A">
            <w:pPr>
              <w:jc w:val="center"/>
              <w:rPr>
                <w:rFonts w:ascii="Times New Roman" w:hAnsi="Times New Roman" w:cs="Times New Roman"/>
                <w:sz w:val="26"/>
                <w:szCs w:val="26"/>
              </w:rPr>
            </w:pPr>
            <w:r w:rsidRPr="00066B04">
              <w:rPr>
                <w:rFonts w:ascii="Times New Roman" w:hAnsi="Times New Roman" w:cs="Times New Roman"/>
                <w:sz w:val="26"/>
                <w:szCs w:val="26"/>
              </w:rPr>
              <w:t>Группы колбасных изделий</w:t>
            </w:r>
          </w:p>
        </w:tc>
        <w:tc>
          <w:tcPr>
            <w:tcW w:w="1240" w:type="dxa"/>
            <w:vMerge w:val="restart"/>
            <w:vAlign w:val="center"/>
          </w:tcPr>
          <w:p w:rsidR="009A28BF" w:rsidRPr="00066B04" w:rsidRDefault="009A28BF" w:rsidP="007D158A">
            <w:pPr>
              <w:jc w:val="center"/>
              <w:rPr>
                <w:rFonts w:ascii="Times New Roman" w:hAnsi="Times New Roman" w:cs="Times New Roman"/>
                <w:sz w:val="24"/>
                <w:szCs w:val="24"/>
              </w:rPr>
            </w:pPr>
            <w:r w:rsidRPr="00066B04">
              <w:rPr>
                <w:rFonts w:ascii="Times New Roman" w:hAnsi="Times New Roman" w:cs="Times New Roman"/>
                <w:sz w:val="24"/>
                <w:szCs w:val="24"/>
              </w:rPr>
              <w:t>Итого по предприятию</w:t>
            </w:r>
          </w:p>
        </w:tc>
      </w:tr>
      <w:tr w:rsidR="009A28BF" w:rsidTr="00066B04">
        <w:trPr>
          <w:cantSplit/>
          <w:trHeight w:val="1296"/>
        </w:trPr>
        <w:tc>
          <w:tcPr>
            <w:tcW w:w="2518" w:type="dxa"/>
            <w:vMerge/>
            <w:vAlign w:val="center"/>
          </w:tcPr>
          <w:p w:rsidR="009A28BF" w:rsidRPr="00066B04" w:rsidRDefault="009A28BF" w:rsidP="007D158A">
            <w:pPr>
              <w:jc w:val="center"/>
              <w:rPr>
                <w:rFonts w:ascii="Times New Roman" w:hAnsi="Times New Roman" w:cs="Times New Roman"/>
                <w:sz w:val="24"/>
                <w:szCs w:val="24"/>
              </w:rPr>
            </w:pPr>
          </w:p>
        </w:tc>
        <w:tc>
          <w:tcPr>
            <w:tcW w:w="709" w:type="dxa"/>
            <w:textDirection w:val="btLr"/>
            <w:vAlign w:val="center"/>
          </w:tcPr>
          <w:p w:rsidR="009A28BF" w:rsidRPr="00066B04" w:rsidRDefault="009A28BF" w:rsidP="007D158A">
            <w:pPr>
              <w:ind w:left="113" w:right="113"/>
              <w:jc w:val="center"/>
              <w:rPr>
                <w:rFonts w:ascii="Times New Roman" w:hAnsi="Times New Roman" w:cs="Times New Roman"/>
                <w:sz w:val="24"/>
                <w:szCs w:val="24"/>
              </w:rPr>
            </w:pPr>
            <w:r w:rsidRPr="00066B04">
              <w:rPr>
                <w:rFonts w:ascii="Times New Roman" w:hAnsi="Times New Roman" w:cs="Times New Roman"/>
                <w:sz w:val="24"/>
                <w:szCs w:val="24"/>
              </w:rPr>
              <w:t>вареные</w:t>
            </w:r>
          </w:p>
        </w:tc>
        <w:tc>
          <w:tcPr>
            <w:tcW w:w="850" w:type="dxa"/>
            <w:textDirection w:val="btLr"/>
            <w:vAlign w:val="center"/>
          </w:tcPr>
          <w:p w:rsidR="009A28BF" w:rsidRPr="00066B04" w:rsidRDefault="00066B04" w:rsidP="00066B04">
            <w:pPr>
              <w:ind w:left="113" w:right="113"/>
              <w:jc w:val="center"/>
              <w:rPr>
                <w:rFonts w:ascii="Times New Roman" w:hAnsi="Times New Roman" w:cs="Times New Roman"/>
                <w:sz w:val="24"/>
                <w:szCs w:val="24"/>
              </w:rPr>
            </w:pPr>
            <w:r>
              <w:rPr>
                <w:rFonts w:ascii="Times New Roman" w:hAnsi="Times New Roman" w:cs="Times New Roman"/>
                <w:sz w:val="24"/>
                <w:szCs w:val="24"/>
              </w:rPr>
              <w:t>п</w:t>
            </w:r>
            <w:r w:rsidR="009A28BF" w:rsidRPr="00066B04">
              <w:rPr>
                <w:rFonts w:ascii="Times New Roman" w:hAnsi="Times New Roman" w:cs="Times New Roman"/>
                <w:sz w:val="24"/>
                <w:szCs w:val="24"/>
              </w:rPr>
              <w:t>олукоп-ченые</w:t>
            </w:r>
          </w:p>
        </w:tc>
        <w:tc>
          <w:tcPr>
            <w:tcW w:w="851" w:type="dxa"/>
            <w:textDirection w:val="btLr"/>
            <w:vAlign w:val="center"/>
          </w:tcPr>
          <w:p w:rsidR="009A28BF" w:rsidRPr="00066B04" w:rsidRDefault="00066B04" w:rsidP="007D158A">
            <w:pPr>
              <w:ind w:left="113" w:right="113"/>
              <w:jc w:val="center"/>
              <w:rPr>
                <w:rFonts w:ascii="Times New Roman" w:hAnsi="Times New Roman" w:cs="Times New Roman"/>
                <w:sz w:val="24"/>
                <w:szCs w:val="24"/>
              </w:rPr>
            </w:pPr>
            <w:r>
              <w:rPr>
                <w:rFonts w:ascii="Times New Roman" w:hAnsi="Times New Roman" w:cs="Times New Roman"/>
                <w:sz w:val="24"/>
                <w:szCs w:val="24"/>
              </w:rPr>
              <w:t>в</w:t>
            </w:r>
            <w:r w:rsidR="009A28BF" w:rsidRPr="00066B04">
              <w:rPr>
                <w:rFonts w:ascii="Times New Roman" w:hAnsi="Times New Roman" w:cs="Times New Roman"/>
                <w:sz w:val="24"/>
                <w:szCs w:val="24"/>
              </w:rPr>
              <w:t>арено-копченые</w:t>
            </w:r>
          </w:p>
        </w:tc>
        <w:tc>
          <w:tcPr>
            <w:tcW w:w="850" w:type="dxa"/>
            <w:textDirection w:val="btLr"/>
            <w:vAlign w:val="center"/>
          </w:tcPr>
          <w:p w:rsidR="009A28BF" w:rsidRPr="00066B04" w:rsidRDefault="00066B04" w:rsidP="007D158A">
            <w:pPr>
              <w:ind w:left="113" w:right="113"/>
              <w:jc w:val="center"/>
              <w:rPr>
                <w:rFonts w:ascii="Times New Roman" w:hAnsi="Times New Roman" w:cs="Times New Roman"/>
                <w:sz w:val="24"/>
                <w:szCs w:val="24"/>
              </w:rPr>
            </w:pPr>
            <w:r>
              <w:rPr>
                <w:rFonts w:ascii="Times New Roman" w:hAnsi="Times New Roman" w:cs="Times New Roman"/>
                <w:sz w:val="24"/>
                <w:szCs w:val="24"/>
              </w:rPr>
              <w:t>с</w:t>
            </w:r>
            <w:r w:rsidR="009A28BF" w:rsidRPr="00066B04">
              <w:rPr>
                <w:rFonts w:ascii="Times New Roman" w:hAnsi="Times New Roman" w:cs="Times New Roman"/>
                <w:sz w:val="24"/>
                <w:szCs w:val="24"/>
              </w:rPr>
              <w:t>ырокоп-ченые</w:t>
            </w:r>
          </w:p>
        </w:tc>
        <w:tc>
          <w:tcPr>
            <w:tcW w:w="851" w:type="dxa"/>
            <w:textDirection w:val="btLr"/>
            <w:vAlign w:val="center"/>
          </w:tcPr>
          <w:p w:rsidR="009A28BF" w:rsidRPr="00066B04" w:rsidRDefault="00066B04" w:rsidP="007D158A">
            <w:pPr>
              <w:ind w:left="113" w:right="113"/>
              <w:jc w:val="center"/>
              <w:rPr>
                <w:rFonts w:ascii="Times New Roman" w:hAnsi="Times New Roman" w:cs="Times New Roman"/>
                <w:sz w:val="24"/>
                <w:szCs w:val="24"/>
              </w:rPr>
            </w:pPr>
            <w:r>
              <w:rPr>
                <w:rFonts w:ascii="Times New Roman" w:hAnsi="Times New Roman" w:cs="Times New Roman"/>
                <w:sz w:val="24"/>
                <w:szCs w:val="24"/>
              </w:rPr>
              <w:t>в</w:t>
            </w:r>
            <w:r w:rsidR="009A28BF" w:rsidRPr="00066B04">
              <w:rPr>
                <w:rFonts w:ascii="Times New Roman" w:hAnsi="Times New Roman" w:cs="Times New Roman"/>
                <w:sz w:val="24"/>
                <w:szCs w:val="24"/>
              </w:rPr>
              <w:t>етчины вареные</w:t>
            </w:r>
          </w:p>
        </w:tc>
        <w:tc>
          <w:tcPr>
            <w:tcW w:w="850" w:type="dxa"/>
            <w:textDirection w:val="btLr"/>
            <w:vAlign w:val="center"/>
          </w:tcPr>
          <w:p w:rsidR="009A28BF" w:rsidRPr="00066B04" w:rsidRDefault="009A28BF" w:rsidP="007D158A">
            <w:pPr>
              <w:ind w:left="113" w:right="113"/>
              <w:jc w:val="center"/>
              <w:rPr>
                <w:rFonts w:ascii="Times New Roman" w:hAnsi="Times New Roman" w:cs="Times New Roman"/>
                <w:sz w:val="24"/>
                <w:szCs w:val="24"/>
              </w:rPr>
            </w:pPr>
            <w:r w:rsidRPr="00066B04">
              <w:rPr>
                <w:rFonts w:ascii="Times New Roman" w:hAnsi="Times New Roman" w:cs="Times New Roman"/>
                <w:sz w:val="24"/>
                <w:szCs w:val="24"/>
              </w:rPr>
              <w:t>сосиски и сардельки</w:t>
            </w:r>
          </w:p>
        </w:tc>
        <w:tc>
          <w:tcPr>
            <w:tcW w:w="851" w:type="dxa"/>
            <w:textDirection w:val="btLr"/>
            <w:vAlign w:val="center"/>
          </w:tcPr>
          <w:p w:rsidR="009A28BF" w:rsidRPr="00066B04" w:rsidRDefault="00066B04" w:rsidP="007D158A">
            <w:pPr>
              <w:ind w:left="113" w:right="113"/>
              <w:jc w:val="center"/>
              <w:rPr>
                <w:rFonts w:ascii="Times New Roman" w:hAnsi="Times New Roman" w:cs="Times New Roman"/>
                <w:sz w:val="24"/>
                <w:szCs w:val="24"/>
              </w:rPr>
            </w:pPr>
            <w:r>
              <w:rPr>
                <w:rFonts w:ascii="Times New Roman" w:hAnsi="Times New Roman" w:cs="Times New Roman"/>
                <w:sz w:val="24"/>
                <w:szCs w:val="24"/>
              </w:rPr>
              <w:t>с</w:t>
            </w:r>
            <w:r w:rsidR="009A28BF" w:rsidRPr="00066B04">
              <w:rPr>
                <w:rFonts w:ascii="Times New Roman" w:hAnsi="Times New Roman" w:cs="Times New Roman"/>
                <w:sz w:val="24"/>
                <w:szCs w:val="24"/>
              </w:rPr>
              <w:t>ыровя-леные</w:t>
            </w:r>
          </w:p>
        </w:tc>
        <w:tc>
          <w:tcPr>
            <w:tcW w:w="1240" w:type="dxa"/>
            <w:vMerge/>
            <w:vAlign w:val="center"/>
          </w:tcPr>
          <w:p w:rsidR="009A28BF" w:rsidRPr="003E7AB9" w:rsidRDefault="009A28BF" w:rsidP="007D158A">
            <w:pPr>
              <w:jc w:val="center"/>
              <w:rPr>
                <w:rFonts w:ascii="Times New Roman" w:hAnsi="Times New Roman" w:cs="Times New Roman"/>
                <w:szCs w:val="28"/>
              </w:rPr>
            </w:pPr>
          </w:p>
        </w:tc>
      </w:tr>
      <w:tr w:rsidR="009A28BF" w:rsidTr="00066B04">
        <w:trPr>
          <w:trHeight w:val="269"/>
        </w:trPr>
        <w:tc>
          <w:tcPr>
            <w:tcW w:w="2518" w:type="dxa"/>
          </w:tcPr>
          <w:p w:rsidR="009A28BF" w:rsidRPr="003E7AB9" w:rsidRDefault="009A28BF" w:rsidP="007D158A">
            <w:pPr>
              <w:rPr>
                <w:rFonts w:ascii="Times New Roman" w:hAnsi="Times New Roman" w:cs="Times New Roman"/>
                <w:szCs w:val="28"/>
              </w:rPr>
            </w:pPr>
            <w:r w:rsidRPr="003E7AB9">
              <w:rPr>
                <w:rFonts w:ascii="Times New Roman" w:hAnsi="Times New Roman" w:cs="Times New Roman"/>
              </w:rPr>
              <w:t>ОАО «Слободской мясокомбинат»</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31</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22</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8</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12</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6</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20</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99</w:t>
            </w:r>
          </w:p>
        </w:tc>
      </w:tr>
      <w:tr w:rsidR="009A28BF" w:rsidTr="00066B04">
        <w:trPr>
          <w:trHeight w:val="269"/>
        </w:trPr>
        <w:tc>
          <w:tcPr>
            <w:tcW w:w="2518" w:type="dxa"/>
          </w:tcPr>
          <w:p w:rsidR="009A28BF" w:rsidRPr="003E7AB9" w:rsidRDefault="009A28BF" w:rsidP="007D158A">
            <w:pPr>
              <w:rPr>
                <w:rFonts w:ascii="Times New Roman" w:hAnsi="Times New Roman" w:cs="Times New Roman"/>
                <w:szCs w:val="28"/>
              </w:rPr>
            </w:pPr>
            <w:r w:rsidRPr="003E7AB9">
              <w:rPr>
                <w:rFonts w:ascii="Times New Roman" w:hAnsi="Times New Roman" w:cs="Times New Roman"/>
              </w:rPr>
              <w:t>ОАО «Кировский мясокомбинат»</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21</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15</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8</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10</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7</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20</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3</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84</w:t>
            </w:r>
          </w:p>
        </w:tc>
      </w:tr>
      <w:tr w:rsidR="009A28BF" w:rsidTr="00066B04">
        <w:trPr>
          <w:trHeight w:val="269"/>
        </w:trPr>
        <w:tc>
          <w:tcPr>
            <w:tcW w:w="2518" w:type="dxa"/>
          </w:tcPr>
          <w:p w:rsidR="009A28BF" w:rsidRPr="003E7AB9" w:rsidRDefault="00B651ED" w:rsidP="00B651ED">
            <w:pPr>
              <w:rPr>
                <w:rFonts w:ascii="Times New Roman" w:hAnsi="Times New Roman" w:cs="Times New Roman"/>
                <w:szCs w:val="28"/>
              </w:rPr>
            </w:pPr>
            <w:r>
              <w:rPr>
                <w:rFonts w:ascii="Times New Roman" w:hAnsi="Times New Roman" w:cs="Times New Roman"/>
              </w:rPr>
              <w:t>ООО «Агрофирма</w:t>
            </w:r>
            <w:r w:rsidR="009A28BF" w:rsidRPr="003E7AB9">
              <w:rPr>
                <w:rFonts w:ascii="Times New Roman" w:hAnsi="Times New Roman" w:cs="Times New Roman"/>
              </w:rPr>
              <w:t xml:space="preserve"> «Дороничи»</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19</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21</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6</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4</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17</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3</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70</w:t>
            </w:r>
          </w:p>
        </w:tc>
      </w:tr>
      <w:tr w:rsidR="009A28BF" w:rsidTr="00066B04">
        <w:trPr>
          <w:trHeight w:val="269"/>
        </w:trPr>
        <w:tc>
          <w:tcPr>
            <w:tcW w:w="2518" w:type="dxa"/>
          </w:tcPr>
          <w:p w:rsidR="009A28BF" w:rsidRPr="003E7AB9" w:rsidRDefault="009A28BF" w:rsidP="007D158A">
            <w:pPr>
              <w:rPr>
                <w:rFonts w:ascii="Times New Roman" w:hAnsi="Times New Roman" w:cs="Times New Roman"/>
                <w:szCs w:val="28"/>
              </w:rPr>
            </w:pPr>
            <w:r w:rsidRPr="003E7AB9">
              <w:rPr>
                <w:rFonts w:ascii="Times New Roman" w:hAnsi="Times New Roman" w:cs="Times New Roman"/>
              </w:rPr>
              <w:t>ООО «Советский мясокомбинат»</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21</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18</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6</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5</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18</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68</w:t>
            </w:r>
          </w:p>
        </w:tc>
      </w:tr>
      <w:tr w:rsidR="009A28BF" w:rsidTr="00066B04">
        <w:trPr>
          <w:trHeight w:val="269"/>
        </w:trPr>
        <w:tc>
          <w:tcPr>
            <w:tcW w:w="2518" w:type="dxa"/>
          </w:tcPr>
          <w:p w:rsidR="009A28BF" w:rsidRPr="003E7AB9" w:rsidRDefault="009A28BF" w:rsidP="007D158A">
            <w:pPr>
              <w:rPr>
                <w:rFonts w:ascii="Times New Roman" w:hAnsi="Times New Roman" w:cs="Times New Roman"/>
                <w:szCs w:val="28"/>
              </w:rPr>
            </w:pPr>
            <w:r w:rsidRPr="003E7AB9">
              <w:rPr>
                <w:rFonts w:ascii="Times New Roman" w:hAnsi="Times New Roman" w:cs="Times New Roman"/>
              </w:rPr>
              <w:t>ЗАО «Заречье плюс»</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11</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16</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4</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5</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16</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52</w:t>
            </w:r>
          </w:p>
        </w:tc>
      </w:tr>
      <w:tr w:rsidR="009A28BF" w:rsidTr="00066B04">
        <w:trPr>
          <w:trHeight w:val="269"/>
        </w:trPr>
        <w:tc>
          <w:tcPr>
            <w:tcW w:w="2518" w:type="dxa"/>
          </w:tcPr>
          <w:p w:rsidR="009A28BF" w:rsidRPr="003E7AB9" w:rsidRDefault="00B651ED" w:rsidP="007D158A">
            <w:pPr>
              <w:rPr>
                <w:rFonts w:ascii="Times New Roman" w:hAnsi="Times New Roman" w:cs="Times New Roman"/>
                <w:szCs w:val="28"/>
              </w:rPr>
            </w:pPr>
            <w:r>
              <w:rPr>
                <w:rFonts w:ascii="Times New Roman" w:hAnsi="Times New Roman" w:cs="Times New Roman"/>
              </w:rPr>
              <w:t>ЗАО «</w:t>
            </w:r>
            <w:r w:rsidR="009A28BF" w:rsidRPr="003E7AB9">
              <w:rPr>
                <w:rFonts w:ascii="Times New Roman" w:hAnsi="Times New Roman" w:cs="Times New Roman"/>
              </w:rPr>
              <w:t>МПЗ «Абсолют»</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12</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20</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6</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12</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50</w:t>
            </w:r>
          </w:p>
        </w:tc>
      </w:tr>
      <w:tr w:rsidR="009A28BF" w:rsidTr="00066B04">
        <w:trPr>
          <w:trHeight w:val="269"/>
        </w:trPr>
        <w:tc>
          <w:tcPr>
            <w:tcW w:w="2518" w:type="dxa"/>
          </w:tcPr>
          <w:p w:rsidR="009A28BF" w:rsidRPr="003E7AB9" w:rsidRDefault="009A28BF" w:rsidP="007D158A">
            <w:pPr>
              <w:rPr>
                <w:rFonts w:ascii="Times New Roman" w:hAnsi="Times New Roman" w:cs="Times New Roman"/>
              </w:rPr>
            </w:pPr>
            <w:r w:rsidRPr="003E7AB9">
              <w:rPr>
                <w:rFonts w:ascii="Times New Roman" w:hAnsi="Times New Roman" w:cs="Times New Roman"/>
              </w:rPr>
              <w:t>ООО «Бизон-Т»</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14</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10</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4</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5</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8</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41</w:t>
            </w:r>
          </w:p>
        </w:tc>
      </w:tr>
      <w:tr w:rsidR="009A28BF" w:rsidTr="00066B04">
        <w:trPr>
          <w:trHeight w:val="269"/>
        </w:trPr>
        <w:tc>
          <w:tcPr>
            <w:tcW w:w="2518" w:type="dxa"/>
          </w:tcPr>
          <w:p w:rsidR="009A28BF" w:rsidRPr="003E7AB9" w:rsidRDefault="009A28BF" w:rsidP="007D158A">
            <w:pPr>
              <w:rPr>
                <w:rFonts w:ascii="Times New Roman" w:hAnsi="Times New Roman" w:cs="Times New Roman"/>
              </w:rPr>
            </w:pPr>
            <w:r w:rsidRPr="003E7AB9">
              <w:rPr>
                <w:rFonts w:ascii="Times New Roman" w:hAnsi="Times New Roman" w:cs="Times New Roman"/>
              </w:rPr>
              <w:t>ООО «Малиновский»</w:t>
            </w:r>
          </w:p>
        </w:tc>
        <w:tc>
          <w:tcPr>
            <w:tcW w:w="709"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8</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7</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4</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1</w:t>
            </w:r>
          </w:p>
        </w:tc>
        <w:tc>
          <w:tcPr>
            <w:tcW w:w="85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4</w:t>
            </w:r>
          </w:p>
        </w:tc>
        <w:tc>
          <w:tcPr>
            <w:tcW w:w="851"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w:t>
            </w:r>
          </w:p>
        </w:tc>
        <w:tc>
          <w:tcPr>
            <w:tcW w:w="1240" w:type="dxa"/>
            <w:vAlign w:val="center"/>
          </w:tcPr>
          <w:p w:rsidR="009A28BF" w:rsidRPr="003E7AB9" w:rsidRDefault="009A28BF" w:rsidP="007D158A">
            <w:pPr>
              <w:jc w:val="center"/>
              <w:rPr>
                <w:rFonts w:ascii="Times New Roman" w:hAnsi="Times New Roman" w:cs="Times New Roman"/>
                <w:szCs w:val="28"/>
              </w:rPr>
            </w:pPr>
            <w:r w:rsidRPr="003E7AB9">
              <w:rPr>
                <w:rFonts w:ascii="Times New Roman" w:hAnsi="Times New Roman" w:cs="Times New Roman"/>
                <w:szCs w:val="28"/>
              </w:rPr>
              <w:t>24</w:t>
            </w:r>
          </w:p>
        </w:tc>
      </w:tr>
    </w:tbl>
    <w:p w:rsidR="009A28BF" w:rsidRPr="00066B04" w:rsidRDefault="009A28BF" w:rsidP="00066B04">
      <w:pPr>
        <w:spacing w:after="0" w:line="360" w:lineRule="auto"/>
        <w:rPr>
          <w:rFonts w:ascii="Times New Roman" w:hAnsi="Times New Roman" w:cs="Times New Roman"/>
          <w:sz w:val="16"/>
          <w:szCs w:val="16"/>
        </w:rPr>
      </w:pPr>
    </w:p>
    <w:p w:rsidR="00B651ED" w:rsidRPr="003E7AB9" w:rsidRDefault="00B651ED" w:rsidP="00B651ED">
      <w:pPr>
        <w:spacing w:after="0" w:line="360" w:lineRule="auto"/>
        <w:ind w:firstLine="709"/>
        <w:jc w:val="both"/>
        <w:rPr>
          <w:rFonts w:ascii="Times New Roman" w:hAnsi="Times New Roman" w:cs="Times New Roman"/>
          <w:sz w:val="28"/>
          <w:szCs w:val="28"/>
        </w:rPr>
      </w:pPr>
      <w:r w:rsidRPr="003E7AB9">
        <w:rPr>
          <w:rFonts w:ascii="Times New Roman" w:hAnsi="Times New Roman" w:cs="Times New Roman"/>
          <w:sz w:val="28"/>
          <w:szCs w:val="28"/>
        </w:rPr>
        <w:t xml:space="preserve">По широте ассортимента все предприятия условно можно разделить на три группы: предприятия с широким ассортиментом – ОАО «Слободской мясокомбинат», ОАО </w:t>
      </w:r>
      <w:r>
        <w:rPr>
          <w:rFonts w:ascii="Times New Roman" w:hAnsi="Times New Roman" w:cs="Times New Roman"/>
          <w:sz w:val="28"/>
          <w:szCs w:val="28"/>
        </w:rPr>
        <w:t>«Кировский мясокомбинат», ООО «Агрофирма</w:t>
      </w:r>
      <w:r w:rsidRPr="003E7AB9">
        <w:rPr>
          <w:rFonts w:ascii="Times New Roman" w:hAnsi="Times New Roman" w:cs="Times New Roman"/>
          <w:sz w:val="28"/>
          <w:szCs w:val="28"/>
        </w:rPr>
        <w:t xml:space="preserve"> «Дороничи», ООО «Советский мясокомбинат». Вторая группа – предприятия со средним количеством товарных позиций – ЗАО «Заречье плюс», </w:t>
      </w:r>
      <w:r>
        <w:rPr>
          <w:rFonts w:ascii="Times New Roman" w:hAnsi="Times New Roman" w:cs="Times New Roman"/>
          <w:sz w:val="28"/>
          <w:szCs w:val="28"/>
        </w:rPr>
        <w:t>ЗАО «МПЗ</w:t>
      </w:r>
      <w:r w:rsidRPr="003E7AB9">
        <w:rPr>
          <w:rFonts w:ascii="Times New Roman" w:hAnsi="Times New Roman" w:cs="Times New Roman"/>
          <w:sz w:val="28"/>
          <w:szCs w:val="28"/>
        </w:rPr>
        <w:t xml:space="preserve"> «Абсолют», ООО «Бизон-Т». Особое положение занимает ООО «Малиновский», у предприятия узкий ассортимент колбасных изделий.</w:t>
      </w:r>
    </w:p>
    <w:p w:rsidR="009A28BF" w:rsidRPr="003E7AB9" w:rsidRDefault="009A28BF" w:rsidP="00DF6DA3">
      <w:pPr>
        <w:spacing w:after="0" w:line="360" w:lineRule="auto"/>
        <w:ind w:firstLine="709"/>
        <w:jc w:val="both"/>
        <w:rPr>
          <w:rFonts w:ascii="Times New Roman" w:hAnsi="Times New Roman" w:cs="Times New Roman"/>
          <w:sz w:val="28"/>
          <w:szCs w:val="28"/>
        </w:rPr>
      </w:pPr>
      <w:r w:rsidRPr="003E7AB9">
        <w:rPr>
          <w:rFonts w:ascii="Times New Roman" w:hAnsi="Times New Roman" w:cs="Times New Roman"/>
          <w:sz w:val="28"/>
          <w:szCs w:val="28"/>
        </w:rPr>
        <w:t>В настоя</w:t>
      </w:r>
      <w:r>
        <w:rPr>
          <w:rFonts w:ascii="Times New Roman" w:hAnsi="Times New Roman" w:cs="Times New Roman"/>
          <w:sz w:val="28"/>
          <w:szCs w:val="28"/>
        </w:rPr>
        <w:t>щее время на рынке мясных изде</w:t>
      </w:r>
      <w:r w:rsidRPr="003E7AB9">
        <w:rPr>
          <w:rFonts w:ascii="Times New Roman" w:hAnsi="Times New Roman" w:cs="Times New Roman"/>
          <w:sz w:val="28"/>
          <w:szCs w:val="28"/>
        </w:rPr>
        <w:t xml:space="preserve">лий Кировской области наиболее успешны крупные и средние предприятия, выходящие на рынок </w:t>
      </w:r>
      <w:r>
        <w:rPr>
          <w:rFonts w:ascii="Times New Roman" w:hAnsi="Times New Roman" w:cs="Times New Roman"/>
          <w:sz w:val="28"/>
          <w:szCs w:val="28"/>
        </w:rPr>
        <w:t>с большим ассортиментом продук</w:t>
      </w:r>
      <w:r w:rsidRPr="003E7AB9">
        <w:rPr>
          <w:rFonts w:ascii="Times New Roman" w:hAnsi="Times New Roman" w:cs="Times New Roman"/>
          <w:sz w:val="28"/>
          <w:szCs w:val="28"/>
        </w:rPr>
        <w:t xml:space="preserve">ции, такие как </w:t>
      </w:r>
      <w:r>
        <w:rPr>
          <w:rFonts w:ascii="Times New Roman" w:hAnsi="Times New Roman" w:cs="Times New Roman"/>
          <w:sz w:val="28"/>
          <w:szCs w:val="28"/>
        </w:rPr>
        <w:t xml:space="preserve">ОАО </w:t>
      </w:r>
      <w:r w:rsidRPr="003E7AB9">
        <w:rPr>
          <w:rFonts w:ascii="Times New Roman" w:hAnsi="Times New Roman" w:cs="Times New Roman"/>
          <w:sz w:val="28"/>
          <w:szCs w:val="28"/>
        </w:rPr>
        <w:t xml:space="preserve">«Кировский мясокомбинат», </w:t>
      </w:r>
      <w:r>
        <w:rPr>
          <w:rFonts w:ascii="Times New Roman" w:hAnsi="Times New Roman" w:cs="Times New Roman"/>
          <w:sz w:val="28"/>
          <w:szCs w:val="28"/>
        </w:rPr>
        <w:t>ЗАО Аг</w:t>
      </w:r>
      <w:r w:rsidRPr="003E7AB9">
        <w:rPr>
          <w:rFonts w:ascii="Times New Roman" w:hAnsi="Times New Roman" w:cs="Times New Roman"/>
          <w:sz w:val="28"/>
          <w:szCs w:val="28"/>
        </w:rPr>
        <w:t>рофирма «</w:t>
      </w:r>
      <w:r>
        <w:rPr>
          <w:rFonts w:ascii="Times New Roman" w:hAnsi="Times New Roman" w:cs="Times New Roman"/>
          <w:sz w:val="28"/>
          <w:szCs w:val="28"/>
        </w:rPr>
        <w:t xml:space="preserve">Дороничи», </w:t>
      </w:r>
      <w:r w:rsidRPr="003E7AB9">
        <w:rPr>
          <w:rFonts w:ascii="Times New Roman" w:hAnsi="Times New Roman" w:cs="Times New Roman"/>
          <w:sz w:val="28"/>
          <w:szCs w:val="28"/>
        </w:rPr>
        <w:t>ЗАО «Заречье плюс», ОО</w:t>
      </w:r>
      <w:r>
        <w:rPr>
          <w:rFonts w:ascii="Times New Roman" w:hAnsi="Times New Roman" w:cs="Times New Roman"/>
          <w:sz w:val="28"/>
          <w:szCs w:val="28"/>
        </w:rPr>
        <w:t xml:space="preserve">О «Бизон-Т», </w:t>
      </w:r>
      <w:r w:rsidR="00B651ED">
        <w:rPr>
          <w:rFonts w:ascii="Times New Roman" w:hAnsi="Times New Roman" w:cs="Times New Roman"/>
          <w:sz w:val="28"/>
          <w:szCs w:val="28"/>
        </w:rPr>
        <w:t>ЗАО «МПЗ</w:t>
      </w:r>
      <w:r>
        <w:rPr>
          <w:rFonts w:ascii="Times New Roman" w:hAnsi="Times New Roman" w:cs="Times New Roman"/>
          <w:sz w:val="28"/>
          <w:szCs w:val="28"/>
        </w:rPr>
        <w:t xml:space="preserve"> «Аб</w:t>
      </w:r>
      <w:r w:rsidRPr="003E7AB9">
        <w:rPr>
          <w:rFonts w:ascii="Times New Roman" w:hAnsi="Times New Roman" w:cs="Times New Roman"/>
          <w:sz w:val="28"/>
          <w:szCs w:val="28"/>
        </w:rPr>
        <w:t xml:space="preserve">солют», ООО «Пасеговский мясокомбинат». Перечисленные предприятия имеют свою целевую </w:t>
      </w:r>
      <w:r>
        <w:rPr>
          <w:rFonts w:ascii="Times New Roman" w:hAnsi="Times New Roman" w:cs="Times New Roman"/>
          <w:sz w:val="28"/>
          <w:szCs w:val="28"/>
        </w:rPr>
        <w:t>аудиторию, работают над улучше</w:t>
      </w:r>
      <w:r w:rsidRPr="003E7AB9">
        <w:rPr>
          <w:rFonts w:ascii="Times New Roman" w:hAnsi="Times New Roman" w:cs="Times New Roman"/>
          <w:sz w:val="28"/>
          <w:szCs w:val="28"/>
        </w:rPr>
        <w:t>нием каче</w:t>
      </w:r>
      <w:r>
        <w:rPr>
          <w:rFonts w:ascii="Times New Roman" w:hAnsi="Times New Roman" w:cs="Times New Roman"/>
          <w:sz w:val="28"/>
          <w:szCs w:val="28"/>
        </w:rPr>
        <w:t>ства продукции, расширением ас</w:t>
      </w:r>
      <w:r w:rsidRPr="003E7AB9">
        <w:rPr>
          <w:rFonts w:ascii="Times New Roman" w:hAnsi="Times New Roman" w:cs="Times New Roman"/>
          <w:sz w:val="28"/>
          <w:szCs w:val="28"/>
        </w:rPr>
        <w:t>сортимента. Предприятия мясной отрасли принимают активное участие в различных конкурсах и выставках. Данным предприятиям в условия</w:t>
      </w:r>
      <w:r>
        <w:rPr>
          <w:rFonts w:ascii="Times New Roman" w:hAnsi="Times New Roman" w:cs="Times New Roman"/>
          <w:sz w:val="28"/>
          <w:szCs w:val="28"/>
        </w:rPr>
        <w:t>х существующего рынка необходи</w:t>
      </w:r>
      <w:r w:rsidRPr="003E7AB9">
        <w:rPr>
          <w:rFonts w:ascii="Times New Roman" w:hAnsi="Times New Roman" w:cs="Times New Roman"/>
          <w:sz w:val="28"/>
          <w:szCs w:val="28"/>
        </w:rPr>
        <w:t>мо использовать широкий спектр факторов, влияющих на конкурентоспособность, без учета уровня цен на продукцию данных предприятий.</w:t>
      </w:r>
    </w:p>
    <w:p w:rsidR="009A28BF" w:rsidRPr="006E2B92" w:rsidRDefault="009A28BF" w:rsidP="00DF6DA3">
      <w:pPr>
        <w:spacing w:after="0" w:line="360" w:lineRule="auto"/>
        <w:ind w:firstLine="709"/>
        <w:jc w:val="both"/>
        <w:rPr>
          <w:rFonts w:ascii="Times New Roman" w:hAnsi="Times New Roman" w:cs="Times New Roman"/>
          <w:color w:val="FF0000"/>
          <w:sz w:val="28"/>
          <w:szCs w:val="28"/>
        </w:rPr>
      </w:pPr>
      <w:r w:rsidRPr="003E7AB9">
        <w:rPr>
          <w:rFonts w:ascii="Times New Roman" w:hAnsi="Times New Roman" w:cs="Times New Roman"/>
          <w:sz w:val="28"/>
          <w:szCs w:val="28"/>
        </w:rPr>
        <w:t>Для укре</w:t>
      </w:r>
      <w:r>
        <w:rPr>
          <w:rFonts w:ascii="Times New Roman" w:hAnsi="Times New Roman" w:cs="Times New Roman"/>
          <w:sz w:val="28"/>
          <w:szCs w:val="28"/>
        </w:rPr>
        <w:t>пления и расширения своих пози</w:t>
      </w:r>
      <w:r w:rsidRPr="003E7AB9">
        <w:rPr>
          <w:rFonts w:ascii="Times New Roman" w:hAnsi="Times New Roman" w:cs="Times New Roman"/>
          <w:sz w:val="28"/>
          <w:szCs w:val="28"/>
        </w:rPr>
        <w:t>ций на емк</w:t>
      </w:r>
      <w:r>
        <w:rPr>
          <w:rFonts w:ascii="Times New Roman" w:hAnsi="Times New Roman" w:cs="Times New Roman"/>
          <w:sz w:val="28"/>
          <w:szCs w:val="28"/>
        </w:rPr>
        <w:t xml:space="preserve">их продовольственных рынках </w:t>
      </w:r>
      <w:r w:rsidR="006314AF">
        <w:rPr>
          <w:rFonts w:ascii="Times New Roman" w:hAnsi="Times New Roman" w:cs="Times New Roman"/>
          <w:sz w:val="28"/>
          <w:szCs w:val="28"/>
        </w:rPr>
        <w:t>соседних регионов</w:t>
      </w:r>
      <w:r w:rsidRPr="003E7AB9">
        <w:rPr>
          <w:rFonts w:ascii="Times New Roman" w:hAnsi="Times New Roman" w:cs="Times New Roman"/>
          <w:sz w:val="28"/>
          <w:szCs w:val="28"/>
        </w:rPr>
        <w:t>, а также обеспечения качества мясной прод</w:t>
      </w:r>
      <w:r>
        <w:rPr>
          <w:rFonts w:ascii="Times New Roman" w:hAnsi="Times New Roman" w:cs="Times New Roman"/>
          <w:sz w:val="28"/>
          <w:szCs w:val="28"/>
        </w:rPr>
        <w:t>укции в соответствии с приняты</w:t>
      </w:r>
      <w:r w:rsidRPr="003E7AB9">
        <w:rPr>
          <w:rFonts w:ascii="Times New Roman" w:hAnsi="Times New Roman" w:cs="Times New Roman"/>
          <w:sz w:val="28"/>
          <w:szCs w:val="28"/>
        </w:rPr>
        <w:t xml:space="preserve">ми международными стандартами </w:t>
      </w:r>
      <w:r>
        <w:rPr>
          <w:rFonts w:ascii="Times New Roman" w:hAnsi="Times New Roman" w:cs="Times New Roman"/>
          <w:sz w:val="28"/>
          <w:szCs w:val="28"/>
        </w:rPr>
        <w:t>необходима реа</w:t>
      </w:r>
      <w:r w:rsidRPr="003E7AB9">
        <w:rPr>
          <w:rFonts w:ascii="Times New Roman" w:hAnsi="Times New Roman" w:cs="Times New Roman"/>
          <w:sz w:val="28"/>
          <w:szCs w:val="28"/>
        </w:rPr>
        <w:t>лизации си</w:t>
      </w:r>
      <w:r>
        <w:rPr>
          <w:rFonts w:ascii="Times New Roman" w:hAnsi="Times New Roman" w:cs="Times New Roman"/>
          <w:sz w:val="28"/>
          <w:szCs w:val="28"/>
        </w:rPr>
        <w:t>стемы мероприятий, концептуаль</w:t>
      </w:r>
      <w:r w:rsidRPr="003E7AB9">
        <w:rPr>
          <w:rFonts w:ascii="Times New Roman" w:hAnsi="Times New Roman" w:cs="Times New Roman"/>
          <w:sz w:val="28"/>
          <w:szCs w:val="28"/>
        </w:rPr>
        <w:t>ная основа которых должна базироваться на продвижен</w:t>
      </w:r>
      <w:r>
        <w:rPr>
          <w:rFonts w:ascii="Times New Roman" w:hAnsi="Times New Roman" w:cs="Times New Roman"/>
          <w:sz w:val="28"/>
          <w:szCs w:val="28"/>
        </w:rPr>
        <w:t>ии натуральных высококачествен</w:t>
      </w:r>
      <w:r w:rsidRPr="003E7AB9">
        <w:rPr>
          <w:rFonts w:ascii="Times New Roman" w:hAnsi="Times New Roman" w:cs="Times New Roman"/>
          <w:sz w:val="28"/>
          <w:szCs w:val="28"/>
        </w:rPr>
        <w:t>ны</w:t>
      </w:r>
      <w:r>
        <w:rPr>
          <w:rFonts w:ascii="Times New Roman" w:hAnsi="Times New Roman" w:cs="Times New Roman"/>
          <w:sz w:val="28"/>
          <w:szCs w:val="28"/>
        </w:rPr>
        <w:t xml:space="preserve">х продуктов питания </w:t>
      </w:r>
      <w:r w:rsidR="00015495">
        <w:rPr>
          <w:rFonts w:ascii="Times New Roman" w:hAnsi="Times New Roman" w:cs="Times New Roman"/>
          <w:sz w:val="28"/>
          <w:szCs w:val="28"/>
          <w:shd w:val="clear" w:color="auto" w:fill="FFFFFF"/>
        </w:rPr>
        <w:t>[14</w:t>
      </w:r>
      <w:r w:rsidRPr="00015495">
        <w:rPr>
          <w:rFonts w:ascii="Times New Roman" w:hAnsi="Times New Roman" w:cs="Times New Roman"/>
          <w:sz w:val="28"/>
          <w:szCs w:val="28"/>
          <w:shd w:val="clear" w:color="auto" w:fill="FFFFFF"/>
        </w:rPr>
        <w:t>]</w:t>
      </w:r>
      <w:r w:rsidRPr="00015495">
        <w:rPr>
          <w:rFonts w:ascii="Times New Roman" w:hAnsi="Times New Roman" w:cs="Times New Roman"/>
          <w:sz w:val="28"/>
          <w:szCs w:val="28"/>
        </w:rPr>
        <w:t>.</w:t>
      </w:r>
      <w:r w:rsidRPr="006E2B92">
        <w:rPr>
          <w:rFonts w:ascii="Times New Roman" w:hAnsi="Times New Roman" w:cs="Times New Roman"/>
          <w:color w:val="FF0000"/>
          <w:sz w:val="28"/>
          <w:szCs w:val="28"/>
        </w:rPr>
        <w:t xml:space="preserve"> </w:t>
      </w:r>
    </w:p>
    <w:p w:rsidR="009A28BF" w:rsidRDefault="009A28BF" w:rsidP="00DF6DA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D96D32">
        <w:rPr>
          <w:rFonts w:ascii="Times New Roman" w:eastAsia="Times New Roman" w:hAnsi="Times New Roman" w:cs="Times New Roman"/>
          <w:color w:val="000000"/>
          <w:sz w:val="28"/>
          <w:szCs w:val="28"/>
        </w:rPr>
        <w:t xml:space="preserve"> современных условиях хозяйствования</w:t>
      </w:r>
      <w:r>
        <w:rPr>
          <w:rFonts w:ascii="Times New Roman" w:eastAsia="Times New Roman" w:hAnsi="Times New Roman" w:cs="Times New Roman"/>
          <w:color w:val="000000"/>
          <w:sz w:val="28"/>
          <w:szCs w:val="28"/>
        </w:rPr>
        <w:t xml:space="preserve"> мясоперерабатывающих предприятий </w:t>
      </w:r>
      <w:r w:rsidRPr="00D96D32">
        <w:rPr>
          <w:rFonts w:ascii="Times New Roman" w:eastAsia="Times New Roman" w:hAnsi="Times New Roman" w:cs="Times New Roman"/>
          <w:color w:val="000000"/>
          <w:sz w:val="28"/>
          <w:szCs w:val="28"/>
        </w:rPr>
        <w:t>особую значимость приобре</w:t>
      </w:r>
      <w:r>
        <w:rPr>
          <w:rFonts w:ascii="Times New Roman" w:eastAsia="Times New Roman" w:hAnsi="Times New Roman" w:cs="Times New Roman"/>
          <w:color w:val="000000"/>
          <w:sz w:val="28"/>
          <w:szCs w:val="28"/>
        </w:rPr>
        <w:t>тают в</w:t>
      </w:r>
      <w:r w:rsidRPr="00D96D32">
        <w:rPr>
          <w:rFonts w:ascii="Times New Roman" w:eastAsia="Times New Roman" w:hAnsi="Times New Roman" w:cs="Times New Roman"/>
          <w:color w:val="000000"/>
          <w:sz w:val="28"/>
          <w:szCs w:val="28"/>
        </w:rPr>
        <w:t>опросы, связанные со степенью удовлетворенно</w:t>
      </w:r>
      <w:r>
        <w:rPr>
          <w:rFonts w:ascii="Times New Roman" w:eastAsia="Times New Roman" w:hAnsi="Times New Roman" w:cs="Times New Roman"/>
          <w:color w:val="000000"/>
          <w:sz w:val="28"/>
          <w:szCs w:val="28"/>
        </w:rPr>
        <w:t>сти</w:t>
      </w:r>
      <w:r w:rsidRPr="00D96D32">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т</w:t>
      </w:r>
      <w:r w:rsidRPr="00D96D32">
        <w:rPr>
          <w:rFonts w:ascii="Times New Roman" w:eastAsia="Times New Roman" w:hAnsi="Times New Roman" w:cs="Times New Roman"/>
          <w:color w:val="000000"/>
          <w:sz w:val="28"/>
          <w:szCs w:val="28"/>
        </w:rPr>
        <w:t>реби</w:t>
      </w:r>
      <w:r>
        <w:rPr>
          <w:rFonts w:ascii="Times New Roman" w:eastAsia="Times New Roman" w:hAnsi="Times New Roman" w:cs="Times New Roman"/>
          <w:color w:val="000000"/>
          <w:sz w:val="28"/>
          <w:szCs w:val="28"/>
        </w:rPr>
        <w:t>т</w:t>
      </w:r>
      <w:r w:rsidRPr="00D96D32">
        <w:rPr>
          <w:rFonts w:ascii="Times New Roman" w:eastAsia="Times New Roman" w:hAnsi="Times New Roman" w:cs="Times New Roman"/>
          <w:color w:val="000000"/>
          <w:sz w:val="28"/>
          <w:szCs w:val="28"/>
        </w:rPr>
        <w:t xml:space="preserve">елей в </w:t>
      </w:r>
      <w:r>
        <w:rPr>
          <w:rFonts w:ascii="Times New Roman" w:eastAsia="Times New Roman" w:hAnsi="Times New Roman" w:cs="Times New Roman"/>
          <w:color w:val="000000"/>
          <w:sz w:val="28"/>
          <w:szCs w:val="28"/>
        </w:rPr>
        <w:t xml:space="preserve">качестве мясных </w:t>
      </w:r>
      <w:r w:rsidRPr="00D96D32">
        <w:rPr>
          <w:rFonts w:ascii="Times New Roman" w:eastAsia="Times New Roman" w:hAnsi="Times New Roman" w:cs="Times New Roman"/>
          <w:color w:val="000000"/>
          <w:sz w:val="28"/>
          <w:szCs w:val="28"/>
        </w:rPr>
        <w:t>продукт</w:t>
      </w:r>
      <w:r>
        <w:rPr>
          <w:rFonts w:ascii="Times New Roman" w:eastAsia="Times New Roman" w:hAnsi="Times New Roman" w:cs="Times New Roman"/>
          <w:color w:val="000000"/>
          <w:sz w:val="28"/>
          <w:szCs w:val="28"/>
        </w:rPr>
        <w:t>ов. О</w:t>
      </w:r>
      <w:r w:rsidRPr="00D96D32">
        <w:rPr>
          <w:rFonts w:ascii="Times New Roman" w:eastAsia="Times New Roman" w:hAnsi="Times New Roman" w:cs="Times New Roman"/>
          <w:color w:val="000000"/>
          <w:sz w:val="28"/>
          <w:szCs w:val="28"/>
        </w:rPr>
        <w:t>т того, насколько доволен потребитель мясной продукции ее качеством, напрямую</w:t>
      </w:r>
      <w:r>
        <w:rPr>
          <w:rFonts w:ascii="Times New Roman" w:eastAsia="Times New Roman" w:hAnsi="Times New Roman" w:cs="Times New Roman"/>
          <w:color w:val="000000"/>
          <w:sz w:val="28"/>
          <w:szCs w:val="28"/>
        </w:rPr>
        <w:t xml:space="preserve"> з</w:t>
      </w:r>
      <w:r w:rsidRPr="00D96D32">
        <w:rPr>
          <w:rFonts w:ascii="Times New Roman" w:eastAsia="Times New Roman" w:hAnsi="Times New Roman" w:cs="Times New Roman"/>
          <w:color w:val="000000"/>
          <w:sz w:val="28"/>
          <w:szCs w:val="28"/>
        </w:rPr>
        <w:t>ависит прибыль предприяти</w:t>
      </w:r>
      <w:r>
        <w:rPr>
          <w:rFonts w:ascii="Times New Roman" w:eastAsia="Times New Roman" w:hAnsi="Times New Roman" w:cs="Times New Roman"/>
          <w:color w:val="000000"/>
          <w:sz w:val="28"/>
          <w:szCs w:val="28"/>
        </w:rPr>
        <w:t>я</w:t>
      </w:r>
      <w:r w:rsidRPr="00D96D32">
        <w:rPr>
          <w:rFonts w:ascii="Times New Roman" w:eastAsia="Times New Roman" w:hAnsi="Times New Roman" w:cs="Times New Roman"/>
          <w:color w:val="000000"/>
          <w:sz w:val="28"/>
          <w:szCs w:val="28"/>
        </w:rPr>
        <w:t>. То есть крайне важно, насколько удовлетворен потребитель мясной продукцией, представленной на рынке</w:t>
      </w:r>
      <w:r w:rsidR="006E2B92">
        <w:rPr>
          <w:rFonts w:ascii="Times New Roman" w:eastAsia="Times New Roman" w:hAnsi="Times New Roman" w:cs="Times New Roman"/>
          <w:color w:val="000000"/>
          <w:sz w:val="28"/>
          <w:szCs w:val="28"/>
        </w:rPr>
        <w:t>.</w:t>
      </w:r>
    </w:p>
    <w:p w:rsidR="006314AF" w:rsidRDefault="009A28BF" w:rsidP="00DF6DA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этой целью была проведена оценка степени удовлетворенности потребителей на рынке мясной продукции г.</w:t>
      </w:r>
      <w:r w:rsidR="006314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Кирова. Исследование проводилось методом анкетирования, в анкетировании приняли участие 100 </w:t>
      </w:r>
      <w:r w:rsidR="00B85A6F">
        <w:rPr>
          <w:rFonts w:ascii="Times New Roman" w:eastAsia="Times New Roman" w:hAnsi="Times New Roman" w:cs="Times New Roman"/>
          <w:color w:val="000000"/>
          <w:sz w:val="28"/>
          <w:szCs w:val="28"/>
        </w:rPr>
        <w:t>чел. – покупатели магазинов «</w:t>
      </w:r>
      <w:r w:rsidR="005414AA">
        <w:rPr>
          <w:rFonts w:ascii="Times New Roman" w:eastAsia="Times New Roman" w:hAnsi="Times New Roman" w:cs="Times New Roman"/>
          <w:color w:val="000000"/>
          <w:sz w:val="28"/>
          <w:szCs w:val="28"/>
        </w:rPr>
        <w:t>Система Глобус</w:t>
      </w:r>
      <w:r w:rsidR="006314AF">
        <w:rPr>
          <w:rFonts w:ascii="Times New Roman" w:eastAsia="Times New Roman" w:hAnsi="Times New Roman" w:cs="Times New Roman"/>
          <w:color w:val="000000"/>
          <w:sz w:val="28"/>
          <w:szCs w:val="28"/>
        </w:rPr>
        <w:t xml:space="preserve">». </w:t>
      </w:r>
    </w:p>
    <w:p w:rsidR="009A28BF" w:rsidRDefault="006314AF" w:rsidP="00DF6DA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9A28BF">
        <w:rPr>
          <w:rFonts w:ascii="Times New Roman" w:eastAsia="Times New Roman" w:hAnsi="Times New Roman" w:cs="Times New Roman"/>
          <w:color w:val="000000"/>
          <w:sz w:val="28"/>
          <w:szCs w:val="28"/>
        </w:rPr>
        <w:t xml:space="preserve">орма анкеты представлена в </w:t>
      </w:r>
      <w:r w:rsidR="006E2B92" w:rsidRPr="00DA3C6F">
        <w:rPr>
          <w:rFonts w:ascii="Times New Roman" w:eastAsia="Times New Roman" w:hAnsi="Times New Roman" w:cs="Times New Roman"/>
          <w:sz w:val="28"/>
          <w:szCs w:val="28"/>
        </w:rPr>
        <w:t xml:space="preserve">ПРИЛОЖЕНИИ </w:t>
      </w:r>
      <w:r w:rsidR="003020D9">
        <w:rPr>
          <w:rFonts w:ascii="Times New Roman" w:eastAsia="Times New Roman" w:hAnsi="Times New Roman" w:cs="Times New Roman"/>
          <w:sz w:val="28"/>
          <w:szCs w:val="28"/>
        </w:rPr>
        <w:t>Н</w:t>
      </w:r>
      <w:r w:rsidR="009A28BF" w:rsidRPr="00DA3C6F">
        <w:rPr>
          <w:rFonts w:ascii="Times New Roman" w:eastAsia="Times New Roman" w:hAnsi="Times New Roman" w:cs="Times New Roman"/>
          <w:sz w:val="28"/>
          <w:szCs w:val="28"/>
        </w:rPr>
        <w:t>.</w:t>
      </w:r>
    </w:p>
    <w:p w:rsidR="009A28BF" w:rsidRDefault="006E2B92" w:rsidP="006E2B9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B85A6F">
        <w:rPr>
          <w:rFonts w:ascii="Times New Roman" w:eastAsia="Times New Roman" w:hAnsi="Times New Roman" w:cs="Times New Roman"/>
          <w:sz w:val="28"/>
          <w:szCs w:val="28"/>
        </w:rPr>
        <w:t xml:space="preserve">таблице </w:t>
      </w:r>
      <w:r w:rsidR="00B85A6F">
        <w:rPr>
          <w:rFonts w:ascii="Times New Roman" w:eastAsia="Times New Roman" w:hAnsi="Times New Roman" w:cs="Times New Roman"/>
          <w:sz w:val="28"/>
          <w:szCs w:val="28"/>
        </w:rPr>
        <w:t>2</w:t>
      </w:r>
      <w:r w:rsidR="003020D9">
        <w:rPr>
          <w:rFonts w:ascii="Times New Roman" w:eastAsia="Times New Roman" w:hAnsi="Times New Roman" w:cs="Times New Roman"/>
          <w:sz w:val="28"/>
          <w:szCs w:val="28"/>
        </w:rPr>
        <w:t>1</w:t>
      </w:r>
      <w:r w:rsidR="009A28BF">
        <w:rPr>
          <w:rFonts w:ascii="Times New Roman" w:eastAsia="Times New Roman" w:hAnsi="Times New Roman" w:cs="Times New Roman"/>
          <w:color w:val="000000"/>
          <w:sz w:val="28"/>
          <w:szCs w:val="28"/>
        </w:rPr>
        <w:t xml:space="preserve"> представлен состав респондентов маркетингового исследования.</w:t>
      </w:r>
    </w:p>
    <w:p w:rsidR="00EC0B93" w:rsidRDefault="00EC0B93" w:rsidP="009A28BF">
      <w:pPr>
        <w:shd w:val="clear" w:color="auto" w:fill="FFFFFF"/>
        <w:autoSpaceDE w:val="0"/>
        <w:autoSpaceDN w:val="0"/>
        <w:adjustRightInd w:val="0"/>
        <w:spacing w:after="0" w:line="360" w:lineRule="auto"/>
        <w:ind w:firstLine="851"/>
        <w:rPr>
          <w:rFonts w:ascii="Times New Roman" w:eastAsia="Times New Roman" w:hAnsi="Times New Roman" w:cs="Times New Roman"/>
          <w:sz w:val="28"/>
          <w:szCs w:val="28"/>
        </w:rPr>
      </w:pPr>
    </w:p>
    <w:p w:rsidR="009A28BF" w:rsidRDefault="006E2B92" w:rsidP="009A28BF">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8"/>
          <w:szCs w:val="28"/>
        </w:rPr>
      </w:pPr>
      <w:r w:rsidRPr="00B85A6F">
        <w:rPr>
          <w:rFonts w:ascii="Times New Roman" w:eastAsia="Times New Roman" w:hAnsi="Times New Roman" w:cs="Times New Roman"/>
          <w:sz w:val="28"/>
          <w:szCs w:val="28"/>
        </w:rPr>
        <w:t xml:space="preserve">Таблица </w:t>
      </w:r>
      <w:r w:rsidR="00B85A6F">
        <w:rPr>
          <w:rFonts w:ascii="Times New Roman" w:eastAsia="Times New Roman" w:hAnsi="Times New Roman" w:cs="Times New Roman"/>
          <w:sz w:val="28"/>
          <w:szCs w:val="28"/>
        </w:rPr>
        <w:t>2</w:t>
      </w:r>
      <w:r w:rsidR="003020D9">
        <w:rPr>
          <w:rFonts w:ascii="Times New Roman" w:eastAsia="Times New Roman" w:hAnsi="Times New Roman" w:cs="Times New Roman"/>
          <w:sz w:val="28"/>
          <w:szCs w:val="28"/>
        </w:rPr>
        <w:t>1</w:t>
      </w:r>
      <w:r w:rsidR="009A28BF">
        <w:rPr>
          <w:rFonts w:ascii="Times New Roman" w:eastAsia="Times New Roman" w:hAnsi="Times New Roman" w:cs="Times New Roman"/>
          <w:color w:val="000000"/>
          <w:sz w:val="28"/>
          <w:szCs w:val="28"/>
        </w:rPr>
        <w:t xml:space="preserve"> - Состав респондентов маркетингового исследования</w:t>
      </w:r>
    </w:p>
    <w:tbl>
      <w:tblPr>
        <w:tblStyle w:val="ae"/>
        <w:tblW w:w="0" w:type="auto"/>
        <w:tblLook w:val="04A0" w:firstRow="1" w:lastRow="0" w:firstColumn="1" w:lastColumn="0" w:noHBand="0" w:noVBand="1"/>
      </w:tblPr>
      <w:tblGrid>
        <w:gridCol w:w="1327"/>
        <w:gridCol w:w="1740"/>
        <w:gridCol w:w="1398"/>
        <w:gridCol w:w="1740"/>
        <w:gridCol w:w="1625"/>
        <w:gridCol w:w="1740"/>
      </w:tblGrid>
      <w:tr w:rsidR="009A28BF" w:rsidRPr="00BB00EF" w:rsidTr="007D158A">
        <w:tc>
          <w:tcPr>
            <w:tcW w:w="1642" w:type="dxa"/>
            <w:vAlign w:val="center"/>
          </w:tcPr>
          <w:p w:rsidR="009A28BF" w:rsidRPr="00BB00EF" w:rsidRDefault="009A28BF" w:rsidP="007D158A">
            <w:pPr>
              <w:autoSpaceDE w:val="0"/>
              <w:autoSpaceDN w:val="0"/>
              <w:adjustRightInd w:val="0"/>
              <w:jc w:val="center"/>
              <w:rPr>
                <w:rFonts w:ascii="Times New Roman" w:eastAsia="Times New Roman" w:hAnsi="Times New Roman" w:cs="Times New Roman"/>
                <w:color w:val="000000"/>
                <w:sz w:val="26"/>
                <w:szCs w:val="26"/>
              </w:rPr>
            </w:pPr>
            <w:r w:rsidRPr="00BB00EF">
              <w:rPr>
                <w:rFonts w:ascii="Times New Roman" w:eastAsia="Times New Roman" w:hAnsi="Times New Roman" w:cs="Times New Roman"/>
                <w:color w:val="000000"/>
                <w:sz w:val="26"/>
                <w:szCs w:val="26"/>
              </w:rPr>
              <w:t>Возраст, лет</w:t>
            </w:r>
          </w:p>
        </w:tc>
        <w:tc>
          <w:tcPr>
            <w:tcW w:w="1642" w:type="dxa"/>
            <w:vAlign w:val="center"/>
          </w:tcPr>
          <w:p w:rsidR="009A28BF" w:rsidRPr="00BB00EF" w:rsidRDefault="009A28BF" w:rsidP="007D158A">
            <w:pPr>
              <w:autoSpaceDE w:val="0"/>
              <w:autoSpaceDN w:val="0"/>
              <w:adjustRightInd w:val="0"/>
              <w:jc w:val="center"/>
              <w:rPr>
                <w:rFonts w:ascii="Times New Roman" w:eastAsia="Times New Roman" w:hAnsi="Times New Roman" w:cs="Times New Roman"/>
                <w:color w:val="000000"/>
                <w:sz w:val="26"/>
                <w:szCs w:val="26"/>
              </w:rPr>
            </w:pPr>
            <w:r w:rsidRPr="00BB00EF">
              <w:rPr>
                <w:rFonts w:ascii="Times New Roman" w:eastAsia="Times New Roman" w:hAnsi="Times New Roman" w:cs="Times New Roman"/>
                <w:color w:val="000000"/>
                <w:sz w:val="26"/>
                <w:szCs w:val="26"/>
              </w:rPr>
              <w:t>Респонденты, %</w:t>
            </w:r>
          </w:p>
        </w:tc>
        <w:tc>
          <w:tcPr>
            <w:tcW w:w="1642" w:type="dxa"/>
            <w:vAlign w:val="center"/>
          </w:tcPr>
          <w:p w:rsidR="009A28BF" w:rsidRPr="00BB00EF" w:rsidRDefault="009A28BF" w:rsidP="007D158A">
            <w:pPr>
              <w:autoSpaceDE w:val="0"/>
              <w:autoSpaceDN w:val="0"/>
              <w:adjustRightInd w:val="0"/>
              <w:jc w:val="center"/>
              <w:rPr>
                <w:rFonts w:ascii="Times New Roman" w:eastAsia="Times New Roman" w:hAnsi="Times New Roman" w:cs="Times New Roman"/>
                <w:color w:val="000000"/>
                <w:sz w:val="26"/>
                <w:szCs w:val="26"/>
              </w:rPr>
            </w:pPr>
            <w:r w:rsidRPr="00BB00EF">
              <w:rPr>
                <w:rFonts w:ascii="Times New Roman" w:eastAsia="Times New Roman" w:hAnsi="Times New Roman" w:cs="Times New Roman"/>
                <w:color w:val="000000"/>
                <w:sz w:val="26"/>
                <w:szCs w:val="26"/>
              </w:rPr>
              <w:t>Пол</w:t>
            </w:r>
          </w:p>
        </w:tc>
        <w:tc>
          <w:tcPr>
            <w:tcW w:w="1642" w:type="dxa"/>
            <w:vAlign w:val="center"/>
          </w:tcPr>
          <w:p w:rsidR="009A28BF" w:rsidRPr="00BB00EF" w:rsidRDefault="009A28BF" w:rsidP="007D158A">
            <w:pPr>
              <w:autoSpaceDE w:val="0"/>
              <w:autoSpaceDN w:val="0"/>
              <w:adjustRightInd w:val="0"/>
              <w:jc w:val="center"/>
              <w:rPr>
                <w:rFonts w:ascii="Times New Roman" w:eastAsia="Times New Roman" w:hAnsi="Times New Roman" w:cs="Times New Roman"/>
                <w:color w:val="000000"/>
                <w:sz w:val="26"/>
                <w:szCs w:val="26"/>
              </w:rPr>
            </w:pPr>
            <w:r w:rsidRPr="00BB00EF">
              <w:rPr>
                <w:rFonts w:ascii="Times New Roman" w:eastAsia="Times New Roman" w:hAnsi="Times New Roman" w:cs="Times New Roman"/>
                <w:color w:val="000000"/>
                <w:sz w:val="26"/>
                <w:szCs w:val="26"/>
              </w:rPr>
              <w:t>Респонденты, %</w:t>
            </w:r>
          </w:p>
        </w:tc>
        <w:tc>
          <w:tcPr>
            <w:tcW w:w="1643" w:type="dxa"/>
            <w:vAlign w:val="center"/>
          </w:tcPr>
          <w:p w:rsidR="009A28BF" w:rsidRPr="00BB00EF" w:rsidRDefault="009A28BF" w:rsidP="007D158A">
            <w:pPr>
              <w:autoSpaceDE w:val="0"/>
              <w:autoSpaceDN w:val="0"/>
              <w:adjustRightInd w:val="0"/>
              <w:jc w:val="center"/>
              <w:rPr>
                <w:rFonts w:ascii="Times New Roman" w:eastAsia="Times New Roman" w:hAnsi="Times New Roman" w:cs="Times New Roman"/>
                <w:color w:val="000000"/>
                <w:sz w:val="26"/>
                <w:szCs w:val="26"/>
              </w:rPr>
            </w:pPr>
            <w:r w:rsidRPr="00BB00EF">
              <w:rPr>
                <w:rFonts w:ascii="Times New Roman" w:eastAsia="Times New Roman" w:hAnsi="Times New Roman" w:cs="Times New Roman"/>
                <w:color w:val="000000"/>
                <w:sz w:val="26"/>
                <w:szCs w:val="26"/>
              </w:rPr>
              <w:t>Социальный статус</w:t>
            </w:r>
          </w:p>
        </w:tc>
        <w:tc>
          <w:tcPr>
            <w:tcW w:w="1643" w:type="dxa"/>
            <w:vAlign w:val="center"/>
          </w:tcPr>
          <w:p w:rsidR="009A28BF" w:rsidRPr="00BB00EF" w:rsidRDefault="009A28BF" w:rsidP="007D158A">
            <w:pPr>
              <w:autoSpaceDE w:val="0"/>
              <w:autoSpaceDN w:val="0"/>
              <w:adjustRightInd w:val="0"/>
              <w:jc w:val="center"/>
              <w:rPr>
                <w:rFonts w:ascii="Times New Roman" w:eastAsia="Times New Roman" w:hAnsi="Times New Roman" w:cs="Times New Roman"/>
                <w:color w:val="000000"/>
                <w:sz w:val="26"/>
                <w:szCs w:val="26"/>
              </w:rPr>
            </w:pPr>
            <w:r w:rsidRPr="00BB00EF">
              <w:rPr>
                <w:rFonts w:ascii="Times New Roman" w:eastAsia="Times New Roman" w:hAnsi="Times New Roman" w:cs="Times New Roman"/>
                <w:color w:val="000000"/>
                <w:sz w:val="26"/>
                <w:szCs w:val="26"/>
              </w:rPr>
              <w:t>Респонденты, %</w:t>
            </w:r>
          </w:p>
        </w:tc>
      </w:tr>
      <w:tr w:rsidR="009A28BF" w:rsidTr="007D158A">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25</w:t>
            </w:r>
          </w:p>
        </w:tc>
        <w:tc>
          <w:tcPr>
            <w:tcW w:w="1642"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Мужчины</w:t>
            </w:r>
          </w:p>
        </w:tc>
        <w:tc>
          <w:tcPr>
            <w:tcW w:w="1642"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643"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Пенсионер</w:t>
            </w:r>
          </w:p>
        </w:tc>
        <w:tc>
          <w:tcPr>
            <w:tcW w:w="1643"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9A28BF" w:rsidTr="007D158A">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25-45</w:t>
            </w:r>
          </w:p>
        </w:tc>
        <w:tc>
          <w:tcPr>
            <w:tcW w:w="1642"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Женщины</w:t>
            </w:r>
          </w:p>
        </w:tc>
        <w:tc>
          <w:tcPr>
            <w:tcW w:w="1642"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643"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Служащий</w:t>
            </w:r>
          </w:p>
        </w:tc>
        <w:tc>
          <w:tcPr>
            <w:tcW w:w="1643"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r>
      <w:tr w:rsidR="009A28BF" w:rsidTr="007D158A">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45-60</w:t>
            </w:r>
          </w:p>
        </w:tc>
        <w:tc>
          <w:tcPr>
            <w:tcW w:w="1642"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p>
        </w:tc>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p>
        </w:tc>
        <w:tc>
          <w:tcPr>
            <w:tcW w:w="1643"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Рабочий</w:t>
            </w:r>
          </w:p>
        </w:tc>
        <w:tc>
          <w:tcPr>
            <w:tcW w:w="1643"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9A28BF" w:rsidTr="007D158A">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Старше 60</w:t>
            </w:r>
          </w:p>
        </w:tc>
        <w:tc>
          <w:tcPr>
            <w:tcW w:w="1642"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p>
        </w:tc>
        <w:tc>
          <w:tcPr>
            <w:tcW w:w="1642"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p>
        </w:tc>
        <w:tc>
          <w:tcPr>
            <w:tcW w:w="1643" w:type="dxa"/>
          </w:tcPr>
          <w:p w:rsidR="009A28BF" w:rsidRPr="00D955AC" w:rsidRDefault="009A28BF" w:rsidP="007D158A">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Безработный</w:t>
            </w:r>
          </w:p>
        </w:tc>
        <w:tc>
          <w:tcPr>
            <w:tcW w:w="1643" w:type="dxa"/>
          </w:tcPr>
          <w:p w:rsidR="009A28BF" w:rsidRPr="00D955AC" w:rsidRDefault="009A28BF" w:rsidP="007D158A">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rsidR="006E2B92" w:rsidRPr="006E2B92" w:rsidRDefault="006E2B92" w:rsidP="009A28BF">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16"/>
          <w:szCs w:val="16"/>
        </w:rPr>
      </w:pPr>
    </w:p>
    <w:p w:rsidR="009A28BF" w:rsidRDefault="009A28BF" w:rsidP="006E2B9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D47F86">
        <w:rPr>
          <w:rFonts w:ascii="Times New Roman" w:eastAsia="Times New Roman" w:hAnsi="Times New Roman" w:cs="Times New Roman"/>
          <w:color w:val="000000"/>
          <w:sz w:val="28"/>
          <w:szCs w:val="28"/>
        </w:rPr>
        <w:t>В опросе прин</w:t>
      </w:r>
      <w:r>
        <w:rPr>
          <w:rFonts w:ascii="Times New Roman" w:eastAsia="Times New Roman" w:hAnsi="Times New Roman" w:cs="Times New Roman"/>
          <w:color w:val="000000"/>
          <w:sz w:val="28"/>
          <w:szCs w:val="28"/>
        </w:rPr>
        <w:t>има</w:t>
      </w:r>
      <w:r w:rsidRPr="00D47F86">
        <w:rPr>
          <w:rFonts w:ascii="Times New Roman" w:eastAsia="Times New Roman" w:hAnsi="Times New Roman" w:cs="Times New Roman"/>
          <w:color w:val="000000"/>
          <w:sz w:val="28"/>
          <w:szCs w:val="28"/>
        </w:rPr>
        <w:t>ли участие потребители разных возрастных групп, причём наибольшее коли</w:t>
      </w:r>
      <w:r w:rsidRPr="00D47F86">
        <w:rPr>
          <w:rFonts w:ascii="Times New Roman" w:eastAsia="Times New Roman" w:hAnsi="Times New Roman" w:cs="Times New Roman"/>
          <w:color w:val="000000"/>
          <w:sz w:val="28"/>
          <w:szCs w:val="28"/>
        </w:rPr>
        <w:softHyphen/>
        <w:t>чество потребителей приходится на средние возрастные группы. Подавляющее большинство опро</w:t>
      </w:r>
      <w:r w:rsidRPr="00D47F86">
        <w:rPr>
          <w:rFonts w:ascii="Times New Roman" w:eastAsia="Times New Roman" w:hAnsi="Times New Roman" w:cs="Times New Roman"/>
          <w:color w:val="000000"/>
          <w:sz w:val="28"/>
          <w:szCs w:val="28"/>
        </w:rPr>
        <w:softHyphen/>
        <w:t>шенных (7</w:t>
      </w:r>
      <w:r>
        <w:rPr>
          <w:rFonts w:ascii="Times New Roman" w:eastAsia="Times New Roman" w:hAnsi="Times New Roman" w:cs="Times New Roman"/>
          <w:color w:val="000000"/>
          <w:sz w:val="28"/>
          <w:szCs w:val="28"/>
        </w:rPr>
        <w:t>8</w:t>
      </w:r>
      <w:r w:rsidRPr="00D47F86">
        <w:rPr>
          <w:rFonts w:ascii="Times New Roman" w:eastAsia="Times New Roman" w:hAnsi="Times New Roman" w:cs="Times New Roman"/>
          <w:color w:val="000000"/>
          <w:sz w:val="28"/>
          <w:szCs w:val="28"/>
        </w:rPr>
        <w:t>%) - это женщины, что вполне естественно, так как именно женщины занимаются домашним хозяйст</w:t>
      </w:r>
      <w:r w:rsidR="006314AF">
        <w:rPr>
          <w:rFonts w:ascii="Times New Roman" w:eastAsia="Times New Roman" w:hAnsi="Times New Roman" w:cs="Times New Roman"/>
          <w:color w:val="000000"/>
          <w:sz w:val="28"/>
          <w:szCs w:val="28"/>
        </w:rPr>
        <w:t>вом, включая приготовление еды.</w:t>
      </w:r>
    </w:p>
    <w:p w:rsidR="006314AF" w:rsidRPr="00DA3C6F" w:rsidRDefault="006314AF" w:rsidP="006E2B9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Результаты проведенного маркетингового исследования графически представлены в </w:t>
      </w:r>
      <w:r w:rsidRPr="00DA3C6F">
        <w:rPr>
          <w:rFonts w:ascii="Times New Roman" w:eastAsia="Times New Roman" w:hAnsi="Times New Roman" w:cs="Times New Roman"/>
          <w:sz w:val="28"/>
          <w:szCs w:val="28"/>
        </w:rPr>
        <w:t xml:space="preserve">ПРИЛОЖЕНИИ </w:t>
      </w:r>
      <w:r w:rsidR="003020D9">
        <w:rPr>
          <w:rFonts w:ascii="Times New Roman" w:eastAsia="Times New Roman" w:hAnsi="Times New Roman" w:cs="Times New Roman"/>
          <w:sz w:val="28"/>
          <w:szCs w:val="28"/>
        </w:rPr>
        <w:t>О</w:t>
      </w:r>
      <w:r w:rsidRPr="00DA3C6F">
        <w:rPr>
          <w:rFonts w:ascii="Times New Roman" w:eastAsia="Times New Roman" w:hAnsi="Times New Roman" w:cs="Times New Roman"/>
          <w:sz w:val="28"/>
          <w:szCs w:val="28"/>
        </w:rPr>
        <w:t>.</w:t>
      </w:r>
    </w:p>
    <w:p w:rsidR="009A28BF" w:rsidRPr="006314AF" w:rsidRDefault="009A28BF" w:rsidP="003020D9">
      <w:pPr>
        <w:pStyle w:val="a3"/>
        <w:numPr>
          <w:ilvl w:val="0"/>
          <w:numId w:val="47"/>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color w:val="000000"/>
          <w:sz w:val="28"/>
          <w:szCs w:val="28"/>
        </w:rPr>
      </w:pPr>
      <w:r w:rsidRPr="006314AF">
        <w:rPr>
          <w:rFonts w:ascii="Times New Roman" w:eastAsia="Times New Roman" w:hAnsi="Times New Roman" w:cs="Times New Roman"/>
          <w:color w:val="000000"/>
          <w:sz w:val="28"/>
          <w:szCs w:val="28"/>
        </w:rPr>
        <w:t>На вопрос, как часто вы покупаете мясные изделия, более половины опрошенных ответили, что приобретают мясные изделия 1 раз в неделю. Это может быть связано с высоким уров</w:t>
      </w:r>
      <w:r w:rsidRPr="006314AF">
        <w:rPr>
          <w:rFonts w:ascii="Times New Roman" w:eastAsia="Times New Roman" w:hAnsi="Times New Roman" w:cs="Times New Roman"/>
          <w:color w:val="000000"/>
          <w:sz w:val="28"/>
          <w:szCs w:val="28"/>
        </w:rPr>
        <w:softHyphen/>
        <w:t>нем цен на мясные изделия, а также их восприятием потребителями как «деликатесного угощения». Исходя из этого предприятиям - производителям следует проводить более сбалансированную по ценам ассортиментную политику.</w:t>
      </w:r>
    </w:p>
    <w:p w:rsidR="009A28BF" w:rsidRPr="006314AF" w:rsidRDefault="009A28BF" w:rsidP="003020D9">
      <w:pPr>
        <w:pStyle w:val="a3"/>
        <w:numPr>
          <w:ilvl w:val="0"/>
          <w:numId w:val="47"/>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color w:val="000000"/>
          <w:sz w:val="28"/>
          <w:szCs w:val="28"/>
        </w:rPr>
      </w:pPr>
      <w:r w:rsidRPr="006314AF">
        <w:rPr>
          <w:rFonts w:ascii="Times New Roman" w:eastAsia="Times New Roman" w:hAnsi="Times New Roman" w:cs="Times New Roman"/>
          <w:color w:val="000000"/>
          <w:sz w:val="28"/>
          <w:szCs w:val="28"/>
        </w:rPr>
        <w:t xml:space="preserve">Из предложенных </w:t>
      </w:r>
      <w:r w:rsidR="000D28D5" w:rsidRPr="006314AF">
        <w:rPr>
          <w:rFonts w:ascii="Times New Roman" w:eastAsia="Times New Roman" w:hAnsi="Times New Roman" w:cs="Times New Roman"/>
          <w:color w:val="000000"/>
          <w:sz w:val="28"/>
          <w:szCs w:val="28"/>
        </w:rPr>
        <w:t>сорт</w:t>
      </w:r>
      <w:r w:rsidRPr="006314AF">
        <w:rPr>
          <w:rFonts w:ascii="Times New Roman" w:eastAsia="Times New Roman" w:hAnsi="Times New Roman" w:cs="Times New Roman"/>
          <w:color w:val="000000"/>
          <w:sz w:val="28"/>
          <w:szCs w:val="28"/>
        </w:rPr>
        <w:t>ов мяса потребители наиболее часто поку</w:t>
      </w:r>
      <w:r w:rsidR="006314AF" w:rsidRPr="006314AF">
        <w:rPr>
          <w:rFonts w:ascii="Times New Roman" w:eastAsia="Times New Roman" w:hAnsi="Times New Roman" w:cs="Times New Roman"/>
          <w:color w:val="000000"/>
          <w:sz w:val="28"/>
          <w:szCs w:val="28"/>
        </w:rPr>
        <w:t>пают курицу и свинину</w:t>
      </w:r>
      <w:r w:rsidRPr="006314AF">
        <w:rPr>
          <w:rFonts w:ascii="Times New Roman" w:eastAsia="Times New Roman" w:hAnsi="Times New Roman" w:cs="Times New Roman"/>
          <w:color w:val="000000"/>
          <w:sz w:val="28"/>
          <w:szCs w:val="28"/>
        </w:rPr>
        <w:t xml:space="preserve">, причем покупки носят комбинированный характер (при одной покупке покупатель приобретает несколько </w:t>
      </w:r>
      <w:r w:rsidR="000D28D5" w:rsidRPr="006314AF">
        <w:rPr>
          <w:rFonts w:ascii="Times New Roman" w:eastAsia="Times New Roman" w:hAnsi="Times New Roman" w:cs="Times New Roman"/>
          <w:color w:val="000000"/>
          <w:sz w:val="28"/>
          <w:szCs w:val="28"/>
        </w:rPr>
        <w:t>сорто</w:t>
      </w:r>
      <w:r w:rsidRPr="006314AF">
        <w:rPr>
          <w:rFonts w:ascii="Times New Roman" w:eastAsia="Times New Roman" w:hAnsi="Times New Roman" w:cs="Times New Roman"/>
          <w:color w:val="000000"/>
          <w:sz w:val="28"/>
          <w:szCs w:val="28"/>
        </w:rPr>
        <w:t>в мяса в различных вариантах готовности).</w:t>
      </w:r>
    </w:p>
    <w:p w:rsidR="009A28BF" w:rsidRPr="006314AF" w:rsidRDefault="009A28BF" w:rsidP="003020D9">
      <w:pPr>
        <w:pStyle w:val="a3"/>
        <w:numPr>
          <w:ilvl w:val="0"/>
          <w:numId w:val="47"/>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color w:val="000000"/>
          <w:sz w:val="28"/>
          <w:szCs w:val="28"/>
        </w:rPr>
      </w:pPr>
      <w:r w:rsidRPr="006314AF">
        <w:rPr>
          <w:rFonts w:ascii="Times New Roman" w:eastAsia="Times New Roman" w:hAnsi="Times New Roman" w:cs="Times New Roman"/>
          <w:color w:val="000000"/>
          <w:sz w:val="28"/>
          <w:szCs w:val="28"/>
        </w:rPr>
        <w:t xml:space="preserve">Основными критериями при выборе мяса являются комбинированные варианты ответов, однако наибольший удельный вес при этом занимают </w:t>
      </w:r>
      <w:r w:rsidR="000D28D5" w:rsidRPr="006314AF">
        <w:rPr>
          <w:rFonts w:ascii="Times New Roman" w:eastAsia="Times New Roman" w:hAnsi="Times New Roman" w:cs="Times New Roman"/>
          <w:color w:val="000000"/>
          <w:sz w:val="28"/>
          <w:szCs w:val="28"/>
        </w:rPr>
        <w:t>качество – 59</w:t>
      </w:r>
      <w:r w:rsidRPr="006314AF">
        <w:rPr>
          <w:rFonts w:ascii="Times New Roman" w:eastAsia="Times New Roman" w:hAnsi="Times New Roman" w:cs="Times New Roman"/>
          <w:color w:val="000000"/>
          <w:sz w:val="28"/>
          <w:szCs w:val="28"/>
        </w:rPr>
        <w:t>%, цена 5</w:t>
      </w:r>
      <w:r w:rsidR="006314AF" w:rsidRPr="006314AF">
        <w:rPr>
          <w:rFonts w:ascii="Times New Roman" w:eastAsia="Times New Roman" w:hAnsi="Times New Roman" w:cs="Times New Roman"/>
          <w:color w:val="000000"/>
          <w:sz w:val="28"/>
          <w:szCs w:val="28"/>
        </w:rPr>
        <w:t>4%, производитель 43%</w:t>
      </w:r>
      <w:r w:rsidRPr="006314AF">
        <w:rPr>
          <w:rFonts w:ascii="Times New Roman" w:eastAsia="Times New Roman" w:hAnsi="Times New Roman" w:cs="Times New Roman"/>
          <w:color w:val="000000"/>
          <w:sz w:val="28"/>
          <w:szCs w:val="28"/>
        </w:rPr>
        <w:t>.</w:t>
      </w:r>
    </w:p>
    <w:p w:rsidR="009A28BF" w:rsidRPr="006314AF" w:rsidRDefault="009A28BF" w:rsidP="003020D9">
      <w:pPr>
        <w:pStyle w:val="a3"/>
        <w:numPr>
          <w:ilvl w:val="0"/>
          <w:numId w:val="47"/>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color w:val="000000"/>
          <w:sz w:val="28"/>
          <w:szCs w:val="28"/>
        </w:rPr>
      </w:pPr>
      <w:r w:rsidRPr="006314AF">
        <w:rPr>
          <w:rFonts w:ascii="Times New Roman" w:eastAsia="Times New Roman" w:hAnsi="Times New Roman" w:cs="Times New Roman"/>
          <w:color w:val="000000"/>
          <w:sz w:val="28"/>
          <w:szCs w:val="28"/>
        </w:rPr>
        <w:t>Основными предложениями респондентов по вопросу о направлениях улучшения ассортимента были расширение</w:t>
      </w:r>
      <w:r w:rsidR="000D28D5" w:rsidRPr="006314AF">
        <w:rPr>
          <w:rFonts w:ascii="Times New Roman" w:eastAsia="Times New Roman" w:hAnsi="Times New Roman" w:cs="Times New Roman"/>
          <w:color w:val="000000"/>
          <w:sz w:val="28"/>
          <w:szCs w:val="28"/>
        </w:rPr>
        <w:t>, обновление и</w:t>
      </w:r>
      <w:r w:rsidRPr="006314AF">
        <w:rPr>
          <w:rFonts w:ascii="Times New Roman" w:eastAsia="Times New Roman" w:hAnsi="Times New Roman" w:cs="Times New Roman"/>
          <w:color w:val="000000"/>
          <w:sz w:val="28"/>
          <w:szCs w:val="28"/>
        </w:rPr>
        <w:t xml:space="preserve"> улучшение представленного в торговой сети ассортимента мясных изделий, повышение качества продукции</w:t>
      </w:r>
      <w:r w:rsidR="00EC6DD1" w:rsidRPr="006314AF">
        <w:rPr>
          <w:rFonts w:ascii="Times New Roman" w:eastAsia="Times New Roman" w:hAnsi="Times New Roman" w:cs="Times New Roman"/>
          <w:color w:val="000000"/>
          <w:sz w:val="28"/>
          <w:szCs w:val="28"/>
        </w:rPr>
        <w:t>.</w:t>
      </w:r>
      <w:r w:rsidRPr="006314AF">
        <w:rPr>
          <w:rFonts w:ascii="Times New Roman" w:eastAsia="Times New Roman" w:hAnsi="Times New Roman" w:cs="Times New Roman"/>
          <w:color w:val="000000"/>
          <w:sz w:val="28"/>
          <w:szCs w:val="28"/>
        </w:rPr>
        <w:t xml:space="preserve"> </w:t>
      </w:r>
      <w:r w:rsidR="00EC6DD1" w:rsidRPr="006314AF">
        <w:rPr>
          <w:rFonts w:ascii="Times New Roman" w:eastAsia="Times New Roman" w:hAnsi="Times New Roman" w:cs="Times New Roman"/>
          <w:color w:val="000000"/>
          <w:sz w:val="28"/>
          <w:szCs w:val="28"/>
        </w:rPr>
        <w:t>Наибольшее число респондентов пожелало видеть на прилавках б</w:t>
      </w:r>
      <m:oMath>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о</m:t>
            </m:r>
          </m:e>
        </m:acc>
      </m:oMath>
      <w:r w:rsidR="00EC6DD1" w:rsidRPr="006314AF">
        <w:rPr>
          <w:rFonts w:ascii="Times New Roman" w:eastAsia="Times New Roman" w:hAnsi="Times New Roman" w:cs="Times New Roman"/>
          <w:color w:val="000000"/>
          <w:sz w:val="28"/>
          <w:szCs w:val="28"/>
        </w:rPr>
        <w:t>льшее количество различных охлажденных мясных продуктов и полуфабрикатов, что объясняется ростом мотивированности населения к ведению здорового образа жизни.</w:t>
      </w:r>
    </w:p>
    <w:p w:rsidR="00521A94" w:rsidRDefault="00521A94" w:rsidP="00521A9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результаты исследования показали наличие возможностей </w:t>
      </w:r>
      <w:r w:rsidR="00601FE5">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дальнейшего развития деятельности ЗАО «Заречье Плюс» </w:t>
      </w:r>
      <w:r w:rsidR="00C826E2">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на рынке мясных изделий Кировской области</w:t>
      </w:r>
      <w:r w:rsidR="00C826E2">
        <w:rPr>
          <w:rFonts w:ascii="Times New Roman" w:eastAsia="Times New Roman" w:hAnsi="Times New Roman" w:cs="Times New Roman"/>
          <w:sz w:val="28"/>
          <w:szCs w:val="28"/>
        </w:rPr>
        <w:t>, так и на рынках соседних регионов</w:t>
      </w:r>
      <w:r>
        <w:rPr>
          <w:rFonts w:ascii="Times New Roman" w:eastAsia="Times New Roman" w:hAnsi="Times New Roman" w:cs="Times New Roman"/>
          <w:sz w:val="28"/>
          <w:szCs w:val="28"/>
        </w:rPr>
        <w:t xml:space="preserve">, однако для этого необходимо расширять ассортимент производимой продукции в соответствии </w:t>
      </w:r>
      <w:r w:rsidR="00601FE5">
        <w:rPr>
          <w:rFonts w:ascii="Times New Roman" w:eastAsia="Times New Roman" w:hAnsi="Times New Roman" w:cs="Times New Roman"/>
          <w:sz w:val="28"/>
          <w:szCs w:val="28"/>
        </w:rPr>
        <w:t>с предпочтениями</w:t>
      </w:r>
      <w:r>
        <w:rPr>
          <w:rFonts w:ascii="Times New Roman" w:eastAsia="Times New Roman" w:hAnsi="Times New Roman" w:cs="Times New Roman"/>
          <w:sz w:val="28"/>
          <w:szCs w:val="28"/>
        </w:rPr>
        <w:t xml:space="preserve"> потребителей. В</w:t>
      </w:r>
      <w:r w:rsidR="009A28BF" w:rsidRPr="00A86EA4">
        <w:rPr>
          <w:rFonts w:ascii="Times New Roman" w:eastAsia="Times New Roman" w:hAnsi="Times New Roman" w:cs="Times New Roman"/>
          <w:sz w:val="28"/>
          <w:szCs w:val="28"/>
        </w:rPr>
        <w:t xml:space="preserve"> качестве приоритетных направлений развития </w:t>
      </w:r>
      <w:r>
        <w:rPr>
          <w:rFonts w:ascii="Times New Roman" w:eastAsia="Times New Roman" w:hAnsi="Times New Roman" w:cs="Times New Roman"/>
          <w:sz w:val="28"/>
          <w:szCs w:val="28"/>
        </w:rPr>
        <w:t xml:space="preserve">ЗАО «Заречье Плюс» </w:t>
      </w:r>
      <w:r w:rsidR="009A28BF">
        <w:rPr>
          <w:rFonts w:ascii="Times New Roman" w:eastAsia="Times New Roman" w:hAnsi="Times New Roman" w:cs="Times New Roman"/>
          <w:sz w:val="28"/>
          <w:szCs w:val="28"/>
        </w:rPr>
        <w:t>можно предложить</w:t>
      </w:r>
      <w:r w:rsidR="009A28BF" w:rsidRPr="00A86EA4">
        <w:rPr>
          <w:rFonts w:ascii="Times New Roman" w:eastAsia="Times New Roman" w:hAnsi="Times New Roman" w:cs="Times New Roman"/>
          <w:sz w:val="28"/>
          <w:szCs w:val="28"/>
        </w:rPr>
        <w:t xml:space="preserve"> </w:t>
      </w:r>
      <w:r w:rsidR="00AA5043">
        <w:rPr>
          <w:rFonts w:ascii="Times New Roman" w:eastAsia="Times New Roman" w:hAnsi="Times New Roman" w:cs="Times New Roman"/>
          <w:sz w:val="28"/>
          <w:szCs w:val="28"/>
        </w:rPr>
        <w:t>расширять производство «здоровой» продукции</w:t>
      </w:r>
      <w:r w:rsidR="009A28BF" w:rsidRPr="00A86EA4">
        <w:rPr>
          <w:rFonts w:ascii="Times New Roman" w:eastAsia="Times New Roman" w:hAnsi="Times New Roman" w:cs="Times New Roman"/>
          <w:sz w:val="28"/>
          <w:szCs w:val="28"/>
        </w:rPr>
        <w:t xml:space="preserve"> </w:t>
      </w:r>
      <w:r w:rsidR="00AA5043">
        <w:rPr>
          <w:rFonts w:ascii="Times New Roman" w:eastAsia="Times New Roman" w:hAnsi="Times New Roman" w:cs="Times New Roman"/>
          <w:sz w:val="28"/>
          <w:szCs w:val="28"/>
        </w:rPr>
        <w:t>–</w:t>
      </w:r>
      <w:r w:rsidR="009A28BF" w:rsidRPr="00A86EA4">
        <w:rPr>
          <w:rFonts w:ascii="Times New Roman" w:eastAsia="Times New Roman" w:hAnsi="Times New Roman" w:cs="Times New Roman"/>
          <w:sz w:val="28"/>
          <w:szCs w:val="28"/>
        </w:rPr>
        <w:t xml:space="preserve"> </w:t>
      </w:r>
      <w:r w:rsidR="00C7033D">
        <w:rPr>
          <w:rFonts w:ascii="Times New Roman" w:eastAsia="Times New Roman" w:hAnsi="Times New Roman" w:cs="Times New Roman"/>
          <w:sz w:val="28"/>
          <w:szCs w:val="28"/>
        </w:rPr>
        <w:t xml:space="preserve">увеличивать ассортимент охлажденной продукции, работать над удлинением сроков её годности, что позволит транспортировать мясные изделия на рынки соседних регионов, а также </w:t>
      </w:r>
      <w:r w:rsidR="00AA5043">
        <w:rPr>
          <w:rFonts w:ascii="Times New Roman" w:eastAsia="Times New Roman" w:hAnsi="Times New Roman" w:cs="Times New Roman"/>
          <w:sz w:val="28"/>
          <w:szCs w:val="28"/>
        </w:rPr>
        <w:t>работать над сбалансированностью состава колбасных изделий (</w:t>
      </w:r>
      <w:r w:rsidR="009A28BF" w:rsidRPr="00A86EA4">
        <w:rPr>
          <w:rFonts w:ascii="Times New Roman" w:eastAsia="Times New Roman" w:hAnsi="Times New Roman" w:cs="Times New Roman"/>
          <w:sz w:val="28"/>
          <w:szCs w:val="28"/>
        </w:rPr>
        <w:t>обогащ</w:t>
      </w:r>
      <w:r w:rsidR="00AA5043">
        <w:rPr>
          <w:rFonts w:ascii="Times New Roman" w:eastAsia="Times New Roman" w:hAnsi="Times New Roman" w:cs="Times New Roman"/>
          <w:sz w:val="28"/>
          <w:szCs w:val="28"/>
        </w:rPr>
        <w:t>ать продукцию</w:t>
      </w:r>
      <w:r w:rsidR="009A28BF" w:rsidRPr="00A86EA4">
        <w:rPr>
          <w:rFonts w:ascii="Times New Roman" w:eastAsia="Times New Roman" w:hAnsi="Times New Roman" w:cs="Times New Roman"/>
          <w:sz w:val="28"/>
          <w:szCs w:val="28"/>
        </w:rPr>
        <w:t xml:space="preserve"> </w:t>
      </w:r>
      <w:r w:rsidR="00AA5043">
        <w:rPr>
          <w:rFonts w:ascii="Times New Roman" w:eastAsia="Times New Roman" w:hAnsi="Times New Roman" w:cs="Times New Roman"/>
          <w:sz w:val="28"/>
          <w:szCs w:val="28"/>
        </w:rPr>
        <w:t>витаминами,</w:t>
      </w:r>
      <w:r w:rsidR="009A28BF" w:rsidRPr="00A86EA4">
        <w:rPr>
          <w:rFonts w:ascii="Times New Roman" w:eastAsia="Times New Roman" w:hAnsi="Times New Roman" w:cs="Times New Roman"/>
          <w:sz w:val="28"/>
          <w:szCs w:val="28"/>
        </w:rPr>
        <w:t xml:space="preserve"> минералами и пищевыми волокнами</w:t>
      </w:r>
      <w:r w:rsidR="00AA5043">
        <w:rPr>
          <w:rFonts w:ascii="Times New Roman" w:eastAsia="Times New Roman" w:hAnsi="Times New Roman" w:cs="Times New Roman"/>
          <w:sz w:val="28"/>
          <w:szCs w:val="28"/>
        </w:rPr>
        <w:t>)</w:t>
      </w:r>
      <w:r w:rsidR="009A28BF" w:rsidRPr="00A86EA4">
        <w:rPr>
          <w:rFonts w:ascii="Times New Roman" w:eastAsia="Times New Roman" w:hAnsi="Times New Roman" w:cs="Times New Roman"/>
          <w:sz w:val="28"/>
          <w:szCs w:val="28"/>
        </w:rPr>
        <w:t xml:space="preserve">. </w:t>
      </w:r>
    </w:p>
    <w:p w:rsidR="0016168A" w:rsidRPr="00293305" w:rsidRDefault="0016168A" w:rsidP="00D03F23">
      <w:pPr>
        <w:spacing w:after="0" w:line="360" w:lineRule="auto"/>
        <w:ind w:firstLine="709"/>
        <w:jc w:val="both"/>
        <w:rPr>
          <w:rFonts w:ascii="Times New Roman" w:hAnsi="Times New Roman" w:cs="Times New Roman"/>
          <w:sz w:val="28"/>
          <w:szCs w:val="28"/>
        </w:rPr>
      </w:pPr>
    </w:p>
    <w:p w:rsidR="00FF43E6" w:rsidRPr="00CD74C2" w:rsidRDefault="00CD74C2" w:rsidP="00361184">
      <w:pPr>
        <w:pStyle w:val="a3"/>
        <w:numPr>
          <w:ilvl w:val="1"/>
          <w:numId w:val="11"/>
        </w:numPr>
        <w:spacing w:after="0" w:line="360" w:lineRule="auto"/>
        <w:ind w:left="1276" w:hanging="567"/>
        <w:jc w:val="both"/>
        <w:rPr>
          <w:rFonts w:ascii="Times New Roman" w:eastAsiaTheme="minorEastAsia" w:hAnsi="Times New Roman" w:cs="Times New Roman"/>
          <w:sz w:val="28"/>
          <w:szCs w:val="28"/>
        </w:rPr>
      </w:pPr>
      <w:r w:rsidRPr="00CD74C2">
        <w:rPr>
          <w:rFonts w:ascii="Times New Roman" w:hAnsi="Times New Roman" w:cs="Times New Roman"/>
          <w:sz w:val="28"/>
          <w:szCs w:val="28"/>
        </w:rPr>
        <w:t>Мероприятия по развитию ЗАО «Заречье Плюс»</w:t>
      </w:r>
      <w:r>
        <w:rPr>
          <w:rFonts w:ascii="Times New Roman" w:hAnsi="Times New Roman" w:cs="Times New Roman"/>
          <w:sz w:val="28"/>
          <w:szCs w:val="28"/>
        </w:rPr>
        <w:t xml:space="preserve"> г. Кирова</w:t>
      </w:r>
    </w:p>
    <w:p w:rsidR="00CD74C2" w:rsidRPr="00CD74C2" w:rsidRDefault="00CD74C2" w:rsidP="00CD74C2">
      <w:pPr>
        <w:spacing w:after="0" w:line="360" w:lineRule="auto"/>
        <w:jc w:val="both"/>
        <w:rPr>
          <w:rFonts w:ascii="Times New Roman" w:eastAsiaTheme="minorEastAsia" w:hAnsi="Times New Roman" w:cs="Times New Roman"/>
          <w:sz w:val="16"/>
          <w:szCs w:val="16"/>
        </w:rPr>
      </w:pPr>
    </w:p>
    <w:p w:rsidR="00472B5E" w:rsidRDefault="001A6F46" w:rsidP="00F53F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проведенно</w:t>
      </w:r>
      <w:r w:rsidR="0081544C">
        <w:rPr>
          <w:rFonts w:ascii="Times New Roman" w:hAnsi="Times New Roman" w:cs="Times New Roman"/>
          <w:sz w:val="28"/>
          <w:szCs w:val="28"/>
        </w:rPr>
        <w:t xml:space="preserve">го исследования и </w:t>
      </w:r>
      <w:r>
        <w:rPr>
          <w:rFonts w:ascii="Times New Roman" w:hAnsi="Times New Roman" w:cs="Times New Roman"/>
          <w:sz w:val="28"/>
          <w:szCs w:val="28"/>
        </w:rPr>
        <w:t>оценки д</w:t>
      </w:r>
      <w:r w:rsidR="0081544C">
        <w:rPr>
          <w:rFonts w:ascii="Times New Roman" w:hAnsi="Times New Roman" w:cs="Times New Roman"/>
          <w:sz w:val="28"/>
          <w:szCs w:val="28"/>
        </w:rPr>
        <w:t>еятельности ЗАО «Заречье Плюс», а также</w:t>
      </w:r>
      <w:r>
        <w:rPr>
          <w:rFonts w:ascii="Times New Roman" w:hAnsi="Times New Roman" w:cs="Times New Roman"/>
          <w:sz w:val="28"/>
          <w:szCs w:val="28"/>
        </w:rPr>
        <w:t xml:space="preserve"> </w:t>
      </w:r>
      <w:r w:rsidR="00121AA7">
        <w:rPr>
          <w:rFonts w:ascii="Times New Roman" w:hAnsi="Times New Roman" w:cs="Times New Roman"/>
          <w:sz w:val="28"/>
          <w:szCs w:val="28"/>
        </w:rPr>
        <w:t xml:space="preserve">анализа рынка мясных изделий Кировской области и близлежащих регионов можно </w:t>
      </w:r>
      <w:r w:rsidR="00C47053">
        <w:rPr>
          <w:rFonts w:ascii="Times New Roman" w:hAnsi="Times New Roman" w:cs="Times New Roman"/>
          <w:sz w:val="28"/>
          <w:szCs w:val="28"/>
        </w:rPr>
        <w:t>выдел</w:t>
      </w:r>
      <w:r w:rsidR="00121AA7">
        <w:rPr>
          <w:rFonts w:ascii="Times New Roman" w:hAnsi="Times New Roman" w:cs="Times New Roman"/>
          <w:sz w:val="28"/>
          <w:szCs w:val="28"/>
        </w:rPr>
        <w:t>ить следующие перспективы развития предприятия:</w:t>
      </w:r>
    </w:p>
    <w:p w:rsidR="00121AA7" w:rsidRDefault="00341458" w:rsidP="00361184">
      <w:pPr>
        <w:pStyle w:val="a3"/>
        <w:numPr>
          <w:ilvl w:val="2"/>
          <w:numId w:val="9"/>
        </w:numPr>
        <w:tabs>
          <w:tab w:val="clear" w:pos="3060"/>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Укрепление </w:t>
      </w:r>
      <w:r w:rsidR="0008010F">
        <w:rPr>
          <w:rFonts w:ascii="Times New Roman" w:hAnsi="Times New Roman" w:cs="Times New Roman"/>
          <w:sz w:val="28"/>
          <w:szCs w:val="28"/>
        </w:rPr>
        <w:t>рыночной позиции предприятия за счет расширения ассортимента, соответствующего спросу населения</w:t>
      </w:r>
      <w:r>
        <w:rPr>
          <w:rFonts w:ascii="Times New Roman" w:hAnsi="Times New Roman" w:cs="Times New Roman"/>
          <w:sz w:val="28"/>
          <w:szCs w:val="28"/>
        </w:rPr>
        <w:t>.</w:t>
      </w:r>
    </w:p>
    <w:p w:rsidR="00F53FAC" w:rsidRPr="00F53FAC" w:rsidRDefault="00F53FAC" w:rsidP="00F53FAC">
      <w:pPr>
        <w:spacing w:after="0" w:line="360" w:lineRule="auto"/>
        <w:ind w:firstLine="709"/>
        <w:jc w:val="both"/>
        <w:rPr>
          <w:rFonts w:ascii="Times New Roman" w:hAnsi="Times New Roman" w:cs="Times New Roman"/>
          <w:sz w:val="35"/>
          <w:szCs w:val="35"/>
        </w:rPr>
      </w:pPr>
      <w:r w:rsidRPr="00F53FAC">
        <w:rPr>
          <w:rFonts w:ascii="Times New Roman" w:hAnsi="Times New Roman" w:cs="Times New Roman"/>
          <w:sz w:val="28"/>
          <w:szCs w:val="28"/>
        </w:rPr>
        <w:t>Для укрепления своих позиций на рынке сбыта продукции ЗАО «Заречье Плюс» необходимо обеспечить её конкурентоспособность.</w:t>
      </w:r>
      <w:r w:rsidRPr="00F53FAC">
        <w:rPr>
          <w:rFonts w:ascii="Times New Roman" w:hAnsi="Times New Roman" w:cs="Times New Roman"/>
          <w:sz w:val="35"/>
          <w:szCs w:val="35"/>
        </w:rPr>
        <w:t xml:space="preserve"> </w:t>
      </w:r>
    </w:p>
    <w:p w:rsidR="001E3DBB" w:rsidRDefault="001E3DBB" w:rsidP="001E3DB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ходе проведения маркетингового исследования методом анкетирования покупателей магазинов «Всё на свете» г. Кирова было выявлено, что основная часть респондентов желает  видеть на прилавках б</w:t>
      </w:r>
      <m:oMath>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о</m:t>
            </m:r>
          </m:e>
        </m:acc>
      </m:oMath>
      <w:r>
        <w:rPr>
          <w:rFonts w:ascii="Times New Roman" w:eastAsia="Times New Roman" w:hAnsi="Times New Roman" w:cs="Times New Roman"/>
          <w:color w:val="000000"/>
          <w:sz w:val="28"/>
          <w:szCs w:val="28"/>
        </w:rPr>
        <w:t xml:space="preserve">льшее количество «здоровых» продуктов питания и различных охлажденных мясных продуктов и полуфабрикатов, </w:t>
      </w:r>
      <w:r>
        <w:rPr>
          <w:rFonts w:ascii="Times New Roman" w:hAnsi="Times New Roman" w:cs="Times New Roman"/>
          <w:sz w:val="28"/>
          <w:szCs w:val="28"/>
        </w:rPr>
        <w:t>качество которых могут обеспечить только местные производители, так как охлажденные продукты имеют очень короткие сроки годности, что делает невозможной их транспортировку на дальние расстояния.</w:t>
      </w:r>
    </w:p>
    <w:p w:rsidR="001E3DBB" w:rsidRPr="00786F55" w:rsidRDefault="001E3DBB" w:rsidP="00786F5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удовлетворения данных пожеланий важным</w:t>
      </w:r>
      <w:r w:rsidR="00786F55">
        <w:rPr>
          <w:rFonts w:ascii="Times New Roman" w:eastAsia="Times New Roman" w:hAnsi="Times New Roman" w:cs="Times New Roman"/>
          <w:color w:val="000000"/>
          <w:sz w:val="28"/>
          <w:szCs w:val="28"/>
        </w:rPr>
        <w:t xml:space="preserve"> условием</w:t>
      </w:r>
      <w:r>
        <w:rPr>
          <w:rFonts w:ascii="Times New Roman" w:eastAsia="Times New Roman" w:hAnsi="Times New Roman" w:cs="Times New Roman"/>
          <w:color w:val="000000"/>
          <w:sz w:val="28"/>
          <w:szCs w:val="28"/>
        </w:rPr>
        <w:t xml:space="preserve"> является обеспечение качественной упаковки продукции с целью обеспечения максимально возможного срока сохранности её товарных и пищевых качеств.</w:t>
      </w:r>
      <w:r w:rsidR="00786F55">
        <w:rPr>
          <w:rFonts w:ascii="Times New Roman" w:eastAsia="Times New Roman" w:hAnsi="Times New Roman" w:cs="Times New Roman"/>
          <w:color w:val="000000"/>
          <w:sz w:val="28"/>
          <w:szCs w:val="28"/>
        </w:rPr>
        <w:t xml:space="preserve"> </w:t>
      </w:r>
      <w:r w:rsidR="00786F55">
        <w:rPr>
          <w:rFonts w:ascii="Times New Roman" w:hAnsi="Times New Roman" w:cs="Times New Roman"/>
          <w:sz w:val="28"/>
          <w:szCs w:val="28"/>
        </w:rPr>
        <w:t>Это</w:t>
      </w:r>
      <w:r>
        <w:rPr>
          <w:rFonts w:ascii="Times New Roman" w:hAnsi="Times New Roman" w:cs="Times New Roman"/>
          <w:sz w:val="28"/>
          <w:szCs w:val="28"/>
        </w:rPr>
        <w:t xml:space="preserve"> позволит </w:t>
      </w:r>
      <w:r w:rsidR="00786F55">
        <w:rPr>
          <w:rFonts w:ascii="Times New Roman" w:hAnsi="Times New Roman" w:cs="Times New Roman"/>
          <w:sz w:val="28"/>
          <w:szCs w:val="28"/>
        </w:rPr>
        <w:t>ЗАО «Заречье Плюс»</w:t>
      </w:r>
      <w:r>
        <w:rPr>
          <w:rFonts w:ascii="Times New Roman" w:hAnsi="Times New Roman" w:cs="Times New Roman"/>
          <w:sz w:val="28"/>
          <w:szCs w:val="28"/>
        </w:rPr>
        <w:t xml:space="preserve"> расширить ассортимент производимых товаров и сделать продукцию предприятия более привлекательной с точки зрения потребителей, что позволит увеличить объёмы продаж.</w:t>
      </w:r>
    </w:p>
    <w:p w:rsidR="00341458" w:rsidRPr="00341458" w:rsidRDefault="00786F55" w:rsidP="003414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т</w:t>
      </w:r>
      <w:r w:rsidR="00341458" w:rsidRPr="00341458">
        <w:rPr>
          <w:rFonts w:ascii="Times New Roman" w:hAnsi="Times New Roman" w:cs="Times New Roman"/>
          <w:sz w:val="28"/>
          <w:szCs w:val="28"/>
        </w:rPr>
        <w:t>ак как б</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о</m:t>
            </m:r>
          </m:e>
        </m:acc>
      </m:oMath>
      <w:r w:rsidR="00341458" w:rsidRPr="00341458">
        <w:rPr>
          <w:rFonts w:ascii="Times New Roman" w:hAnsi="Times New Roman" w:cs="Times New Roman"/>
          <w:sz w:val="28"/>
          <w:szCs w:val="28"/>
        </w:rPr>
        <w:t xml:space="preserve">льшая часть продукции ЗАО «Заречье Плюс» реализуется через </w:t>
      </w:r>
      <w:r w:rsidR="00D84F56">
        <w:rPr>
          <w:rFonts w:ascii="Times New Roman" w:hAnsi="Times New Roman" w:cs="Times New Roman"/>
          <w:sz w:val="28"/>
          <w:szCs w:val="28"/>
        </w:rPr>
        <w:t xml:space="preserve">супермаркеты и </w:t>
      </w:r>
      <w:r w:rsidR="00341458" w:rsidRPr="00341458">
        <w:rPr>
          <w:rFonts w:ascii="Times New Roman" w:hAnsi="Times New Roman" w:cs="Times New Roman"/>
          <w:sz w:val="28"/>
          <w:szCs w:val="28"/>
        </w:rPr>
        <w:t>торговые сети, и этот канал является для предприятия наиболее выгодным, то необходимо обеспечить соответствие продукции предъявляемым «сетями» требованиям к качеству.</w:t>
      </w:r>
    </w:p>
    <w:p w:rsidR="00341458" w:rsidRPr="001B69FF" w:rsidRDefault="00341458" w:rsidP="00341458">
      <w:pPr>
        <w:spacing w:after="0" w:line="360" w:lineRule="auto"/>
        <w:ind w:firstLine="709"/>
        <w:jc w:val="both"/>
        <w:rPr>
          <w:rFonts w:ascii="Times New Roman" w:hAnsi="Times New Roman" w:cs="Times New Roman"/>
          <w:sz w:val="28"/>
          <w:szCs w:val="28"/>
        </w:rPr>
      </w:pPr>
      <w:r w:rsidRPr="00341458">
        <w:rPr>
          <w:rFonts w:ascii="Times New Roman" w:hAnsi="Times New Roman" w:cs="Times New Roman"/>
          <w:sz w:val="28"/>
          <w:szCs w:val="28"/>
        </w:rPr>
        <w:t>В последнее время «сетевой» вопрос стал напрямую затрагивать как упаковку, так и оборудование, на котором она производится. Одной из главных причин такого «отношения» со стороны сетей является естественное желание макс</w:t>
      </w:r>
      <w:r w:rsidR="001B69FF">
        <w:rPr>
          <w:rFonts w:ascii="Times New Roman" w:hAnsi="Times New Roman" w:cs="Times New Roman"/>
          <w:sz w:val="28"/>
          <w:szCs w:val="28"/>
        </w:rPr>
        <w:t>имально снизить издержки на приё</w:t>
      </w:r>
      <w:r w:rsidRPr="00341458">
        <w:rPr>
          <w:rFonts w:ascii="Times New Roman" w:hAnsi="Times New Roman" w:cs="Times New Roman"/>
          <w:sz w:val="28"/>
          <w:szCs w:val="28"/>
        </w:rPr>
        <w:t>м и скл</w:t>
      </w:r>
      <w:r w:rsidR="001B69FF">
        <w:rPr>
          <w:rFonts w:ascii="Times New Roman" w:hAnsi="Times New Roman" w:cs="Times New Roman"/>
          <w:sz w:val="28"/>
          <w:szCs w:val="28"/>
        </w:rPr>
        <w:t>адирование поставляемых товаров</w:t>
      </w:r>
      <w:r w:rsidRPr="00341458">
        <w:rPr>
          <w:rFonts w:ascii="Times New Roman" w:hAnsi="Times New Roman" w:cs="Times New Roman"/>
          <w:sz w:val="28"/>
          <w:szCs w:val="28"/>
        </w:rPr>
        <w:t xml:space="preserve"> </w:t>
      </w:r>
      <w:r w:rsidRPr="001B69FF">
        <w:rPr>
          <w:rFonts w:ascii="Times New Roman" w:hAnsi="Times New Roman" w:cs="Times New Roman"/>
          <w:sz w:val="28"/>
          <w:szCs w:val="28"/>
        </w:rPr>
        <w:t>[</w:t>
      </w:r>
      <w:r w:rsidR="001B69FF">
        <w:rPr>
          <w:rFonts w:ascii="Times New Roman" w:hAnsi="Times New Roman" w:cs="Times New Roman"/>
          <w:sz w:val="28"/>
          <w:szCs w:val="28"/>
        </w:rPr>
        <w:t>17</w:t>
      </w:r>
      <w:r w:rsidRPr="001B69FF">
        <w:rPr>
          <w:rFonts w:ascii="Times New Roman" w:hAnsi="Times New Roman" w:cs="Times New Roman"/>
          <w:sz w:val="28"/>
          <w:szCs w:val="28"/>
        </w:rPr>
        <w:t>]</w:t>
      </w:r>
      <w:r w:rsidR="001B69FF" w:rsidRPr="001B69FF">
        <w:rPr>
          <w:rFonts w:ascii="Times New Roman" w:hAnsi="Times New Roman" w:cs="Times New Roman"/>
          <w:sz w:val="28"/>
          <w:szCs w:val="28"/>
        </w:rPr>
        <w:t>.</w:t>
      </w:r>
    </w:p>
    <w:p w:rsidR="00341458" w:rsidRPr="00341458" w:rsidRDefault="00341458" w:rsidP="00341458">
      <w:pPr>
        <w:spacing w:after="0" w:line="360" w:lineRule="auto"/>
        <w:ind w:firstLine="709"/>
        <w:jc w:val="both"/>
        <w:rPr>
          <w:rFonts w:ascii="Times New Roman" w:hAnsi="Times New Roman" w:cs="Times New Roman"/>
          <w:sz w:val="28"/>
          <w:szCs w:val="28"/>
        </w:rPr>
      </w:pPr>
      <w:r w:rsidRPr="00341458">
        <w:rPr>
          <w:rFonts w:ascii="Times New Roman" w:hAnsi="Times New Roman" w:cs="Times New Roman"/>
          <w:sz w:val="28"/>
          <w:szCs w:val="28"/>
        </w:rPr>
        <w:t>В настоящее время торговые сети предъявляют следующие обязательные требования к упаковке:</w:t>
      </w:r>
    </w:p>
    <w:p w:rsidR="00341458" w:rsidRPr="00341458" w:rsidRDefault="00341458" w:rsidP="00361184">
      <w:pPr>
        <w:pStyle w:val="a3"/>
        <w:numPr>
          <w:ilvl w:val="0"/>
          <w:numId w:val="22"/>
        </w:numPr>
        <w:spacing w:after="0" w:line="360" w:lineRule="auto"/>
        <w:ind w:left="284" w:hanging="284"/>
        <w:jc w:val="both"/>
        <w:rPr>
          <w:rFonts w:ascii="Times New Roman" w:hAnsi="Times New Roman" w:cs="Times New Roman"/>
          <w:sz w:val="28"/>
          <w:szCs w:val="28"/>
        </w:rPr>
      </w:pPr>
      <w:r w:rsidRPr="00341458">
        <w:rPr>
          <w:rFonts w:ascii="Times New Roman" w:hAnsi="Times New Roman" w:cs="Times New Roman"/>
          <w:sz w:val="28"/>
          <w:szCs w:val="28"/>
        </w:rPr>
        <w:t xml:space="preserve">Упаковка должна быть многоуровневой. Для облегчения транспортных операций  товар в крупный супермаркет </w:t>
      </w:r>
      <w:r w:rsidR="00FA3098">
        <w:rPr>
          <w:rFonts w:ascii="Times New Roman" w:hAnsi="Times New Roman" w:cs="Times New Roman"/>
          <w:sz w:val="28"/>
          <w:szCs w:val="28"/>
        </w:rPr>
        <w:t>должен доставлять</w:t>
      </w:r>
      <w:r w:rsidRPr="00341458">
        <w:rPr>
          <w:rFonts w:ascii="Times New Roman" w:hAnsi="Times New Roman" w:cs="Times New Roman"/>
          <w:sz w:val="28"/>
          <w:szCs w:val="28"/>
        </w:rPr>
        <w:t xml:space="preserve">ся </w:t>
      </w:r>
      <w:r w:rsidR="00FA3098">
        <w:rPr>
          <w:rFonts w:ascii="Times New Roman" w:hAnsi="Times New Roman" w:cs="Times New Roman"/>
          <w:sz w:val="28"/>
          <w:szCs w:val="28"/>
        </w:rPr>
        <w:t>в коробках или ящиках</w:t>
      </w:r>
      <w:r w:rsidRPr="00341458">
        <w:rPr>
          <w:rFonts w:ascii="Times New Roman" w:hAnsi="Times New Roman" w:cs="Times New Roman"/>
          <w:sz w:val="28"/>
          <w:szCs w:val="28"/>
        </w:rPr>
        <w:t xml:space="preserve"> таких размеров и форм, чтобы груз было несложно разгрузить руками, в том числе и женскими. Внутри ящика </w:t>
      </w:r>
      <w:r w:rsidR="00FA3098">
        <w:rPr>
          <w:rFonts w:ascii="Times New Roman" w:hAnsi="Times New Roman" w:cs="Times New Roman"/>
          <w:sz w:val="28"/>
          <w:szCs w:val="28"/>
        </w:rPr>
        <w:t xml:space="preserve">должна </w:t>
      </w:r>
      <w:r w:rsidRPr="00341458">
        <w:rPr>
          <w:rFonts w:ascii="Times New Roman" w:hAnsi="Times New Roman" w:cs="Times New Roman"/>
          <w:sz w:val="28"/>
          <w:szCs w:val="28"/>
        </w:rPr>
        <w:t>находит</w:t>
      </w:r>
      <w:r w:rsidR="00FA3098">
        <w:rPr>
          <w:rFonts w:ascii="Times New Roman" w:hAnsi="Times New Roman" w:cs="Times New Roman"/>
          <w:sz w:val="28"/>
          <w:szCs w:val="28"/>
        </w:rPr>
        <w:t>ь</w:t>
      </w:r>
      <w:r w:rsidRPr="00341458">
        <w:rPr>
          <w:rFonts w:ascii="Times New Roman" w:hAnsi="Times New Roman" w:cs="Times New Roman"/>
          <w:sz w:val="28"/>
          <w:szCs w:val="28"/>
        </w:rPr>
        <w:t xml:space="preserve">ся розничная упаковка </w:t>
      </w:r>
      <w:r w:rsidR="001B69FF">
        <w:rPr>
          <w:rFonts w:ascii="Times New Roman" w:hAnsi="Times New Roman" w:cs="Times New Roman"/>
          <w:sz w:val="28"/>
          <w:szCs w:val="28"/>
        </w:rPr>
        <w:t xml:space="preserve">- </w:t>
      </w:r>
      <w:r w:rsidRPr="00341458">
        <w:rPr>
          <w:rFonts w:ascii="Times New Roman" w:hAnsi="Times New Roman" w:cs="Times New Roman"/>
          <w:sz w:val="28"/>
          <w:szCs w:val="28"/>
        </w:rPr>
        <w:t>тот самый товар, который выставляется на полку магазина. Внутри этой упаковки единица товара также должна быть снабжена индивидуальной упаковкой. Такая организация упаковки позволяет магазину проводить как штучную, так и групповую (блоками) или мелкооптовую (ящиками) продажу.</w:t>
      </w:r>
    </w:p>
    <w:p w:rsidR="00341458" w:rsidRPr="00341458" w:rsidRDefault="00341458" w:rsidP="00361184">
      <w:pPr>
        <w:pStyle w:val="a3"/>
        <w:numPr>
          <w:ilvl w:val="0"/>
          <w:numId w:val="23"/>
        </w:numPr>
        <w:tabs>
          <w:tab w:val="clear" w:pos="720"/>
          <w:tab w:val="num" w:pos="284"/>
        </w:tabs>
        <w:spacing w:after="0" w:line="360" w:lineRule="auto"/>
        <w:ind w:left="284" w:hanging="284"/>
        <w:jc w:val="both"/>
        <w:rPr>
          <w:rFonts w:ascii="Times New Roman" w:hAnsi="Times New Roman" w:cs="Times New Roman"/>
          <w:sz w:val="28"/>
          <w:szCs w:val="28"/>
        </w:rPr>
      </w:pPr>
      <w:r w:rsidRPr="00341458">
        <w:rPr>
          <w:rFonts w:ascii="Times New Roman" w:hAnsi="Times New Roman" w:cs="Times New Roman"/>
          <w:sz w:val="28"/>
          <w:szCs w:val="28"/>
        </w:rPr>
        <w:t>Упаковка должна соответствовать определенным</w:t>
      </w:r>
      <w:r w:rsidR="001B69FF">
        <w:rPr>
          <w:rFonts w:ascii="Times New Roman" w:hAnsi="Times New Roman" w:cs="Times New Roman"/>
          <w:sz w:val="28"/>
          <w:szCs w:val="28"/>
        </w:rPr>
        <w:t xml:space="preserve"> стандартам. Каждая серьё</w:t>
      </w:r>
      <w:r w:rsidRPr="00341458">
        <w:rPr>
          <w:rFonts w:ascii="Times New Roman" w:hAnsi="Times New Roman" w:cs="Times New Roman"/>
          <w:sz w:val="28"/>
          <w:szCs w:val="28"/>
        </w:rPr>
        <w:t>зная сеть супермаркетов оговаривает с предприятиями-поставщиками требования к различным видам упаковки тов</w:t>
      </w:r>
      <w:r w:rsidR="001B69FF">
        <w:rPr>
          <w:rFonts w:ascii="Times New Roman" w:hAnsi="Times New Roman" w:cs="Times New Roman"/>
          <w:sz w:val="28"/>
          <w:szCs w:val="28"/>
        </w:rPr>
        <w:t>аров. И товаропроизводитель берё</w:t>
      </w:r>
      <w:r w:rsidRPr="00341458">
        <w:rPr>
          <w:rFonts w:ascii="Times New Roman" w:hAnsi="Times New Roman" w:cs="Times New Roman"/>
          <w:sz w:val="28"/>
          <w:szCs w:val="28"/>
        </w:rPr>
        <w:t>т на себя обязательство не менять без согласования тип, форму и качество упаковки, которая должна над</w:t>
      </w:r>
      <w:r w:rsidR="001B69FF">
        <w:rPr>
          <w:rFonts w:ascii="Times New Roman" w:hAnsi="Times New Roman" w:cs="Times New Roman"/>
          <w:sz w:val="28"/>
          <w:szCs w:val="28"/>
        </w:rPr>
        <w:t>ё</w:t>
      </w:r>
      <w:r w:rsidRPr="00341458">
        <w:rPr>
          <w:rFonts w:ascii="Times New Roman" w:hAnsi="Times New Roman" w:cs="Times New Roman"/>
          <w:sz w:val="28"/>
          <w:szCs w:val="28"/>
        </w:rPr>
        <w:t xml:space="preserve">жно выполнять свои задачи. </w:t>
      </w:r>
    </w:p>
    <w:p w:rsidR="005E7891" w:rsidRPr="00FA3098" w:rsidRDefault="005E7891" w:rsidP="00FA3098">
      <w:pPr>
        <w:pStyle w:val="a3"/>
        <w:numPr>
          <w:ilvl w:val="0"/>
          <w:numId w:val="23"/>
        </w:numPr>
        <w:tabs>
          <w:tab w:val="clear" w:pos="720"/>
          <w:tab w:val="num" w:pos="284"/>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Упаковка должна обеспечивать длительные сроки хранения продукта, что позволяет торговым сетям принимать к реализации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Pr>
          <w:rFonts w:ascii="Times New Roman" w:eastAsiaTheme="minorEastAsia" w:hAnsi="Times New Roman" w:cs="Times New Roman"/>
          <w:sz w:val="28"/>
          <w:szCs w:val="28"/>
        </w:rPr>
        <w:t>льшие объёмы, а также транспортировать продукцию на дальние расстояния (торговые сети федерального значения реализуют приобретенную у производителя продукцию во многих регионах РФ)</w:t>
      </w:r>
      <w:r w:rsidR="00FA3098">
        <w:rPr>
          <w:rFonts w:ascii="Times New Roman" w:eastAsiaTheme="minorEastAsia" w:hAnsi="Times New Roman" w:cs="Times New Roman"/>
          <w:sz w:val="28"/>
          <w:szCs w:val="28"/>
        </w:rPr>
        <w:t xml:space="preserve"> </w:t>
      </w:r>
      <w:r w:rsidR="00FA3098" w:rsidRPr="00341458">
        <w:rPr>
          <w:rFonts w:ascii="Times New Roman" w:hAnsi="Times New Roman" w:cs="Times New Roman"/>
          <w:sz w:val="28"/>
          <w:szCs w:val="28"/>
        </w:rPr>
        <w:t>[</w:t>
      </w:r>
      <w:r w:rsidR="00FA3098">
        <w:rPr>
          <w:rFonts w:ascii="Times New Roman" w:hAnsi="Times New Roman" w:cs="Times New Roman"/>
          <w:sz w:val="28"/>
          <w:szCs w:val="28"/>
        </w:rPr>
        <w:t>19</w:t>
      </w:r>
      <w:r w:rsidR="00FA3098" w:rsidRPr="00341458">
        <w:rPr>
          <w:rFonts w:ascii="Times New Roman" w:hAnsi="Times New Roman" w:cs="Times New Roman"/>
          <w:sz w:val="28"/>
          <w:szCs w:val="28"/>
        </w:rPr>
        <w:t>]</w:t>
      </w:r>
      <w:r w:rsidR="00FA3098">
        <w:rPr>
          <w:rFonts w:ascii="Times New Roman" w:hAnsi="Times New Roman" w:cs="Times New Roman"/>
          <w:sz w:val="28"/>
          <w:szCs w:val="28"/>
        </w:rPr>
        <w:t>.</w:t>
      </w:r>
    </w:p>
    <w:p w:rsidR="00B81A0A" w:rsidRPr="00FA3098" w:rsidRDefault="00B81A0A" w:rsidP="00361184">
      <w:pPr>
        <w:pStyle w:val="a3"/>
        <w:numPr>
          <w:ilvl w:val="0"/>
          <w:numId w:val="9"/>
        </w:numPr>
        <w:tabs>
          <w:tab w:val="clear" w:pos="1440"/>
          <w:tab w:val="num" w:pos="284"/>
          <w:tab w:val="num" w:pos="851"/>
        </w:tabs>
        <w:spacing w:after="0" w:line="360" w:lineRule="auto"/>
        <w:ind w:left="709"/>
        <w:jc w:val="both"/>
        <w:rPr>
          <w:rFonts w:ascii="Times New Roman" w:hAnsi="Times New Roman" w:cs="Times New Roman"/>
          <w:sz w:val="28"/>
          <w:szCs w:val="28"/>
        </w:rPr>
      </w:pPr>
      <w:r w:rsidRPr="00FA3098">
        <w:rPr>
          <w:rFonts w:ascii="Times New Roman" w:hAnsi="Times New Roman" w:cs="Times New Roman"/>
          <w:sz w:val="28"/>
          <w:szCs w:val="28"/>
        </w:rPr>
        <w:t>Освоение новых рынков сбыта продукции.</w:t>
      </w:r>
    </w:p>
    <w:p w:rsidR="00B81A0A" w:rsidRDefault="00F619E9" w:rsidP="00B81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рынка мясных изделий Кировской области свидетельствует о том, что </w:t>
      </w:r>
      <w:r w:rsidR="00F45A82">
        <w:rPr>
          <w:rFonts w:ascii="Times New Roman" w:hAnsi="Times New Roman" w:cs="Times New Roman"/>
          <w:sz w:val="28"/>
          <w:szCs w:val="28"/>
        </w:rPr>
        <w:t>он</w:t>
      </w:r>
      <w:r>
        <w:rPr>
          <w:rFonts w:ascii="Times New Roman" w:hAnsi="Times New Roman" w:cs="Times New Roman"/>
          <w:sz w:val="28"/>
          <w:szCs w:val="28"/>
        </w:rPr>
        <w:t xml:space="preserve"> насыщен и конкуренция на нём достаточно напряжённая, </w:t>
      </w:r>
      <w:r w:rsidR="00F45A82">
        <w:rPr>
          <w:rFonts w:ascii="Times New Roman" w:hAnsi="Times New Roman" w:cs="Times New Roman"/>
          <w:sz w:val="28"/>
          <w:szCs w:val="28"/>
        </w:rPr>
        <w:t xml:space="preserve">поэтому для развития деятельности на данном рынке целесообразно внедрение новых товаров. Тогда как </w:t>
      </w:r>
      <w:r>
        <w:rPr>
          <w:rFonts w:ascii="Times New Roman" w:hAnsi="Times New Roman" w:cs="Times New Roman"/>
          <w:sz w:val="28"/>
          <w:szCs w:val="28"/>
        </w:rPr>
        <w:t xml:space="preserve">рынки соседних с Кировской областью регионов </w:t>
      </w:r>
      <w:r w:rsidR="00795472">
        <w:rPr>
          <w:rFonts w:ascii="Times New Roman" w:hAnsi="Times New Roman" w:cs="Times New Roman"/>
          <w:sz w:val="28"/>
          <w:szCs w:val="28"/>
        </w:rPr>
        <w:t xml:space="preserve">являются </w:t>
      </w:r>
      <w:r w:rsidR="00047CF7">
        <w:rPr>
          <w:rFonts w:ascii="Times New Roman" w:hAnsi="Times New Roman" w:cs="Times New Roman"/>
          <w:sz w:val="28"/>
          <w:szCs w:val="28"/>
        </w:rPr>
        <w:t>более</w:t>
      </w:r>
      <w:r w:rsidR="00795472">
        <w:rPr>
          <w:rFonts w:ascii="Times New Roman" w:hAnsi="Times New Roman" w:cs="Times New Roman"/>
          <w:sz w:val="28"/>
          <w:szCs w:val="28"/>
        </w:rPr>
        <w:t xml:space="preserve"> перспективными</w:t>
      </w:r>
      <w:r w:rsidR="00F45A82">
        <w:rPr>
          <w:rFonts w:ascii="Times New Roman" w:hAnsi="Times New Roman" w:cs="Times New Roman"/>
          <w:sz w:val="28"/>
          <w:szCs w:val="28"/>
        </w:rPr>
        <w:t xml:space="preserve"> для реализации традиционных мясных продуктов</w:t>
      </w:r>
      <w:r>
        <w:rPr>
          <w:rFonts w:ascii="Times New Roman" w:hAnsi="Times New Roman" w:cs="Times New Roman"/>
          <w:sz w:val="28"/>
          <w:szCs w:val="28"/>
        </w:rPr>
        <w:t>.</w:t>
      </w:r>
    </w:p>
    <w:p w:rsidR="007E04A7" w:rsidRDefault="007E04A7" w:rsidP="00B81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перспективными рынками сбыта представляются северные регионы, в частности Республика Коми, так как:</w:t>
      </w:r>
    </w:p>
    <w:p w:rsidR="00F619E9" w:rsidRPr="007E04A7" w:rsidRDefault="007E04A7" w:rsidP="00361184">
      <w:pPr>
        <w:pStyle w:val="a3"/>
        <w:numPr>
          <w:ilvl w:val="0"/>
          <w:numId w:val="22"/>
        </w:numPr>
        <w:spacing w:after="0" w:line="360" w:lineRule="auto"/>
        <w:ind w:left="284" w:hanging="284"/>
        <w:jc w:val="both"/>
        <w:rPr>
          <w:rFonts w:ascii="Times New Roman" w:hAnsi="Times New Roman" w:cs="Times New Roman"/>
          <w:sz w:val="28"/>
          <w:szCs w:val="28"/>
        </w:rPr>
      </w:pPr>
      <w:r w:rsidRPr="007E04A7">
        <w:rPr>
          <w:rFonts w:ascii="Times New Roman" w:hAnsi="Times New Roman" w:cs="Times New Roman"/>
          <w:sz w:val="28"/>
          <w:szCs w:val="28"/>
        </w:rPr>
        <w:t>во-первых, в связи с особенностями климата данный регион испытывает значительные сложности с обеспеченностью сырьём для мясной промышленности</w:t>
      </w:r>
      <w:r>
        <w:rPr>
          <w:rFonts w:ascii="Times New Roman" w:hAnsi="Times New Roman" w:cs="Times New Roman"/>
          <w:sz w:val="28"/>
          <w:szCs w:val="28"/>
        </w:rPr>
        <w:t>, в данном регионе не развито мясное скотоводство, поэтому 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Pr>
          <w:rFonts w:ascii="Times New Roman" w:eastAsiaTheme="minorEastAsia" w:hAnsi="Times New Roman" w:cs="Times New Roman"/>
          <w:sz w:val="28"/>
          <w:szCs w:val="28"/>
        </w:rPr>
        <w:t>льшая часть сырья является привозной, что значительно увеличивает издержки на производство продукции и делает её более дорогостоящей;</w:t>
      </w:r>
    </w:p>
    <w:p w:rsidR="007E04A7" w:rsidRPr="00B50DD7" w:rsidRDefault="007E04A7" w:rsidP="00361184">
      <w:pPr>
        <w:pStyle w:val="a3"/>
        <w:numPr>
          <w:ilvl w:val="0"/>
          <w:numId w:val="22"/>
        </w:numPr>
        <w:spacing w:after="0" w:line="360" w:lineRule="auto"/>
        <w:ind w:left="284" w:hanging="284"/>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во-вторых, уровень жизни населения Республики Коми </w:t>
      </w:r>
      <w:r w:rsidR="00D96044">
        <w:rPr>
          <w:rFonts w:ascii="Times New Roman" w:eastAsiaTheme="minorEastAsia" w:hAnsi="Times New Roman" w:cs="Times New Roman"/>
          <w:sz w:val="28"/>
          <w:szCs w:val="28"/>
        </w:rPr>
        <w:t>на протяжени</w:t>
      </w:r>
      <w:r w:rsidR="00C95F2D">
        <w:rPr>
          <w:rFonts w:ascii="Times New Roman" w:eastAsiaTheme="minorEastAsia" w:hAnsi="Times New Roman" w:cs="Times New Roman"/>
          <w:sz w:val="28"/>
          <w:szCs w:val="28"/>
        </w:rPr>
        <w:t>и</w:t>
      </w:r>
      <w:r w:rsidR="00D96044">
        <w:rPr>
          <w:rFonts w:ascii="Times New Roman" w:eastAsiaTheme="minorEastAsia" w:hAnsi="Times New Roman" w:cs="Times New Roman"/>
          <w:sz w:val="28"/>
          <w:szCs w:val="28"/>
        </w:rPr>
        <w:t xml:space="preserve"> многих лет </w:t>
      </w:r>
      <w:r>
        <w:rPr>
          <w:rFonts w:ascii="Times New Roman" w:eastAsiaTheme="minorEastAsia" w:hAnsi="Times New Roman" w:cs="Times New Roman"/>
          <w:sz w:val="28"/>
          <w:szCs w:val="28"/>
        </w:rPr>
        <w:t xml:space="preserve">является более высоким, чем в Кировской области, что свидетельствует о </w:t>
      </w:r>
      <w:r>
        <w:rPr>
          <w:rFonts w:ascii="Times New Roman" w:hAnsi="Times New Roman" w:cs="Times New Roman"/>
          <w:sz w:val="28"/>
          <w:szCs w:val="28"/>
        </w:rPr>
        <w:t>б</w:t>
      </w:r>
      <m:oMath>
        <m:acc>
          <m:accPr>
            <m:chr m:val="́"/>
            <m:ctrlPr>
              <w:rPr>
                <w:rFonts w:ascii="Cambria Math" w:hAnsi="Cambria Math" w:cs="Times New Roman"/>
                <w:i/>
                <w:sz w:val="28"/>
                <w:szCs w:val="28"/>
              </w:rPr>
            </m:ctrlPr>
          </m:accPr>
          <m:e>
            <m:r>
              <w:rPr>
                <w:rFonts w:ascii="Cambria Math" w:hAnsi="Cambria Math" w:cs="Times New Roman"/>
                <w:sz w:val="28"/>
                <w:szCs w:val="28"/>
              </w:rPr>
              <m:t>о</m:t>
            </m:r>
          </m:e>
        </m:acc>
      </m:oMath>
      <w:r>
        <w:rPr>
          <w:rFonts w:ascii="Times New Roman" w:eastAsiaTheme="minorEastAsia" w:hAnsi="Times New Roman" w:cs="Times New Roman"/>
          <w:sz w:val="28"/>
          <w:szCs w:val="28"/>
        </w:rPr>
        <w:t>льшей покупательской способности</w:t>
      </w:r>
      <w:r w:rsidR="0044639F">
        <w:rPr>
          <w:rFonts w:ascii="Times New Roman" w:eastAsiaTheme="minorEastAsia" w:hAnsi="Times New Roman" w:cs="Times New Roman"/>
          <w:sz w:val="28"/>
          <w:szCs w:val="28"/>
        </w:rPr>
        <w:t xml:space="preserve"> жителей этого региона</w:t>
      </w:r>
      <w:r>
        <w:rPr>
          <w:rFonts w:ascii="Times New Roman" w:eastAsiaTheme="minorEastAsia" w:hAnsi="Times New Roman" w:cs="Times New Roman"/>
          <w:sz w:val="28"/>
          <w:szCs w:val="28"/>
        </w:rPr>
        <w:t xml:space="preserve">, кроме того, рацион питания жителей северных </w:t>
      </w:r>
      <w:r w:rsidR="00085728">
        <w:rPr>
          <w:rFonts w:ascii="Times New Roman" w:eastAsiaTheme="minorEastAsia" w:hAnsi="Times New Roman" w:cs="Times New Roman"/>
          <w:sz w:val="28"/>
          <w:szCs w:val="28"/>
        </w:rPr>
        <w:t>райо</w:t>
      </w:r>
      <w:r>
        <w:rPr>
          <w:rFonts w:ascii="Times New Roman" w:eastAsiaTheme="minorEastAsia" w:hAnsi="Times New Roman" w:cs="Times New Roman"/>
          <w:sz w:val="28"/>
          <w:szCs w:val="28"/>
        </w:rPr>
        <w:t xml:space="preserve">нов традиционно содержит больше </w:t>
      </w:r>
      <w:r w:rsidR="00D96044">
        <w:rPr>
          <w:rFonts w:ascii="Times New Roman" w:eastAsiaTheme="minorEastAsia" w:hAnsi="Times New Roman" w:cs="Times New Roman"/>
          <w:sz w:val="28"/>
          <w:szCs w:val="28"/>
        </w:rPr>
        <w:t>высококалорийных мясных продуктов.</w:t>
      </w:r>
    </w:p>
    <w:p w:rsidR="00B50DD7" w:rsidRDefault="00B50DD7" w:rsidP="00B50D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освоения данного рынка особенно важно обеспечить длительность хранения и качество упаковки производимой продукции, что позволит транспортировать её на большие расстояния и увеличит сроки реализации.</w:t>
      </w:r>
    </w:p>
    <w:p w:rsidR="008B7130" w:rsidRDefault="005859DD" w:rsidP="00361184">
      <w:pPr>
        <w:pStyle w:val="a3"/>
        <w:numPr>
          <w:ilvl w:val="0"/>
          <w:numId w:val="9"/>
        </w:numPr>
        <w:tabs>
          <w:tab w:val="clear" w:pos="1440"/>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Внедрение новых технологий упаковки продукции</w:t>
      </w:r>
      <w:r w:rsidR="001E3DC4">
        <w:rPr>
          <w:rFonts w:ascii="Times New Roman" w:hAnsi="Times New Roman" w:cs="Times New Roman"/>
          <w:sz w:val="28"/>
          <w:szCs w:val="28"/>
        </w:rPr>
        <w:t>.</w:t>
      </w:r>
    </w:p>
    <w:p w:rsidR="004243BE" w:rsidRDefault="004243BE" w:rsidP="003276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изложенных выше аргументов можно сделать вывод, что обеспечение качественной и современной упаковки мясной продукции является неотъемлемой частью повышения эффективности деятельности и развития ЗАО «Заречье Плюс».</w:t>
      </w:r>
    </w:p>
    <w:p w:rsidR="004243BE" w:rsidRDefault="00327668" w:rsidP="00327668">
      <w:pPr>
        <w:spacing w:after="0" w:line="360" w:lineRule="auto"/>
        <w:ind w:firstLine="709"/>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 xml:space="preserve">Применение </w:t>
      </w:r>
      <w:r>
        <w:rPr>
          <w:rFonts w:ascii="Times New Roman" w:eastAsia="Times New Roman" w:hAnsi="Times New Roman" w:cs="Times New Roman"/>
          <w:sz w:val="28"/>
          <w:szCs w:val="28"/>
          <w:lang w:eastAsia="ru-RU"/>
        </w:rPr>
        <w:t xml:space="preserve">модифицированного </w:t>
      </w:r>
      <w:r w:rsidRPr="007E1129">
        <w:rPr>
          <w:rFonts w:ascii="Times New Roman" w:eastAsia="Times New Roman" w:hAnsi="Times New Roman" w:cs="Times New Roman"/>
          <w:sz w:val="28"/>
          <w:szCs w:val="28"/>
          <w:lang w:eastAsia="ru-RU"/>
        </w:rPr>
        <w:t>газового состава</w:t>
      </w:r>
      <w:r w:rsidR="006C36C5">
        <w:rPr>
          <w:rFonts w:ascii="Times New Roman" w:eastAsia="Times New Roman" w:hAnsi="Times New Roman" w:cs="Times New Roman"/>
          <w:sz w:val="28"/>
          <w:szCs w:val="28"/>
          <w:lang w:eastAsia="ru-RU"/>
        </w:rPr>
        <w:t xml:space="preserve"> при упаковке продукции</w:t>
      </w:r>
      <w:r w:rsidRPr="007E1129">
        <w:rPr>
          <w:rFonts w:ascii="Times New Roman" w:eastAsia="Times New Roman" w:hAnsi="Times New Roman" w:cs="Times New Roman"/>
          <w:sz w:val="28"/>
          <w:szCs w:val="28"/>
          <w:lang w:eastAsia="ru-RU"/>
        </w:rPr>
        <w:t xml:space="preserve"> </w:t>
      </w:r>
      <w:r w:rsidR="004243BE">
        <w:rPr>
          <w:rFonts w:ascii="Times New Roman" w:eastAsia="Times New Roman" w:hAnsi="Times New Roman" w:cs="Times New Roman"/>
          <w:sz w:val="28"/>
          <w:szCs w:val="28"/>
          <w:lang w:eastAsia="ru-RU"/>
        </w:rPr>
        <w:t>позволяет существенно улучшить её пищевые качества и увеличить сроки годности.</w:t>
      </w:r>
    </w:p>
    <w:p w:rsidR="00327668" w:rsidRPr="007E1129" w:rsidRDefault="004243BE" w:rsidP="003276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Модифицированная газовая среда </w:t>
      </w:r>
      <w:r w:rsidR="00327668" w:rsidRPr="007E1129">
        <w:rPr>
          <w:rFonts w:ascii="Times New Roman" w:eastAsia="Times New Roman" w:hAnsi="Times New Roman" w:cs="Times New Roman"/>
          <w:sz w:val="28"/>
          <w:szCs w:val="28"/>
          <w:lang w:eastAsia="ru-RU"/>
        </w:rPr>
        <w:t>подавляет рост микроорганизмов на поверхности пищевого</w:t>
      </w:r>
      <w:r w:rsidR="00327668">
        <w:rPr>
          <w:rFonts w:ascii="Times New Roman" w:eastAsia="Times New Roman" w:hAnsi="Times New Roman" w:cs="Times New Roman"/>
          <w:sz w:val="28"/>
          <w:szCs w:val="28"/>
          <w:lang w:eastAsia="ru-RU"/>
        </w:rPr>
        <w:t xml:space="preserve"> </w:t>
      </w:r>
      <w:r w:rsidR="00327668" w:rsidRPr="007E1129">
        <w:rPr>
          <w:rFonts w:ascii="Times New Roman" w:eastAsia="Times New Roman" w:hAnsi="Times New Roman" w:cs="Times New Roman"/>
          <w:sz w:val="28"/>
          <w:szCs w:val="28"/>
          <w:lang w:eastAsia="ru-RU"/>
        </w:rPr>
        <w:t>продукта, поддерживая его микрофлору</w:t>
      </w:r>
      <w:r w:rsidR="00327668">
        <w:rPr>
          <w:rFonts w:ascii="Times New Roman" w:eastAsia="Times New Roman" w:hAnsi="Times New Roman" w:cs="Times New Roman"/>
          <w:sz w:val="28"/>
          <w:szCs w:val="28"/>
          <w:lang w:eastAsia="ru-RU"/>
        </w:rPr>
        <w:t xml:space="preserve"> </w:t>
      </w:r>
      <w:r w:rsidR="00327668" w:rsidRPr="007E1129">
        <w:rPr>
          <w:rFonts w:ascii="Times New Roman" w:eastAsia="Times New Roman" w:hAnsi="Times New Roman" w:cs="Times New Roman"/>
          <w:sz w:val="28"/>
          <w:szCs w:val="28"/>
          <w:lang w:eastAsia="ru-RU"/>
        </w:rPr>
        <w:t>на</w:t>
      </w:r>
      <w:r w:rsidR="00327668">
        <w:rPr>
          <w:rFonts w:ascii="Times New Roman" w:eastAsia="Times New Roman" w:hAnsi="Times New Roman" w:cs="Times New Roman"/>
          <w:sz w:val="28"/>
          <w:szCs w:val="28"/>
          <w:lang w:eastAsia="ru-RU"/>
        </w:rPr>
        <w:t xml:space="preserve"> </w:t>
      </w:r>
      <w:r w:rsidR="00327668" w:rsidRPr="007E1129">
        <w:rPr>
          <w:rFonts w:ascii="Times New Roman" w:eastAsia="Times New Roman" w:hAnsi="Times New Roman" w:cs="Times New Roman"/>
          <w:sz w:val="28"/>
          <w:szCs w:val="28"/>
          <w:lang w:eastAsia="ru-RU"/>
        </w:rPr>
        <w:t>необходимом уровне, сохраняет первоначальные пищев</w:t>
      </w:r>
      <w:r w:rsidR="00327668">
        <w:rPr>
          <w:rFonts w:ascii="Times New Roman" w:eastAsia="Times New Roman" w:hAnsi="Times New Roman" w:cs="Times New Roman"/>
          <w:sz w:val="28"/>
          <w:szCs w:val="28"/>
          <w:lang w:eastAsia="ru-RU"/>
        </w:rPr>
        <w:t>ые, в</w:t>
      </w:r>
      <w:r w:rsidR="00327668" w:rsidRPr="007E1129">
        <w:rPr>
          <w:rFonts w:ascii="Times New Roman" w:eastAsia="Times New Roman" w:hAnsi="Times New Roman" w:cs="Times New Roman"/>
          <w:sz w:val="28"/>
          <w:szCs w:val="28"/>
          <w:lang w:eastAsia="ru-RU"/>
        </w:rPr>
        <w:t>кусовые, ароматические и другие</w:t>
      </w:r>
      <w:r w:rsidR="00327668">
        <w:rPr>
          <w:rFonts w:ascii="Times New Roman" w:eastAsia="Times New Roman" w:hAnsi="Times New Roman" w:cs="Times New Roman"/>
          <w:sz w:val="28"/>
          <w:szCs w:val="28"/>
          <w:lang w:eastAsia="ru-RU"/>
        </w:rPr>
        <w:t xml:space="preserve"> </w:t>
      </w:r>
      <w:r w:rsidR="00327668" w:rsidRPr="007E1129">
        <w:rPr>
          <w:rFonts w:ascii="Times New Roman" w:eastAsia="Times New Roman" w:hAnsi="Times New Roman" w:cs="Times New Roman"/>
          <w:sz w:val="28"/>
          <w:szCs w:val="28"/>
          <w:lang w:eastAsia="ru-RU"/>
        </w:rPr>
        <w:t>свойства в</w:t>
      </w:r>
      <w:r w:rsidR="00327668">
        <w:rPr>
          <w:rFonts w:ascii="Times New Roman" w:eastAsia="Times New Roman" w:hAnsi="Times New Roman" w:cs="Times New Roman"/>
          <w:sz w:val="28"/>
          <w:szCs w:val="28"/>
          <w:lang w:eastAsia="ru-RU"/>
        </w:rPr>
        <w:t xml:space="preserve"> течение определенного времени, </w:t>
      </w:r>
      <w:r w:rsidR="00327668" w:rsidRPr="007E1129">
        <w:rPr>
          <w:rFonts w:ascii="Times New Roman" w:eastAsia="Times New Roman" w:hAnsi="Times New Roman" w:cs="Times New Roman"/>
          <w:sz w:val="28"/>
          <w:szCs w:val="28"/>
          <w:lang w:eastAsia="ru-RU"/>
        </w:rPr>
        <w:t>регулирует кислородовыделение из продукта</w:t>
      </w:r>
      <w:r w:rsidR="00327668">
        <w:rPr>
          <w:rFonts w:ascii="Times New Roman" w:eastAsia="Times New Roman" w:hAnsi="Times New Roman" w:cs="Times New Roman"/>
          <w:sz w:val="28"/>
          <w:szCs w:val="28"/>
          <w:lang w:eastAsia="ru-RU"/>
        </w:rPr>
        <w:t xml:space="preserve"> </w:t>
      </w:r>
      <w:r w:rsidR="00327668" w:rsidRPr="007E1129">
        <w:rPr>
          <w:rFonts w:ascii="Times New Roman" w:eastAsia="Times New Roman" w:hAnsi="Times New Roman" w:cs="Times New Roman"/>
          <w:sz w:val="28"/>
          <w:szCs w:val="28"/>
          <w:lang w:eastAsia="ru-RU"/>
        </w:rPr>
        <w:t>и проникновение кислорода через упаковку, а</w:t>
      </w:r>
      <w:r w:rsidR="00327668">
        <w:rPr>
          <w:rFonts w:ascii="Times New Roman" w:eastAsia="Times New Roman" w:hAnsi="Times New Roman" w:cs="Times New Roman"/>
          <w:sz w:val="28"/>
          <w:szCs w:val="28"/>
          <w:lang w:eastAsia="ru-RU"/>
        </w:rPr>
        <w:t xml:space="preserve"> </w:t>
      </w:r>
      <w:r w:rsidR="00327668" w:rsidRPr="007E1129">
        <w:rPr>
          <w:rFonts w:ascii="Times New Roman" w:eastAsia="Times New Roman" w:hAnsi="Times New Roman" w:cs="Times New Roman"/>
          <w:sz w:val="28"/>
          <w:szCs w:val="28"/>
          <w:lang w:eastAsia="ru-RU"/>
        </w:rPr>
        <w:t>также значительно увеличивает сроки хране</w:t>
      </w:r>
      <w:r w:rsidR="00327668">
        <w:rPr>
          <w:rFonts w:ascii="Times New Roman" w:eastAsia="Times New Roman" w:hAnsi="Times New Roman" w:cs="Times New Roman"/>
          <w:sz w:val="28"/>
          <w:szCs w:val="28"/>
          <w:lang w:eastAsia="ru-RU"/>
        </w:rPr>
        <w:t>ния</w:t>
      </w:r>
      <w:r w:rsidR="00AB78EB" w:rsidRPr="00AB78EB">
        <w:rPr>
          <w:rFonts w:ascii="Times New Roman" w:eastAsia="Times New Roman" w:hAnsi="Times New Roman" w:cs="Times New Roman"/>
          <w:sz w:val="28"/>
          <w:szCs w:val="28"/>
          <w:lang w:eastAsia="ru-RU"/>
        </w:rPr>
        <w:t xml:space="preserve"> [12]</w:t>
      </w:r>
      <w:r w:rsidR="00327668">
        <w:rPr>
          <w:rFonts w:ascii="Times New Roman" w:eastAsia="Times New Roman" w:hAnsi="Times New Roman" w:cs="Times New Roman"/>
          <w:sz w:val="28"/>
          <w:szCs w:val="28"/>
          <w:lang w:eastAsia="ru-RU"/>
        </w:rPr>
        <w:t>.</w:t>
      </w:r>
      <w:r w:rsidR="00327668" w:rsidRPr="007E1129">
        <w:rPr>
          <w:rFonts w:ascii="Times New Roman" w:eastAsia="Times New Roman" w:hAnsi="Times New Roman" w:cs="Times New Roman"/>
          <w:sz w:val="28"/>
          <w:szCs w:val="28"/>
          <w:lang w:eastAsia="ru-RU"/>
        </w:rPr>
        <w:t xml:space="preserve"> </w:t>
      </w:r>
    </w:p>
    <w:p w:rsidR="00327668" w:rsidRDefault="007E1129" w:rsidP="007E1129">
      <w:pPr>
        <w:spacing w:after="0" w:line="360" w:lineRule="auto"/>
        <w:ind w:firstLine="709"/>
        <w:jc w:val="both"/>
        <w:rPr>
          <w:rFonts w:ascii="Times New Roman" w:eastAsia="Times New Roman" w:hAnsi="Times New Roman" w:cs="Times New Roman"/>
          <w:sz w:val="28"/>
          <w:szCs w:val="28"/>
          <w:lang w:eastAsia="ru-RU"/>
        </w:rPr>
      </w:pPr>
      <w:r w:rsidRPr="007E1129">
        <w:rPr>
          <w:rFonts w:ascii="Times New Roman" w:eastAsia="Times New Roman" w:hAnsi="Times New Roman" w:cs="Times New Roman"/>
          <w:sz w:val="28"/>
          <w:szCs w:val="28"/>
          <w:lang w:eastAsia="ru-RU"/>
        </w:rPr>
        <w:t>Существует два принципиальных механизма порчи сырого красного</w:t>
      </w:r>
      <w:r>
        <w:rPr>
          <w:rFonts w:ascii="Times New Roman" w:eastAsia="Times New Roman" w:hAnsi="Times New Roman" w:cs="Times New Roman"/>
          <w:sz w:val="28"/>
          <w:szCs w:val="28"/>
          <w:lang w:eastAsia="ru-RU"/>
        </w:rPr>
        <w:t xml:space="preserve"> </w:t>
      </w:r>
      <w:r w:rsidRPr="007E1129">
        <w:rPr>
          <w:rFonts w:ascii="Times New Roman" w:eastAsia="Times New Roman" w:hAnsi="Times New Roman" w:cs="Times New Roman"/>
          <w:sz w:val="28"/>
          <w:szCs w:val="28"/>
          <w:lang w:eastAsia="ru-RU"/>
        </w:rPr>
        <w:t xml:space="preserve">мяса – это микробиологический рост и окисление </w:t>
      </w:r>
      <w:r w:rsidR="00676340">
        <w:rPr>
          <w:rFonts w:ascii="Times New Roman" w:eastAsia="Times New Roman" w:hAnsi="Times New Roman" w:cs="Times New Roman"/>
          <w:sz w:val="28"/>
          <w:szCs w:val="28"/>
          <w:lang w:eastAsia="ru-RU"/>
        </w:rPr>
        <w:t>пигмента, придающего мясу красный цвет (оксимиоглобина)</w:t>
      </w:r>
      <w:r w:rsidRPr="007E11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27668">
        <w:rPr>
          <w:rFonts w:ascii="Times New Roman" w:eastAsia="Times New Roman" w:hAnsi="Times New Roman" w:cs="Times New Roman"/>
          <w:sz w:val="28"/>
          <w:szCs w:val="28"/>
          <w:lang w:eastAsia="ru-RU"/>
        </w:rPr>
        <w:t>Проблемами, возникающими при порче копчё</w:t>
      </w:r>
      <w:r w:rsidR="00327668" w:rsidRPr="007E1129">
        <w:rPr>
          <w:rFonts w:ascii="Times New Roman" w:eastAsia="Times New Roman" w:hAnsi="Times New Roman" w:cs="Times New Roman"/>
          <w:sz w:val="28"/>
          <w:szCs w:val="28"/>
          <w:lang w:eastAsia="ru-RU"/>
        </w:rPr>
        <w:t xml:space="preserve">ных мясных продуктов </w:t>
      </w:r>
      <w:r w:rsidR="00327668">
        <w:rPr>
          <w:rFonts w:ascii="Times New Roman" w:eastAsia="Times New Roman" w:hAnsi="Times New Roman" w:cs="Times New Roman"/>
          <w:sz w:val="28"/>
          <w:szCs w:val="28"/>
          <w:lang w:eastAsia="ru-RU"/>
        </w:rPr>
        <w:t>также являются м</w:t>
      </w:r>
      <w:r w:rsidR="00327668" w:rsidRPr="007E1129">
        <w:rPr>
          <w:rFonts w:ascii="Times New Roman" w:eastAsia="Times New Roman" w:hAnsi="Times New Roman" w:cs="Times New Roman"/>
          <w:sz w:val="28"/>
          <w:szCs w:val="28"/>
          <w:lang w:eastAsia="ru-RU"/>
        </w:rPr>
        <w:t>икробиологический рост, изменение цвета и появление окисления с прогорклостью.</w:t>
      </w:r>
    </w:p>
    <w:p w:rsidR="00B150DC" w:rsidRDefault="00AB78EB" w:rsidP="00B150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r w:rsidR="004243BE">
        <w:rPr>
          <w:rFonts w:ascii="Times New Roman" w:hAnsi="Times New Roman" w:cs="Times New Roman"/>
          <w:kern w:val="36"/>
          <w:sz w:val="28"/>
          <w:szCs w:val="28"/>
        </w:rPr>
        <w:t>Т</w:t>
      </w:r>
      <w:r>
        <w:rPr>
          <w:rFonts w:ascii="Times New Roman" w:hAnsi="Times New Roman" w:cs="Times New Roman"/>
          <w:kern w:val="36"/>
          <w:sz w:val="28"/>
          <w:szCs w:val="28"/>
        </w:rPr>
        <w:t>ехнологии</w:t>
      </w:r>
      <w:r w:rsidRPr="00AB78EB">
        <w:rPr>
          <w:rFonts w:ascii="Times New Roman" w:hAnsi="Times New Roman" w:cs="Times New Roman"/>
          <w:kern w:val="36"/>
          <w:sz w:val="28"/>
          <w:szCs w:val="28"/>
        </w:rPr>
        <w:t xml:space="preserve"> увеличения срока хранения скоропортящихся продуктов питания в </w:t>
      </w:r>
      <w:r w:rsidR="004243BE">
        <w:rPr>
          <w:rFonts w:ascii="Times New Roman" w:hAnsi="Times New Roman" w:cs="Times New Roman"/>
          <w:kern w:val="36"/>
          <w:sz w:val="28"/>
          <w:szCs w:val="28"/>
        </w:rPr>
        <w:t>ГМС</w:t>
      </w:r>
      <w:r>
        <w:rPr>
          <w:rFonts w:ascii="Times New Roman" w:eastAsia="Times New Roman" w:hAnsi="Times New Roman" w:cs="Times New Roman"/>
          <w:sz w:val="28"/>
          <w:szCs w:val="28"/>
          <w:lang w:eastAsia="ru-RU"/>
        </w:rPr>
        <w:t xml:space="preserve"> в</w:t>
      </w:r>
      <w:r w:rsidR="00327668">
        <w:rPr>
          <w:rFonts w:ascii="Times New Roman" w:eastAsia="Times New Roman" w:hAnsi="Times New Roman" w:cs="Times New Roman"/>
          <w:sz w:val="28"/>
          <w:szCs w:val="28"/>
          <w:lang w:eastAsia="ru-RU"/>
        </w:rPr>
        <w:t xml:space="preserve"> упаковке с мясом должно присутствовать достаточно высокое количество О</w:t>
      </w:r>
      <w:r w:rsidR="00327668">
        <w:rPr>
          <w:rFonts w:ascii="Times New Roman" w:eastAsia="Times New Roman" w:hAnsi="Times New Roman" w:cs="Times New Roman"/>
          <w:sz w:val="28"/>
          <w:szCs w:val="28"/>
          <w:vertAlign w:val="subscript"/>
          <w:lang w:eastAsia="ru-RU"/>
        </w:rPr>
        <w:t>2</w:t>
      </w:r>
      <w:r w:rsidR="007E1129" w:rsidRPr="007E1129">
        <w:rPr>
          <w:rFonts w:ascii="Times New Roman" w:eastAsia="Times New Roman" w:hAnsi="Times New Roman" w:cs="Times New Roman"/>
          <w:sz w:val="28"/>
          <w:szCs w:val="28"/>
          <w:lang w:eastAsia="ru-RU"/>
        </w:rPr>
        <w:t>, для того чтобы сохранять красную пигментацию мяса на более длительный период.</w:t>
      </w:r>
      <w:r w:rsidR="00327668">
        <w:rPr>
          <w:rFonts w:ascii="Times New Roman" w:eastAsia="Times New Roman" w:hAnsi="Times New Roman" w:cs="Times New Roman"/>
          <w:sz w:val="28"/>
          <w:szCs w:val="28"/>
          <w:lang w:eastAsia="ru-RU"/>
        </w:rPr>
        <w:t xml:space="preserve"> </w:t>
      </w:r>
      <w:r w:rsidR="007E1129" w:rsidRPr="007E1129">
        <w:rPr>
          <w:rFonts w:ascii="Times New Roman" w:eastAsia="Times New Roman" w:hAnsi="Times New Roman" w:cs="Times New Roman"/>
          <w:sz w:val="28"/>
          <w:szCs w:val="28"/>
          <w:lang w:eastAsia="ru-RU"/>
        </w:rPr>
        <w:t xml:space="preserve">Аэробные бактерии, </w:t>
      </w:r>
      <w:r w:rsidR="00327668">
        <w:rPr>
          <w:rFonts w:ascii="Times New Roman" w:eastAsia="Times New Roman" w:hAnsi="Times New Roman" w:cs="Times New Roman"/>
          <w:sz w:val="28"/>
          <w:szCs w:val="28"/>
          <w:lang w:eastAsia="ru-RU"/>
        </w:rPr>
        <w:t>к числу которых относятся</w:t>
      </w:r>
      <w:r w:rsidR="007E1129" w:rsidRPr="007E1129">
        <w:rPr>
          <w:rFonts w:ascii="Times New Roman" w:eastAsia="Times New Roman" w:hAnsi="Times New Roman" w:cs="Times New Roman"/>
          <w:sz w:val="28"/>
          <w:szCs w:val="28"/>
          <w:lang w:eastAsia="ru-RU"/>
        </w:rPr>
        <w:t xml:space="preserve"> все</w:t>
      </w:r>
      <w:r w:rsidR="00327668">
        <w:rPr>
          <w:rFonts w:ascii="Times New Roman" w:eastAsia="Times New Roman" w:hAnsi="Times New Roman" w:cs="Times New Roman"/>
          <w:sz w:val="28"/>
          <w:szCs w:val="28"/>
          <w:lang w:eastAsia="ru-RU"/>
        </w:rPr>
        <w:t xml:space="preserve"> бактерии</w:t>
      </w:r>
      <w:r w:rsidR="007E1129" w:rsidRPr="007E1129">
        <w:rPr>
          <w:rFonts w:ascii="Times New Roman" w:eastAsia="Times New Roman" w:hAnsi="Times New Roman" w:cs="Times New Roman"/>
          <w:sz w:val="28"/>
          <w:szCs w:val="28"/>
          <w:lang w:eastAsia="ru-RU"/>
        </w:rPr>
        <w:t xml:space="preserve"> рода Pseudomonas, как правило</w:t>
      </w:r>
      <w:r>
        <w:rPr>
          <w:rFonts w:ascii="Times New Roman" w:eastAsia="Times New Roman" w:hAnsi="Times New Roman" w:cs="Times New Roman"/>
          <w:sz w:val="28"/>
          <w:szCs w:val="28"/>
          <w:lang w:eastAsia="ru-RU"/>
        </w:rPr>
        <w:t>,</w:t>
      </w:r>
      <w:r w:rsidR="007E1129" w:rsidRPr="007E1129">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рисутствующие в естественно заражё</w:t>
      </w:r>
      <w:r w:rsidR="007E1129" w:rsidRPr="007E1129">
        <w:rPr>
          <w:rFonts w:ascii="Times New Roman" w:eastAsia="Times New Roman" w:hAnsi="Times New Roman" w:cs="Times New Roman"/>
          <w:sz w:val="28"/>
          <w:szCs w:val="28"/>
          <w:lang w:eastAsia="ru-RU"/>
        </w:rPr>
        <w:t>нном красном мяс</w:t>
      </w:r>
      <w:r w:rsidR="00FA3098">
        <w:rPr>
          <w:rFonts w:ascii="Times New Roman" w:eastAsia="Times New Roman" w:hAnsi="Times New Roman" w:cs="Times New Roman"/>
          <w:sz w:val="28"/>
          <w:szCs w:val="28"/>
          <w:lang w:eastAsia="ru-RU"/>
        </w:rPr>
        <w:t>е, нейтрализуются при помощи СO</w:t>
      </w:r>
      <w:r w:rsidR="00FA3098">
        <w:rPr>
          <w:rFonts w:ascii="Times New Roman" w:eastAsia="Times New Roman" w:hAnsi="Times New Roman" w:cs="Times New Roman"/>
          <w:sz w:val="28"/>
          <w:szCs w:val="28"/>
          <w:vertAlign w:val="subscript"/>
          <w:lang w:eastAsia="ru-RU"/>
        </w:rPr>
        <w:t>2</w:t>
      </w:r>
      <w:r w:rsidR="007E1129" w:rsidRPr="007E1129">
        <w:rPr>
          <w:rFonts w:ascii="Times New Roman" w:eastAsia="Times New Roman" w:hAnsi="Times New Roman" w:cs="Times New Roman"/>
          <w:sz w:val="28"/>
          <w:szCs w:val="28"/>
          <w:lang w:eastAsia="ru-RU"/>
        </w:rPr>
        <w:t>.</w:t>
      </w:r>
      <w:r w:rsidR="00327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Таким образом</w:t>
      </w:r>
      <w:r w:rsidR="007E1129" w:rsidRPr="007E1129">
        <w:rPr>
          <w:rFonts w:ascii="Times New Roman" w:eastAsia="Times New Roman" w:hAnsi="Times New Roman" w:cs="Times New Roman"/>
          <w:sz w:val="28"/>
          <w:szCs w:val="28"/>
          <w:lang w:eastAsia="ru-RU"/>
        </w:rPr>
        <w:t>, для того чтобы обеспечить эффект сохранение красного пигмента и снизить</w:t>
      </w:r>
      <w:r w:rsidR="00327668">
        <w:rPr>
          <w:rFonts w:ascii="Times New Roman" w:eastAsia="Times New Roman" w:hAnsi="Times New Roman" w:cs="Times New Roman"/>
          <w:sz w:val="28"/>
          <w:szCs w:val="28"/>
          <w:lang w:eastAsia="ru-RU"/>
        </w:rPr>
        <w:t xml:space="preserve"> </w:t>
      </w:r>
      <w:r w:rsidR="007E1129" w:rsidRPr="007E1129">
        <w:rPr>
          <w:rFonts w:ascii="Times New Roman" w:eastAsia="Times New Roman" w:hAnsi="Times New Roman" w:cs="Times New Roman"/>
          <w:sz w:val="28"/>
          <w:szCs w:val="28"/>
          <w:lang w:eastAsia="ru-RU"/>
        </w:rPr>
        <w:t>аэробную активность, используется см</w:t>
      </w:r>
      <w:r w:rsidR="00F01EC2">
        <w:rPr>
          <w:rFonts w:ascii="Times New Roman" w:eastAsia="Times New Roman" w:hAnsi="Times New Roman" w:cs="Times New Roman"/>
          <w:sz w:val="28"/>
          <w:szCs w:val="28"/>
          <w:lang w:eastAsia="ru-RU"/>
        </w:rPr>
        <w:t>есь газов, содержащая 20-30% CO</w:t>
      </w:r>
      <w:r w:rsidR="00F01EC2">
        <w:rPr>
          <w:rFonts w:ascii="Times New Roman" w:eastAsia="Times New Roman" w:hAnsi="Times New Roman" w:cs="Times New Roman"/>
          <w:sz w:val="28"/>
          <w:szCs w:val="28"/>
          <w:vertAlign w:val="subscript"/>
          <w:lang w:eastAsia="ru-RU"/>
        </w:rPr>
        <w:t>2</w:t>
      </w:r>
      <w:r w:rsidR="00FA3098">
        <w:rPr>
          <w:rFonts w:ascii="Times New Roman" w:eastAsia="Times New Roman" w:hAnsi="Times New Roman" w:cs="Times New Roman"/>
          <w:sz w:val="28"/>
          <w:szCs w:val="28"/>
          <w:lang w:eastAsia="ru-RU"/>
        </w:rPr>
        <w:t xml:space="preserve"> и 70-80% O</w:t>
      </w:r>
      <w:r w:rsidR="00FA3098">
        <w:rPr>
          <w:rFonts w:ascii="Times New Roman" w:eastAsia="Times New Roman" w:hAnsi="Times New Roman" w:cs="Times New Roman"/>
          <w:sz w:val="28"/>
          <w:szCs w:val="28"/>
          <w:vertAlign w:val="subscript"/>
          <w:lang w:eastAsia="ru-RU"/>
        </w:rPr>
        <w:t>2</w:t>
      </w:r>
      <w:r w:rsidR="007E1129" w:rsidRPr="007E1129">
        <w:rPr>
          <w:rFonts w:ascii="Times New Roman" w:eastAsia="Times New Roman" w:hAnsi="Times New Roman" w:cs="Times New Roman"/>
          <w:sz w:val="28"/>
          <w:szCs w:val="28"/>
          <w:lang w:eastAsia="ru-RU"/>
        </w:rPr>
        <w:t>,</w:t>
      </w:r>
      <w:r w:rsidR="00327668">
        <w:rPr>
          <w:rFonts w:ascii="Times New Roman" w:eastAsia="Times New Roman" w:hAnsi="Times New Roman" w:cs="Times New Roman"/>
          <w:sz w:val="28"/>
          <w:szCs w:val="28"/>
          <w:lang w:eastAsia="ru-RU"/>
        </w:rPr>
        <w:t xml:space="preserve"> </w:t>
      </w:r>
      <w:r w:rsidR="007E1129" w:rsidRPr="007E1129">
        <w:rPr>
          <w:rFonts w:ascii="Times New Roman" w:eastAsia="Times New Roman" w:hAnsi="Times New Roman" w:cs="Times New Roman"/>
          <w:sz w:val="28"/>
          <w:szCs w:val="28"/>
          <w:lang w:eastAsia="ru-RU"/>
        </w:rPr>
        <w:t>которая обеспечивает увеличение срока хранения красного мяса с 2-4 суток до 5-8 суток</w:t>
      </w:r>
      <w:r w:rsidR="00327668">
        <w:rPr>
          <w:rFonts w:ascii="Times New Roman" w:eastAsia="Times New Roman" w:hAnsi="Times New Roman" w:cs="Times New Roman"/>
          <w:sz w:val="28"/>
          <w:szCs w:val="28"/>
          <w:lang w:eastAsia="ru-RU"/>
        </w:rPr>
        <w:t xml:space="preserve"> </w:t>
      </w:r>
      <w:r w:rsidR="007E1129" w:rsidRPr="007E1129">
        <w:rPr>
          <w:rFonts w:ascii="Times New Roman" w:eastAsia="Times New Roman" w:hAnsi="Times New Roman" w:cs="Times New Roman"/>
          <w:sz w:val="28"/>
          <w:szCs w:val="28"/>
          <w:lang w:eastAsia="ru-RU"/>
        </w:rPr>
        <w:t>и дольше.</w:t>
      </w:r>
      <w:r w:rsidR="00327668">
        <w:rPr>
          <w:rFonts w:ascii="Times New Roman" w:eastAsia="Times New Roman" w:hAnsi="Times New Roman" w:cs="Times New Roman"/>
          <w:sz w:val="28"/>
          <w:szCs w:val="28"/>
          <w:lang w:eastAsia="ru-RU"/>
        </w:rPr>
        <w:t xml:space="preserve"> Кроме того, рекомендуется</w:t>
      </w:r>
      <w:r w:rsidR="007E1129" w:rsidRPr="007E1129">
        <w:rPr>
          <w:rFonts w:ascii="Times New Roman" w:eastAsia="Times New Roman" w:hAnsi="Times New Roman" w:cs="Times New Roman"/>
          <w:sz w:val="28"/>
          <w:szCs w:val="28"/>
          <w:lang w:eastAsia="ru-RU"/>
        </w:rPr>
        <w:t xml:space="preserve"> соотношение объем</w:t>
      </w:r>
      <w:r w:rsidR="00B150DC">
        <w:rPr>
          <w:rFonts w:ascii="Times New Roman" w:eastAsia="Times New Roman" w:hAnsi="Times New Roman" w:cs="Times New Roman"/>
          <w:sz w:val="28"/>
          <w:szCs w:val="28"/>
          <w:lang w:eastAsia="ru-RU"/>
        </w:rPr>
        <w:t>а газа к объему продукта - 2:1</w:t>
      </w:r>
      <w:r w:rsidRPr="00FE2387">
        <w:rPr>
          <w:rFonts w:ascii="Times New Roman" w:eastAsia="Times New Roman" w:hAnsi="Times New Roman" w:cs="Times New Roman"/>
          <w:sz w:val="28"/>
          <w:szCs w:val="28"/>
          <w:lang w:eastAsia="ru-RU"/>
        </w:rPr>
        <w:t xml:space="preserve"> [12]</w:t>
      </w:r>
      <w:r w:rsidR="00B150DC">
        <w:rPr>
          <w:rFonts w:ascii="Times New Roman" w:eastAsia="Times New Roman" w:hAnsi="Times New Roman" w:cs="Times New Roman"/>
          <w:sz w:val="28"/>
          <w:szCs w:val="28"/>
          <w:lang w:eastAsia="ru-RU"/>
        </w:rPr>
        <w:t>.</w:t>
      </w:r>
    </w:p>
    <w:p w:rsidR="00B150DC" w:rsidRDefault="00FA3098" w:rsidP="00B150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01EC2">
        <w:rPr>
          <w:rFonts w:ascii="Times New Roman" w:eastAsia="Times New Roman" w:hAnsi="Times New Roman" w:cs="Times New Roman"/>
          <w:sz w:val="28"/>
          <w:szCs w:val="28"/>
          <w:lang w:eastAsia="ru-RU"/>
        </w:rPr>
        <w:t>ля обеспечения длительности хранения и качества колбасных изделий и мясных деликатесов применяется смесь газов, содержащая 30-50% СО</w:t>
      </w:r>
      <w:r w:rsidR="00F01EC2">
        <w:rPr>
          <w:rFonts w:ascii="Times New Roman" w:eastAsia="Times New Roman" w:hAnsi="Times New Roman" w:cs="Times New Roman"/>
          <w:sz w:val="28"/>
          <w:szCs w:val="28"/>
          <w:vertAlign w:val="subscript"/>
          <w:lang w:eastAsia="ru-RU"/>
        </w:rPr>
        <w:t>2</w:t>
      </w:r>
      <w:r w:rsidR="00F01EC2">
        <w:rPr>
          <w:rFonts w:ascii="Times New Roman" w:eastAsia="Times New Roman" w:hAnsi="Times New Roman" w:cs="Times New Roman"/>
          <w:sz w:val="28"/>
          <w:szCs w:val="28"/>
          <w:lang w:eastAsia="ru-RU"/>
        </w:rPr>
        <w:t xml:space="preserve"> и 70-50% </w:t>
      </w:r>
      <w:r w:rsidR="00F01EC2">
        <w:rPr>
          <w:rFonts w:ascii="Times New Roman" w:eastAsia="Times New Roman" w:hAnsi="Times New Roman" w:cs="Times New Roman"/>
          <w:sz w:val="28"/>
          <w:szCs w:val="28"/>
          <w:lang w:val="en-US" w:eastAsia="ru-RU"/>
        </w:rPr>
        <w:t>N</w:t>
      </w:r>
      <w:r w:rsidR="00F01EC2">
        <w:rPr>
          <w:rFonts w:ascii="Times New Roman" w:eastAsia="Times New Roman" w:hAnsi="Times New Roman" w:cs="Times New Roman"/>
          <w:sz w:val="28"/>
          <w:szCs w:val="28"/>
          <w:vertAlign w:val="subscript"/>
          <w:lang w:eastAsia="ru-RU"/>
        </w:rPr>
        <w:t>2</w:t>
      </w:r>
      <w:r w:rsidR="00F01EC2">
        <w:rPr>
          <w:rFonts w:ascii="Times New Roman" w:eastAsia="Times New Roman" w:hAnsi="Times New Roman" w:cs="Times New Roman"/>
          <w:sz w:val="28"/>
          <w:szCs w:val="28"/>
          <w:lang w:eastAsia="ru-RU"/>
        </w:rPr>
        <w:t>, которая увеличивает сроки хранения продукции с 1-3 недель до 3-7 недель</w:t>
      </w:r>
      <w:r w:rsidR="00AB78EB" w:rsidRPr="00AB78EB">
        <w:rPr>
          <w:rFonts w:ascii="Times New Roman" w:eastAsia="Times New Roman" w:hAnsi="Times New Roman" w:cs="Times New Roman"/>
          <w:sz w:val="28"/>
          <w:szCs w:val="28"/>
          <w:lang w:eastAsia="ru-RU"/>
        </w:rPr>
        <w:t xml:space="preserve"> [1</w:t>
      </w:r>
      <w:r w:rsidR="00AB78EB" w:rsidRPr="00FE2387">
        <w:rPr>
          <w:rFonts w:ascii="Times New Roman" w:eastAsia="Times New Roman" w:hAnsi="Times New Roman" w:cs="Times New Roman"/>
          <w:sz w:val="28"/>
          <w:szCs w:val="28"/>
          <w:lang w:eastAsia="ru-RU"/>
        </w:rPr>
        <w:t>2</w:t>
      </w:r>
      <w:r w:rsidR="00AB78EB" w:rsidRPr="00AB78EB">
        <w:rPr>
          <w:rFonts w:ascii="Times New Roman" w:eastAsia="Times New Roman" w:hAnsi="Times New Roman" w:cs="Times New Roman"/>
          <w:sz w:val="28"/>
          <w:szCs w:val="28"/>
          <w:lang w:eastAsia="ru-RU"/>
        </w:rPr>
        <w:t>]</w:t>
      </w:r>
      <w:r w:rsidR="00F01EC2">
        <w:rPr>
          <w:rFonts w:ascii="Times New Roman" w:eastAsia="Times New Roman" w:hAnsi="Times New Roman" w:cs="Times New Roman"/>
          <w:sz w:val="28"/>
          <w:szCs w:val="28"/>
          <w:lang w:eastAsia="ru-RU"/>
        </w:rPr>
        <w:t>.</w:t>
      </w:r>
    </w:p>
    <w:p w:rsidR="007B55A1" w:rsidRDefault="00C865CE" w:rsidP="007B55A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для реализации предложенных мероприятий по развитию и по</w:t>
      </w:r>
      <w:r w:rsidR="007B55A1" w:rsidRPr="007B55A1">
        <w:rPr>
          <w:rFonts w:ascii="Times New Roman" w:hAnsi="Times New Roman" w:cs="Times New Roman"/>
          <w:sz w:val="28"/>
          <w:szCs w:val="28"/>
        </w:rPr>
        <w:t>вышени</w:t>
      </w:r>
      <w:r>
        <w:rPr>
          <w:rFonts w:ascii="Times New Roman" w:hAnsi="Times New Roman" w:cs="Times New Roman"/>
          <w:sz w:val="28"/>
          <w:szCs w:val="28"/>
        </w:rPr>
        <w:t>ю</w:t>
      </w:r>
      <w:r w:rsidR="007B55A1" w:rsidRPr="007B55A1">
        <w:rPr>
          <w:rFonts w:ascii="Times New Roman" w:hAnsi="Times New Roman" w:cs="Times New Roman"/>
          <w:sz w:val="28"/>
          <w:szCs w:val="28"/>
        </w:rPr>
        <w:t xml:space="preserve"> эффективности деятельности ЗАО «Заречье Плюс» предлагается приобрести современное оборудование для упаковки продукции – термоформ</w:t>
      </w:r>
      <w:r w:rsidR="00943ADF">
        <w:rPr>
          <w:rFonts w:ascii="Times New Roman" w:hAnsi="Times New Roman" w:cs="Times New Roman"/>
          <w:sz w:val="28"/>
          <w:szCs w:val="28"/>
        </w:rPr>
        <w:t>овочный агрегат</w:t>
      </w:r>
      <w:r w:rsidR="007B55A1" w:rsidRPr="007B55A1">
        <w:rPr>
          <w:rFonts w:ascii="Times New Roman" w:hAnsi="Times New Roman" w:cs="Times New Roman"/>
          <w:sz w:val="28"/>
          <w:szCs w:val="28"/>
        </w:rPr>
        <w:t>, выполняющий как упаковку в вакуум, так и в модифицированную газовую среду и имеющий высокую производительность на единицу времени.</w:t>
      </w:r>
    </w:p>
    <w:p w:rsidR="00733D97" w:rsidRDefault="00256D3D" w:rsidP="00256D3D">
      <w:pPr>
        <w:spacing w:after="0" w:line="360" w:lineRule="auto"/>
        <w:ind w:firstLine="720"/>
        <w:jc w:val="both"/>
        <w:rPr>
          <w:rFonts w:ascii="Times New Roman" w:hAnsi="Times New Roman" w:cs="Times New Roman"/>
          <w:spacing w:val="-4"/>
          <w:sz w:val="28"/>
          <w:szCs w:val="28"/>
        </w:rPr>
      </w:pPr>
      <w:r w:rsidRPr="00256D3D">
        <w:rPr>
          <w:rFonts w:ascii="Times New Roman" w:hAnsi="Times New Roman" w:cs="Times New Roman"/>
          <w:spacing w:val="-4"/>
          <w:sz w:val="28"/>
          <w:szCs w:val="28"/>
        </w:rPr>
        <w:t>Для этого</w:t>
      </w:r>
      <w:r w:rsidR="00733D97" w:rsidRPr="00256D3D">
        <w:rPr>
          <w:rFonts w:ascii="Times New Roman" w:hAnsi="Times New Roman" w:cs="Times New Roman"/>
          <w:spacing w:val="-4"/>
          <w:sz w:val="28"/>
          <w:szCs w:val="28"/>
        </w:rPr>
        <w:t xml:space="preserve"> необходимо выявить потенциальных поставщиков оборудования и провести и</w:t>
      </w:r>
      <w:r w:rsidR="00D95620">
        <w:rPr>
          <w:rFonts w:ascii="Times New Roman" w:hAnsi="Times New Roman" w:cs="Times New Roman"/>
          <w:spacing w:val="-4"/>
          <w:sz w:val="28"/>
          <w:szCs w:val="28"/>
        </w:rPr>
        <w:t>х сравнительную характеристику.</w:t>
      </w:r>
    </w:p>
    <w:p w:rsidR="003020D9" w:rsidRPr="00256D3D" w:rsidRDefault="003020D9" w:rsidP="00256D3D">
      <w:pPr>
        <w:spacing w:after="0" w:line="36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Сравнительная характеристика поставщиков оборудования представлена в таблице 22.</w:t>
      </w:r>
    </w:p>
    <w:p w:rsidR="00733D97" w:rsidRPr="00256D3D" w:rsidRDefault="003020D9" w:rsidP="00256D3D">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Таблица 22</w:t>
      </w:r>
      <w:r w:rsidR="00733D97" w:rsidRPr="00256D3D">
        <w:rPr>
          <w:rFonts w:ascii="Times New Roman" w:hAnsi="Times New Roman" w:cs="Times New Roman"/>
          <w:spacing w:val="-4"/>
          <w:sz w:val="28"/>
          <w:szCs w:val="28"/>
        </w:rPr>
        <w:t xml:space="preserve"> – Сравнительная характеристика поставщиков оборудования</w:t>
      </w:r>
    </w:p>
    <w:tbl>
      <w:tblPr>
        <w:tblW w:w="9371" w:type="dxa"/>
        <w:tblInd w:w="93" w:type="dxa"/>
        <w:tblLook w:val="0000" w:firstRow="0" w:lastRow="0" w:firstColumn="0" w:lastColumn="0" w:noHBand="0" w:noVBand="0"/>
      </w:tblPr>
      <w:tblGrid>
        <w:gridCol w:w="3195"/>
        <w:gridCol w:w="2065"/>
        <w:gridCol w:w="2126"/>
        <w:gridCol w:w="1985"/>
      </w:tblGrid>
      <w:tr w:rsidR="00256D3D" w:rsidRPr="00256D3D" w:rsidTr="00437C3C">
        <w:trPr>
          <w:trHeight w:val="366"/>
        </w:trPr>
        <w:tc>
          <w:tcPr>
            <w:tcW w:w="3195" w:type="dxa"/>
            <w:vMerge w:val="restart"/>
            <w:tcBorders>
              <w:top w:val="single" w:sz="4" w:space="0" w:color="auto"/>
              <w:left w:val="single" w:sz="4" w:space="0" w:color="auto"/>
              <w:right w:val="single" w:sz="4" w:space="0" w:color="auto"/>
            </w:tcBorders>
            <w:shd w:val="clear" w:color="auto" w:fill="auto"/>
            <w:vAlign w:val="center"/>
          </w:tcPr>
          <w:p w:rsidR="00256D3D" w:rsidRPr="00256D3D" w:rsidRDefault="00256D3D" w:rsidP="00256D3D">
            <w:pPr>
              <w:spacing w:after="0" w:line="240" w:lineRule="auto"/>
              <w:jc w:val="center"/>
              <w:rPr>
                <w:rFonts w:ascii="Times New Roman" w:hAnsi="Times New Roman" w:cs="Times New Roman"/>
                <w:sz w:val="28"/>
                <w:szCs w:val="28"/>
              </w:rPr>
            </w:pPr>
            <w:r w:rsidRPr="00256D3D">
              <w:rPr>
                <w:rFonts w:ascii="Times New Roman" w:hAnsi="Times New Roman" w:cs="Times New Roman"/>
                <w:sz w:val="28"/>
                <w:szCs w:val="28"/>
              </w:rPr>
              <w:t>Показатели</w:t>
            </w:r>
          </w:p>
        </w:tc>
        <w:tc>
          <w:tcPr>
            <w:tcW w:w="6176" w:type="dxa"/>
            <w:gridSpan w:val="3"/>
            <w:tcBorders>
              <w:top w:val="single" w:sz="4" w:space="0" w:color="auto"/>
              <w:left w:val="nil"/>
              <w:bottom w:val="single" w:sz="4" w:space="0" w:color="auto"/>
              <w:right w:val="single" w:sz="4" w:space="0" w:color="auto"/>
            </w:tcBorders>
            <w:shd w:val="clear" w:color="auto" w:fill="auto"/>
            <w:vAlign w:val="center"/>
          </w:tcPr>
          <w:p w:rsidR="00256D3D" w:rsidRPr="00256D3D" w:rsidRDefault="00256D3D" w:rsidP="00256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Модели термоформеров</w:t>
            </w:r>
          </w:p>
        </w:tc>
      </w:tr>
      <w:tr w:rsidR="00256D3D" w:rsidRPr="00256D3D" w:rsidTr="00CD6E90">
        <w:trPr>
          <w:trHeight w:val="554"/>
        </w:trPr>
        <w:tc>
          <w:tcPr>
            <w:tcW w:w="3195" w:type="dxa"/>
            <w:vMerge/>
            <w:tcBorders>
              <w:left w:val="single" w:sz="4" w:space="0" w:color="auto"/>
              <w:bottom w:val="single" w:sz="4" w:space="0" w:color="auto"/>
              <w:right w:val="single" w:sz="4" w:space="0" w:color="auto"/>
            </w:tcBorders>
            <w:shd w:val="clear" w:color="auto" w:fill="auto"/>
            <w:vAlign w:val="center"/>
          </w:tcPr>
          <w:p w:rsidR="00256D3D" w:rsidRPr="00256D3D" w:rsidRDefault="00256D3D" w:rsidP="00256D3D">
            <w:pPr>
              <w:spacing w:after="0" w:line="240" w:lineRule="auto"/>
              <w:jc w:val="center"/>
              <w:rPr>
                <w:rFonts w:ascii="Times New Roman" w:hAnsi="Times New Roman" w:cs="Times New Roman"/>
                <w:sz w:val="28"/>
                <w:szCs w:val="28"/>
              </w:rPr>
            </w:pPr>
          </w:p>
        </w:tc>
        <w:tc>
          <w:tcPr>
            <w:tcW w:w="2065" w:type="dxa"/>
            <w:tcBorders>
              <w:top w:val="nil"/>
              <w:left w:val="nil"/>
              <w:bottom w:val="single" w:sz="4" w:space="0" w:color="auto"/>
              <w:right w:val="single" w:sz="4" w:space="0" w:color="auto"/>
            </w:tcBorders>
            <w:shd w:val="clear" w:color="auto" w:fill="auto"/>
            <w:vAlign w:val="center"/>
          </w:tcPr>
          <w:p w:rsidR="00256D3D" w:rsidRPr="00CD6E90" w:rsidRDefault="00256D3D" w:rsidP="00CD6E90">
            <w:pPr>
              <w:spacing w:after="0" w:line="240" w:lineRule="auto"/>
              <w:jc w:val="center"/>
              <w:rPr>
                <w:rFonts w:ascii="Times New Roman" w:hAnsi="Times New Roman" w:cs="Times New Roman"/>
                <w:sz w:val="26"/>
                <w:szCs w:val="26"/>
              </w:rPr>
            </w:pPr>
            <w:r w:rsidRPr="00CD6E90">
              <w:rPr>
                <w:rFonts w:ascii="Times New Roman" w:eastAsia="ArialMT" w:hAnsi="Times New Roman" w:cs="Times New Roman"/>
                <w:sz w:val="26"/>
                <w:szCs w:val="26"/>
              </w:rPr>
              <w:t>VARIOVAC Optimus</w:t>
            </w:r>
          </w:p>
        </w:tc>
        <w:tc>
          <w:tcPr>
            <w:tcW w:w="2126" w:type="dxa"/>
            <w:tcBorders>
              <w:top w:val="nil"/>
              <w:left w:val="nil"/>
              <w:bottom w:val="single" w:sz="4" w:space="0" w:color="auto"/>
              <w:right w:val="single" w:sz="4" w:space="0" w:color="auto"/>
            </w:tcBorders>
            <w:shd w:val="clear" w:color="auto" w:fill="auto"/>
            <w:vAlign w:val="center"/>
          </w:tcPr>
          <w:p w:rsidR="00256D3D" w:rsidRPr="00CD6E90" w:rsidRDefault="00256D3D" w:rsidP="00CD6E90">
            <w:pPr>
              <w:spacing w:after="0" w:line="240" w:lineRule="auto"/>
              <w:jc w:val="center"/>
              <w:rPr>
                <w:rFonts w:ascii="Times New Roman" w:hAnsi="Times New Roman" w:cs="Times New Roman"/>
                <w:sz w:val="26"/>
                <w:szCs w:val="26"/>
                <w:lang w:val="en-US"/>
              </w:rPr>
            </w:pPr>
            <w:r w:rsidRPr="00CD6E90">
              <w:rPr>
                <w:rFonts w:ascii="Times New Roman" w:hAnsi="Times New Roman" w:cs="Times New Roman"/>
                <w:sz w:val="26"/>
                <w:szCs w:val="26"/>
                <w:lang w:val="en-US"/>
              </w:rPr>
              <w:t>MULTIVAC R105</w:t>
            </w:r>
          </w:p>
        </w:tc>
        <w:tc>
          <w:tcPr>
            <w:tcW w:w="1985" w:type="dxa"/>
            <w:tcBorders>
              <w:top w:val="nil"/>
              <w:left w:val="nil"/>
              <w:bottom w:val="single" w:sz="4" w:space="0" w:color="auto"/>
              <w:right w:val="single" w:sz="4" w:space="0" w:color="auto"/>
            </w:tcBorders>
            <w:shd w:val="clear" w:color="auto" w:fill="auto"/>
            <w:vAlign w:val="center"/>
          </w:tcPr>
          <w:p w:rsidR="00256D3D" w:rsidRPr="00CD6E90" w:rsidRDefault="00256D3D" w:rsidP="00CD6E90">
            <w:pPr>
              <w:spacing w:after="0" w:line="240" w:lineRule="auto"/>
              <w:jc w:val="center"/>
              <w:rPr>
                <w:rFonts w:ascii="Times New Roman" w:hAnsi="Times New Roman" w:cs="Times New Roman"/>
                <w:sz w:val="26"/>
                <w:szCs w:val="26"/>
                <w:lang w:val="en-US"/>
              </w:rPr>
            </w:pPr>
            <w:r w:rsidRPr="00CD6E90">
              <w:rPr>
                <w:rFonts w:ascii="Times New Roman" w:hAnsi="Times New Roman" w:cs="Times New Roman"/>
                <w:sz w:val="26"/>
                <w:szCs w:val="26"/>
                <w:lang w:val="en-US"/>
              </w:rPr>
              <w:t xml:space="preserve">ULMA </w:t>
            </w:r>
          </w:p>
          <w:p w:rsidR="00256D3D" w:rsidRPr="00CD6E90" w:rsidRDefault="00256D3D" w:rsidP="00CD6E90">
            <w:pPr>
              <w:spacing w:after="0" w:line="240" w:lineRule="auto"/>
              <w:jc w:val="center"/>
              <w:rPr>
                <w:rFonts w:ascii="Times New Roman" w:hAnsi="Times New Roman" w:cs="Times New Roman"/>
                <w:sz w:val="26"/>
                <w:szCs w:val="26"/>
                <w:lang w:val="en-US"/>
              </w:rPr>
            </w:pPr>
            <w:r w:rsidRPr="00CD6E90">
              <w:rPr>
                <w:rFonts w:ascii="Times New Roman" w:hAnsi="Times New Roman" w:cs="Times New Roman"/>
                <w:sz w:val="26"/>
                <w:szCs w:val="26"/>
                <w:lang w:val="en-US"/>
              </w:rPr>
              <w:t>TFE 500</w:t>
            </w:r>
          </w:p>
        </w:tc>
      </w:tr>
      <w:tr w:rsidR="00733D97" w:rsidRPr="00256D3D" w:rsidTr="00256D3D">
        <w:trPr>
          <w:trHeight w:val="474"/>
        </w:trPr>
        <w:tc>
          <w:tcPr>
            <w:tcW w:w="3195" w:type="dxa"/>
            <w:tcBorders>
              <w:top w:val="nil"/>
              <w:left w:val="single" w:sz="4" w:space="0" w:color="auto"/>
              <w:bottom w:val="single" w:sz="4" w:space="0" w:color="auto"/>
              <w:right w:val="single" w:sz="4" w:space="0" w:color="auto"/>
            </w:tcBorders>
            <w:shd w:val="clear" w:color="auto" w:fill="auto"/>
            <w:vAlign w:val="center"/>
          </w:tcPr>
          <w:p w:rsidR="00733D97" w:rsidRPr="00D95620" w:rsidRDefault="00256D3D" w:rsidP="00256D3D">
            <w:pPr>
              <w:spacing w:after="0" w:line="240" w:lineRule="auto"/>
              <w:rPr>
                <w:rFonts w:ascii="Times New Roman" w:hAnsi="Times New Roman" w:cs="Times New Roman"/>
                <w:sz w:val="26"/>
                <w:szCs w:val="26"/>
              </w:rPr>
            </w:pPr>
            <w:r w:rsidRPr="00D95620">
              <w:rPr>
                <w:rFonts w:ascii="Times New Roman" w:hAnsi="Times New Roman" w:cs="Times New Roman"/>
                <w:sz w:val="26"/>
                <w:szCs w:val="26"/>
              </w:rPr>
              <w:t>Местонахождение поставщик</w:t>
            </w:r>
            <w:r w:rsidR="00A05438" w:rsidRPr="00D95620">
              <w:rPr>
                <w:rFonts w:ascii="Times New Roman" w:hAnsi="Times New Roman" w:cs="Times New Roman"/>
                <w:sz w:val="26"/>
                <w:szCs w:val="26"/>
              </w:rPr>
              <w:t>а</w:t>
            </w:r>
            <w:r w:rsidRPr="00D95620">
              <w:rPr>
                <w:rFonts w:ascii="Times New Roman" w:hAnsi="Times New Roman" w:cs="Times New Roman"/>
                <w:sz w:val="26"/>
                <w:szCs w:val="26"/>
              </w:rPr>
              <w:t xml:space="preserve"> оборудования</w:t>
            </w:r>
          </w:p>
        </w:tc>
        <w:tc>
          <w:tcPr>
            <w:tcW w:w="2065" w:type="dxa"/>
            <w:tcBorders>
              <w:top w:val="nil"/>
              <w:left w:val="nil"/>
              <w:bottom w:val="single" w:sz="4" w:space="0" w:color="auto"/>
              <w:right w:val="single" w:sz="4" w:space="0" w:color="auto"/>
            </w:tcBorders>
            <w:shd w:val="clear" w:color="auto" w:fill="auto"/>
            <w:vAlign w:val="center"/>
          </w:tcPr>
          <w:p w:rsidR="00733D97" w:rsidRPr="00D95620" w:rsidRDefault="00733D97" w:rsidP="00A05438">
            <w:pPr>
              <w:spacing w:after="0" w:line="240" w:lineRule="auto"/>
              <w:jc w:val="center"/>
              <w:rPr>
                <w:rFonts w:ascii="Times New Roman" w:hAnsi="Times New Roman" w:cs="Times New Roman"/>
                <w:sz w:val="26"/>
                <w:szCs w:val="26"/>
              </w:rPr>
            </w:pPr>
            <w:r w:rsidRPr="00D95620">
              <w:rPr>
                <w:rFonts w:ascii="Times New Roman" w:hAnsi="Times New Roman" w:cs="Times New Roman"/>
                <w:sz w:val="26"/>
                <w:szCs w:val="26"/>
              </w:rPr>
              <w:t xml:space="preserve">г. </w:t>
            </w:r>
            <w:r w:rsidR="00A05438" w:rsidRPr="00D95620">
              <w:rPr>
                <w:rFonts w:ascii="Times New Roman" w:hAnsi="Times New Roman" w:cs="Times New Roman"/>
                <w:sz w:val="26"/>
                <w:szCs w:val="26"/>
              </w:rPr>
              <w:t>Подольск</w:t>
            </w:r>
            <w:r w:rsidRPr="00D95620">
              <w:rPr>
                <w:rFonts w:ascii="Times New Roman" w:hAnsi="Times New Roman" w:cs="Times New Roman"/>
                <w:sz w:val="26"/>
                <w:szCs w:val="26"/>
              </w:rPr>
              <w:t xml:space="preserve">, </w:t>
            </w:r>
            <w:r w:rsidR="00A05438" w:rsidRPr="00D95620">
              <w:rPr>
                <w:rFonts w:ascii="Times New Roman" w:hAnsi="Times New Roman" w:cs="Times New Roman"/>
                <w:sz w:val="26"/>
                <w:szCs w:val="26"/>
              </w:rPr>
              <w:t>Московская обл.</w:t>
            </w:r>
          </w:p>
        </w:tc>
        <w:tc>
          <w:tcPr>
            <w:tcW w:w="2126" w:type="dxa"/>
            <w:tcBorders>
              <w:top w:val="nil"/>
              <w:left w:val="nil"/>
              <w:bottom w:val="single" w:sz="4" w:space="0" w:color="auto"/>
              <w:right w:val="single" w:sz="4" w:space="0" w:color="auto"/>
            </w:tcBorders>
            <w:shd w:val="clear" w:color="auto" w:fill="auto"/>
            <w:vAlign w:val="center"/>
          </w:tcPr>
          <w:p w:rsidR="00733D97" w:rsidRPr="00D95620" w:rsidRDefault="00733D97" w:rsidP="00A05438">
            <w:pPr>
              <w:spacing w:after="0" w:line="240" w:lineRule="auto"/>
              <w:jc w:val="center"/>
              <w:rPr>
                <w:rFonts w:ascii="Times New Roman" w:hAnsi="Times New Roman" w:cs="Times New Roman"/>
                <w:sz w:val="26"/>
                <w:szCs w:val="26"/>
              </w:rPr>
            </w:pPr>
            <w:r w:rsidRPr="00D95620">
              <w:rPr>
                <w:rFonts w:ascii="Times New Roman" w:hAnsi="Times New Roman" w:cs="Times New Roman"/>
                <w:sz w:val="26"/>
                <w:szCs w:val="26"/>
              </w:rPr>
              <w:t xml:space="preserve">г. </w:t>
            </w:r>
            <w:r w:rsidR="00A05438" w:rsidRPr="00D95620">
              <w:rPr>
                <w:rFonts w:ascii="Times New Roman" w:hAnsi="Times New Roman" w:cs="Times New Roman"/>
                <w:sz w:val="26"/>
                <w:szCs w:val="26"/>
              </w:rPr>
              <w:t>С-Петербург</w:t>
            </w:r>
            <w:r w:rsidRPr="00D95620">
              <w:rPr>
                <w:rFonts w:ascii="Times New Roman" w:hAnsi="Times New Roman" w:cs="Times New Roman"/>
                <w:sz w:val="26"/>
                <w:szCs w:val="26"/>
              </w:rPr>
              <w:t xml:space="preserve">, </w:t>
            </w:r>
            <w:r w:rsidR="00A05438" w:rsidRPr="00D95620">
              <w:rPr>
                <w:rFonts w:ascii="Times New Roman" w:hAnsi="Times New Roman" w:cs="Times New Roman"/>
                <w:sz w:val="26"/>
                <w:szCs w:val="26"/>
              </w:rPr>
              <w:t>Ленинград</w:t>
            </w:r>
            <w:r w:rsidRPr="00D95620">
              <w:rPr>
                <w:rFonts w:ascii="Times New Roman" w:hAnsi="Times New Roman" w:cs="Times New Roman"/>
                <w:sz w:val="26"/>
                <w:szCs w:val="26"/>
              </w:rPr>
              <w:t>ская обл</w:t>
            </w:r>
            <w:r w:rsidR="00A05438" w:rsidRPr="00D95620">
              <w:rPr>
                <w:rFonts w:ascii="Times New Roman" w:hAnsi="Times New Roman" w:cs="Times New Roman"/>
                <w:sz w:val="26"/>
                <w:szCs w:val="26"/>
              </w:rPr>
              <w:t>.</w:t>
            </w:r>
          </w:p>
        </w:tc>
        <w:tc>
          <w:tcPr>
            <w:tcW w:w="1985" w:type="dxa"/>
            <w:tcBorders>
              <w:top w:val="nil"/>
              <w:left w:val="nil"/>
              <w:bottom w:val="single" w:sz="4" w:space="0" w:color="auto"/>
              <w:right w:val="single" w:sz="4" w:space="0" w:color="auto"/>
            </w:tcBorders>
            <w:shd w:val="clear" w:color="auto" w:fill="auto"/>
            <w:vAlign w:val="center"/>
          </w:tcPr>
          <w:p w:rsidR="00733D97" w:rsidRPr="00D95620" w:rsidRDefault="00733D97" w:rsidP="00A05438">
            <w:pPr>
              <w:spacing w:after="0" w:line="240" w:lineRule="auto"/>
              <w:jc w:val="center"/>
              <w:rPr>
                <w:rFonts w:ascii="Times New Roman" w:hAnsi="Times New Roman" w:cs="Times New Roman"/>
                <w:sz w:val="26"/>
                <w:szCs w:val="26"/>
              </w:rPr>
            </w:pPr>
            <w:r w:rsidRPr="00D95620">
              <w:rPr>
                <w:rFonts w:ascii="Times New Roman" w:hAnsi="Times New Roman" w:cs="Times New Roman"/>
                <w:sz w:val="26"/>
                <w:szCs w:val="26"/>
              </w:rPr>
              <w:t xml:space="preserve">г. </w:t>
            </w:r>
            <w:r w:rsidR="00A05438" w:rsidRPr="00D95620">
              <w:rPr>
                <w:rFonts w:ascii="Times New Roman" w:hAnsi="Times New Roman" w:cs="Times New Roman"/>
                <w:sz w:val="26"/>
                <w:szCs w:val="26"/>
              </w:rPr>
              <w:t>Москва</w:t>
            </w:r>
            <w:r w:rsidRPr="00D95620">
              <w:rPr>
                <w:rFonts w:ascii="Times New Roman" w:hAnsi="Times New Roman" w:cs="Times New Roman"/>
                <w:sz w:val="26"/>
                <w:szCs w:val="26"/>
              </w:rPr>
              <w:t>, Московская обл</w:t>
            </w:r>
            <w:r w:rsidR="00A05438" w:rsidRPr="00D95620">
              <w:rPr>
                <w:rFonts w:ascii="Times New Roman" w:hAnsi="Times New Roman" w:cs="Times New Roman"/>
                <w:sz w:val="26"/>
                <w:szCs w:val="26"/>
              </w:rPr>
              <w:t>.</w:t>
            </w:r>
          </w:p>
        </w:tc>
      </w:tr>
      <w:tr w:rsidR="00733D97" w:rsidRPr="00256D3D" w:rsidTr="00256D3D">
        <w:trPr>
          <w:trHeight w:val="310"/>
        </w:trPr>
        <w:tc>
          <w:tcPr>
            <w:tcW w:w="3195" w:type="dxa"/>
            <w:tcBorders>
              <w:top w:val="nil"/>
              <w:left w:val="single" w:sz="4" w:space="0" w:color="auto"/>
              <w:bottom w:val="single" w:sz="4" w:space="0" w:color="auto"/>
              <w:right w:val="single" w:sz="4" w:space="0" w:color="auto"/>
            </w:tcBorders>
            <w:shd w:val="clear" w:color="auto" w:fill="auto"/>
            <w:vAlign w:val="center"/>
          </w:tcPr>
          <w:p w:rsidR="00733D97" w:rsidRPr="00D95620" w:rsidRDefault="00256D3D" w:rsidP="00256D3D">
            <w:pPr>
              <w:spacing w:after="0" w:line="240" w:lineRule="auto"/>
              <w:rPr>
                <w:rFonts w:ascii="Times New Roman" w:hAnsi="Times New Roman" w:cs="Times New Roman"/>
                <w:sz w:val="26"/>
                <w:szCs w:val="26"/>
              </w:rPr>
            </w:pPr>
            <w:r w:rsidRPr="00D95620">
              <w:rPr>
                <w:rFonts w:ascii="Times New Roman" w:hAnsi="Times New Roman" w:cs="Times New Roman"/>
                <w:sz w:val="26"/>
                <w:szCs w:val="26"/>
              </w:rPr>
              <w:t xml:space="preserve">Стоимость </w:t>
            </w:r>
            <w:r w:rsidR="00733D97" w:rsidRPr="00D95620">
              <w:rPr>
                <w:rFonts w:ascii="Times New Roman" w:hAnsi="Times New Roman" w:cs="Times New Roman"/>
                <w:sz w:val="26"/>
                <w:szCs w:val="26"/>
              </w:rPr>
              <w:t xml:space="preserve"> оборудования, тыс. руб.</w:t>
            </w:r>
          </w:p>
        </w:tc>
        <w:tc>
          <w:tcPr>
            <w:tcW w:w="2065" w:type="dxa"/>
            <w:tcBorders>
              <w:top w:val="nil"/>
              <w:left w:val="nil"/>
              <w:bottom w:val="single" w:sz="4" w:space="0" w:color="auto"/>
              <w:right w:val="single" w:sz="4" w:space="0" w:color="auto"/>
            </w:tcBorders>
            <w:shd w:val="clear" w:color="auto" w:fill="auto"/>
            <w:vAlign w:val="center"/>
          </w:tcPr>
          <w:p w:rsidR="00733D97" w:rsidRPr="00256D3D" w:rsidRDefault="00A05438" w:rsidP="00256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2126" w:type="dxa"/>
            <w:tcBorders>
              <w:top w:val="nil"/>
              <w:left w:val="nil"/>
              <w:bottom w:val="single" w:sz="4" w:space="0" w:color="auto"/>
              <w:right w:val="single" w:sz="4" w:space="0" w:color="auto"/>
            </w:tcBorders>
            <w:shd w:val="clear" w:color="auto" w:fill="auto"/>
            <w:vAlign w:val="center"/>
          </w:tcPr>
          <w:p w:rsidR="00733D97" w:rsidRPr="00256D3D" w:rsidRDefault="00A05438" w:rsidP="00A054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9700</w:t>
            </w:r>
          </w:p>
        </w:tc>
        <w:tc>
          <w:tcPr>
            <w:tcW w:w="1985" w:type="dxa"/>
            <w:tcBorders>
              <w:top w:val="nil"/>
              <w:left w:val="nil"/>
              <w:bottom w:val="single" w:sz="4" w:space="0" w:color="auto"/>
              <w:right w:val="single" w:sz="4" w:space="0" w:color="auto"/>
            </w:tcBorders>
            <w:shd w:val="clear" w:color="auto" w:fill="auto"/>
            <w:vAlign w:val="center"/>
          </w:tcPr>
          <w:p w:rsidR="00733D97" w:rsidRPr="00256D3D" w:rsidRDefault="00A05438" w:rsidP="00256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10200</w:t>
            </w:r>
          </w:p>
        </w:tc>
      </w:tr>
      <w:tr w:rsidR="00733D97" w:rsidRPr="00256D3D" w:rsidTr="00256D3D">
        <w:trPr>
          <w:trHeight w:val="590"/>
        </w:trPr>
        <w:tc>
          <w:tcPr>
            <w:tcW w:w="3195" w:type="dxa"/>
            <w:tcBorders>
              <w:top w:val="nil"/>
              <w:left w:val="single" w:sz="4" w:space="0" w:color="auto"/>
              <w:bottom w:val="single" w:sz="4" w:space="0" w:color="auto"/>
              <w:right w:val="single" w:sz="4" w:space="0" w:color="auto"/>
            </w:tcBorders>
            <w:shd w:val="clear" w:color="auto" w:fill="auto"/>
            <w:vAlign w:val="center"/>
          </w:tcPr>
          <w:p w:rsidR="00733D97" w:rsidRPr="00D95620" w:rsidRDefault="00733D97" w:rsidP="00256D3D">
            <w:pPr>
              <w:spacing w:after="0" w:line="240" w:lineRule="auto"/>
              <w:rPr>
                <w:rFonts w:ascii="Times New Roman" w:hAnsi="Times New Roman" w:cs="Times New Roman"/>
                <w:sz w:val="26"/>
                <w:szCs w:val="26"/>
              </w:rPr>
            </w:pPr>
            <w:r w:rsidRPr="00D95620">
              <w:rPr>
                <w:rFonts w:ascii="Times New Roman" w:hAnsi="Times New Roman" w:cs="Times New Roman"/>
                <w:sz w:val="26"/>
                <w:szCs w:val="26"/>
              </w:rPr>
              <w:t>Затраты на доставку и монтаж оборудования,      тыс. руб.</w:t>
            </w:r>
          </w:p>
        </w:tc>
        <w:tc>
          <w:tcPr>
            <w:tcW w:w="2065" w:type="dxa"/>
            <w:tcBorders>
              <w:top w:val="nil"/>
              <w:left w:val="nil"/>
              <w:bottom w:val="single" w:sz="4" w:space="0" w:color="auto"/>
              <w:right w:val="single" w:sz="4" w:space="0" w:color="auto"/>
            </w:tcBorders>
            <w:shd w:val="clear" w:color="auto" w:fill="auto"/>
            <w:vAlign w:val="center"/>
          </w:tcPr>
          <w:p w:rsidR="00733D97" w:rsidRPr="00256D3D" w:rsidRDefault="00A05438" w:rsidP="00256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r w:rsidR="004001FC">
              <w:rPr>
                <w:rFonts w:ascii="Times New Roman" w:hAnsi="Times New Roman" w:cs="Times New Roman"/>
                <w:sz w:val="28"/>
                <w:szCs w:val="28"/>
              </w:rPr>
              <w:t>0</w:t>
            </w:r>
          </w:p>
        </w:tc>
        <w:tc>
          <w:tcPr>
            <w:tcW w:w="2126" w:type="dxa"/>
            <w:tcBorders>
              <w:top w:val="nil"/>
              <w:left w:val="nil"/>
              <w:bottom w:val="single" w:sz="4" w:space="0" w:color="auto"/>
              <w:right w:val="single" w:sz="4" w:space="0" w:color="auto"/>
            </w:tcBorders>
            <w:shd w:val="clear" w:color="auto" w:fill="auto"/>
            <w:vAlign w:val="center"/>
          </w:tcPr>
          <w:p w:rsidR="00733D97" w:rsidRPr="00256D3D" w:rsidRDefault="00A05438" w:rsidP="00256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r w:rsidR="00733D97" w:rsidRPr="00256D3D">
              <w:rPr>
                <w:rFonts w:ascii="Times New Roman" w:hAnsi="Times New Roman" w:cs="Times New Roman"/>
                <w:sz w:val="28"/>
                <w:szCs w:val="28"/>
              </w:rPr>
              <w:t>0</w:t>
            </w:r>
          </w:p>
        </w:tc>
        <w:tc>
          <w:tcPr>
            <w:tcW w:w="1985" w:type="dxa"/>
            <w:tcBorders>
              <w:top w:val="nil"/>
              <w:left w:val="nil"/>
              <w:bottom w:val="single" w:sz="4" w:space="0" w:color="auto"/>
              <w:right w:val="single" w:sz="4" w:space="0" w:color="auto"/>
            </w:tcBorders>
            <w:shd w:val="clear" w:color="auto" w:fill="auto"/>
            <w:vAlign w:val="center"/>
          </w:tcPr>
          <w:p w:rsidR="00733D97" w:rsidRPr="00256D3D" w:rsidRDefault="00A05438" w:rsidP="00256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4001FC">
              <w:rPr>
                <w:rFonts w:ascii="Times New Roman" w:hAnsi="Times New Roman" w:cs="Times New Roman"/>
                <w:sz w:val="28"/>
                <w:szCs w:val="28"/>
              </w:rPr>
              <w:t>0</w:t>
            </w:r>
            <w:r w:rsidR="00733D97" w:rsidRPr="00256D3D">
              <w:rPr>
                <w:rFonts w:ascii="Times New Roman" w:hAnsi="Times New Roman" w:cs="Times New Roman"/>
                <w:sz w:val="28"/>
                <w:szCs w:val="28"/>
              </w:rPr>
              <w:t>0</w:t>
            </w:r>
          </w:p>
        </w:tc>
      </w:tr>
      <w:tr w:rsidR="00733D97" w:rsidRPr="00256D3D" w:rsidTr="00256D3D">
        <w:trPr>
          <w:trHeight w:val="504"/>
        </w:trPr>
        <w:tc>
          <w:tcPr>
            <w:tcW w:w="3195" w:type="dxa"/>
            <w:tcBorders>
              <w:top w:val="nil"/>
              <w:left w:val="single" w:sz="4" w:space="0" w:color="auto"/>
              <w:bottom w:val="single" w:sz="4" w:space="0" w:color="auto"/>
              <w:right w:val="single" w:sz="4" w:space="0" w:color="auto"/>
            </w:tcBorders>
            <w:shd w:val="clear" w:color="auto" w:fill="auto"/>
            <w:vAlign w:val="center"/>
          </w:tcPr>
          <w:p w:rsidR="00733D97" w:rsidRPr="00D95620" w:rsidRDefault="00733D97" w:rsidP="00256D3D">
            <w:pPr>
              <w:spacing w:after="0" w:line="240" w:lineRule="auto"/>
              <w:rPr>
                <w:rFonts w:ascii="Times New Roman" w:hAnsi="Times New Roman" w:cs="Times New Roman"/>
                <w:sz w:val="26"/>
                <w:szCs w:val="26"/>
              </w:rPr>
            </w:pPr>
            <w:r w:rsidRPr="00D95620">
              <w:rPr>
                <w:rFonts w:ascii="Times New Roman" w:hAnsi="Times New Roman" w:cs="Times New Roman"/>
                <w:sz w:val="26"/>
                <w:szCs w:val="26"/>
              </w:rPr>
              <w:t>Гарантийное обслуживание, мес.</w:t>
            </w:r>
          </w:p>
        </w:tc>
        <w:tc>
          <w:tcPr>
            <w:tcW w:w="2065" w:type="dxa"/>
            <w:tcBorders>
              <w:top w:val="nil"/>
              <w:left w:val="nil"/>
              <w:bottom w:val="single" w:sz="4" w:space="0" w:color="auto"/>
              <w:right w:val="single" w:sz="4" w:space="0" w:color="auto"/>
            </w:tcBorders>
            <w:shd w:val="clear" w:color="auto" w:fill="auto"/>
            <w:vAlign w:val="center"/>
          </w:tcPr>
          <w:p w:rsidR="00733D97" w:rsidRPr="00256D3D" w:rsidRDefault="00A05438" w:rsidP="00A054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2126" w:type="dxa"/>
            <w:tcBorders>
              <w:top w:val="nil"/>
              <w:left w:val="nil"/>
              <w:bottom w:val="single" w:sz="4" w:space="0" w:color="auto"/>
              <w:right w:val="single" w:sz="4" w:space="0" w:color="auto"/>
            </w:tcBorders>
            <w:shd w:val="clear" w:color="auto" w:fill="auto"/>
            <w:vAlign w:val="center"/>
          </w:tcPr>
          <w:p w:rsidR="00733D97" w:rsidRPr="00256D3D" w:rsidRDefault="00A05438" w:rsidP="00A054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nil"/>
              <w:left w:val="nil"/>
              <w:bottom w:val="single" w:sz="4" w:space="0" w:color="auto"/>
              <w:right w:val="single" w:sz="4" w:space="0" w:color="auto"/>
            </w:tcBorders>
            <w:shd w:val="clear" w:color="auto" w:fill="auto"/>
            <w:vAlign w:val="center"/>
          </w:tcPr>
          <w:p w:rsidR="00733D97" w:rsidRPr="00256D3D" w:rsidRDefault="00A05438" w:rsidP="00A054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bl>
    <w:p w:rsidR="00256D3D" w:rsidRPr="00256D3D" w:rsidRDefault="00256D3D" w:rsidP="00256D3D">
      <w:pPr>
        <w:spacing w:after="0" w:line="360" w:lineRule="auto"/>
        <w:ind w:firstLine="720"/>
        <w:jc w:val="both"/>
        <w:rPr>
          <w:rFonts w:ascii="Times New Roman" w:hAnsi="Times New Roman" w:cs="Times New Roman"/>
          <w:spacing w:val="-4"/>
          <w:sz w:val="16"/>
          <w:szCs w:val="16"/>
        </w:rPr>
      </w:pPr>
    </w:p>
    <w:p w:rsidR="00EC0B93" w:rsidRPr="00733D97" w:rsidRDefault="00EC0B93" w:rsidP="00EC0B93">
      <w:pPr>
        <w:spacing w:after="0" w:line="360" w:lineRule="auto"/>
        <w:ind w:firstLine="720"/>
        <w:jc w:val="both"/>
        <w:rPr>
          <w:rFonts w:ascii="Times New Roman" w:hAnsi="Times New Roman" w:cs="Times New Roman"/>
          <w:color w:val="FF0000"/>
          <w:sz w:val="28"/>
          <w:szCs w:val="28"/>
        </w:rPr>
      </w:pPr>
      <w:r w:rsidRPr="00256D3D">
        <w:rPr>
          <w:rFonts w:ascii="Times New Roman" w:hAnsi="Times New Roman" w:cs="Times New Roman"/>
          <w:spacing w:val="-4"/>
          <w:sz w:val="28"/>
          <w:szCs w:val="28"/>
        </w:rPr>
        <w:t xml:space="preserve">Исходя из данных таблицы, предлагается приобрести </w:t>
      </w:r>
      <w:r>
        <w:rPr>
          <w:rFonts w:ascii="Times New Roman" w:hAnsi="Times New Roman" w:cs="Times New Roman"/>
          <w:spacing w:val="-4"/>
          <w:sz w:val="28"/>
          <w:szCs w:val="28"/>
        </w:rPr>
        <w:t xml:space="preserve">термоформер </w:t>
      </w:r>
      <w:r w:rsidRPr="00943ADF">
        <w:rPr>
          <w:rFonts w:ascii="Times New Roman" w:eastAsia="ArialMT" w:hAnsi="Times New Roman" w:cs="Times New Roman"/>
          <w:sz w:val="28"/>
          <w:szCs w:val="28"/>
        </w:rPr>
        <w:t>VARIOVAC Optimus</w:t>
      </w:r>
      <w:r>
        <w:rPr>
          <w:rFonts w:ascii="Times New Roman" w:eastAsia="ArialMT" w:hAnsi="Times New Roman" w:cs="Times New Roman"/>
          <w:sz w:val="28"/>
          <w:szCs w:val="28"/>
        </w:rPr>
        <w:t xml:space="preserve"> (производитель –</w:t>
      </w:r>
      <w:r w:rsidRPr="00943ADF">
        <w:rPr>
          <w:rFonts w:ascii="Times New Roman" w:eastAsia="ArialMT" w:hAnsi="Times New Roman" w:cs="Times New Roman"/>
          <w:sz w:val="28"/>
          <w:szCs w:val="28"/>
        </w:rPr>
        <w:t xml:space="preserve"> </w:t>
      </w:r>
      <w:r>
        <w:rPr>
          <w:rFonts w:ascii="Times New Roman" w:eastAsia="ArialMT" w:hAnsi="Times New Roman" w:cs="Times New Roman"/>
          <w:sz w:val="28"/>
          <w:szCs w:val="28"/>
        </w:rPr>
        <w:t xml:space="preserve">фирма </w:t>
      </w:r>
      <w:r>
        <w:rPr>
          <w:rFonts w:ascii="Times New Roman" w:eastAsia="ArialMT" w:hAnsi="Times New Roman" w:cs="Times New Roman"/>
          <w:sz w:val="28"/>
          <w:szCs w:val="28"/>
          <w:lang w:val="en-US"/>
        </w:rPr>
        <w:t>Begarat</w:t>
      </w:r>
      <w:r>
        <w:rPr>
          <w:rFonts w:ascii="Times New Roman" w:eastAsia="ArialMT" w:hAnsi="Times New Roman" w:cs="Times New Roman"/>
          <w:sz w:val="28"/>
          <w:szCs w:val="28"/>
        </w:rPr>
        <w:t>, Германия</w:t>
      </w:r>
      <w:r w:rsidRPr="00943ADF">
        <w:rPr>
          <w:rFonts w:ascii="Times New Roman" w:eastAsia="ArialMT" w:hAnsi="Times New Roman" w:cs="Times New Roman"/>
          <w:sz w:val="28"/>
          <w:szCs w:val="28"/>
        </w:rPr>
        <w:t>)</w:t>
      </w:r>
      <w:r>
        <w:rPr>
          <w:rFonts w:ascii="Times New Roman" w:eastAsia="ArialMT" w:hAnsi="Times New Roman" w:cs="Times New Roman"/>
          <w:sz w:val="28"/>
          <w:szCs w:val="28"/>
        </w:rPr>
        <w:t>.</w:t>
      </w:r>
    </w:p>
    <w:p w:rsidR="007B55A1" w:rsidRPr="007B55A1" w:rsidRDefault="007B55A1" w:rsidP="007B55A1">
      <w:pPr>
        <w:spacing w:after="0" w:line="360" w:lineRule="auto"/>
        <w:ind w:firstLine="851"/>
        <w:jc w:val="both"/>
        <w:rPr>
          <w:rFonts w:ascii="Times New Roman" w:eastAsia="ArialMT" w:hAnsi="Times New Roman" w:cs="Times New Roman"/>
          <w:sz w:val="28"/>
          <w:szCs w:val="28"/>
        </w:rPr>
      </w:pPr>
      <w:r w:rsidRPr="007B55A1">
        <w:rPr>
          <w:rFonts w:ascii="Times New Roman" w:eastAsia="ArialMT" w:hAnsi="Times New Roman" w:cs="Times New Roman"/>
          <w:sz w:val="28"/>
          <w:szCs w:val="28"/>
        </w:rPr>
        <w:t>Согласно информации фирмы-производителя данный аппарат:</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7B55A1">
        <w:rPr>
          <w:rFonts w:ascii="Times New Roman" w:hAnsi="Times New Roman" w:cs="Times New Roman"/>
          <w:color w:val="000000"/>
          <w:sz w:val="28"/>
          <w:szCs w:val="28"/>
        </w:rPr>
        <w:t>оптимален для применения на малом производстве, благодаря своему компактному размеру (длина машины 3,34 метра согласно техническим характеристикам);</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7B55A1">
        <w:rPr>
          <w:rFonts w:ascii="Times New Roman" w:hAnsi="Times New Roman" w:cs="Times New Roman"/>
          <w:color w:val="000000"/>
          <w:sz w:val="28"/>
          <w:szCs w:val="28"/>
        </w:rPr>
        <w:t>имеет функции упаковки в вакууме и в модифицированной газовой среде;</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7B55A1">
        <w:rPr>
          <w:rFonts w:ascii="Times New Roman" w:hAnsi="Times New Roman" w:cs="Times New Roman"/>
          <w:color w:val="000000"/>
          <w:sz w:val="28"/>
          <w:szCs w:val="28"/>
        </w:rPr>
        <w:t>может укомплектовываться формами различного размера, позволяющими упаковывать разные по размеру и количеству колбасные изделия;</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7B55A1">
        <w:rPr>
          <w:rFonts w:ascii="Times New Roman" w:hAnsi="Times New Roman" w:cs="Times New Roman"/>
          <w:color w:val="000000"/>
          <w:sz w:val="28"/>
          <w:szCs w:val="28"/>
        </w:rPr>
        <w:t>одномоментно происходит упаковка 8-20 (в зависимости от размеров формы) упаковок колбасных изделий;</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7B55A1">
        <w:rPr>
          <w:rFonts w:ascii="Times New Roman" w:hAnsi="Times New Roman" w:cs="Times New Roman"/>
          <w:color w:val="000000"/>
          <w:sz w:val="28"/>
          <w:szCs w:val="28"/>
        </w:rPr>
        <w:t>может применяться для упаковки горячих продуктов;</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7B55A1">
        <w:rPr>
          <w:rFonts w:ascii="Times New Roman" w:hAnsi="Times New Roman" w:cs="Times New Roman"/>
          <w:color w:val="000000"/>
          <w:sz w:val="28"/>
          <w:szCs w:val="28"/>
        </w:rPr>
        <w:t>прост в обслуживании и не требует специальных технических навыков, снабжен сенсорной системой управления;</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eastAsia="ArialMT" w:hAnsi="Times New Roman" w:cs="Times New Roman"/>
          <w:sz w:val="28"/>
          <w:szCs w:val="28"/>
        </w:rPr>
      </w:pPr>
      <w:r w:rsidRPr="007B55A1">
        <w:rPr>
          <w:rFonts w:ascii="Times New Roman" w:hAnsi="Times New Roman" w:cs="Times New Roman"/>
          <w:color w:val="000000"/>
          <w:sz w:val="28"/>
          <w:szCs w:val="28"/>
        </w:rPr>
        <w:t>при комплектации этикетировщиком</w:t>
      </w:r>
      <w:r w:rsidRPr="007B55A1">
        <w:rPr>
          <w:rFonts w:ascii="Times New Roman" w:eastAsia="ArialMT" w:hAnsi="Times New Roman" w:cs="Times New Roman"/>
          <w:sz w:val="28"/>
          <w:szCs w:val="28"/>
        </w:rPr>
        <w:t xml:space="preserve"> может наносить на отдельные упаковки этикетку, содержащую информацию о продукте с индивидуальным дизайном;</w:t>
      </w:r>
    </w:p>
    <w:p w:rsidR="007B55A1" w:rsidRPr="007B55A1" w:rsidRDefault="007B55A1" w:rsidP="00361184">
      <w:pPr>
        <w:pStyle w:val="a3"/>
        <w:numPr>
          <w:ilvl w:val="0"/>
          <w:numId w:val="24"/>
        </w:numPr>
        <w:autoSpaceDE w:val="0"/>
        <w:autoSpaceDN w:val="0"/>
        <w:adjustRightInd w:val="0"/>
        <w:spacing w:after="0" w:line="360" w:lineRule="auto"/>
        <w:ind w:left="284" w:hanging="284"/>
        <w:jc w:val="both"/>
        <w:rPr>
          <w:rFonts w:ascii="Times New Roman" w:eastAsia="ArialMT" w:hAnsi="Times New Roman" w:cs="Times New Roman"/>
          <w:sz w:val="28"/>
          <w:szCs w:val="28"/>
        </w:rPr>
      </w:pPr>
      <w:r w:rsidRPr="007B55A1">
        <w:rPr>
          <w:rFonts w:ascii="Times New Roman" w:eastAsia="ArialMT" w:hAnsi="Times New Roman" w:cs="Times New Roman"/>
          <w:sz w:val="28"/>
          <w:szCs w:val="28"/>
        </w:rPr>
        <w:t>объединяет в зоне выгрузки несколько рядов в одну линию, оптимально подходит для дальнейшей упаковки в тару и транспортировки продукта</w:t>
      </w:r>
      <w:r w:rsidR="00052ADE">
        <w:rPr>
          <w:rFonts w:ascii="Times New Roman" w:eastAsia="ArialMT" w:hAnsi="Times New Roman" w:cs="Times New Roman"/>
          <w:sz w:val="28"/>
          <w:szCs w:val="28"/>
        </w:rPr>
        <w:t xml:space="preserve"> </w:t>
      </w:r>
      <w:r w:rsidR="00052ADE" w:rsidRPr="00052ADE">
        <w:rPr>
          <w:rFonts w:ascii="Times New Roman" w:eastAsia="ArialMT" w:hAnsi="Times New Roman" w:cs="Times New Roman"/>
          <w:sz w:val="28"/>
          <w:szCs w:val="28"/>
        </w:rPr>
        <w:t>[13]</w:t>
      </w:r>
      <w:r w:rsidRPr="007B55A1">
        <w:rPr>
          <w:rFonts w:ascii="Times New Roman" w:eastAsia="ArialMT" w:hAnsi="Times New Roman" w:cs="Times New Roman"/>
          <w:sz w:val="28"/>
          <w:szCs w:val="28"/>
        </w:rPr>
        <w:t>.</w:t>
      </w:r>
    </w:p>
    <w:p w:rsidR="007B55A1" w:rsidRPr="004E7699" w:rsidRDefault="00372AA6" w:rsidP="007B55A1">
      <w:pPr>
        <w:spacing w:after="0" w:line="360" w:lineRule="auto"/>
        <w:ind w:firstLine="851"/>
        <w:jc w:val="both"/>
        <w:rPr>
          <w:rFonts w:ascii="Times New Roman" w:eastAsia="ArialMT" w:hAnsi="Times New Roman" w:cs="Times New Roman"/>
          <w:sz w:val="28"/>
          <w:szCs w:val="28"/>
        </w:rPr>
      </w:pPr>
      <w:r>
        <w:rPr>
          <w:rFonts w:ascii="Times New Roman" w:eastAsia="F1" w:hAnsi="Times New Roman" w:cs="Times New Roman"/>
          <w:sz w:val="28"/>
          <w:szCs w:val="28"/>
        </w:rPr>
        <w:t>Основные характеристики и з</w:t>
      </w:r>
      <w:r w:rsidR="007B55A1" w:rsidRPr="007B55A1">
        <w:rPr>
          <w:rFonts w:ascii="Times New Roman" w:eastAsia="F1" w:hAnsi="Times New Roman" w:cs="Times New Roman"/>
          <w:sz w:val="28"/>
          <w:szCs w:val="28"/>
        </w:rPr>
        <w:t>атраты на приобретение и внедрение</w:t>
      </w:r>
      <w:r w:rsidR="00367884">
        <w:rPr>
          <w:rFonts w:ascii="Times New Roman" w:eastAsia="F1" w:hAnsi="Times New Roman" w:cs="Times New Roman"/>
          <w:sz w:val="28"/>
          <w:szCs w:val="28"/>
        </w:rPr>
        <w:t xml:space="preserve"> </w:t>
      </w:r>
      <w:r w:rsidR="007B55A1" w:rsidRPr="007B55A1">
        <w:rPr>
          <w:rFonts w:ascii="Times New Roman" w:hAnsi="Times New Roman" w:cs="Times New Roman"/>
          <w:color w:val="000000"/>
          <w:sz w:val="28"/>
          <w:szCs w:val="28"/>
        </w:rPr>
        <w:t xml:space="preserve">термоформера </w:t>
      </w:r>
      <w:r w:rsidR="007B55A1" w:rsidRPr="007B55A1">
        <w:rPr>
          <w:rFonts w:ascii="Times New Roman" w:eastAsia="ArialMT" w:hAnsi="Times New Roman" w:cs="Times New Roman"/>
          <w:sz w:val="28"/>
          <w:szCs w:val="28"/>
        </w:rPr>
        <w:t xml:space="preserve">VARIOVAC Optimus представлены </w:t>
      </w:r>
      <w:r w:rsidR="00CD6E90">
        <w:rPr>
          <w:rFonts w:ascii="Times New Roman" w:eastAsia="ArialMT" w:hAnsi="Times New Roman" w:cs="Times New Roman"/>
          <w:sz w:val="28"/>
          <w:szCs w:val="28"/>
        </w:rPr>
        <w:t>таблице 23</w:t>
      </w:r>
      <w:r w:rsidR="004E7699">
        <w:rPr>
          <w:rFonts w:ascii="Times New Roman" w:eastAsia="ArialMT" w:hAnsi="Times New Roman" w:cs="Times New Roman"/>
          <w:sz w:val="28"/>
          <w:szCs w:val="28"/>
        </w:rPr>
        <w:t>.</w:t>
      </w:r>
    </w:p>
    <w:p w:rsidR="00EC0B93" w:rsidRDefault="00EC0B93" w:rsidP="00EC0B93">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eastAsia="ArialMT" w:hAnsi="Times New Roman" w:cs="Times New Roman"/>
          <w:sz w:val="28"/>
          <w:szCs w:val="28"/>
        </w:rPr>
        <w:t xml:space="preserve">Капитальные вложения (единовременные затраты), включающие в себя </w:t>
      </w:r>
      <w:r>
        <w:rPr>
          <w:rFonts w:ascii="Times New Roman" w:hAnsi="Times New Roman" w:cs="Times New Roman"/>
          <w:color w:val="000000"/>
          <w:sz w:val="28"/>
          <w:szCs w:val="28"/>
        </w:rPr>
        <w:t>с</w:t>
      </w:r>
      <w:r w:rsidRPr="00B94705">
        <w:rPr>
          <w:rFonts w:ascii="Times New Roman" w:hAnsi="Times New Roman" w:cs="Times New Roman"/>
          <w:color w:val="000000"/>
          <w:sz w:val="28"/>
          <w:szCs w:val="28"/>
        </w:rPr>
        <w:t>тоимость комплекта оборудования с учетом затрат на тр</w:t>
      </w:r>
      <w:r>
        <w:rPr>
          <w:rFonts w:ascii="Times New Roman" w:hAnsi="Times New Roman" w:cs="Times New Roman"/>
          <w:color w:val="000000"/>
          <w:sz w:val="28"/>
          <w:szCs w:val="28"/>
        </w:rPr>
        <w:t>анспортировку, монтаж и наладку составят:</w:t>
      </w:r>
      <w:r w:rsidRPr="00B94705">
        <w:rPr>
          <w:rFonts w:ascii="Times New Roman" w:hAnsi="Times New Roman" w:cs="Times New Roman"/>
          <w:color w:val="000000"/>
          <w:sz w:val="28"/>
          <w:szCs w:val="28"/>
        </w:rPr>
        <w:t xml:space="preserve"> 10000 + 200 + 500 = 10700 тыс. руб.</w:t>
      </w:r>
      <w:r>
        <w:rPr>
          <w:rFonts w:ascii="Times New Roman" w:hAnsi="Times New Roman" w:cs="Times New Roman"/>
          <w:color w:val="000000"/>
          <w:sz w:val="28"/>
          <w:szCs w:val="28"/>
        </w:rPr>
        <w:t xml:space="preserve"> </w:t>
      </w:r>
    </w:p>
    <w:p w:rsidR="00EC0B93" w:rsidRDefault="00EC0B93" w:rsidP="00EC0B93">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Тогда, при сроке </w:t>
      </w:r>
      <w:r w:rsidRPr="00B94705">
        <w:rPr>
          <w:rFonts w:ascii="Times New Roman" w:hAnsi="Times New Roman" w:cs="Times New Roman"/>
          <w:color w:val="000000"/>
          <w:sz w:val="28"/>
          <w:szCs w:val="28"/>
        </w:rPr>
        <w:t xml:space="preserve">полезного использования – 10 </w:t>
      </w:r>
      <w:r>
        <w:rPr>
          <w:rFonts w:ascii="Times New Roman" w:hAnsi="Times New Roman" w:cs="Times New Roman"/>
          <w:color w:val="000000"/>
          <w:sz w:val="28"/>
          <w:szCs w:val="28"/>
        </w:rPr>
        <w:t xml:space="preserve">лет, ежегодные </w:t>
      </w:r>
      <w:r w:rsidRPr="00B94705">
        <w:rPr>
          <w:rFonts w:ascii="Times New Roman" w:hAnsi="Times New Roman" w:cs="Times New Roman"/>
          <w:color w:val="000000"/>
          <w:sz w:val="28"/>
          <w:szCs w:val="28"/>
        </w:rPr>
        <w:t>амортизационные отчисления</w:t>
      </w:r>
      <w:r>
        <w:rPr>
          <w:rFonts w:ascii="Times New Roman" w:hAnsi="Times New Roman" w:cs="Times New Roman"/>
          <w:color w:val="000000"/>
          <w:sz w:val="28"/>
          <w:szCs w:val="28"/>
        </w:rPr>
        <w:t xml:space="preserve"> (при подсчете линейным методом)</w:t>
      </w:r>
      <w:r w:rsidRPr="00B94705">
        <w:rPr>
          <w:rFonts w:ascii="Times New Roman" w:hAnsi="Times New Roman" w:cs="Times New Roman"/>
          <w:color w:val="000000"/>
          <w:sz w:val="28"/>
          <w:szCs w:val="28"/>
        </w:rPr>
        <w:t xml:space="preserve"> в год составят: 10700 / 10 = 1070 тыс.</w:t>
      </w:r>
      <w:r>
        <w:rPr>
          <w:rFonts w:ascii="Times New Roman" w:hAnsi="Times New Roman" w:cs="Times New Roman"/>
          <w:color w:val="000000"/>
          <w:sz w:val="28"/>
          <w:szCs w:val="28"/>
        </w:rPr>
        <w:t xml:space="preserve"> </w:t>
      </w:r>
      <w:r w:rsidRPr="00B94705">
        <w:rPr>
          <w:rFonts w:ascii="Times New Roman" w:hAnsi="Times New Roman" w:cs="Times New Roman"/>
          <w:color w:val="000000"/>
          <w:sz w:val="28"/>
          <w:szCs w:val="28"/>
        </w:rPr>
        <w:t>руб.</w:t>
      </w:r>
      <w:r w:rsidRPr="00EC0B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Амортизационные отчисления относятся к постоянным затратам в данном периоде времени.</w:t>
      </w:r>
    </w:p>
    <w:p w:rsidR="00372AA6" w:rsidRPr="00372AA6" w:rsidRDefault="00372AA6" w:rsidP="00372AA6">
      <w:pPr>
        <w:spacing w:after="0" w:line="360" w:lineRule="auto"/>
        <w:ind w:left="2552" w:hanging="1843"/>
        <w:jc w:val="both"/>
        <w:rPr>
          <w:rFonts w:ascii="Times New Roman" w:hAnsi="Times New Roman" w:cs="Times New Roman"/>
          <w:sz w:val="28"/>
        </w:rPr>
      </w:pPr>
      <w:r w:rsidRPr="00372AA6">
        <w:rPr>
          <w:rFonts w:ascii="Times New Roman" w:hAnsi="Times New Roman" w:cs="Times New Roman"/>
          <w:sz w:val="28"/>
        </w:rPr>
        <w:t xml:space="preserve">Таблица </w:t>
      </w:r>
      <w:r w:rsidR="00CD6E90">
        <w:rPr>
          <w:rFonts w:ascii="Times New Roman" w:hAnsi="Times New Roman" w:cs="Times New Roman"/>
          <w:sz w:val="28"/>
        </w:rPr>
        <w:t>23</w:t>
      </w:r>
      <w:r w:rsidRPr="00372AA6">
        <w:rPr>
          <w:rFonts w:ascii="Times New Roman" w:hAnsi="Times New Roman" w:cs="Times New Roman"/>
          <w:sz w:val="28"/>
        </w:rPr>
        <w:t xml:space="preserve"> – Характеристики термоформера </w:t>
      </w:r>
      <w:r w:rsidRPr="00372AA6">
        <w:rPr>
          <w:rFonts w:ascii="Times New Roman" w:eastAsia="ArialMT" w:hAnsi="Times New Roman" w:cs="Times New Roman"/>
          <w:sz w:val="28"/>
          <w:szCs w:val="28"/>
        </w:rPr>
        <w:t>VARIOVAC Optimus</w:t>
      </w:r>
    </w:p>
    <w:tbl>
      <w:tblPr>
        <w:tblStyle w:val="ae"/>
        <w:tblW w:w="0" w:type="auto"/>
        <w:jc w:val="center"/>
        <w:tblLook w:val="04A0" w:firstRow="1" w:lastRow="0" w:firstColumn="1" w:lastColumn="0" w:noHBand="0" w:noVBand="1"/>
      </w:tblPr>
      <w:tblGrid>
        <w:gridCol w:w="3523"/>
        <w:gridCol w:w="6072"/>
      </w:tblGrid>
      <w:tr w:rsidR="00372AA6" w:rsidRPr="00372AA6" w:rsidTr="00437C3C">
        <w:trPr>
          <w:jc w:val="center"/>
        </w:trPr>
        <w:tc>
          <w:tcPr>
            <w:tcW w:w="3523" w:type="dxa"/>
            <w:vAlign w:val="center"/>
          </w:tcPr>
          <w:p w:rsidR="00372AA6" w:rsidRPr="00372AA6" w:rsidRDefault="00372AA6" w:rsidP="00372AA6">
            <w:pPr>
              <w:jc w:val="center"/>
              <w:rPr>
                <w:rFonts w:ascii="Times New Roman" w:hAnsi="Times New Roman" w:cs="Times New Roman"/>
                <w:sz w:val="28"/>
              </w:rPr>
            </w:pPr>
            <w:r w:rsidRPr="00372AA6">
              <w:rPr>
                <w:rFonts w:ascii="Times New Roman" w:hAnsi="Times New Roman" w:cs="Times New Roman"/>
                <w:sz w:val="28"/>
              </w:rPr>
              <w:t>Показатели</w:t>
            </w:r>
          </w:p>
        </w:tc>
        <w:tc>
          <w:tcPr>
            <w:tcW w:w="6072" w:type="dxa"/>
            <w:vAlign w:val="center"/>
          </w:tcPr>
          <w:p w:rsidR="00372AA6" w:rsidRPr="00372AA6" w:rsidRDefault="00372AA6" w:rsidP="00372AA6">
            <w:pPr>
              <w:jc w:val="center"/>
              <w:outlineLvl w:val="2"/>
              <w:rPr>
                <w:rFonts w:ascii="Times New Roman" w:hAnsi="Times New Roman" w:cs="Times New Roman"/>
                <w:sz w:val="28"/>
              </w:rPr>
            </w:pPr>
            <w:r w:rsidRPr="00372AA6">
              <w:rPr>
                <w:rFonts w:ascii="Times New Roman" w:hAnsi="Times New Roman" w:cs="Times New Roman"/>
                <w:sz w:val="28"/>
              </w:rPr>
              <w:t xml:space="preserve">Термоформер </w:t>
            </w:r>
            <w:r w:rsidRPr="00372AA6">
              <w:rPr>
                <w:rFonts w:ascii="Times New Roman" w:eastAsia="ArialMT" w:hAnsi="Times New Roman" w:cs="Times New Roman"/>
                <w:sz w:val="28"/>
                <w:szCs w:val="28"/>
              </w:rPr>
              <w:t>VARIOVAC Optimus</w:t>
            </w:r>
          </w:p>
        </w:tc>
      </w:tr>
      <w:tr w:rsidR="00372AA6" w:rsidRPr="00372AA6" w:rsidTr="00437C3C">
        <w:trPr>
          <w:jc w:val="center"/>
        </w:trPr>
        <w:tc>
          <w:tcPr>
            <w:tcW w:w="3523" w:type="dxa"/>
            <w:vAlign w:val="center"/>
          </w:tcPr>
          <w:p w:rsidR="00372AA6" w:rsidRPr="00D95620" w:rsidRDefault="00372AA6" w:rsidP="00372AA6">
            <w:pPr>
              <w:rPr>
                <w:rFonts w:ascii="Times New Roman" w:hAnsi="Times New Roman" w:cs="Times New Roman"/>
                <w:sz w:val="26"/>
                <w:szCs w:val="26"/>
              </w:rPr>
            </w:pPr>
            <w:r w:rsidRPr="00D95620">
              <w:rPr>
                <w:rFonts w:ascii="Times New Roman" w:hAnsi="Times New Roman" w:cs="Times New Roman"/>
                <w:sz w:val="26"/>
                <w:szCs w:val="26"/>
              </w:rPr>
              <w:t>Вид операции</w:t>
            </w:r>
          </w:p>
        </w:tc>
        <w:tc>
          <w:tcPr>
            <w:tcW w:w="6072" w:type="dxa"/>
            <w:vAlign w:val="center"/>
          </w:tcPr>
          <w:p w:rsidR="00372AA6" w:rsidRPr="00D95620" w:rsidRDefault="00372AA6" w:rsidP="00372AA6">
            <w:pPr>
              <w:jc w:val="center"/>
              <w:outlineLvl w:val="2"/>
              <w:rPr>
                <w:rFonts w:ascii="Times New Roman" w:hAnsi="Times New Roman" w:cs="Times New Roman"/>
                <w:sz w:val="24"/>
                <w:szCs w:val="24"/>
              </w:rPr>
            </w:pPr>
            <w:r w:rsidRPr="00D95620">
              <w:rPr>
                <w:rFonts w:ascii="Times New Roman" w:hAnsi="Times New Roman" w:cs="Times New Roman"/>
                <w:sz w:val="24"/>
                <w:szCs w:val="24"/>
              </w:rPr>
              <w:t>Упаковка колбасных изделий, мясных деликатесов и мясных полуфабрикатов</w:t>
            </w:r>
          </w:p>
        </w:tc>
      </w:tr>
      <w:tr w:rsidR="00372AA6" w:rsidRPr="00372AA6" w:rsidTr="00437C3C">
        <w:trPr>
          <w:jc w:val="center"/>
        </w:trPr>
        <w:tc>
          <w:tcPr>
            <w:tcW w:w="3523" w:type="dxa"/>
            <w:vAlign w:val="center"/>
          </w:tcPr>
          <w:p w:rsidR="00372AA6" w:rsidRPr="00D95620" w:rsidRDefault="00372AA6" w:rsidP="00372AA6">
            <w:pPr>
              <w:pStyle w:val="a3"/>
              <w:ind w:left="0"/>
              <w:rPr>
                <w:rFonts w:ascii="Times New Roman" w:hAnsi="Times New Roman" w:cs="Times New Roman"/>
                <w:sz w:val="26"/>
                <w:szCs w:val="26"/>
              </w:rPr>
            </w:pPr>
            <w:r w:rsidRPr="00D95620">
              <w:rPr>
                <w:rFonts w:ascii="Times New Roman" w:hAnsi="Times New Roman" w:cs="Times New Roman"/>
                <w:sz w:val="26"/>
                <w:szCs w:val="26"/>
              </w:rPr>
              <w:t>Способ упаковки</w:t>
            </w:r>
          </w:p>
        </w:tc>
        <w:tc>
          <w:tcPr>
            <w:tcW w:w="6072" w:type="dxa"/>
            <w:vAlign w:val="center"/>
          </w:tcPr>
          <w:p w:rsidR="00372AA6" w:rsidRPr="00D95620" w:rsidRDefault="00372AA6" w:rsidP="00372AA6">
            <w:pPr>
              <w:jc w:val="center"/>
              <w:outlineLvl w:val="2"/>
              <w:rPr>
                <w:rFonts w:ascii="Times New Roman" w:hAnsi="Times New Roman" w:cs="Times New Roman"/>
                <w:sz w:val="24"/>
                <w:szCs w:val="24"/>
              </w:rPr>
            </w:pPr>
            <w:r w:rsidRPr="00D95620">
              <w:rPr>
                <w:rFonts w:ascii="Times New Roman" w:hAnsi="Times New Roman" w:cs="Times New Roman"/>
                <w:sz w:val="24"/>
                <w:szCs w:val="24"/>
              </w:rPr>
              <w:t>Вакуумная и модифицированная газовая среда</w:t>
            </w:r>
          </w:p>
        </w:tc>
      </w:tr>
      <w:tr w:rsidR="00372AA6" w:rsidRPr="00372AA6" w:rsidTr="00437C3C">
        <w:trPr>
          <w:jc w:val="center"/>
        </w:trPr>
        <w:tc>
          <w:tcPr>
            <w:tcW w:w="3523" w:type="dxa"/>
            <w:vAlign w:val="center"/>
          </w:tcPr>
          <w:p w:rsidR="00372AA6" w:rsidRPr="00D95620" w:rsidRDefault="00372AA6" w:rsidP="00372AA6">
            <w:pPr>
              <w:pStyle w:val="a3"/>
              <w:ind w:left="0"/>
              <w:rPr>
                <w:rFonts w:ascii="Times New Roman" w:hAnsi="Times New Roman" w:cs="Times New Roman"/>
                <w:sz w:val="26"/>
                <w:szCs w:val="26"/>
              </w:rPr>
            </w:pPr>
            <w:r w:rsidRPr="00D95620">
              <w:rPr>
                <w:rFonts w:ascii="Times New Roman" w:hAnsi="Times New Roman" w:cs="Times New Roman"/>
                <w:sz w:val="26"/>
                <w:szCs w:val="26"/>
              </w:rPr>
              <w:t>Размер упаковки</w:t>
            </w:r>
          </w:p>
        </w:tc>
        <w:tc>
          <w:tcPr>
            <w:tcW w:w="6072" w:type="dxa"/>
            <w:vAlign w:val="center"/>
          </w:tcPr>
          <w:p w:rsidR="00372AA6" w:rsidRPr="00D95620" w:rsidRDefault="00372AA6" w:rsidP="00372AA6">
            <w:pPr>
              <w:jc w:val="center"/>
              <w:outlineLvl w:val="2"/>
              <w:rPr>
                <w:rFonts w:ascii="Times New Roman" w:hAnsi="Times New Roman" w:cs="Times New Roman"/>
                <w:sz w:val="24"/>
                <w:szCs w:val="24"/>
              </w:rPr>
            </w:pPr>
            <w:r w:rsidRPr="00D95620">
              <w:rPr>
                <w:rFonts w:ascii="Times New Roman" w:hAnsi="Times New Roman" w:cs="Times New Roman"/>
                <w:sz w:val="24"/>
                <w:szCs w:val="24"/>
              </w:rPr>
              <w:t>Различные размеры упаковки, благодаря наличию наборов форм различного размера</w:t>
            </w:r>
          </w:p>
        </w:tc>
      </w:tr>
      <w:tr w:rsidR="00372AA6" w:rsidRPr="00372AA6" w:rsidTr="00437C3C">
        <w:trPr>
          <w:jc w:val="center"/>
        </w:trPr>
        <w:tc>
          <w:tcPr>
            <w:tcW w:w="3523" w:type="dxa"/>
            <w:vAlign w:val="center"/>
          </w:tcPr>
          <w:p w:rsidR="00372AA6" w:rsidRPr="00D95620" w:rsidRDefault="00372AA6" w:rsidP="00372AA6">
            <w:pPr>
              <w:pStyle w:val="a3"/>
              <w:ind w:left="0"/>
              <w:rPr>
                <w:rFonts w:ascii="Times New Roman" w:hAnsi="Times New Roman" w:cs="Times New Roman"/>
                <w:sz w:val="26"/>
                <w:szCs w:val="26"/>
              </w:rPr>
            </w:pPr>
            <w:r w:rsidRPr="00D95620">
              <w:rPr>
                <w:rFonts w:ascii="Times New Roman" w:hAnsi="Times New Roman" w:cs="Times New Roman"/>
                <w:sz w:val="26"/>
                <w:szCs w:val="26"/>
              </w:rPr>
              <w:t>Производительность</w:t>
            </w:r>
            <w:r w:rsidR="00B7127D" w:rsidRPr="00D95620">
              <w:rPr>
                <w:rFonts w:ascii="Times New Roman" w:hAnsi="Times New Roman" w:cs="Times New Roman"/>
                <w:sz w:val="26"/>
                <w:szCs w:val="26"/>
              </w:rPr>
              <w:t>, кг/час</w:t>
            </w:r>
          </w:p>
        </w:tc>
        <w:tc>
          <w:tcPr>
            <w:tcW w:w="6072" w:type="dxa"/>
            <w:vAlign w:val="center"/>
          </w:tcPr>
          <w:p w:rsidR="00372AA6" w:rsidRPr="00372AA6" w:rsidRDefault="0007493F" w:rsidP="00372AA6">
            <w:pPr>
              <w:jc w:val="center"/>
              <w:outlineLvl w:val="2"/>
              <w:rPr>
                <w:rFonts w:ascii="Times New Roman" w:hAnsi="Times New Roman" w:cs="Times New Roman"/>
                <w:sz w:val="28"/>
              </w:rPr>
            </w:pPr>
            <w:r>
              <w:rPr>
                <w:rFonts w:ascii="Times New Roman" w:hAnsi="Times New Roman" w:cs="Times New Roman"/>
                <w:sz w:val="28"/>
              </w:rPr>
              <w:t>1</w:t>
            </w:r>
            <w:r w:rsidR="00B7127D">
              <w:rPr>
                <w:rFonts w:ascii="Times New Roman" w:hAnsi="Times New Roman" w:cs="Times New Roman"/>
                <w:sz w:val="28"/>
              </w:rPr>
              <w:t>500</w:t>
            </w:r>
          </w:p>
        </w:tc>
      </w:tr>
      <w:tr w:rsidR="00372AA6" w:rsidRPr="00372AA6" w:rsidTr="00437C3C">
        <w:trPr>
          <w:jc w:val="center"/>
        </w:trPr>
        <w:tc>
          <w:tcPr>
            <w:tcW w:w="3523" w:type="dxa"/>
            <w:vAlign w:val="center"/>
          </w:tcPr>
          <w:p w:rsidR="00372AA6" w:rsidRPr="00D95620" w:rsidRDefault="00372AA6" w:rsidP="00372AA6">
            <w:pPr>
              <w:pStyle w:val="a3"/>
              <w:ind w:left="0"/>
              <w:rPr>
                <w:rFonts w:ascii="Times New Roman" w:hAnsi="Times New Roman" w:cs="Times New Roman"/>
                <w:sz w:val="26"/>
                <w:szCs w:val="26"/>
              </w:rPr>
            </w:pPr>
            <w:r w:rsidRPr="00D95620">
              <w:rPr>
                <w:rFonts w:ascii="Times New Roman" w:hAnsi="Times New Roman" w:cs="Times New Roman"/>
                <w:sz w:val="26"/>
                <w:szCs w:val="26"/>
              </w:rPr>
              <w:t>Обслуживающий персонал, чел.</w:t>
            </w:r>
          </w:p>
        </w:tc>
        <w:tc>
          <w:tcPr>
            <w:tcW w:w="6072" w:type="dxa"/>
            <w:vAlign w:val="center"/>
          </w:tcPr>
          <w:p w:rsidR="00372AA6" w:rsidRPr="00372AA6" w:rsidRDefault="00372AA6" w:rsidP="00372AA6">
            <w:pPr>
              <w:jc w:val="center"/>
              <w:outlineLvl w:val="2"/>
              <w:rPr>
                <w:rFonts w:ascii="Times New Roman" w:hAnsi="Times New Roman" w:cs="Times New Roman"/>
                <w:sz w:val="28"/>
              </w:rPr>
            </w:pPr>
            <w:r w:rsidRPr="00372AA6">
              <w:rPr>
                <w:rFonts w:ascii="Times New Roman" w:hAnsi="Times New Roman" w:cs="Times New Roman"/>
                <w:sz w:val="28"/>
              </w:rPr>
              <w:t>2</w:t>
            </w:r>
          </w:p>
        </w:tc>
      </w:tr>
      <w:tr w:rsidR="00372AA6" w:rsidRPr="00372AA6" w:rsidTr="00437C3C">
        <w:trPr>
          <w:jc w:val="center"/>
        </w:trPr>
        <w:tc>
          <w:tcPr>
            <w:tcW w:w="3523" w:type="dxa"/>
            <w:vAlign w:val="center"/>
          </w:tcPr>
          <w:p w:rsidR="00372AA6" w:rsidRPr="00D95620" w:rsidRDefault="00372AA6" w:rsidP="00372AA6">
            <w:pPr>
              <w:pStyle w:val="a3"/>
              <w:ind w:left="0"/>
              <w:rPr>
                <w:rFonts w:ascii="Times New Roman" w:hAnsi="Times New Roman" w:cs="Times New Roman"/>
                <w:sz w:val="26"/>
                <w:szCs w:val="26"/>
              </w:rPr>
            </w:pPr>
            <w:r w:rsidRPr="00D95620">
              <w:rPr>
                <w:rFonts w:ascii="Times New Roman" w:hAnsi="Times New Roman" w:cs="Times New Roman"/>
                <w:sz w:val="26"/>
                <w:szCs w:val="26"/>
              </w:rPr>
              <w:t>Потребление электроэнергии,</w:t>
            </w:r>
            <w:r w:rsidRPr="00D95620">
              <w:rPr>
                <w:rFonts w:ascii="Times New Roman" w:hAnsi="Times New Roman" w:cs="Times New Roman"/>
                <w:color w:val="000000"/>
                <w:sz w:val="26"/>
                <w:szCs w:val="26"/>
              </w:rPr>
              <w:t xml:space="preserve"> кВт</w:t>
            </w:r>
            <w:r w:rsidRPr="00D95620">
              <w:rPr>
                <w:rFonts w:ascii="Times New Roman" w:hAnsi="Times New Roman" w:cs="Times New Roman"/>
                <w:color w:val="000000"/>
                <w:sz w:val="26"/>
                <w:szCs w:val="26"/>
              </w:rPr>
              <w:sym w:font="Symbol" w:char="F0D7"/>
            </w:r>
            <w:r w:rsidRPr="00D95620">
              <w:rPr>
                <w:rFonts w:ascii="Times New Roman" w:hAnsi="Times New Roman" w:cs="Times New Roman"/>
                <w:color w:val="000000"/>
                <w:sz w:val="26"/>
                <w:szCs w:val="26"/>
              </w:rPr>
              <w:t>час</w:t>
            </w:r>
          </w:p>
        </w:tc>
        <w:tc>
          <w:tcPr>
            <w:tcW w:w="6072" w:type="dxa"/>
            <w:vAlign w:val="center"/>
          </w:tcPr>
          <w:p w:rsidR="00372AA6" w:rsidRPr="00372AA6" w:rsidRDefault="00372AA6" w:rsidP="00372AA6">
            <w:pPr>
              <w:jc w:val="center"/>
              <w:outlineLvl w:val="2"/>
              <w:rPr>
                <w:rFonts w:ascii="Times New Roman" w:hAnsi="Times New Roman" w:cs="Times New Roman"/>
                <w:sz w:val="28"/>
              </w:rPr>
            </w:pPr>
            <w:r w:rsidRPr="00372AA6">
              <w:rPr>
                <w:rFonts w:ascii="Times New Roman" w:hAnsi="Times New Roman" w:cs="Times New Roman"/>
                <w:sz w:val="28"/>
              </w:rPr>
              <w:t>15</w:t>
            </w:r>
          </w:p>
        </w:tc>
      </w:tr>
      <w:tr w:rsidR="00372AA6" w:rsidRPr="00372AA6" w:rsidTr="00437C3C">
        <w:trPr>
          <w:jc w:val="center"/>
        </w:trPr>
        <w:tc>
          <w:tcPr>
            <w:tcW w:w="3523" w:type="dxa"/>
            <w:vAlign w:val="center"/>
          </w:tcPr>
          <w:p w:rsidR="00372AA6" w:rsidRPr="00D95620" w:rsidRDefault="00372AA6" w:rsidP="00B94705">
            <w:pPr>
              <w:pStyle w:val="a3"/>
              <w:ind w:left="0"/>
              <w:rPr>
                <w:rFonts w:ascii="Times New Roman" w:hAnsi="Times New Roman" w:cs="Times New Roman"/>
                <w:sz w:val="26"/>
                <w:szCs w:val="26"/>
              </w:rPr>
            </w:pPr>
            <w:r w:rsidRPr="00D95620">
              <w:rPr>
                <w:rFonts w:ascii="Times New Roman" w:hAnsi="Times New Roman" w:cs="Times New Roman"/>
                <w:sz w:val="26"/>
                <w:szCs w:val="26"/>
              </w:rPr>
              <w:t>Сырье и материалы (термоусадочная пленка), кг/</w:t>
            </w:r>
            <w:r w:rsidR="00B94705" w:rsidRPr="00D95620">
              <w:rPr>
                <w:rFonts w:ascii="Times New Roman" w:hAnsi="Times New Roman" w:cs="Times New Roman"/>
                <w:sz w:val="26"/>
                <w:szCs w:val="26"/>
              </w:rPr>
              <w:t>т</w:t>
            </w:r>
          </w:p>
        </w:tc>
        <w:tc>
          <w:tcPr>
            <w:tcW w:w="6072" w:type="dxa"/>
            <w:vAlign w:val="center"/>
          </w:tcPr>
          <w:p w:rsidR="00372AA6" w:rsidRPr="00372AA6" w:rsidRDefault="00B94705" w:rsidP="00372AA6">
            <w:pPr>
              <w:jc w:val="center"/>
              <w:outlineLvl w:val="2"/>
              <w:rPr>
                <w:rFonts w:ascii="Times New Roman" w:hAnsi="Times New Roman" w:cs="Times New Roman"/>
                <w:sz w:val="28"/>
              </w:rPr>
            </w:pPr>
            <w:r>
              <w:rPr>
                <w:rFonts w:ascii="Times New Roman" w:hAnsi="Times New Roman" w:cs="Times New Roman"/>
                <w:sz w:val="28"/>
              </w:rPr>
              <w:t>1</w:t>
            </w:r>
          </w:p>
        </w:tc>
      </w:tr>
      <w:tr w:rsidR="00B94705" w:rsidRPr="00372AA6" w:rsidTr="00437C3C">
        <w:trPr>
          <w:jc w:val="center"/>
        </w:trPr>
        <w:tc>
          <w:tcPr>
            <w:tcW w:w="3523" w:type="dxa"/>
            <w:vAlign w:val="center"/>
          </w:tcPr>
          <w:p w:rsidR="00B94705" w:rsidRPr="00D95620" w:rsidRDefault="00B94705" w:rsidP="00437C3C">
            <w:pPr>
              <w:pStyle w:val="a3"/>
              <w:ind w:left="0"/>
              <w:rPr>
                <w:rFonts w:ascii="Times New Roman" w:hAnsi="Times New Roman" w:cs="Times New Roman"/>
                <w:sz w:val="26"/>
                <w:szCs w:val="26"/>
              </w:rPr>
            </w:pPr>
            <w:r w:rsidRPr="00D95620">
              <w:rPr>
                <w:rFonts w:ascii="Times New Roman" w:hAnsi="Times New Roman" w:cs="Times New Roman"/>
                <w:sz w:val="26"/>
                <w:szCs w:val="26"/>
              </w:rPr>
              <w:t>Срок полезного использования, лет</w:t>
            </w:r>
          </w:p>
        </w:tc>
        <w:tc>
          <w:tcPr>
            <w:tcW w:w="6072" w:type="dxa"/>
            <w:vAlign w:val="center"/>
          </w:tcPr>
          <w:p w:rsidR="00B94705" w:rsidRDefault="00B94705" w:rsidP="00437C3C">
            <w:pPr>
              <w:jc w:val="center"/>
              <w:outlineLvl w:val="2"/>
              <w:rPr>
                <w:rFonts w:ascii="Times New Roman" w:hAnsi="Times New Roman" w:cs="Times New Roman"/>
                <w:sz w:val="28"/>
              </w:rPr>
            </w:pPr>
            <w:r>
              <w:rPr>
                <w:rFonts w:ascii="Times New Roman" w:hAnsi="Times New Roman" w:cs="Times New Roman"/>
                <w:sz w:val="28"/>
              </w:rPr>
              <w:t>10</w:t>
            </w:r>
          </w:p>
        </w:tc>
      </w:tr>
      <w:tr w:rsidR="00372AA6" w:rsidRPr="00372AA6" w:rsidTr="00437C3C">
        <w:trPr>
          <w:jc w:val="center"/>
        </w:trPr>
        <w:tc>
          <w:tcPr>
            <w:tcW w:w="3523" w:type="dxa"/>
            <w:vAlign w:val="center"/>
          </w:tcPr>
          <w:p w:rsidR="00372AA6" w:rsidRPr="00D95620" w:rsidRDefault="00E857A9" w:rsidP="00372AA6">
            <w:pPr>
              <w:rPr>
                <w:rFonts w:ascii="Times New Roman" w:hAnsi="Times New Roman" w:cs="Times New Roman"/>
                <w:sz w:val="26"/>
                <w:szCs w:val="26"/>
              </w:rPr>
            </w:pPr>
            <w:r w:rsidRPr="00D95620">
              <w:rPr>
                <w:rFonts w:ascii="Times New Roman" w:hAnsi="Times New Roman" w:cs="Times New Roman"/>
                <w:sz w:val="26"/>
                <w:szCs w:val="26"/>
              </w:rPr>
              <w:t>Каптиальные вложения</w:t>
            </w:r>
            <w:r w:rsidR="00372AA6" w:rsidRPr="00D95620">
              <w:rPr>
                <w:rFonts w:ascii="Times New Roman" w:hAnsi="Times New Roman" w:cs="Times New Roman"/>
                <w:sz w:val="26"/>
                <w:szCs w:val="26"/>
              </w:rPr>
              <w:t xml:space="preserve"> – всего, тыс. руб.</w:t>
            </w:r>
          </w:p>
        </w:tc>
        <w:tc>
          <w:tcPr>
            <w:tcW w:w="6072" w:type="dxa"/>
            <w:vAlign w:val="center"/>
          </w:tcPr>
          <w:p w:rsidR="00372AA6" w:rsidRPr="00372AA6" w:rsidRDefault="0007493F" w:rsidP="00372AA6">
            <w:pPr>
              <w:jc w:val="center"/>
              <w:outlineLvl w:val="2"/>
              <w:rPr>
                <w:rFonts w:ascii="Times New Roman" w:hAnsi="Times New Roman" w:cs="Times New Roman"/>
                <w:sz w:val="28"/>
              </w:rPr>
            </w:pPr>
            <w:r>
              <w:rPr>
                <w:rFonts w:ascii="Times New Roman" w:hAnsi="Times New Roman" w:cs="Times New Roman"/>
                <w:sz w:val="28"/>
              </w:rPr>
              <w:t>10</w:t>
            </w:r>
            <w:r w:rsidR="00372AA6" w:rsidRPr="00372AA6">
              <w:rPr>
                <w:rFonts w:ascii="Times New Roman" w:hAnsi="Times New Roman" w:cs="Times New Roman"/>
                <w:sz w:val="28"/>
              </w:rPr>
              <w:t>700</w:t>
            </w:r>
          </w:p>
        </w:tc>
      </w:tr>
      <w:tr w:rsidR="00372AA6" w:rsidRPr="00372AA6" w:rsidTr="00437C3C">
        <w:trPr>
          <w:jc w:val="center"/>
        </w:trPr>
        <w:tc>
          <w:tcPr>
            <w:tcW w:w="3523" w:type="dxa"/>
            <w:vAlign w:val="center"/>
          </w:tcPr>
          <w:p w:rsidR="00372AA6" w:rsidRPr="00372AA6" w:rsidRDefault="00372AA6" w:rsidP="00361184">
            <w:pPr>
              <w:pStyle w:val="a3"/>
              <w:numPr>
                <w:ilvl w:val="0"/>
                <w:numId w:val="25"/>
              </w:numPr>
              <w:ind w:left="993" w:hanging="284"/>
              <w:jc w:val="both"/>
              <w:rPr>
                <w:rFonts w:ascii="Times New Roman" w:hAnsi="Times New Roman" w:cs="Times New Roman"/>
                <w:sz w:val="28"/>
              </w:rPr>
            </w:pPr>
            <w:r w:rsidRPr="00372AA6">
              <w:rPr>
                <w:rFonts w:ascii="Times New Roman" w:hAnsi="Times New Roman" w:cs="Times New Roman"/>
                <w:sz w:val="24"/>
              </w:rPr>
              <w:t xml:space="preserve">на приобретение оборудования </w:t>
            </w:r>
          </w:p>
        </w:tc>
        <w:tc>
          <w:tcPr>
            <w:tcW w:w="6072" w:type="dxa"/>
            <w:vAlign w:val="center"/>
          </w:tcPr>
          <w:p w:rsidR="00372AA6" w:rsidRPr="00372AA6" w:rsidRDefault="0007493F" w:rsidP="00372AA6">
            <w:pPr>
              <w:jc w:val="center"/>
              <w:outlineLvl w:val="2"/>
              <w:rPr>
                <w:rFonts w:ascii="Times New Roman" w:hAnsi="Times New Roman" w:cs="Times New Roman"/>
                <w:sz w:val="28"/>
              </w:rPr>
            </w:pPr>
            <w:r>
              <w:rPr>
                <w:rFonts w:ascii="Times New Roman" w:hAnsi="Times New Roman" w:cs="Times New Roman"/>
                <w:sz w:val="28"/>
              </w:rPr>
              <w:t>10</w:t>
            </w:r>
            <w:r w:rsidR="00372AA6" w:rsidRPr="00372AA6">
              <w:rPr>
                <w:rFonts w:ascii="Times New Roman" w:hAnsi="Times New Roman" w:cs="Times New Roman"/>
                <w:sz w:val="28"/>
              </w:rPr>
              <w:t>000</w:t>
            </w:r>
          </w:p>
        </w:tc>
      </w:tr>
      <w:tr w:rsidR="00372AA6" w:rsidRPr="00372AA6" w:rsidTr="00437C3C">
        <w:trPr>
          <w:jc w:val="center"/>
        </w:trPr>
        <w:tc>
          <w:tcPr>
            <w:tcW w:w="3523" w:type="dxa"/>
            <w:vAlign w:val="center"/>
          </w:tcPr>
          <w:p w:rsidR="00372AA6" w:rsidRPr="00372AA6" w:rsidRDefault="00372AA6" w:rsidP="00361184">
            <w:pPr>
              <w:pStyle w:val="a3"/>
              <w:numPr>
                <w:ilvl w:val="0"/>
                <w:numId w:val="25"/>
              </w:numPr>
              <w:ind w:left="993" w:hanging="284"/>
              <w:jc w:val="both"/>
              <w:rPr>
                <w:rFonts w:ascii="Times New Roman" w:hAnsi="Times New Roman" w:cs="Times New Roman"/>
                <w:sz w:val="28"/>
              </w:rPr>
            </w:pPr>
            <w:r w:rsidRPr="00372AA6">
              <w:rPr>
                <w:rFonts w:ascii="Times New Roman" w:hAnsi="Times New Roman" w:cs="Times New Roman"/>
                <w:sz w:val="24"/>
              </w:rPr>
              <w:t xml:space="preserve">на транспортировку оборудования </w:t>
            </w:r>
          </w:p>
        </w:tc>
        <w:tc>
          <w:tcPr>
            <w:tcW w:w="6072" w:type="dxa"/>
            <w:vAlign w:val="center"/>
          </w:tcPr>
          <w:p w:rsidR="00372AA6" w:rsidRPr="00372AA6" w:rsidRDefault="00372AA6" w:rsidP="00372AA6">
            <w:pPr>
              <w:jc w:val="center"/>
              <w:outlineLvl w:val="2"/>
              <w:rPr>
                <w:rFonts w:ascii="Times New Roman" w:hAnsi="Times New Roman" w:cs="Times New Roman"/>
                <w:sz w:val="28"/>
              </w:rPr>
            </w:pPr>
            <w:r w:rsidRPr="00372AA6">
              <w:rPr>
                <w:rFonts w:ascii="Times New Roman" w:hAnsi="Times New Roman" w:cs="Times New Roman"/>
                <w:sz w:val="28"/>
              </w:rPr>
              <w:t>200</w:t>
            </w:r>
          </w:p>
        </w:tc>
      </w:tr>
      <w:tr w:rsidR="00372AA6" w:rsidRPr="00372AA6" w:rsidTr="00437C3C">
        <w:trPr>
          <w:jc w:val="center"/>
        </w:trPr>
        <w:tc>
          <w:tcPr>
            <w:tcW w:w="3523" w:type="dxa"/>
            <w:vAlign w:val="center"/>
          </w:tcPr>
          <w:p w:rsidR="00372AA6" w:rsidRPr="00372AA6" w:rsidRDefault="00372AA6" w:rsidP="00361184">
            <w:pPr>
              <w:pStyle w:val="a3"/>
              <w:numPr>
                <w:ilvl w:val="0"/>
                <w:numId w:val="25"/>
              </w:numPr>
              <w:ind w:left="851" w:hanging="142"/>
              <w:jc w:val="both"/>
              <w:rPr>
                <w:rFonts w:ascii="Times New Roman" w:hAnsi="Times New Roman" w:cs="Times New Roman"/>
                <w:sz w:val="24"/>
              </w:rPr>
            </w:pPr>
            <w:r w:rsidRPr="00372AA6">
              <w:rPr>
                <w:rFonts w:ascii="Times New Roman" w:hAnsi="Times New Roman" w:cs="Times New Roman"/>
                <w:sz w:val="24"/>
              </w:rPr>
              <w:t xml:space="preserve"> на монтаж и наладку нового оборудования</w:t>
            </w:r>
          </w:p>
        </w:tc>
        <w:tc>
          <w:tcPr>
            <w:tcW w:w="6072" w:type="dxa"/>
            <w:vAlign w:val="center"/>
          </w:tcPr>
          <w:p w:rsidR="00372AA6" w:rsidRPr="00372AA6" w:rsidRDefault="00372AA6" w:rsidP="00372AA6">
            <w:pPr>
              <w:jc w:val="center"/>
              <w:outlineLvl w:val="2"/>
              <w:rPr>
                <w:rFonts w:ascii="Times New Roman" w:hAnsi="Times New Roman" w:cs="Times New Roman"/>
                <w:sz w:val="28"/>
              </w:rPr>
            </w:pPr>
            <w:r w:rsidRPr="00372AA6">
              <w:rPr>
                <w:rFonts w:ascii="Times New Roman" w:hAnsi="Times New Roman" w:cs="Times New Roman"/>
                <w:sz w:val="28"/>
              </w:rPr>
              <w:t>500</w:t>
            </w:r>
          </w:p>
        </w:tc>
      </w:tr>
    </w:tbl>
    <w:p w:rsidR="0007493F" w:rsidRDefault="0007493F" w:rsidP="00BD3C4D">
      <w:pPr>
        <w:shd w:val="clear" w:color="auto" w:fill="FFFFFF"/>
        <w:spacing w:after="0" w:line="360" w:lineRule="auto"/>
        <w:ind w:firstLine="709"/>
        <w:jc w:val="both"/>
        <w:rPr>
          <w:rFonts w:ascii="Times New Roman" w:hAnsi="Times New Roman" w:cs="Times New Roman"/>
          <w:color w:val="000000"/>
          <w:sz w:val="28"/>
          <w:szCs w:val="28"/>
        </w:rPr>
      </w:pPr>
    </w:p>
    <w:p w:rsidR="00AE4394" w:rsidRPr="00F33DCB" w:rsidRDefault="00AE4394" w:rsidP="00361184">
      <w:pPr>
        <w:pStyle w:val="a3"/>
        <w:numPr>
          <w:ilvl w:val="1"/>
          <w:numId w:val="11"/>
        </w:numPr>
        <w:shd w:val="clear" w:color="auto" w:fill="FFFFFF"/>
        <w:spacing w:after="0" w:line="360" w:lineRule="auto"/>
        <w:ind w:left="1276" w:hanging="567"/>
        <w:jc w:val="both"/>
        <w:rPr>
          <w:rFonts w:ascii="Times New Roman" w:hAnsi="Times New Roman" w:cs="Times New Roman"/>
          <w:color w:val="000000"/>
          <w:sz w:val="28"/>
          <w:szCs w:val="28"/>
        </w:rPr>
      </w:pPr>
      <w:r w:rsidRPr="00AE4394">
        <w:rPr>
          <w:rFonts w:ascii="Times New Roman" w:hAnsi="Times New Roman" w:cs="Times New Roman"/>
          <w:sz w:val="28"/>
          <w:szCs w:val="28"/>
        </w:rPr>
        <w:t>Оценка эффективности предлагаемых мероприятий</w:t>
      </w:r>
    </w:p>
    <w:p w:rsidR="00F33DCB" w:rsidRPr="00F33DCB" w:rsidRDefault="00F33DCB" w:rsidP="00F33DCB">
      <w:pPr>
        <w:shd w:val="clear" w:color="auto" w:fill="FFFFFF"/>
        <w:spacing w:after="0" w:line="360" w:lineRule="auto"/>
        <w:ind w:firstLine="709"/>
        <w:jc w:val="both"/>
        <w:rPr>
          <w:rFonts w:ascii="Times New Roman" w:hAnsi="Times New Roman" w:cs="Times New Roman"/>
          <w:color w:val="000000"/>
          <w:sz w:val="16"/>
          <w:szCs w:val="16"/>
        </w:rPr>
      </w:pPr>
    </w:p>
    <w:p w:rsidR="0065505A" w:rsidRPr="0065505A" w:rsidRDefault="0065505A" w:rsidP="00C50BDF">
      <w:pPr>
        <w:spacing w:after="0" w:line="360" w:lineRule="auto"/>
        <w:ind w:firstLine="709"/>
        <w:jc w:val="both"/>
        <w:rPr>
          <w:rFonts w:ascii="Times New Roman" w:eastAsia="ArialMT" w:hAnsi="Times New Roman" w:cs="Times New Roman"/>
          <w:sz w:val="28"/>
          <w:szCs w:val="28"/>
        </w:rPr>
      </w:pPr>
      <w:r w:rsidRPr="0065505A">
        <w:rPr>
          <w:rFonts w:ascii="Times New Roman" w:eastAsia="F1" w:hAnsi="Times New Roman" w:cs="Times New Roman"/>
          <w:sz w:val="28"/>
          <w:szCs w:val="28"/>
        </w:rPr>
        <w:t xml:space="preserve">Экономическая эффективность внедрения в производство термоформера  </w:t>
      </w:r>
      <w:r w:rsidRPr="0065505A">
        <w:rPr>
          <w:rFonts w:ascii="Times New Roman" w:eastAsia="ArialMT" w:hAnsi="Times New Roman" w:cs="Times New Roman"/>
          <w:sz w:val="28"/>
          <w:szCs w:val="28"/>
        </w:rPr>
        <w:t>VARIOVAC Optimus может быть оценена в натуральном выражении и стоимостном выражении.</w:t>
      </w:r>
    </w:p>
    <w:p w:rsidR="0065505A" w:rsidRPr="0065505A" w:rsidRDefault="0065505A" w:rsidP="00C50BDF">
      <w:pPr>
        <w:spacing w:after="0" w:line="360" w:lineRule="auto"/>
        <w:ind w:firstLine="709"/>
        <w:jc w:val="both"/>
        <w:rPr>
          <w:rFonts w:ascii="Times New Roman" w:eastAsia="ArialMT" w:hAnsi="Times New Roman" w:cs="Times New Roman"/>
          <w:sz w:val="28"/>
          <w:szCs w:val="28"/>
        </w:rPr>
      </w:pPr>
      <w:r w:rsidRPr="0065505A">
        <w:rPr>
          <w:rFonts w:ascii="Times New Roman" w:eastAsia="ArialMT" w:hAnsi="Times New Roman" w:cs="Times New Roman"/>
          <w:sz w:val="28"/>
          <w:szCs w:val="28"/>
        </w:rPr>
        <w:t>Эффекты в натуральном выражении:</w:t>
      </w:r>
    </w:p>
    <w:p w:rsidR="0065505A" w:rsidRPr="0065505A" w:rsidRDefault="0065505A" w:rsidP="00361184">
      <w:pPr>
        <w:pStyle w:val="a3"/>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8"/>
          <w:szCs w:val="28"/>
        </w:rPr>
      </w:pPr>
      <w:r w:rsidRPr="0065505A">
        <w:rPr>
          <w:rFonts w:ascii="Times New Roman" w:hAnsi="Times New Roman" w:cs="Times New Roman"/>
          <w:color w:val="000000"/>
          <w:sz w:val="28"/>
          <w:szCs w:val="28"/>
        </w:rPr>
        <w:t>повышение производительности труда, так как приобретенный аппарат позволит значительно сократить время на упаковку одной единицы продукции, следовательно, увеличится выработка продукции (</w:t>
      </w:r>
      <w:r w:rsidRPr="0065505A">
        <w:rPr>
          <w:rFonts w:ascii="Times New Roman" w:hAnsi="Times New Roman" w:cs="Times New Roman"/>
          <w:sz w:val="28"/>
          <w:szCs w:val="28"/>
        </w:rPr>
        <w:t>объем продукции в единицу оплачиваемого рабочего времени одним списочным работником) и уменьшится трудоемкость производства (объем необходимого затраченного труда одним работником для производства единицы изделия);</w:t>
      </w:r>
    </w:p>
    <w:p w:rsidR="0065505A" w:rsidRPr="0065505A" w:rsidRDefault="0065505A" w:rsidP="00361184">
      <w:pPr>
        <w:pStyle w:val="a3"/>
        <w:widowControl w:val="0"/>
        <w:numPr>
          <w:ilvl w:val="0"/>
          <w:numId w:val="27"/>
        </w:numPr>
        <w:autoSpaceDE w:val="0"/>
        <w:autoSpaceDN w:val="0"/>
        <w:adjustRightInd w:val="0"/>
        <w:spacing w:after="0" w:line="360" w:lineRule="auto"/>
        <w:ind w:left="284" w:hanging="284"/>
        <w:jc w:val="both"/>
        <w:rPr>
          <w:rFonts w:ascii="Times New Roman" w:hAnsi="Times New Roman" w:cs="Times New Roman"/>
          <w:sz w:val="28"/>
          <w:szCs w:val="28"/>
        </w:rPr>
      </w:pPr>
      <w:r w:rsidRPr="0065505A">
        <w:rPr>
          <w:rFonts w:ascii="Times New Roman" w:hAnsi="Times New Roman" w:cs="Times New Roman"/>
          <w:sz w:val="28"/>
          <w:szCs w:val="28"/>
        </w:rPr>
        <w:t>увеличение общего объема выпускаемой продукции в единицу времени за счет сокращения продолжительности производственного процесса;</w:t>
      </w:r>
    </w:p>
    <w:p w:rsidR="0065505A" w:rsidRPr="0065505A" w:rsidRDefault="0065505A" w:rsidP="00361184">
      <w:pPr>
        <w:pStyle w:val="a3"/>
        <w:numPr>
          <w:ilvl w:val="0"/>
          <w:numId w:val="26"/>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65505A">
        <w:rPr>
          <w:rFonts w:ascii="Times New Roman" w:hAnsi="Times New Roman" w:cs="Times New Roman"/>
          <w:color w:val="000000"/>
          <w:sz w:val="28"/>
          <w:szCs w:val="28"/>
        </w:rPr>
        <w:t>расширение ассортимента выпускаемой продукции, так как после внедрения нового аппарата у предприятия расширятся возможности упаковки продукции различными способами (вакуум и модифицированная газовая среда) и в различных объемах;</w:t>
      </w:r>
    </w:p>
    <w:p w:rsidR="0065505A" w:rsidRPr="0065505A" w:rsidRDefault="0065505A" w:rsidP="00361184">
      <w:pPr>
        <w:pStyle w:val="a3"/>
        <w:numPr>
          <w:ilvl w:val="0"/>
          <w:numId w:val="26"/>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65505A">
        <w:rPr>
          <w:rFonts w:ascii="Times New Roman" w:hAnsi="Times New Roman" w:cs="Times New Roman"/>
          <w:color w:val="000000"/>
          <w:sz w:val="28"/>
          <w:szCs w:val="28"/>
        </w:rPr>
        <w:t>улучшение условий труда работников, обслуживающих аппарат, так как внедрение термоформера в производство сделает операцию упаковки продукции машинной, функции работника будут заключаться в обслуживании и наблюдении за работой оборудования; кроме того, повысится безопасность труда, так как будет исключен контакт работника с горячими поверхностями (при спайке полиэтиленовой пленки);</w:t>
      </w:r>
    </w:p>
    <w:p w:rsidR="0065505A" w:rsidRPr="0065505A" w:rsidRDefault="0065505A" w:rsidP="00361184">
      <w:pPr>
        <w:pStyle w:val="a3"/>
        <w:numPr>
          <w:ilvl w:val="0"/>
          <w:numId w:val="26"/>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65505A">
        <w:rPr>
          <w:rFonts w:ascii="Times New Roman" w:hAnsi="Times New Roman" w:cs="Times New Roman"/>
          <w:color w:val="000000"/>
          <w:sz w:val="28"/>
          <w:szCs w:val="28"/>
        </w:rPr>
        <w:t>увеличение сроков хранения продукции за счет улучшения качества упаковки;</w:t>
      </w:r>
    </w:p>
    <w:p w:rsidR="0065505A" w:rsidRPr="0065505A" w:rsidRDefault="0065505A" w:rsidP="00361184">
      <w:pPr>
        <w:pStyle w:val="a3"/>
        <w:numPr>
          <w:ilvl w:val="0"/>
          <w:numId w:val="26"/>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sidRPr="0065505A">
        <w:rPr>
          <w:rFonts w:ascii="Times New Roman" w:hAnsi="Times New Roman" w:cs="Times New Roman"/>
          <w:color w:val="000000"/>
          <w:sz w:val="28"/>
          <w:szCs w:val="28"/>
        </w:rPr>
        <w:t>новая упаковка обеспечит соответствие продукции требованиям, предъявляемым торговыми сетями;</w:t>
      </w:r>
    </w:p>
    <w:p w:rsidR="0065505A" w:rsidRPr="0065505A" w:rsidRDefault="0065505A" w:rsidP="00361184">
      <w:pPr>
        <w:pStyle w:val="a3"/>
        <w:numPr>
          <w:ilvl w:val="0"/>
          <w:numId w:val="26"/>
        </w:numPr>
        <w:autoSpaceDE w:val="0"/>
        <w:autoSpaceDN w:val="0"/>
        <w:adjustRightInd w:val="0"/>
        <w:spacing w:after="0" w:line="360" w:lineRule="auto"/>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улучшение внешнего</w:t>
      </w:r>
      <w:r w:rsidRPr="0065505A">
        <w:rPr>
          <w:rFonts w:ascii="Times New Roman" w:hAnsi="Times New Roman" w:cs="Times New Roman"/>
          <w:color w:val="000000"/>
          <w:sz w:val="28"/>
          <w:szCs w:val="28"/>
        </w:rPr>
        <w:t xml:space="preserve"> вид</w:t>
      </w:r>
      <w:r>
        <w:rPr>
          <w:rFonts w:ascii="Times New Roman" w:hAnsi="Times New Roman" w:cs="Times New Roman"/>
          <w:color w:val="000000"/>
          <w:sz w:val="28"/>
          <w:szCs w:val="28"/>
        </w:rPr>
        <w:t>а продукции, что сделает её</w:t>
      </w:r>
      <w:r w:rsidRPr="006550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более эстетически привлекательной</w:t>
      </w:r>
      <w:r w:rsidRPr="0065505A">
        <w:rPr>
          <w:rFonts w:ascii="Times New Roman" w:hAnsi="Times New Roman" w:cs="Times New Roman"/>
          <w:color w:val="000000"/>
          <w:sz w:val="28"/>
          <w:szCs w:val="28"/>
        </w:rPr>
        <w:t xml:space="preserve"> для покупателя.</w:t>
      </w:r>
    </w:p>
    <w:p w:rsidR="0065505A" w:rsidRDefault="0065505A" w:rsidP="00C50BDF">
      <w:pPr>
        <w:pStyle w:val="a3"/>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65505A">
        <w:rPr>
          <w:rFonts w:ascii="Times New Roman" w:hAnsi="Times New Roman" w:cs="Times New Roman"/>
          <w:color w:val="000000"/>
          <w:sz w:val="28"/>
          <w:szCs w:val="28"/>
        </w:rPr>
        <w:t>В итоге продукция ЗАО «Заречье Плюс» приобретет дополнительные конкурентные преим</w:t>
      </w:r>
      <w:r w:rsidR="00B03977">
        <w:rPr>
          <w:rFonts w:ascii="Times New Roman" w:hAnsi="Times New Roman" w:cs="Times New Roman"/>
          <w:color w:val="000000"/>
          <w:sz w:val="28"/>
          <w:szCs w:val="28"/>
        </w:rPr>
        <w:t>ущества, что позволит предприятию укрепить свои позиции на рынке мясной продукции Кировской области и внедриться на новые перспективные рынки других регионов.</w:t>
      </w:r>
    </w:p>
    <w:p w:rsidR="00214D71" w:rsidRDefault="00CF0465" w:rsidP="00C50BDF">
      <w:pPr>
        <w:pStyle w:val="a3"/>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сбора информации для написания данной выпускной квалификационной работы был проведен опрос ведущих менеджеров ЗАО «Заречье Плюс». </w:t>
      </w:r>
      <w:r w:rsidR="005F4166">
        <w:rPr>
          <w:rFonts w:ascii="Times New Roman" w:hAnsi="Times New Roman" w:cs="Times New Roman"/>
          <w:color w:val="000000"/>
          <w:sz w:val="28"/>
          <w:szCs w:val="28"/>
        </w:rPr>
        <w:t xml:space="preserve">Цель проведения опроса - выяснить мнение специалистов относительно изменения объема продаж продукции в результате внедрения предлагаемых мероприятий по развитию деятельности ЗАО «Заречье Плюс». Были опрошены: начальник планово-экономического отдела, главный бухгалтер, начальник мясоперерабатывающего цеха, начальник цеха полуфабрикатов, руководитель отдела сбыта, </w:t>
      </w:r>
      <w:r w:rsidR="006108A3">
        <w:rPr>
          <w:rFonts w:ascii="Times New Roman" w:hAnsi="Times New Roman" w:cs="Times New Roman"/>
          <w:color w:val="000000"/>
          <w:sz w:val="28"/>
          <w:szCs w:val="28"/>
        </w:rPr>
        <w:t xml:space="preserve">начальник юридического отдела, </w:t>
      </w:r>
      <w:r w:rsidR="005F4166">
        <w:rPr>
          <w:rFonts w:ascii="Times New Roman" w:hAnsi="Times New Roman" w:cs="Times New Roman"/>
          <w:color w:val="000000"/>
          <w:sz w:val="28"/>
          <w:szCs w:val="28"/>
        </w:rPr>
        <w:t>главный инженер</w:t>
      </w:r>
      <w:r w:rsidR="006108A3">
        <w:rPr>
          <w:rFonts w:ascii="Times New Roman" w:hAnsi="Times New Roman" w:cs="Times New Roman"/>
          <w:color w:val="000000"/>
          <w:sz w:val="28"/>
          <w:szCs w:val="28"/>
        </w:rPr>
        <w:t xml:space="preserve">. </w:t>
      </w:r>
    </w:p>
    <w:p w:rsidR="006108A3" w:rsidRDefault="006108A3" w:rsidP="00C50BDF">
      <w:pPr>
        <w:pStyle w:val="a3"/>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результате </w:t>
      </w:r>
      <w:r w:rsidR="00214D71">
        <w:rPr>
          <w:rFonts w:ascii="Times New Roman" w:hAnsi="Times New Roman" w:cs="Times New Roman"/>
          <w:color w:val="000000"/>
          <w:sz w:val="28"/>
          <w:szCs w:val="28"/>
        </w:rPr>
        <w:t xml:space="preserve">обсуждения </w:t>
      </w:r>
      <w:r>
        <w:rPr>
          <w:rFonts w:ascii="Times New Roman" w:hAnsi="Times New Roman" w:cs="Times New Roman"/>
          <w:color w:val="000000"/>
          <w:sz w:val="28"/>
          <w:szCs w:val="28"/>
        </w:rPr>
        <w:t>все эксперты сошлись во мнении, что предлагаемые мероприятия приведут к увеличению объемов производства и  продаж продукции предприятия</w:t>
      </w:r>
      <w:r w:rsidR="006851FB">
        <w:rPr>
          <w:rFonts w:ascii="Times New Roman" w:hAnsi="Times New Roman" w:cs="Times New Roman"/>
          <w:color w:val="000000"/>
          <w:sz w:val="28"/>
          <w:szCs w:val="28"/>
        </w:rPr>
        <w:t>, с</w:t>
      </w:r>
      <w:r>
        <w:rPr>
          <w:rFonts w:ascii="Times New Roman" w:hAnsi="Times New Roman" w:cs="Times New Roman"/>
          <w:color w:val="000000"/>
          <w:sz w:val="28"/>
          <w:szCs w:val="28"/>
        </w:rPr>
        <w:t xml:space="preserve">редняя величина полученного прогноза </w:t>
      </w:r>
      <w:r w:rsidR="002B7C6A">
        <w:rPr>
          <w:rFonts w:ascii="Times New Roman" w:hAnsi="Times New Roman" w:cs="Times New Roman"/>
          <w:color w:val="000000"/>
          <w:sz w:val="28"/>
          <w:szCs w:val="28"/>
        </w:rPr>
        <w:t>составила 10</w:t>
      </w:r>
      <w:r w:rsidR="00214D71">
        <w:rPr>
          <w:rFonts w:ascii="Times New Roman" w:hAnsi="Times New Roman" w:cs="Times New Roman"/>
          <w:color w:val="000000"/>
          <w:sz w:val="28"/>
          <w:szCs w:val="28"/>
        </w:rPr>
        <w:t xml:space="preserve">%, на столько, по мнению экспертов, </w:t>
      </w:r>
      <w:r w:rsidR="006851FB">
        <w:rPr>
          <w:rFonts w:ascii="Times New Roman" w:hAnsi="Times New Roman" w:cs="Times New Roman"/>
          <w:color w:val="000000"/>
          <w:sz w:val="28"/>
          <w:szCs w:val="28"/>
        </w:rPr>
        <w:t>увеличится объем производства и продажи продукции ЗАО «Заречье Плюс» в результате внедрения предлагаемых  мероприятий.</w:t>
      </w:r>
    </w:p>
    <w:p w:rsidR="00083479" w:rsidRDefault="00083479" w:rsidP="00083479">
      <w:pPr>
        <w:spacing w:after="0" w:line="360" w:lineRule="auto"/>
        <w:ind w:left="-23" w:firstLine="72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оценки полноты использования ресурсов предприятия во второй части данной выпускной квалификационной работы выявлен резерв использования имеющихся производственных мощностей  в 647,15 т/год или 25,37%. Следовательно, объем производства </w:t>
      </w:r>
      <w:r w:rsidR="00B4403D">
        <w:rPr>
          <w:rFonts w:ascii="Times New Roman" w:hAnsi="Times New Roman" w:cs="Times New Roman"/>
          <w:sz w:val="28"/>
          <w:szCs w:val="28"/>
        </w:rPr>
        <w:t xml:space="preserve">продукции </w:t>
      </w:r>
      <w:r>
        <w:rPr>
          <w:rFonts w:ascii="Times New Roman" w:hAnsi="Times New Roman" w:cs="Times New Roman"/>
          <w:sz w:val="28"/>
          <w:szCs w:val="28"/>
        </w:rPr>
        <w:t>на имеющемся у предприятия оборудовании может быть увеличен на 25%.</w:t>
      </w:r>
    </w:p>
    <w:p w:rsidR="00C50BDF" w:rsidRPr="00C50BDF" w:rsidRDefault="00C50BDF" w:rsidP="00C50BDF">
      <w:pPr>
        <w:tabs>
          <w:tab w:val="left" w:pos="975"/>
        </w:tabs>
        <w:spacing w:after="0" w:line="360" w:lineRule="auto"/>
        <w:ind w:firstLine="720"/>
        <w:jc w:val="both"/>
        <w:rPr>
          <w:rFonts w:ascii="Times New Roman" w:hAnsi="Times New Roman" w:cs="Times New Roman"/>
          <w:sz w:val="28"/>
          <w:szCs w:val="28"/>
        </w:rPr>
      </w:pPr>
      <w:r w:rsidRPr="00C50BDF">
        <w:rPr>
          <w:rFonts w:ascii="Times New Roman" w:hAnsi="Times New Roman" w:cs="Times New Roman"/>
          <w:sz w:val="28"/>
          <w:szCs w:val="28"/>
        </w:rPr>
        <w:t xml:space="preserve">Количество произведенной (реализованной) продукции является определяющим для всех других показателей хозяйственной деятельности. От объема производимой продукции зависит расход производственных ресурсов и показатели экономической эффективности. </w:t>
      </w:r>
    </w:p>
    <w:p w:rsidR="00052ADE" w:rsidRDefault="00C50BDF" w:rsidP="00052ADE">
      <w:pPr>
        <w:spacing w:after="0" w:line="360" w:lineRule="auto"/>
        <w:ind w:firstLine="708"/>
        <w:jc w:val="both"/>
        <w:rPr>
          <w:rFonts w:ascii="Times New Roman" w:hAnsi="Times New Roman" w:cs="Times New Roman"/>
          <w:sz w:val="28"/>
          <w:szCs w:val="28"/>
        </w:rPr>
      </w:pPr>
      <w:r w:rsidRPr="00C50BDF">
        <w:rPr>
          <w:rFonts w:ascii="Times New Roman" w:hAnsi="Times New Roman" w:cs="Times New Roman"/>
          <w:sz w:val="28"/>
          <w:szCs w:val="28"/>
        </w:rPr>
        <w:t xml:space="preserve">Существует множество методов, с помощью которых можно спрогнозировать объем выпуска </w:t>
      </w:r>
      <w:r w:rsidR="00052ADE">
        <w:rPr>
          <w:rFonts w:ascii="Times New Roman" w:hAnsi="Times New Roman" w:cs="Times New Roman"/>
          <w:sz w:val="28"/>
          <w:szCs w:val="28"/>
        </w:rPr>
        <w:t>колбасных изделий и мясных полуфабрикатов</w:t>
      </w:r>
      <w:r w:rsidRPr="00C50BDF">
        <w:rPr>
          <w:rFonts w:ascii="Times New Roman" w:hAnsi="Times New Roman" w:cs="Times New Roman"/>
          <w:sz w:val="28"/>
          <w:szCs w:val="28"/>
        </w:rPr>
        <w:t xml:space="preserve">. </w:t>
      </w:r>
      <w:r w:rsidR="00052ADE">
        <w:rPr>
          <w:rFonts w:ascii="Times New Roman" w:hAnsi="Times New Roman" w:cs="Times New Roman"/>
          <w:sz w:val="28"/>
          <w:szCs w:val="28"/>
        </w:rPr>
        <w:t>Для расчета и</w:t>
      </w:r>
      <w:r w:rsidRPr="00C50BDF">
        <w:rPr>
          <w:rFonts w:ascii="Times New Roman" w:hAnsi="Times New Roman" w:cs="Times New Roman"/>
          <w:sz w:val="28"/>
          <w:szCs w:val="28"/>
        </w:rPr>
        <w:t xml:space="preserve">спользуем </w:t>
      </w:r>
      <w:r w:rsidR="00052ADE">
        <w:rPr>
          <w:rFonts w:ascii="Times New Roman" w:hAnsi="Times New Roman" w:cs="Times New Roman"/>
          <w:sz w:val="28"/>
          <w:szCs w:val="28"/>
        </w:rPr>
        <w:t>методы простой экстраполяции.</w:t>
      </w:r>
    </w:p>
    <w:p w:rsidR="00036BCB" w:rsidRDefault="00052ADE" w:rsidP="00036BCB">
      <w:pPr>
        <w:tabs>
          <w:tab w:val="left" w:pos="975"/>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Расчеты прогнозирования объемов производства проду</w:t>
      </w:r>
      <w:r w:rsidR="00CD6E90">
        <w:rPr>
          <w:rFonts w:ascii="Times New Roman" w:hAnsi="Times New Roman" w:cs="Times New Roman"/>
          <w:sz w:val="28"/>
          <w:szCs w:val="28"/>
        </w:rPr>
        <w:t xml:space="preserve">кции </w:t>
      </w:r>
      <w:r w:rsidR="00036BCB">
        <w:rPr>
          <w:rFonts w:ascii="Times New Roman" w:hAnsi="Times New Roman" w:cs="Times New Roman"/>
          <w:sz w:val="28"/>
          <w:szCs w:val="28"/>
        </w:rPr>
        <w:t xml:space="preserve">и результаты прогноза </w:t>
      </w:r>
      <w:r w:rsidR="00CD6E90">
        <w:rPr>
          <w:rFonts w:ascii="Times New Roman" w:hAnsi="Times New Roman" w:cs="Times New Roman"/>
          <w:sz w:val="28"/>
          <w:szCs w:val="28"/>
        </w:rPr>
        <w:t>представлены в ПРИЛОЖЕНИИ П</w:t>
      </w:r>
      <w:r w:rsidR="00036BCB">
        <w:rPr>
          <w:rFonts w:ascii="Times New Roman" w:hAnsi="Times New Roman" w:cs="Times New Roman"/>
          <w:sz w:val="28"/>
          <w:szCs w:val="28"/>
        </w:rPr>
        <w:t>.</w:t>
      </w:r>
    </w:p>
    <w:p w:rsidR="00267D8F" w:rsidRDefault="00C50BDF" w:rsidP="00036BCB">
      <w:pPr>
        <w:tabs>
          <w:tab w:val="left" w:pos="975"/>
        </w:tabs>
        <w:spacing w:after="0" w:line="360" w:lineRule="auto"/>
        <w:ind w:firstLine="720"/>
        <w:jc w:val="both"/>
        <w:rPr>
          <w:rFonts w:ascii="Times New Roman" w:hAnsi="Times New Roman" w:cs="Times New Roman"/>
          <w:sz w:val="28"/>
          <w:szCs w:val="28"/>
        </w:rPr>
      </w:pPr>
      <w:r w:rsidRPr="00C50BDF">
        <w:rPr>
          <w:rFonts w:ascii="Times New Roman" w:hAnsi="Times New Roman" w:cs="Times New Roman"/>
          <w:sz w:val="28"/>
          <w:szCs w:val="28"/>
        </w:rPr>
        <w:t>В качестве прогнозного значения на 2017 год возьмем среднее значение, полученное при расчете тремя методами простой экстраполяции – 1911,36 т/год.</w:t>
      </w:r>
    </w:p>
    <w:p w:rsidR="001D30B6" w:rsidRPr="00267D8F" w:rsidRDefault="001D30B6" w:rsidP="00267D8F">
      <w:pPr>
        <w:tabs>
          <w:tab w:val="left" w:pos="-24"/>
        </w:tabs>
        <w:spacing w:after="0" w:line="360" w:lineRule="auto"/>
        <w:ind w:firstLine="709"/>
        <w:jc w:val="both"/>
        <w:rPr>
          <w:rFonts w:ascii="Times New Roman" w:hAnsi="Times New Roman" w:cs="Times New Roman"/>
          <w:sz w:val="28"/>
          <w:szCs w:val="28"/>
        </w:rPr>
      </w:pPr>
      <w:r w:rsidRPr="001D30B6">
        <w:rPr>
          <w:rFonts w:ascii="Times New Roman" w:hAnsi="Times New Roman" w:cs="Times New Roman"/>
          <w:sz w:val="28"/>
          <w:szCs w:val="28"/>
        </w:rPr>
        <w:t xml:space="preserve">Расчет прогноза стоимости </w:t>
      </w:r>
      <w:r>
        <w:rPr>
          <w:rFonts w:ascii="Times New Roman" w:hAnsi="Times New Roman" w:cs="Times New Roman"/>
          <w:sz w:val="28"/>
          <w:szCs w:val="28"/>
        </w:rPr>
        <w:t>тонны</w:t>
      </w:r>
      <w:r w:rsidRPr="001D30B6">
        <w:rPr>
          <w:rFonts w:ascii="Times New Roman" w:hAnsi="Times New Roman" w:cs="Times New Roman"/>
          <w:sz w:val="28"/>
          <w:szCs w:val="28"/>
        </w:rPr>
        <w:t xml:space="preserve"> продукции на 2017 год проведен с помощью метода простой экстраполя</w:t>
      </w:r>
      <w:r w:rsidR="00C84D93">
        <w:rPr>
          <w:rFonts w:ascii="Times New Roman" w:hAnsi="Times New Roman" w:cs="Times New Roman"/>
          <w:sz w:val="28"/>
          <w:szCs w:val="28"/>
        </w:rPr>
        <w:t xml:space="preserve">ции – по среднему темпу </w:t>
      </w:r>
      <w:r w:rsidR="00267D8F">
        <w:rPr>
          <w:rFonts w:ascii="Times New Roman" w:hAnsi="Times New Roman" w:cs="Times New Roman"/>
          <w:sz w:val="28"/>
          <w:szCs w:val="28"/>
        </w:rPr>
        <w:t xml:space="preserve">роста. Расчет предоставлен в </w:t>
      </w:r>
      <w:r w:rsidR="00CD6E90">
        <w:rPr>
          <w:rFonts w:ascii="Times New Roman" w:hAnsi="Times New Roman" w:cs="Times New Roman"/>
          <w:sz w:val="28"/>
          <w:szCs w:val="28"/>
        </w:rPr>
        <w:t>ПРИЛОЖЕНИИ Р</w:t>
      </w:r>
      <w:r w:rsidR="00267D8F" w:rsidRPr="00DA3C6F">
        <w:rPr>
          <w:rFonts w:ascii="Times New Roman" w:hAnsi="Times New Roman" w:cs="Times New Roman"/>
          <w:sz w:val="28"/>
          <w:szCs w:val="28"/>
        </w:rPr>
        <w:t>.</w:t>
      </w:r>
      <w:r w:rsidR="00267D8F">
        <w:rPr>
          <w:rFonts w:ascii="Times New Roman" w:hAnsi="Times New Roman" w:cs="Times New Roman"/>
          <w:b/>
          <w:color w:val="FF0000"/>
          <w:sz w:val="28"/>
          <w:szCs w:val="28"/>
        </w:rPr>
        <w:t xml:space="preserve"> </w:t>
      </w:r>
      <w:r w:rsidR="00267D8F" w:rsidRPr="00267D8F">
        <w:rPr>
          <w:rFonts w:ascii="Times New Roman" w:hAnsi="Times New Roman" w:cs="Times New Roman"/>
          <w:sz w:val="28"/>
          <w:szCs w:val="28"/>
        </w:rPr>
        <w:t>П</w:t>
      </w:r>
      <w:r w:rsidR="00267D8F">
        <w:rPr>
          <w:rFonts w:ascii="Times New Roman" w:hAnsi="Times New Roman" w:cs="Times New Roman"/>
          <w:sz w:val="28"/>
          <w:szCs w:val="28"/>
        </w:rPr>
        <w:t>о результатам расчета прогнозная стоимость составила 320,54 тыс. руб</w:t>
      </w:r>
      <w:r w:rsidR="003D02FF">
        <w:rPr>
          <w:rFonts w:ascii="Times New Roman" w:hAnsi="Times New Roman" w:cs="Times New Roman"/>
          <w:sz w:val="28"/>
          <w:szCs w:val="28"/>
        </w:rPr>
        <w:t>.</w:t>
      </w:r>
      <w:r w:rsidR="00267D8F">
        <w:rPr>
          <w:rFonts w:ascii="Times New Roman" w:hAnsi="Times New Roman" w:cs="Times New Roman"/>
          <w:sz w:val="28"/>
          <w:szCs w:val="28"/>
        </w:rPr>
        <w:t>/т.</w:t>
      </w:r>
    </w:p>
    <w:p w:rsidR="00D26C12" w:rsidRDefault="001D30B6" w:rsidP="001D30B6">
      <w:pPr>
        <w:pStyle w:val="a3"/>
        <w:spacing w:after="0" w:line="360" w:lineRule="auto"/>
        <w:ind w:left="0" w:firstLine="851"/>
        <w:jc w:val="both"/>
        <w:rPr>
          <w:rFonts w:ascii="Times New Roman" w:eastAsiaTheme="minorEastAsia" w:hAnsi="Times New Roman" w:cs="Times New Roman"/>
          <w:sz w:val="28"/>
          <w:szCs w:val="28"/>
        </w:rPr>
      </w:pPr>
      <w:r w:rsidRPr="001D30B6">
        <w:rPr>
          <w:rFonts w:ascii="Times New Roman" w:eastAsiaTheme="minorEastAsia" w:hAnsi="Times New Roman" w:cs="Times New Roman"/>
          <w:sz w:val="28"/>
          <w:szCs w:val="28"/>
        </w:rPr>
        <w:t xml:space="preserve">Прогнозная себестоимость </w:t>
      </w:r>
      <w:r w:rsidR="00D26C12">
        <w:rPr>
          <w:rFonts w:ascii="Times New Roman" w:eastAsiaTheme="minorEastAsia" w:hAnsi="Times New Roman" w:cs="Times New Roman"/>
          <w:sz w:val="28"/>
          <w:szCs w:val="28"/>
        </w:rPr>
        <w:t>тонны</w:t>
      </w:r>
      <w:r w:rsidRPr="001D30B6">
        <w:rPr>
          <w:rFonts w:ascii="Times New Roman" w:eastAsiaTheme="minorEastAsia" w:hAnsi="Times New Roman" w:cs="Times New Roman"/>
          <w:sz w:val="28"/>
          <w:szCs w:val="28"/>
        </w:rPr>
        <w:t xml:space="preserve"> продукции ЗАО «Заречье Плюс» на 2017 год рассчитана с учетом среднего ежегодного прироста себестоимости по данным отчетов о финансовых результатах за 2011 – 2015 годы</w:t>
      </w:r>
      <w:r w:rsidR="00D26C12">
        <w:rPr>
          <w:rFonts w:ascii="Times New Roman" w:eastAsiaTheme="minorEastAsia" w:hAnsi="Times New Roman" w:cs="Times New Roman"/>
          <w:sz w:val="28"/>
          <w:szCs w:val="28"/>
        </w:rPr>
        <w:t>:</w:t>
      </w:r>
    </w:p>
    <w:p w:rsidR="001D30B6" w:rsidRDefault="001C21A3" w:rsidP="00D94E72">
      <w:pPr>
        <w:pStyle w:val="a3"/>
        <w:spacing w:after="0" w:line="360" w:lineRule="auto"/>
        <w:ind w:left="0"/>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2017</m:t>
            </m:r>
          </m:sub>
        </m:sSub>
      </m:oMath>
      <w:r w:rsidR="001D30B6" w:rsidRPr="001D30B6">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oMath>
      <w:r w:rsidR="001D30B6" w:rsidRPr="001D30B6">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lang w:val="en-US"/>
              </w:rPr>
            </m:ctrlPr>
          </m:fPr>
          <m:num>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1</m:t>
                </m:r>
              </m:sub>
            </m:sSub>
          </m:num>
          <m:den>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r>
              <w:rPr>
                <w:rFonts w:ascii="Cambria Math" w:eastAsiaTheme="minorEastAsia" w:hAnsi="Times New Roman" w:cs="Times New Roman"/>
                <w:sz w:val="28"/>
                <w:szCs w:val="28"/>
              </w:rPr>
              <m:t>1</m:t>
            </m:r>
          </m:den>
        </m:f>
      </m:oMath>
      <w:r w:rsidR="001D30B6" w:rsidRPr="001D30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1D30B6" w:rsidRPr="001D30B6">
        <w:rPr>
          <w:rFonts w:ascii="Times New Roman" w:eastAsiaTheme="minorEastAsia" w:hAnsi="Times New Roman" w:cs="Times New Roman"/>
          <w:sz w:val="28"/>
          <w:szCs w:val="28"/>
        </w:rPr>
        <w:t xml:space="preserve"> 2 = </w:t>
      </w:r>
      <w:r w:rsidR="00D26C12">
        <w:rPr>
          <w:rFonts w:ascii="Times New Roman" w:eastAsiaTheme="minorEastAsia" w:hAnsi="Times New Roman" w:cs="Times New Roman"/>
          <w:sz w:val="28"/>
          <w:szCs w:val="28"/>
        </w:rPr>
        <w:t>273,99</w:t>
      </w:r>
      <w:r w:rsidR="001D30B6" w:rsidRPr="001D30B6">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273,99</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219,13</m:t>
            </m:r>
          </m:num>
          <m:den>
            <m:r>
              <w:rPr>
                <w:rFonts w:ascii="Cambria Math" w:eastAsiaTheme="minorEastAsia" w:hAnsi="Times New Roman" w:cs="Times New Roman"/>
                <w:sz w:val="28"/>
                <w:szCs w:val="28"/>
              </w:rPr>
              <m:t>4</m:t>
            </m:r>
          </m:den>
        </m:f>
      </m:oMath>
      <w:r w:rsidR="001D30B6" w:rsidRPr="001D30B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D94E72">
        <w:rPr>
          <w:rFonts w:ascii="Times New Roman" w:eastAsiaTheme="minorEastAsia" w:hAnsi="Times New Roman" w:cs="Times New Roman"/>
          <w:sz w:val="28"/>
          <w:szCs w:val="28"/>
        </w:rPr>
        <w:t xml:space="preserve"> 2 = 301,42 руб/кг</w:t>
      </w:r>
    </w:p>
    <w:p w:rsidR="002A015A" w:rsidRDefault="002A015A" w:rsidP="002A015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се</w:t>
      </w:r>
      <w:r w:rsidR="005C49F7">
        <w:rPr>
          <w:rFonts w:ascii="Times New Roman" w:hAnsi="Times New Roman" w:cs="Times New Roman"/>
          <w:sz w:val="28"/>
          <w:szCs w:val="28"/>
        </w:rPr>
        <w:t xml:space="preserve">бестоимости тонны продукции на </w:t>
      </w:r>
      <w:r w:rsidR="00D8345A">
        <w:rPr>
          <w:rFonts w:ascii="Times New Roman" w:hAnsi="Times New Roman" w:cs="Times New Roman"/>
          <w:sz w:val="28"/>
          <w:szCs w:val="28"/>
        </w:rPr>
        <w:t>2</w:t>
      </w:r>
      <w:r w:rsidR="005C49F7">
        <w:rPr>
          <w:rFonts w:ascii="Times New Roman" w:hAnsi="Times New Roman" w:cs="Times New Roman"/>
          <w:sz w:val="28"/>
          <w:szCs w:val="28"/>
        </w:rPr>
        <w:t>,</w:t>
      </w:r>
      <w:r>
        <w:rPr>
          <w:rFonts w:ascii="Times New Roman" w:hAnsi="Times New Roman" w:cs="Times New Roman"/>
          <w:sz w:val="28"/>
          <w:szCs w:val="28"/>
        </w:rPr>
        <w:t>5 тыс.</w:t>
      </w:r>
      <w:r w:rsidR="005C49F7">
        <w:rPr>
          <w:rFonts w:ascii="Times New Roman" w:hAnsi="Times New Roman" w:cs="Times New Roman"/>
          <w:sz w:val="28"/>
          <w:szCs w:val="28"/>
        </w:rPr>
        <w:t xml:space="preserve"> </w:t>
      </w:r>
      <w:r w:rsidR="00C41127">
        <w:rPr>
          <w:rFonts w:ascii="Times New Roman" w:hAnsi="Times New Roman" w:cs="Times New Roman"/>
          <w:sz w:val="28"/>
          <w:szCs w:val="28"/>
        </w:rPr>
        <w:t xml:space="preserve">руб. или </w:t>
      </w:r>
      <w:r w:rsidR="002B7C6A">
        <w:rPr>
          <w:rFonts w:ascii="Times New Roman" w:hAnsi="Times New Roman" w:cs="Times New Roman"/>
          <w:sz w:val="28"/>
          <w:szCs w:val="28"/>
        </w:rPr>
        <w:t>0,9</w:t>
      </w:r>
      <w:r>
        <w:rPr>
          <w:rFonts w:ascii="Times New Roman" w:hAnsi="Times New Roman" w:cs="Times New Roman"/>
          <w:sz w:val="28"/>
          <w:szCs w:val="28"/>
        </w:rPr>
        <w:t xml:space="preserve">% </w:t>
      </w:r>
      <w:r w:rsidR="00E113D3">
        <w:rPr>
          <w:rFonts w:ascii="Times New Roman" w:hAnsi="Times New Roman" w:cs="Times New Roman"/>
          <w:sz w:val="28"/>
          <w:szCs w:val="28"/>
        </w:rPr>
        <w:t xml:space="preserve">после </w:t>
      </w:r>
      <w:r>
        <w:rPr>
          <w:rFonts w:ascii="Times New Roman" w:hAnsi="Times New Roman" w:cs="Times New Roman"/>
          <w:sz w:val="28"/>
          <w:szCs w:val="28"/>
        </w:rPr>
        <w:t>приобретени</w:t>
      </w:r>
      <w:r w:rsidR="00E113D3">
        <w:rPr>
          <w:rFonts w:ascii="Times New Roman" w:hAnsi="Times New Roman" w:cs="Times New Roman"/>
          <w:sz w:val="28"/>
          <w:szCs w:val="28"/>
        </w:rPr>
        <w:t>ия</w:t>
      </w:r>
      <w:r>
        <w:rPr>
          <w:rFonts w:ascii="Times New Roman" w:hAnsi="Times New Roman" w:cs="Times New Roman"/>
          <w:sz w:val="28"/>
          <w:szCs w:val="28"/>
        </w:rPr>
        <w:t xml:space="preserve"> и внедрени</w:t>
      </w:r>
      <w:r w:rsidR="00E113D3">
        <w:rPr>
          <w:rFonts w:ascii="Times New Roman" w:hAnsi="Times New Roman" w:cs="Times New Roman"/>
          <w:sz w:val="28"/>
          <w:szCs w:val="28"/>
        </w:rPr>
        <w:t>я</w:t>
      </w:r>
      <w:r>
        <w:rPr>
          <w:rFonts w:ascii="Times New Roman" w:hAnsi="Times New Roman" w:cs="Times New Roman"/>
          <w:sz w:val="28"/>
          <w:szCs w:val="28"/>
        </w:rPr>
        <w:t xml:space="preserve"> в производство термоформера </w:t>
      </w:r>
      <w:r w:rsidRPr="0065505A">
        <w:rPr>
          <w:rFonts w:ascii="Times New Roman" w:eastAsia="ArialMT" w:hAnsi="Times New Roman" w:cs="Times New Roman"/>
          <w:sz w:val="28"/>
          <w:szCs w:val="28"/>
        </w:rPr>
        <w:t>VARIOVAC Optimus</w:t>
      </w:r>
      <w:r w:rsidR="00E113D3">
        <w:rPr>
          <w:rFonts w:ascii="Times New Roman" w:eastAsia="ArialMT" w:hAnsi="Times New Roman" w:cs="Times New Roman"/>
          <w:sz w:val="28"/>
          <w:szCs w:val="28"/>
        </w:rPr>
        <w:t xml:space="preserve"> </w:t>
      </w:r>
      <w:r w:rsidR="00E113D3">
        <w:rPr>
          <w:rFonts w:ascii="Times New Roman" w:hAnsi="Times New Roman" w:cs="Times New Roman"/>
          <w:sz w:val="28"/>
          <w:szCs w:val="28"/>
        </w:rPr>
        <w:t>в 2017 году обусловлено увеличением переменных затрат (на сырье и материалы, на электроэнергию, на оплату труда рабочих) и постоянных затрат (амортизационные отчисления, коммерческие и управленческие расходы).</w:t>
      </w:r>
    </w:p>
    <w:p w:rsidR="00781E29" w:rsidRDefault="00781E29" w:rsidP="00781E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нового оборудования для упаковки приведет к улучшению качества продукции, что позволит предприятию увеличить оптовую цену её реализации. Планируется увеличить цену на </w:t>
      </w:r>
      <w:r w:rsidR="00C41127">
        <w:rPr>
          <w:rFonts w:ascii="Times New Roman" w:hAnsi="Times New Roman" w:cs="Times New Roman"/>
          <w:sz w:val="28"/>
          <w:szCs w:val="28"/>
        </w:rPr>
        <w:t>5</w:t>
      </w:r>
      <w:r>
        <w:rPr>
          <w:rFonts w:ascii="Times New Roman" w:hAnsi="Times New Roman" w:cs="Times New Roman"/>
          <w:sz w:val="28"/>
          <w:szCs w:val="28"/>
        </w:rPr>
        <w:t>%.</w:t>
      </w:r>
    </w:p>
    <w:p w:rsidR="00EC0B93" w:rsidRDefault="00EC0B93" w:rsidP="00781E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 предлагаемых мероприятий представлена в таблице 24.</w:t>
      </w:r>
    </w:p>
    <w:p w:rsidR="002A015A" w:rsidRPr="002A015A" w:rsidRDefault="00781E29" w:rsidP="002A015A">
      <w:pPr>
        <w:shd w:val="clear" w:color="auto" w:fill="FFFFFF"/>
        <w:spacing w:after="0" w:line="360" w:lineRule="auto"/>
        <w:ind w:left="2410" w:hanging="1701"/>
        <w:jc w:val="both"/>
        <w:rPr>
          <w:rFonts w:ascii="Times New Roman" w:hAnsi="Times New Roman" w:cs="Times New Roman"/>
          <w:sz w:val="28"/>
          <w:szCs w:val="28"/>
        </w:rPr>
      </w:pPr>
      <w:r>
        <w:rPr>
          <w:rFonts w:ascii="Times New Roman" w:hAnsi="Times New Roman" w:cs="Times New Roman"/>
          <w:sz w:val="28"/>
          <w:szCs w:val="28"/>
        </w:rPr>
        <w:t>Таблица 2</w:t>
      </w:r>
      <w:r w:rsidR="00EC0B93">
        <w:rPr>
          <w:rFonts w:ascii="Times New Roman" w:hAnsi="Times New Roman" w:cs="Times New Roman"/>
          <w:sz w:val="28"/>
          <w:szCs w:val="28"/>
        </w:rPr>
        <w:t>4</w:t>
      </w:r>
      <w:r w:rsidR="002A015A" w:rsidRPr="002A015A">
        <w:rPr>
          <w:rFonts w:ascii="Times New Roman" w:hAnsi="Times New Roman" w:cs="Times New Roman"/>
          <w:sz w:val="28"/>
          <w:szCs w:val="28"/>
        </w:rPr>
        <w:t xml:space="preserve"> –</w:t>
      </w:r>
      <w:r w:rsidR="002A015A" w:rsidRPr="002A015A">
        <w:rPr>
          <w:rFonts w:ascii="Times New Roman" w:hAnsi="Times New Roman" w:cs="Times New Roman"/>
          <w:color w:val="FF0000"/>
          <w:sz w:val="28"/>
          <w:szCs w:val="28"/>
        </w:rPr>
        <w:t xml:space="preserve"> </w:t>
      </w:r>
      <w:r w:rsidR="00E113D3">
        <w:rPr>
          <w:rFonts w:ascii="Times New Roman" w:hAnsi="Times New Roman" w:cs="Times New Roman"/>
          <w:sz w:val="28"/>
          <w:szCs w:val="28"/>
        </w:rPr>
        <w:t xml:space="preserve">Экономическая эффективность внедрения </w:t>
      </w:r>
      <w:r w:rsidR="005414AA">
        <w:rPr>
          <w:rFonts w:ascii="Times New Roman" w:hAnsi="Times New Roman" w:cs="Times New Roman"/>
          <w:sz w:val="28"/>
          <w:szCs w:val="28"/>
        </w:rPr>
        <w:t>предложенных мероприятий по развитию ЗАО «Заречье плюс»</w:t>
      </w:r>
    </w:p>
    <w:tbl>
      <w:tblPr>
        <w:tblStyle w:val="ae"/>
        <w:tblW w:w="0" w:type="auto"/>
        <w:jc w:val="center"/>
        <w:tblLayout w:type="fixed"/>
        <w:tblLook w:val="04A0" w:firstRow="1" w:lastRow="0" w:firstColumn="1" w:lastColumn="0" w:noHBand="0" w:noVBand="1"/>
      </w:tblPr>
      <w:tblGrid>
        <w:gridCol w:w="3374"/>
        <w:gridCol w:w="1418"/>
        <w:gridCol w:w="1559"/>
        <w:gridCol w:w="1701"/>
        <w:gridCol w:w="1418"/>
      </w:tblGrid>
      <w:tr w:rsidR="002A015A" w:rsidRPr="002A015A" w:rsidTr="00083479">
        <w:trPr>
          <w:jc w:val="center"/>
        </w:trPr>
        <w:tc>
          <w:tcPr>
            <w:tcW w:w="3374" w:type="dxa"/>
            <w:vAlign w:val="center"/>
          </w:tcPr>
          <w:p w:rsidR="002A015A" w:rsidRPr="002A015A" w:rsidRDefault="002A015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Показатели</w:t>
            </w:r>
          </w:p>
        </w:tc>
        <w:tc>
          <w:tcPr>
            <w:tcW w:w="1418" w:type="dxa"/>
            <w:vAlign w:val="center"/>
          </w:tcPr>
          <w:p w:rsidR="002A015A" w:rsidRPr="002A015A" w:rsidRDefault="002A015A" w:rsidP="002A015A">
            <w:pPr>
              <w:jc w:val="center"/>
              <w:outlineLvl w:val="2"/>
              <w:rPr>
                <w:rFonts w:ascii="Times New Roman" w:hAnsi="Times New Roman" w:cs="Times New Roman"/>
                <w:sz w:val="24"/>
                <w:szCs w:val="24"/>
              </w:rPr>
            </w:pPr>
            <w:r w:rsidRPr="002A015A">
              <w:rPr>
                <w:rFonts w:ascii="Times New Roman" w:hAnsi="Times New Roman" w:cs="Times New Roman"/>
                <w:sz w:val="24"/>
                <w:szCs w:val="24"/>
              </w:rPr>
              <w:t>Фактичес-кие показатели 2015 г.</w:t>
            </w:r>
          </w:p>
        </w:tc>
        <w:tc>
          <w:tcPr>
            <w:tcW w:w="1559" w:type="dxa"/>
            <w:vAlign w:val="center"/>
          </w:tcPr>
          <w:p w:rsidR="002A015A" w:rsidRPr="002A015A" w:rsidRDefault="002A015A" w:rsidP="002A015A">
            <w:pPr>
              <w:jc w:val="center"/>
              <w:outlineLvl w:val="2"/>
              <w:rPr>
                <w:rFonts w:ascii="Times New Roman" w:hAnsi="Times New Roman" w:cs="Times New Roman"/>
                <w:sz w:val="24"/>
                <w:szCs w:val="24"/>
              </w:rPr>
            </w:pPr>
            <w:r w:rsidRPr="002A015A">
              <w:rPr>
                <w:rFonts w:ascii="Times New Roman" w:hAnsi="Times New Roman" w:cs="Times New Roman"/>
                <w:sz w:val="24"/>
                <w:szCs w:val="24"/>
              </w:rPr>
              <w:t>Прогнозные показатели на 2017 г. до внедрения проекта</w:t>
            </w:r>
          </w:p>
        </w:tc>
        <w:tc>
          <w:tcPr>
            <w:tcW w:w="1701" w:type="dxa"/>
            <w:vAlign w:val="center"/>
          </w:tcPr>
          <w:p w:rsidR="002A015A" w:rsidRPr="002A015A" w:rsidRDefault="002A015A" w:rsidP="002A015A">
            <w:pPr>
              <w:jc w:val="center"/>
              <w:outlineLvl w:val="2"/>
              <w:rPr>
                <w:rFonts w:ascii="Times New Roman" w:hAnsi="Times New Roman" w:cs="Times New Roman"/>
                <w:sz w:val="24"/>
                <w:szCs w:val="24"/>
              </w:rPr>
            </w:pPr>
            <w:r w:rsidRPr="002A015A">
              <w:rPr>
                <w:rFonts w:ascii="Times New Roman" w:hAnsi="Times New Roman" w:cs="Times New Roman"/>
                <w:sz w:val="24"/>
                <w:szCs w:val="24"/>
              </w:rPr>
              <w:t>Прогнозные показатели на 2017 г. после внедрения проекта</w:t>
            </w:r>
          </w:p>
        </w:tc>
        <w:tc>
          <w:tcPr>
            <w:tcW w:w="1418" w:type="dxa"/>
            <w:vAlign w:val="center"/>
          </w:tcPr>
          <w:p w:rsidR="001E567A" w:rsidRDefault="002A015A" w:rsidP="001E567A">
            <w:pPr>
              <w:ind w:left="-108" w:right="-136"/>
              <w:jc w:val="center"/>
              <w:outlineLvl w:val="2"/>
              <w:rPr>
                <w:rFonts w:ascii="Times New Roman" w:hAnsi="Times New Roman" w:cs="Times New Roman"/>
              </w:rPr>
            </w:pPr>
            <w:r w:rsidRPr="002A015A">
              <w:rPr>
                <w:rFonts w:ascii="Times New Roman" w:hAnsi="Times New Roman" w:cs="Times New Roman"/>
              </w:rPr>
              <w:t>2017</w:t>
            </w:r>
            <w:r w:rsidR="001E567A">
              <w:rPr>
                <w:rFonts w:ascii="Times New Roman" w:hAnsi="Times New Roman" w:cs="Times New Roman"/>
              </w:rPr>
              <w:t xml:space="preserve"> к</w:t>
            </w:r>
            <w:r w:rsidRPr="002A015A">
              <w:rPr>
                <w:rFonts w:ascii="Times New Roman" w:hAnsi="Times New Roman" w:cs="Times New Roman"/>
              </w:rPr>
              <w:t xml:space="preserve"> </w:t>
            </w:r>
            <w:r w:rsidR="001E567A">
              <w:rPr>
                <w:rFonts w:ascii="Times New Roman" w:hAnsi="Times New Roman" w:cs="Times New Roman"/>
              </w:rPr>
              <w:t>2015,</w:t>
            </w:r>
          </w:p>
          <w:p w:rsidR="002A015A" w:rsidRPr="002A015A" w:rsidRDefault="001E567A" w:rsidP="001E567A">
            <w:pPr>
              <w:ind w:left="-108" w:right="-136"/>
              <w:jc w:val="center"/>
              <w:outlineLvl w:val="2"/>
              <w:rPr>
                <w:rFonts w:ascii="Times New Roman" w:hAnsi="Times New Roman" w:cs="Times New Roman"/>
              </w:rPr>
            </w:pPr>
            <w:r>
              <w:rPr>
                <w:rFonts w:ascii="Times New Roman" w:hAnsi="Times New Roman" w:cs="Times New Roman"/>
              </w:rPr>
              <w:t>в %</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Производство продукции, т</w:t>
            </w:r>
          </w:p>
        </w:tc>
        <w:tc>
          <w:tcPr>
            <w:tcW w:w="1418"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1902,85</w:t>
            </w:r>
          </w:p>
        </w:tc>
        <w:tc>
          <w:tcPr>
            <w:tcW w:w="1559" w:type="dxa"/>
            <w:vAlign w:val="center"/>
          </w:tcPr>
          <w:p w:rsidR="002B7C6A" w:rsidRPr="002A015A" w:rsidRDefault="002B7C6A" w:rsidP="002A015A">
            <w:pPr>
              <w:pStyle w:val="a3"/>
              <w:ind w:left="0"/>
              <w:jc w:val="center"/>
              <w:rPr>
                <w:rFonts w:ascii="Times New Roman" w:hAnsi="Times New Roman" w:cs="Times New Roman"/>
                <w:sz w:val="28"/>
                <w:szCs w:val="20"/>
              </w:rPr>
            </w:pPr>
            <w:r w:rsidRPr="002A015A">
              <w:rPr>
                <w:rFonts w:ascii="Times New Roman" w:hAnsi="Times New Roman" w:cs="Times New Roman"/>
                <w:sz w:val="28"/>
                <w:szCs w:val="20"/>
              </w:rPr>
              <w:t>1911,36</w:t>
            </w:r>
          </w:p>
        </w:tc>
        <w:tc>
          <w:tcPr>
            <w:tcW w:w="1701"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2102,5</w:t>
            </w:r>
          </w:p>
        </w:tc>
        <w:tc>
          <w:tcPr>
            <w:tcW w:w="1418"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110,0</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Себестоимость тонны продукции, тыс.руб.</w:t>
            </w:r>
          </w:p>
        </w:tc>
        <w:tc>
          <w:tcPr>
            <w:tcW w:w="1418"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273,99</w:t>
            </w:r>
          </w:p>
        </w:tc>
        <w:tc>
          <w:tcPr>
            <w:tcW w:w="1559"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301,42</w:t>
            </w:r>
          </w:p>
        </w:tc>
        <w:tc>
          <w:tcPr>
            <w:tcW w:w="1701"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303,92</w:t>
            </w:r>
          </w:p>
        </w:tc>
        <w:tc>
          <w:tcPr>
            <w:tcW w:w="1418"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110,9</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Стоимость тонны продукции в оптовых ценах, тыс.руб.</w:t>
            </w:r>
          </w:p>
        </w:tc>
        <w:tc>
          <w:tcPr>
            <w:tcW w:w="1418" w:type="dxa"/>
            <w:vAlign w:val="center"/>
          </w:tcPr>
          <w:p w:rsidR="002B7C6A" w:rsidRPr="002A015A" w:rsidRDefault="002B7C6A" w:rsidP="002A015A">
            <w:pPr>
              <w:jc w:val="center"/>
              <w:outlineLvl w:val="2"/>
              <w:rPr>
                <w:rFonts w:ascii="Times New Roman" w:hAnsi="Times New Roman" w:cs="Times New Roman"/>
                <w:sz w:val="28"/>
              </w:rPr>
            </w:pPr>
            <w:r w:rsidRPr="002A015A">
              <w:rPr>
                <w:rFonts w:ascii="Times New Roman" w:hAnsi="Times New Roman" w:cs="Times New Roman"/>
                <w:sz w:val="28"/>
              </w:rPr>
              <w:t>287,99</w:t>
            </w:r>
          </w:p>
        </w:tc>
        <w:tc>
          <w:tcPr>
            <w:tcW w:w="1559" w:type="dxa"/>
            <w:vAlign w:val="center"/>
          </w:tcPr>
          <w:p w:rsidR="002B7C6A" w:rsidRPr="002A015A" w:rsidRDefault="002B7C6A" w:rsidP="002A015A">
            <w:pPr>
              <w:jc w:val="center"/>
              <w:outlineLvl w:val="2"/>
              <w:rPr>
                <w:rFonts w:ascii="Times New Roman" w:hAnsi="Times New Roman" w:cs="Times New Roman"/>
                <w:sz w:val="28"/>
              </w:rPr>
            </w:pPr>
            <w:r w:rsidRPr="002A015A">
              <w:rPr>
                <w:rFonts w:ascii="Times New Roman" w:hAnsi="Times New Roman" w:cs="Times New Roman"/>
                <w:sz w:val="28"/>
              </w:rPr>
              <w:t>320,54</w:t>
            </w:r>
          </w:p>
        </w:tc>
        <w:tc>
          <w:tcPr>
            <w:tcW w:w="1701" w:type="dxa"/>
            <w:vAlign w:val="center"/>
          </w:tcPr>
          <w:p w:rsidR="002B7C6A" w:rsidRPr="002B7C6A" w:rsidRDefault="002B7C6A" w:rsidP="00827C88">
            <w:pPr>
              <w:jc w:val="center"/>
              <w:outlineLvl w:val="2"/>
              <w:rPr>
                <w:rFonts w:ascii="Times New Roman" w:hAnsi="Times New Roman" w:cs="Times New Roman"/>
                <w:sz w:val="28"/>
              </w:rPr>
            </w:pPr>
            <w:r w:rsidRPr="002B7C6A">
              <w:rPr>
                <w:rFonts w:ascii="Times New Roman" w:hAnsi="Times New Roman" w:cs="Times New Roman"/>
                <w:sz w:val="28"/>
              </w:rPr>
              <w:t>336,60</w:t>
            </w:r>
          </w:p>
        </w:tc>
        <w:tc>
          <w:tcPr>
            <w:tcW w:w="1418" w:type="dxa"/>
            <w:vAlign w:val="center"/>
          </w:tcPr>
          <w:p w:rsidR="002B7C6A" w:rsidRPr="002B7C6A" w:rsidRDefault="002B7C6A" w:rsidP="00827C88">
            <w:pPr>
              <w:jc w:val="center"/>
              <w:outlineLvl w:val="2"/>
              <w:rPr>
                <w:rFonts w:ascii="Times New Roman" w:hAnsi="Times New Roman" w:cs="Times New Roman"/>
                <w:sz w:val="28"/>
              </w:rPr>
            </w:pPr>
            <w:r w:rsidRPr="002B7C6A">
              <w:rPr>
                <w:rFonts w:ascii="Times New Roman" w:hAnsi="Times New Roman" w:cs="Times New Roman"/>
                <w:sz w:val="28"/>
              </w:rPr>
              <w:t>116,9</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Выручка, тыс.руб.</w:t>
            </w:r>
          </w:p>
        </w:tc>
        <w:tc>
          <w:tcPr>
            <w:tcW w:w="1418" w:type="dxa"/>
            <w:vAlign w:val="center"/>
          </w:tcPr>
          <w:p w:rsidR="002B7C6A" w:rsidRPr="002A015A" w:rsidRDefault="002B7C6A" w:rsidP="002A015A">
            <w:pPr>
              <w:jc w:val="center"/>
              <w:outlineLvl w:val="2"/>
              <w:rPr>
                <w:rFonts w:ascii="Times New Roman" w:hAnsi="Times New Roman" w:cs="Times New Roman"/>
                <w:sz w:val="28"/>
              </w:rPr>
            </w:pPr>
            <w:r w:rsidRPr="002A015A">
              <w:rPr>
                <w:rFonts w:ascii="Times New Roman" w:hAnsi="Times New Roman" w:cs="Times New Roman"/>
                <w:sz w:val="28"/>
              </w:rPr>
              <w:t>547999</w:t>
            </w:r>
          </w:p>
        </w:tc>
        <w:tc>
          <w:tcPr>
            <w:tcW w:w="1559" w:type="dxa"/>
            <w:vAlign w:val="center"/>
          </w:tcPr>
          <w:p w:rsidR="002B7C6A" w:rsidRPr="002A015A" w:rsidRDefault="002B7C6A" w:rsidP="002A015A">
            <w:pPr>
              <w:jc w:val="center"/>
              <w:outlineLvl w:val="2"/>
              <w:rPr>
                <w:rFonts w:ascii="Times New Roman" w:hAnsi="Times New Roman" w:cs="Times New Roman"/>
                <w:sz w:val="28"/>
              </w:rPr>
            </w:pPr>
            <w:r w:rsidRPr="002A015A">
              <w:rPr>
                <w:rFonts w:ascii="Times New Roman" w:hAnsi="Times New Roman" w:cs="Times New Roman"/>
                <w:sz w:val="28"/>
              </w:rPr>
              <w:t>612667</w:t>
            </w:r>
          </w:p>
        </w:tc>
        <w:tc>
          <w:tcPr>
            <w:tcW w:w="1701" w:type="dxa"/>
            <w:vAlign w:val="center"/>
          </w:tcPr>
          <w:p w:rsidR="002B7C6A" w:rsidRPr="002B7C6A" w:rsidRDefault="002B7C6A" w:rsidP="00827C88">
            <w:pPr>
              <w:jc w:val="center"/>
              <w:outlineLvl w:val="2"/>
              <w:rPr>
                <w:rFonts w:ascii="Times New Roman" w:hAnsi="Times New Roman" w:cs="Times New Roman"/>
                <w:sz w:val="28"/>
              </w:rPr>
            </w:pPr>
            <w:r w:rsidRPr="002B7C6A">
              <w:rPr>
                <w:rFonts w:ascii="Times New Roman" w:hAnsi="Times New Roman" w:cs="Times New Roman"/>
                <w:sz w:val="28"/>
              </w:rPr>
              <w:t>707702</w:t>
            </w:r>
          </w:p>
        </w:tc>
        <w:tc>
          <w:tcPr>
            <w:tcW w:w="1418" w:type="dxa"/>
          </w:tcPr>
          <w:p w:rsidR="002B7C6A" w:rsidRPr="002B7C6A" w:rsidRDefault="002B7C6A" w:rsidP="00827C88">
            <w:pPr>
              <w:jc w:val="center"/>
              <w:outlineLvl w:val="2"/>
              <w:rPr>
                <w:rFonts w:ascii="Times New Roman" w:hAnsi="Times New Roman" w:cs="Times New Roman"/>
                <w:sz w:val="28"/>
              </w:rPr>
            </w:pPr>
            <w:r w:rsidRPr="002B7C6A">
              <w:rPr>
                <w:rFonts w:ascii="Times New Roman" w:hAnsi="Times New Roman" w:cs="Times New Roman"/>
                <w:sz w:val="28"/>
              </w:rPr>
              <w:t>129,1</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Себестоимость реализованной продукции, тыс.руб.</w:t>
            </w:r>
          </w:p>
        </w:tc>
        <w:tc>
          <w:tcPr>
            <w:tcW w:w="1418"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521368</w:t>
            </w:r>
          </w:p>
        </w:tc>
        <w:tc>
          <w:tcPr>
            <w:tcW w:w="1559" w:type="dxa"/>
            <w:vAlign w:val="center"/>
          </w:tcPr>
          <w:p w:rsidR="002B7C6A" w:rsidRPr="002A015A" w:rsidRDefault="002B7C6A" w:rsidP="002A015A">
            <w:pPr>
              <w:pStyle w:val="a3"/>
              <w:ind w:left="0"/>
              <w:jc w:val="center"/>
              <w:rPr>
                <w:rFonts w:ascii="Times New Roman" w:hAnsi="Times New Roman" w:cs="Times New Roman"/>
                <w:sz w:val="28"/>
                <w:szCs w:val="20"/>
              </w:rPr>
            </w:pPr>
            <w:r w:rsidRPr="002A015A">
              <w:rPr>
                <w:rFonts w:ascii="Times New Roman" w:hAnsi="Times New Roman" w:cs="Times New Roman"/>
                <w:sz w:val="28"/>
                <w:szCs w:val="20"/>
              </w:rPr>
              <w:t>576122</w:t>
            </w:r>
          </w:p>
        </w:tc>
        <w:tc>
          <w:tcPr>
            <w:tcW w:w="1701" w:type="dxa"/>
            <w:vAlign w:val="center"/>
          </w:tcPr>
          <w:p w:rsidR="002B7C6A" w:rsidRPr="002B7C6A" w:rsidRDefault="002B7C6A" w:rsidP="00827C88">
            <w:pPr>
              <w:pStyle w:val="a3"/>
              <w:ind w:left="0"/>
              <w:jc w:val="center"/>
              <w:rPr>
                <w:rFonts w:ascii="Times New Roman" w:hAnsi="Times New Roman" w:cs="Times New Roman"/>
                <w:sz w:val="28"/>
                <w:szCs w:val="20"/>
              </w:rPr>
            </w:pPr>
            <w:r w:rsidRPr="002B7C6A">
              <w:rPr>
                <w:rFonts w:ascii="Times New Roman" w:hAnsi="Times New Roman" w:cs="Times New Roman"/>
                <w:sz w:val="28"/>
                <w:szCs w:val="20"/>
              </w:rPr>
              <w:t>638992</w:t>
            </w:r>
          </w:p>
        </w:tc>
        <w:tc>
          <w:tcPr>
            <w:tcW w:w="1418"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122,6</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Прибыль от продаж, тыс.руб.</w:t>
            </w:r>
          </w:p>
        </w:tc>
        <w:tc>
          <w:tcPr>
            <w:tcW w:w="1418"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26631</w:t>
            </w:r>
          </w:p>
        </w:tc>
        <w:tc>
          <w:tcPr>
            <w:tcW w:w="1559"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36545</w:t>
            </w:r>
          </w:p>
        </w:tc>
        <w:tc>
          <w:tcPr>
            <w:tcW w:w="1701"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68710</w:t>
            </w:r>
          </w:p>
        </w:tc>
        <w:tc>
          <w:tcPr>
            <w:tcW w:w="1418"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258,0</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Рентабельность затрат, %</w:t>
            </w:r>
          </w:p>
        </w:tc>
        <w:tc>
          <w:tcPr>
            <w:tcW w:w="1418"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5,11</w:t>
            </w:r>
          </w:p>
        </w:tc>
        <w:tc>
          <w:tcPr>
            <w:tcW w:w="1559" w:type="dxa"/>
            <w:vAlign w:val="center"/>
          </w:tcPr>
          <w:p w:rsidR="002B7C6A" w:rsidRPr="002A015A" w:rsidRDefault="002B7C6A" w:rsidP="002A015A">
            <w:pPr>
              <w:pStyle w:val="a3"/>
              <w:ind w:left="0"/>
              <w:jc w:val="center"/>
              <w:rPr>
                <w:rFonts w:ascii="Times New Roman" w:hAnsi="Times New Roman" w:cs="Times New Roman"/>
                <w:sz w:val="28"/>
                <w:szCs w:val="28"/>
              </w:rPr>
            </w:pPr>
            <w:r>
              <w:rPr>
                <w:rFonts w:ascii="Times New Roman" w:hAnsi="Times New Roman" w:cs="Times New Roman"/>
                <w:sz w:val="28"/>
                <w:szCs w:val="28"/>
              </w:rPr>
              <w:t>6,34</w:t>
            </w:r>
          </w:p>
        </w:tc>
        <w:tc>
          <w:tcPr>
            <w:tcW w:w="1701"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10,75</w:t>
            </w:r>
          </w:p>
        </w:tc>
        <w:tc>
          <w:tcPr>
            <w:tcW w:w="1418"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+5,64 п.п.</w:t>
            </w:r>
          </w:p>
        </w:tc>
      </w:tr>
      <w:tr w:rsidR="002B7C6A" w:rsidRPr="002A015A" w:rsidTr="00083479">
        <w:trPr>
          <w:jc w:val="center"/>
        </w:trPr>
        <w:tc>
          <w:tcPr>
            <w:tcW w:w="3374" w:type="dxa"/>
            <w:vAlign w:val="center"/>
          </w:tcPr>
          <w:p w:rsidR="002B7C6A" w:rsidRPr="002A015A" w:rsidRDefault="002B7C6A" w:rsidP="002A015A">
            <w:pPr>
              <w:pStyle w:val="a3"/>
              <w:ind w:left="0"/>
              <w:rPr>
                <w:rFonts w:ascii="Times New Roman" w:hAnsi="Times New Roman" w:cs="Times New Roman"/>
                <w:sz w:val="26"/>
                <w:szCs w:val="26"/>
              </w:rPr>
            </w:pPr>
            <w:r w:rsidRPr="002A015A">
              <w:rPr>
                <w:rFonts w:ascii="Times New Roman" w:hAnsi="Times New Roman" w:cs="Times New Roman"/>
                <w:sz w:val="26"/>
                <w:szCs w:val="26"/>
              </w:rPr>
              <w:t>Рентабельность продаж, %</w:t>
            </w:r>
          </w:p>
        </w:tc>
        <w:tc>
          <w:tcPr>
            <w:tcW w:w="1418" w:type="dxa"/>
            <w:vAlign w:val="center"/>
          </w:tcPr>
          <w:p w:rsidR="002B7C6A" w:rsidRPr="002A015A" w:rsidRDefault="002B7C6A" w:rsidP="002A015A">
            <w:pPr>
              <w:pStyle w:val="a3"/>
              <w:ind w:left="0"/>
              <w:jc w:val="center"/>
              <w:rPr>
                <w:rFonts w:ascii="Times New Roman" w:hAnsi="Times New Roman" w:cs="Times New Roman"/>
                <w:sz w:val="28"/>
                <w:szCs w:val="28"/>
              </w:rPr>
            </w:pPr>
            <w:r w:rsidRPr="002A015A">
              <w:rPr>
                <w:rFonts w:ascii="Times New Roman" w:hAnsi="Times New Roman" w:cs="Times New Roman"/>
                <w:sz w:val="28"/>
                <w:szCs w:val="28"/>
              </w:rPr>
              <w:t>4,86</w:t>
            </w:r>
          </w:p>
        </w:tc>
        <w:tc>
          <w:tcPr>
            <w:tcW w:w="1559" w:type="dxa"/>
            <w:vAlign w:val="center"/>
          </w:tcPr>
          <w:p w:rsidR="002B7C6A" w:rsidRPr="002A015A" w:rsidRDefault="002B7C6A" w:rsidP="002A015A">
            <w:pPr>
              <w:pStyle w:val="a3"/>
              <w:ind w:left="0"/>
              <w:jc w:val="center"/>
              <w:rPr>
                <w:rFonts w:ascii="Times New Roman" w:hAnsi="Times New Roman" w:cs="Times New Roman"/>
                <w:sz w:val="28"/>
                <w:szCs w:val="28"/>
              </w:rPr>
            </w:pPr>
            <w:r>
              <w:rPr>
                <w:rFonts w:ascii="Times New Roman" w:hAnsi="Times New Roman" w:cs="Times New Roman"/>
                <w:sz w:val="28"/>
                <w:szCs w:val="28"/>
              </w:rPr>
              <w:t>5,97</w:t>
            </w:r>
          </w:p>
        </w:tc>
        <w:tc>
          <w:tcPr>
            <w:tcW w:w="1701"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9,71</w:t>
            </w:r>
          </w:p>
        </w:tc>
        <w:tc>
          <w:tcPr>
            <w:tcW w:w="1418" w:type="dxa"/>
            <w:vAlign w:val="center"/>
          </w:tcPr>
          <w:p w:rsidR="002B7C6A" w:rsidRPr="002B7C6A" w:rsidRDefault="002B7C6A" w:rsidP="00827C88">
            <w:pPr>
              <w:pStyle w:val="a3"/>
              <w:ind w:left="0"/>
              <w:jc w:val="center"/>
              <w:rPr>
                <w:rFonts w:ascii="Times New Roman" w:hAnsi="Times New Roman" w:cs="Times New Roman"/>
                <w:sz w:val="28"/>
                <w:szCs w:val="28"/>
              </w:rPr>
            </w:pPr>
            <w:r w:rsidRPr="002B7C6A">
              <w:rPr>
                <w:rFonts w:ascii="Times New Roman" w:hAnsi="Times New Roman" w:cs="Times New Roman"/>
                <w:sz w:val="28"/>
                <w:szCs w:val="28"/>
              </w:rPr>
              <w:t>+4,85 п.п.</w:t>
            </w:r>
          </w:p>
        </w:tc>
      </w:tr>
    </w:tbl>
    <w:p w:rsidR="00AA5CAD" w:rsidRPr="00E7042A" w:rsidRDefault="00AA5CAD" w:rsidP="002A015A">
      <w:pPr>
        <w:pStyle w:val="a3"/>
        <w:spacing w:after="0" w:line="360" w:lineRule="auto"/>
        <w:ind w:left="0" w:firstLine="709"/>
        <w:jc w:val="both"/>
        <w:rPr>
          <w:rFonts w:ascii="Times New Roman" w:hAnsi="Times New Roman" w:cs="Times New Roman"/>
          <w:sz w:val="16"/>
          <w:szCs w:val="16"/>
        </w:rPr>
      </w:pPr>
    </w:p>
    <w:p w:rsidR="00EC0B93" w:rsidRDefault="00EC0B93" w:rsidP="00EC0B93">
      <w:pPr>
        <w:shd w:val="clear" w:color="auto" w:fill="FFFFFF"/>
        <w:spacing w:after="0" w:line="360" w:lineRule="auto"/>
        <w:ind w:firstLine="709"/>
        <w:jc w:val="both"/>
        <w:rPr>
          <w:rFonts w:ascii="Times New Roman" w:eastAsia="ArialMT" w:hAnsi="Times New Roman" w:cs="Times New Roman"/>
          <w:sz w:val="28"/>
          <w:szCs w:val="28"/>
        </w:rPr>
      </w:pPr>
      <w:r w:rsidRPr="006100DC">
        <w:rPr>
          <w:rFonts w:ascii="Times New Roman" w:eastAsiaTheme="minorEastAsia" w:hAnsi="Times New Roman" w:cs="Times New Roman"/>
          <w:sz w:val="28"/>
          <w:szCs w:val="28"/>
        </w:rPr>
        <w:t>Анализируя полученные результаты можно сделать вывод, что прогнозируемое увеличение объема производства продукции на 1</w:t>
      </w:r>
      <w:r>
        <w:rPr>
          <w:rFonts w:ascii="Times New Roman" w:eastAsiaTheme="minorEastAsia" w:hAnsi="Times New Roman" w:cs="Times New Roman"/>
          <w:sz w:val="28"/>
          <w:szCs w:val="28"/>
        </w:rPr>
        <w:t>0</w:t>
      </w:r>
      <w:r w:rsidRPr="006100DC">
        <w:rPr>
          <w:rFonts w:ascii="Times New Roman" w:eastAsiaTheme="minorEastAsia" w:hAnsi="Times New Roman" w:cs="Times New Roman"/>
          <w:sz w:val="28"/>
          <w:szCs w:val="28"/>
        </w:rPr>
        <w:t xml:space="preserve">% благодаря внедрению в производство </w:t>
      </w:r>
      <w:r w:rsidRPr="006100DC">
        <w:rPr>
          <w:rFonts w:ascii="Times New Roman" w:eastAsia="F1" w:hAnsi="Times New Roman" w:cs="Times New Roman"/>
          <w:sz w:val="28"/>
          <w:szCs w:val="28"/>
        </w:rPr>
        <w:t xml:space="preserve">термоформера  </w:t>
      </w:r>
      <w:r w:rsidRPr="006100DC">
        <w:rPr>
          <w:rFonts w:ascii="Times New Roman" w:eastAsia="ArialMT" w:hAnsi="Times New Roman" w:cs="Times New Roman"/>
          <w:sz w:val="28"/>
          <w:szCs w:val="28"/>
        </w:rPr>
        <w:t xml:space="preserve">VARIOVAC Optimus приведет к </w:t>
      </w:r>
      <w:r w:rsidRPr="006100DC">
        <w:rPr>
          <w:rFonts w:ascii="Times New Roman" w:hAnsi="Times New Roman" w:cs="Times New Roman"/>
          <w:sz w:val="28"/>
          <w:szCs w:val="28"/>
        </w:rPr>
        <w:t xml:space="preserve">увеличению выручки предприятия на </w:t>
      </w:r>
      <w:r>
        <w:rPr>
          <w:rFonts w:ascii="Times New Roman" w:hAnsi="Times New Roman" w:cs="Times New Roman"/>
          <w:sz w:val="28"/>
        </w:rPr>
        <w:t>159703</w:t>
      </w:r>
      <w:r>
        <w:rPr>
          <w:rFonts w:ascii="Times New Roman" w:hAnsi="Times New Roman" w:cs="Times New Roman"/>
          <w:sz w:val="28"/>
          <w:szCs w:val="28"/>
        </w:rPr>
        <w:t xml:space="preserve"> тыс. руб./год или 29,1</w:t>
      </w:r>
      <w:r w:rsidRPr="006100DC">
        <w:rPr>
          <w:rFonts w:ascii="Times New Roman" w:hAnsi="Times New Roman" w:cs="Times New Roman"/>
          <w:sz w:val="28"/>
          <w:szCs w:val="28"/>
        </w:rPr>
        <w:t xml:space="preserve">% при сохранении настоящих тенденций роста цен и стабильного спроса на мясную продукцию, при этом ожидаемая прибыль от продаж увеличится на </w:t>
      </w:r>
      <w:r>
        <w:rPr>
          <w:rFonts w:ascii="Times New Roman" w:hAnsi="Times New Roman" w:cs="Times New Roman"/>
          <w:sz w:val="28"/>
          <w:szCs w:val="28"/>
        </w:rPr>
        <w:t>42079</w:t>
      </w:r>
      <w:r w:rsidRPr="006100DC">
        <w:rPr>
          <w:rFonts w:ascii="Times New Roman" w:hAnsi="Times New Roman" w:cs="Times New Roman"/>
          <w:sz w:val="28"/>
          <w:szCs w:val="28"/>
        </w:rPr>
        <w:t xml:space="preserve"> тыс. </w:t>
      </w:r>
      <w:r>
        <w:rPr>
          <w:rFonts w:ascii="Times New Roman" w:hAnsi="Times New Roman" w:cs="Times New Roman"/>
          <w:sz w:val="28"/>
          <w:szCs w:val="28"/>
        </w:rPr>
        <w:t>руб.</w:t>
      </w:r>
      <w:r w:rsidRPr="006100DC">
        <w:rPr>
          <w:rFonts w:ascii="Times New Roman" w:hAnsi="Times New Roman" w:cs="Times New Roman"/>
          <w:sz w:val="28"/>
          <w:szCs w:val="28"/>
        </w:rPr>
        <w:t xml:space="preserve"> или </w:t>
      </w:r>
      <w:r>
        <w:rPr>
          <w:rFonts w:ascii="Times New Roman" w:hAnsi="Times New Roman" w:cs="Times New Roman"/>
          <w:sz w:val="28"/>
          <w:szCs w:val="28"/>
        </w:rPr>
        <w:t xml:space="preserve">158,0 </w:t>
      </w:r>
      <w:r w:rsidRPr="006100DC">
        <w:rPr>
          <w:rFonts w:ascii="Times New Roman" w:hAnsi="Times New Roman" w:cs="Times New Roman"/>
          <w:sz w:val="28"/>
          <w:szCs w:val="28"/>
        </w:rPr>
        <w:t xml:space="preserve">%. Также увеличатся показатели рентабельности затрат – на </w:t>
      </w:r>
      <w:r>
        <w:rPr>
          <w:rFonts w:ascii="Times New Roman" w:hAnsi="Times New Roman" w:cs="Times New Roman"/>
          <w:sz w:val="28"/>
          <w:szCs w:val="28"/>
        </w:rPr>
        <w:t>5,64</w:t>
      </w:r>
      <w:r w:rsidRPr="006100DC">
        <w:rPr>
          <w:rFonts w:ascii="Times New Roman" w:hAnsi="Times New Roman" w:cs="Times New Roman"/>
          <w:sz w:val="28"/>
          <w:szCs w:val="28"/>
        </w:rPr>
        <w:t xml:space="preserve"> п.п. и рентабельности продаж – на </w:t>
      </w:r>
      <w:r>
        <w:rPr>
          <w:rFonts w:ascii="Times New Roman" w:hAnsi="Times New Roman" w:cs="Times New Roman"/>
          <w:sz w:val="28"/>
          <w:szCs w:val="28"/>
        </w:rPr>
        <w:t xml:space="preserve">4,85 </w:t>
      </w:r>
      <w:r w:rsidRPr="006100DC">
        <w:rPr>
          <w:rFonts w:ascii="Times New Roman" w:hAnsi="Times New Roman" w:cs="Times New Roman"/>
          <w:sz w:val="28"/>
          <w:szCs w:val="28"/>
        </w:rPr>
        <w:t xml:space="preserve">п.п., что доказывает экономическую эффективность приобретения и </w:t>
      </w:r>
      <w:r w:rsidRPr="006100DC">
        <w:rPr>
          <w:rFonts w:ascii="Times New Roman" w:eastAsia="ArialMT" w:hAnsi="Times New Roman" w:cs="Times New Roman"/>
          <w:sz w:val="28"/>
          <w:szCs w:val="28"/>
        </w:rPr>
        <w:t>внедрения в производство ЗАО «Заречье Плюс» нового термоформера VARIOVAC Optimus для упаковки колбасных изделий, мясных деликатесов и мясных полуфабрикатов.</w:t>
      </w:r>
    </w:p>
    <w:p w:rsidR="00A821C4" w:rsidRPr="00A821C4" w:rsidRDefault="00A821C4" w:rsidP="00A821C4">
      <w:pPr>
        <w:spacing w:after="0" w:line="360" w:lineRule="auto"/>
        <w:ind w:firstLine="851"/>
        <w:jc w:val="both"/>
        <w:rPr>
          <w:rFonts w:ascii="Times New Roman" w:eastAsia="ArialMT" w:hAnsi="Times New Roman" w:cs="Times New Roman"/>
          <w:sz w:val="28"/>
          <w:szCs w:val="28"/>
        </w:rPr>
      </w:pPr>
      <w:r w:rsidRPr="00A821C4">
        <w:rPr>
          <w:rFonts w:ascii="Times New Roman" w:hAnsi="Times New Roman" w:cs="Times New Roman"/>
          <w:sz w:val="28"/>
          <w:szCs w:val="28"/>
        </w:rP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расширения воспроизводства, решения проблем социальных и материальных пот</w:t>
      </w:r>
      <w:r w:rsidR="00A45E4B">
        <w:rPr>
          <w:rFonts w:ascii="Times New Roman" w:hAnsi="Times New Roman" w:cs="Times New Roman"/>
          <w:sz w:val="28"/>
          <w:szCs w:val="28"/>
        </w:rPr>
        <w:t>ребностей трудового коллектива.</w:t>
      </w:r>
    </w:p>
    <w:p w:rsidR="003A4984" w:rsidRDefault="003A4984" w:rsidP="003A4984">
      <w:pPr>
        <w:pStyle w:val="a3"/>
        <w:spacing w:after="0" w:line="360" w:lineRule="auto"/>
        <w:ind w:left="0" w:firstLine="851"/>
        <w:jc w:val="both"/>
        <w:rPr>
          <w:rFonts w:ascii="Times New Roman" w:eastAsiaTheme="minorEastAsia" w:hAnsi="Times New Roman" w:cs="Times New Roman"/>
          <w:sz w:val="28"/>
          <w:szCs w:val="28"/>
        </w:rPr>
      </w:pPr>
      <w:r w:rsidRPr="006100DC">
        <w:rPr>
          <w:rFonts w:ascii="Times New Roman" w:eastAsiaTheme="minorEastAsia" w:hAnsi="Times New Roman" w:cs="Times New Roman"/>
          <w:sz w:val="28"/>
          <w:szCs w:val="28"/>
        </w:rPr>
        <w:t>На основании полученных данных можно рассчитать примерный срок окупаемости приобретенного оборудования.</w:t>
      </w:r>
    </w:p>
    <w:p w:rsidR="003A4984" w:rsidRPr="00204B2D" w:rsidRDefault="003A4984" w:rsidP="00204B2D">
      <w:pPr>
        <w:pStyle w:val="ab"/>
        <w:spacing w:before="0" w:beforeAutospacing="0" w:after="0" w:afterAutospacing="0" w:line="360" w:lineRule="auto"/>
        <w:ind w:firstLine="709"/>
        <w:jc w:val="both"/>
        <w:rPr>
          <w:rFonts w:eastAsia="ArialMT"/>
          <w:sz w:val="28"/>
          <w:szCs w:val="28"/>
        </w:rPr>
      </w:pPr>
      <w:r w:rsidRPr="00204B2D">
        <w:rPr>
          <w:rFonts w:eastAsia="ArialMT"/>
          <w:sz w:val="28"/>
          <w:szCs w:val="28"/>
        </w:rPr>
        <w:t>Срок окупаемости дополнительных капиталовложений рассчитывается по формуле:  Т</w:t>
      </w:r>
      <w:r w:rsidR="008B0D15" w:rsidRPr="00204B2D">
        <w:rPr>
          <w:rFonts w:eastAsia="ArialMT"/>
          <w:sz w:val="28"/>
          <w:szCs w:val="28"/>
          <w:vertAlign w:val="subscript"/>
        </w:rPr>
        <w:t>кв</w:t>
      </w:r>
      <w:r w:rsidRPr="00204B2D">
        <w:rPr>
          <w:rFonts w:eastAsia="ArialMT"/>
          <w:sz w:val="36"/>
          <w:szCs w:val="36"/>
        </w:rPr>
        <w:t xml:space="preserve"> </w:t>
      </w:r>
      <w:r w:rsidRPr="00204B2D">
        <w:rPr>
          <w:rFonts w:eastAsia="ArialMT"/>
          <w:sz w:val="28"/>
          <w:szCs w:val="28"/>
        </w:rPr>
        <w:t>=</w:t>
      </w:r>
      <w:r w:rsidRPr="00204B2D">
        <w:rPr>
          <w:rFonts w:eastAsia="ArialMT"/>
          <w:sz w:val="36"/>
          <w:szCs w:val="36"/>
        </w:rPr>
        <w:t xml:space="preserve"> </w:t>
      </w:r>
      <m:oMath>
        <m:f>
          <m:fPr>
            <m:ctrlPr>
              <w:rPr>
                <w:rFonts w:ascii="Cambria Math" w:eastAsia="ArialMT" w:hAnsi="Cambria Math"/>
                <w:i/>
                <w:sz w:val="36"/>
                <w:szCs w:val="36"/>
              </w:rPr>
            </m:ctrlPr>
          </m:fPr>
          <m:num>
            <m:sSub>
              <m:sSubPr>
                <m:ctrlPr>
                  <w:rPr>
                    <w:rFonts w:ascii="Cambria Math" w:eastAsia="ArialMT" w:hAnsi="Cambria Math"/>
                    <w:i/>
                    <w:sz w:val="36"/>
                    <w:szCs w:val="36"/>
                  </w:rPr>
                </m:ctrlPr>
              </m:sSubPr>
              <m:e>
                <m:r>
                  <w:rPr>
                    <w:rFonts w:ascii="Cambria Math" w:eastAsia="ArialMT" w:hAnsi="Cambria Math"/>
                    <w:sz w:val="36"/>
                    <w:szCs w:val="36"/>
                  </w:rPr>
                  <m:t>К</m:t>
                </m:r>
              </m:e>
              <m:sub>
                <m:r>
                  <w:rPr>
                    <w:rFonts w:ascii="Cambria Math" w:eastAsia="ArialMT" w:hAnsi="Cambria Math"/>
                    <w:sz w:val="36"/>
                    <w:szCs w:val="36"/>
                  </w:rPr>
                  <m:t>р</m:t>
                </m:r>
              </m:sub>
            </m:sSub>
          </m:num>
          <m:den>
            <m:sSub>
              <m:sSubPr>
                <m:ctrlPr>
                  <w:rPr>
                    <w:rFonts w:ascii="Cambria Math" w:eastAsia="ArialMT" w:hAnsi="Cambria Math"/>
                    <w:i/>
                    <w:sz w:val="36"/>
                    <w:szCs w:val="36"/>
                  </w:rPr>
                </m:ctrlPr>
              </m:sSubPr>
              <m:e>
                <m:r>
                  <w:rPr>
                    <w:rFonts w:ascii="Cambria Math" w:eastAsia="ArialMT" w:hAnsi="Cambria Math"/>
                    <w:sz w:val="36"/>
                    <w:szCs w:val="36"/>
                  </w:rPr>
                  <m:t>∆П</m:t>
                </m:r>
              </m:e>
              <m:sub>
                <m:r>
                  <w:rPr>
                    <w:rFonts w:ascii="Cambria Math" w:eastAsia="ArialMT" w:hAnsi="Cambria Math"/>
                    <w:sz w:val="36"/>
                    <w:szCs w:val="36"/>
                    <w:lang w:val="en-US"/>
                  </w:rPr>
                  <m:t>t</m:t>
                </m:r>
              </m:sub>
            </m:sSub>
          </m:den>
        </m:f>
      </m:oMath>
      <w:r w:rsidRPr="00204B2D">
        <w:rPr>
          <w:rFonts w:eastAsia="ArialMT"/>
          <w:sz w:val="36"/>
          <w:szCs w:val="36"/>
        </w:rPr>
        <w:t xml:space="preserve"> </w:t>
      </w:r>
      <w:r w:rsidRPr="00204B2D">
        <w:rPr>
          <w:rFonts w:eastAsia="ArialMT"/>
          <w:sz w:val="28"/>
          <w:szCs w:val="28"/>
        </w:rPr>
        <w:t>=</w:t>
      </w:r>
      <w:r w:rsidRPr="00204B2D">
        <w:rPr>
          <w:rFonts w:eastAsia="ArialMT"/>
          <w:sz w:val="36"/>
          <w:szCs w:val="36"/>
        </w:rPr>
        <w:t xml:space="preserve"> </w:t>
      </w:r>
      <m:oMath>
        <m:f>
          <m:fPr>
            <m:ctrlPr>
              <w:rPr>
                <w:rFonts w:ascii="Cambria Math" w:eastAsia="ArialMT" w:hAnsi="Cambria Math"/>
                <w:i/>
                <w:sz w:val="28"/>
                <w:szCs w:val="28"/>
              </w:rPr>
            </m:ctrlPr>
          </m:fPr>
          <m:num>
            <m:r>
              <w:rPr>
                <w:rFonts w:ascii="Cambria Math" w:eastAsia="ArialMT"/>
                <w:sz w:val="28"/>
                <w:szCs w:val="28"/>
              </w:rPr>
              <m:t>10700</m:t>
            </m:r>
          </m:num>
          <m:den>
            <m:r>
              <w:rPr>
                <w:rFonts w:ascii="Cambria Math" w:eastAsia="ArialMT"/>
                <w:sz w:val="28"/>
                <w:szCs w:val="28"/>
              </w:rPr>
              <m:t>32165</m:t>
            </m:r>
          </m:den>
        </m:f>
      </m:oMath>
      <w:r w:rsidR="005A4601" w:rsidRPr="00204B2D">
        <w:rPr>
          <w:rFonts w:eastAsia="ArialMT"/>
          <w:sz w:val="28"/>
          <w:szCs w:val="28"/>
        </w:rPr>
        <w:t xml:space="preserve"> = </w:t>
      </w:r>
      <w:r w:rsidR="00707744">
        <w:rPr>
          <w:rFonts w:eastAsia="ArialMT"/>
          <w:sz w:val="28"/>
          <w:szCs w:val="28"/>
        </w:rPr>
        <w:t>0,33</w:t>
      </w:r>
      <w:r w:rsidRPr="00204B2D">
        <w:rPr>
          <w:rFonts w:eastAsia="ArialMT"/>
          <w:sz w:val="28"/>
          <w:szCs w:val="28"/>
        </w:rPr>
        <w:t xml:space="preserve"> </w:t>
      </w:r>
      <w:r w:rsidRPr="00204B2D">
        <w:rPr>
          <w:rFonts w:eastAsiaTheme="minorEastAsia"/>
          <w:sz w:val="28"/>
          <w:szCs w:val="28"/>
        </w:rPr>
        <w:t xml:space="preserve">≈ </w:t>
      </w:r>
      <w:r w:rsidR="00707744">
        <w:rPr>
          <w:rFonts w:eastAsiaTheme="minorEastAsia"/>
          <w:sz w:val="28"/>
          <w:szCs w:val="28"/>
        </w:rPr>
        <w:t>4</w:t>
      </w:r>
      <w:r w:rsidRPr="00204B2D">
        <w:rPr>
          <w:rFonts w:eastAsiaTheme="minorEastAsia"/>
          <w:sz w:val="28"/>
          <w:szCs w:val="28"/>
        </w:rPr>
        <w:t xml:space="preserve"> мес.</w:t>
      </w:r>
    </w:p>
    <w:p w:rsidR="003A4984" w:rsidRDefault="003A4984" w:rsidP="003A4984">
      <w:pPr>
        <w:spacing w:after="0" w:line="360" w:lineRule="auto"/>
        <w:jc w:val="both"/>
        <w:rPr>
          <w:rFonts w:ascii="Times New Roman" w:hAnsi="Times New Roman" w:cs="Times New Roman"/>
          <w:sz w:val="28"/>
          <w:szCs w:val="28"/>
        </w:rPr>
      </w:pPr>
      <w:r w:rsidRPr="00204B2D">
        <w:rPr>
          <w:rFonts w:ascii="Times New Roman" w:hAnsi="Times New Roman" w:cs="Times New Roman"/>
          <w:sz w:val="28"/>
          <w:szCs w:val="28"/>
        </w:rPr>
        <w:t xml:space="preserve">где </w:t>
      </w:r>
      <w:r w:rsidRPr="00204B2D">
        <w:rPr>
          <w:rStyle w:val="af3"/>
          <w:rFonts w:ascii="Times New Roman" w:hAnsi="Times New Roman" w:cs="Times New Roman"/>
          <w:sz w:val="28"/>
          <w:szCs w:val="28"/>
        </w:rPr>
        <w:t xml:space="preserve">Т </w:t>
      </w:r>
      <w:r w:rsidRPr="00204B2D">
        <w:rPr>
          <w:rFonts w:ascii="Times New Roman" w:hAnsi="Times New Roman" w:cs="Times New Roman"/>
          <w:sz w:val="28"/>
          <w:szCs w:val="28"/>
        </w:rPr>
        <w:t>— срок окупае</w:t>
      </w:r>
      <w:r w:rsidR="00B45649">
        <w:rPr>
          <w:rFonts w:ascii="Times New Roman" w:hAnsi="Times New Roman" w:cs="Times New Roman"/>
          <w:sz w:val="28"/>
          <w:szCs w:val="28"/>
        </w:rPr>
        <w:t>мости капитальных вложений, лет;</w:t>
      </w:r>
    </w:p>
    <w:p w:rsidR="00B45649" w:rsidRPr="00685831" w:rsidRDefault="001C21A3" w:rsidP="00B45649">
      <w:pPr>
        <w:pStyle w:val="ab"/>
        <w:spacing w:before="0" w:beforeAutospacing="0" w:after="0" w:afterAutospacing="0" w:line="360" w:lineRule="auto"/>
        <w:jc w:val="both"/>
        <w:rPr>
          <w:sz w:val="28"/>
          <w:szCs w:val="28"/>
        </w:rPr>
      </w:pPr>
      <m:oMath>
        <m:sSub>
          <m:sSubPr>
            <m:ctrlPr>
              <w:rPr>
                <w:rFonts w:ascii="Cambria Math" w:eastAsia="ArialMT" w:hAnsi="Cambria Math"/>
                <w:i/>
                <w:sz w:val="28"/>
                <w:szCs w:val="28"/>
                <w:lang w:eastAsia="en-US"/>
              </w:rPr>
            </m:ctrlPr>
          </m:sSubPr>
          <m:e>
            <m:r>
              <w:rPr>
                <w:rFonts w:ascii="Cambria Math" w:eastAsia="ArialMT"/>
                <w:sz w:val="28"/>
                <w:szCs w:val="28"/>
                <w:lang w:eastAsia="en-US"/>
              </w:rPr>
              <m:t>К</m:t>
            </m:r>
          </m:e>
          <m:sub>
            <m:r>
              <w:rPr>
                <w:rFonts w:ascii="Cambria Math" w:eastAsia="ArialMT"/>
                <w:sz w:val="28"/>
                <w:szCs w:val="28"/>
                <w:lang w:eastAsia="en-US"/>
              </w:rPr>
              <m:t>р</m:t>
            </m:r>
          </m:sub>
        </m:sSub>
      </m:oMath>
      <w:r w:rsidR="00B45649" w:rsidRPr="00685831">
        <w:rPr>
          <w:sz w:val="28"/>
          <w:szCs w:val="28"/>
          <w:lang w:eastAsia="en-US"/>
        </w:rPr>
        <w:t xml:space="preserve"> </w:t>
      </w:r>
      <w:r w:rsidR="00B45649" w:rsidRPr="00685831">
        <w:rPr>
          <w:rStyle w:val="af3"/>
          <w:sz w:val="28"/>
          <w:szCs w:val="28"/>
        </w:rPr>
        <w:t xml:space="preserve">— </w:t>
      </w:r>
      <w:r w:rsidR="00B45649" w:rsidRPr="00685831">
        <w:rPr>
          <w:sz w:val="28"/>
          <w:szCs w:val="28"/>
        </w:rPr>
        <w:t xml:space="preserve">дополнительные капитальные вложения в новую технику, </w:t>
      </w:r>
      <w:r w:rsidR="00707744">
        <w:rPr>
          <w:sz w:val="28"/>
          <w:szCs w:val="28"/>
        </w:rPr>
        <w:t xml:space="preserve">тыс. </w:t>
      </w:r>
      <w:r w:rsidR="00B45649" w:rsidRPr="00685831">
        <w:rPr>
          <w:sz w:val="28"/>
          <w:szCs w:val="28"/>
        </w:rPr>
        <w:t xml:space="preserve">руб.; </w:t>
      </w:r>
    </w:p>
    <w:p w:rsidR="00B45649" w:rsidRPr="00685831" w:rsidRDefault="001C21A3" w:rsidP="00B45649">
      <w:pPr>
        <w:pStyle w:val="ab"/>
        <w:spacing w:before="0" w:beforeAutospacing="0" w:after="0" w:afterAutospacing="0" w:line="360" w:lineRule="auto"/>
        <w:jc w:val="both"/>
        <w:rPr>
          <w:sz w:val="28"/>
          <w:szCs w:val="28"/>
        </w:rPr>
      </w:pPr>
      <m:oMath>
        <m:sSub>
          <m:sSubPr>
            <m:ctrlPr>
              <w:rPr>
                <w:rFonts w:ascii="Cambria Math" w:eastAsia="ArialMT" w:hAnsi="Cambria Math"/>
                <w:i/>
                <w:sz w:val="28"/>
                <w:szCs w:val="28"/>
                <w:lang w:eastAsia="en-US"/>
              </w:rPr>
            </m:ctrlPr>
          </m:sSubPr>
          <m:e>
            <m:r>
              <w:rPr>
                <w:rFonts w:ascii="Cambria Math" w:eastAsia="ArialMT" w:hAnsi="Cambria Math"/>
                <w:sz w:val="28"/>
                <w:szCs w:val="28"/>
                <w:lang w:eastAsia="en-US"/>
              </w:rPr>
              <m:t>∆</m:t>
            </m:r>
            <m:r>
              <w:rPr>
                <w:rFonts w:ascii="Cambria Math" w:eastAsia="ArialMT"/>
                <w:sz w:val="28"/>
                <w:szCs w:val="28"/>
                <w:lang w:eastAsia="en-US"/>
              </w:rPr>
              <m:t>П</m:t>
            </m:r>
          </m:e>
          <m:sub>
            <m:r>
              <w:rPr>
                <w:rFonts w:ascii="Cambria Math" w:eastAsia="ArialMT" w:hAnsi="Cambria Math"/>
                <w:sz w:val="28"/>
                <w:szCs w:val="28"/>
                <w:lang w:val="en-US" w:eastAsia="en-US"/>
              </w:rPr>
              <m:t>t</m:t>
            </m:r>
          </m:sub>
        </m:sSub>
      </m:oMath>
      <w:r w:rsidR="00B45649" w:rsidRPr="00685831">
        <w:rPr>
          <w:rStyle w:val="af3"/>
          <w:sz w:val="28"/>
          <w:szCs w:val="28"/>
        </w:rPr>
        <w:t xml:space="preserve"> </w:t>
      </w:r>
      <w:r w:rsidR="00B45649" w:rsidRPr="00685831">
        <w:rPr>
          <w:sz w:val="28"/>
          <w:szCs w:val="28"/>
        </w:rPr>
        <w:t xml:space="preserve">— прирост прибыли в </w:t>
      </w:r>
      <w:r w:rsidR="00B45649" w:rsidRPr="00685831">
        <w:rPr>
          <w:rStyle w:val="af3"/>
          <w:sz w:val="28"/>
          <w:szCs w:val="28"/>
        </w:rPr>
        <w:t xml:space="preserve">t- </w:t>
      </w:r>
      <w:r w:rsidR="00B45649" w:rsidRPr="00685831">
        <w:rPr>
          <w:sz w:val="28"/>
          <w:szCs w:val="28"/>
        </w:rPr>
        <w:t xml:space="preserve">м году в результате внедрения новой техники, </w:t>
      </w:r>
      <w:r w:rsidR="00707744">
        <w:rPr>
          <w:sz w:val="28"/>
          <w:szCs w:val="28"/>
        </w:rPr>
        <w:t xml:space="preserve">тыс. </w:t>
      </w:r>
      <w:r w:rsidR="00B45649" w:rsidRPr="00685831">
        <w:rPr>
          <w:sz w:val="28"/>
          <w:szCs w:val="28"/>
        </w:rPr>
        <w:t xml:space="preserve">руб. </w:t>
      </w:r>
    </w:p>
    <w:p w:rsidR="00C50BDF" w:rsidRPr="006108A3" w:rsidRDefault="00A45E4B" w:rsidP="007A3AF9">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Таким образом, предложенные мероприятия позволят увеличить выпуск продукции и улучшить финансовые результаты деятельности ЗАО «Заречье Плюс».</w:t>
      </w:r>
      <w:r w:rsidR="00C50BDF">
        <w:rPr>
          <w:rFonts w:ascii="Times New Roman" w:hAnsi="Times New Roman" w:cs="Times New Roman"/>
          <w:color w:val="000000"/>
          <w:sz w:val="28"/>
          <w:szCs w:val="28"/>
        </w:rPr>
        <w:t xml:space="preserve"> </w:t>
      </w:r>
    </w:p>
    <w:p w:rsidR="0054450F" w:rsidRDefault="0054450F">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33DCB" w:rsidRDefault="00BA60CE" w:rsidP="00BA60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Выводы и предложения</w:t>
      </w:r>
    </w:p>
    <w:p w:rsidR="00BA60CE" w:rsidRPr="00BA60CE" w:rsidRDefault="00BA60CE" w:rsidP="00BA60CE">
      <w:pPr>
        <w:shd w:val="clear" w:color="auto" w:fill="FFFFFF"/>
        <w:spacing w:after="0" w:line="360" w:lineRule="auto"/>
        <w:jc w:val="center"/>
        <w:rPr>
          <w:rFonts w:ascii="Times New Roman" w:hAnsi="Times New Roman" w:cs="Times New Roman"/>
          <w:color w:val="000000"/>
          <w:sz w:val="16"/>
          <w:szCs w:val="16"/>
        </w:rPr>
      </w:pPr>
    </w:p>
    <w:p w:rsidR="000C2097" w:rsidRPr="000C2097" w:rsidRDefault="000C2097" w:rsidP="000C2097">
      <w:pPr>
        <w:spacing w:after="0" w:line="360" w:lineRule="auto"/>
        <w:ind w:firstLine="709"/>
        <w:jc w:val="both"/>
        <w:rPr>
          <w:rFonts w:ascii="Times New Roman" w:hAnsi="Times New Roman" w:cs="Times New Roman"/>
          <w:sz w:val="28"/>
          <w:szCs w:val="28"/>
        </w:rPr>
      </w:pPr>
      <w:bookmarkStart w:id="4" w:name="_Toc136230043"/>
      <w:r>
        <w:rPr>
          <w:rFonts w:ascii="Times New Roman" w:hAnsi="Times New Roman" w:cs="Times New Roman"/>
          <w:sz w:val="28"/>
          <w:szCs w:val="28"/>
        </w:rPr>
        <w:t>Оценка</w:t>
      </w:r>
      <w:r w:rsidRPr="000C2097">
        <w:rPr>
          <w:rFonts w:ascii="Times New Roman" w:hAnsi="Times New Roman" w:cs="Times New Roman"/>
          <w:sz w:val="28"/>
          <w:szCs w:val="28"/>
        </w:rPr>
        <w:t xml:space="preserve"> деятельности предприятия является одним из наиболее действенных методов управления, основным элементом обоснования руководящих решений. В условиях рыночной экономики он</w:t>
      </w:r>
      <w:r>
        <w:rPr>
          <w:rFonts w:ascii="Times New Roman" w:hAnsi="Times New Roman" w:cs="Times New Roman"/>
          <w:sz w:val="28"/>
          <w:szCs w:val="28"/>
        </w:rPr>
        <w:t>а</w:t>
      </w:r>
      <w:r w:rsidRPr="000C2097">
        <w:rPr>
          <w:rFonts w:ascii="Times New Roman" w:hAnsi="Times New Roman" w:cs="Times New Roman"/>
          <w:sz w:val="28"/>
          <w:szCs w:val="28"/>
        </w:rPr>
        <w:t xml:space="preserve"> имеет целью обеспечить устойчивое развитие </w:t>
      </w:r>
      <w:r>
        <w:rPr>
          <w:rFonts w:ascii="Times New Roman" w:hAnsi="Times New Roman" w:cs="Times New Roman"/>
          <w:sz w:val="28"/>
          <w:szCs w:val="28"/>
        </w:rPr>
        <w:t>прибыльного</w:t>
      </w:r>
      <w:r w:rsidRPr="000C2097">
        <w:rPr>
          <w:rFonts w:ascii="Times New Roman" w:hAnsi="Times New Roman" w:cs="Times New Roman"/>
          <w:sz w:val="28"/>
          <w:szCs w:val="28"/>
        </w:rPr>
        <w:t xml:space="preserve">, конкурентоспособного производства и включает различные направления – правовое, экономическое, производственное, финансовое и др. </w:t>
      </w:r>
    </w:p>
    <w:p w:rsidR="00E926F5" w:rsidRPr="00E926F5" w:rsidRDefault="00E926F5" w:rsidP="00E926F5">
      <w:pPr>
        <w:pStyle w:val="ab"/>
        <w:spacing w:before="0" w:beforeAutospacing="0" w:after="0" w:afterAutospacing="0" w:line="360" w:lineRule="auto"/>
        <w:ind w:firstLine="709"/>
        <w:jc w:val="both"/>
        <w:rPr>
          <w:sz w:val="28"/>
          <w:szCs w:val="28"/>
        </w:rPr>
      </w:pPr>
      <w:r>
        <w:rPr>
          <w:sz w:val="28"/>
          <w:szCs w:val="28"/>
        </w:rPr>
        <w:t>Основной ц</w:t>
      </w:r>
      <w:r w:rsidRPr="00E926F5">
        <w:rPr>
          <w:sz w:val="28"/>
          <w:szCs w:val="28"/>
        </w:rPr>
        <w:t>ель</w:t>
      </w:r>
      <w:r>
        <w:rPr>
          <w:sz w:val="28"/>
          <w:szCs w:val="28"/>
        </w:rPr>
        <w:t>ю</w:t>
      </w:r>
      <w:r w:rsidRPr="00E926F5">
        <w:rPr>
          <w:sz w:val="28"/>
          <w:szCs w:val="28"/>
        </w:rPr>
        <w:t xml:space="preserve"> оценки и анализа экономической деятельности предприятия</w:t>
      </w:r>
      <w:r>
        <w:rPr>
          <w:sz w:val="28"/>
          <w:szCs w:val="28"/>
        </w:rPr>
        <w:t xml:space="preserve"> является </w:t>
      </w:r>
      <w:r w:rsidRPr="00E926F5">
        <w:rPr>
          <w:sz w:val="28"/>
          <w:szCs w:val="28"/>
        </w:rPr>
        <w:t xml:space="preserve">повышение эффективности его работы на основе системного изучения всех видов деятельности и обобщения их результатов. </w:t>
      </w:r>
    </w:p>
    <w:p w:rsidR="00E926F5" w:rsidRPr="00E926F5" w:rsidRDefault="00E926F5" w:rsidP="00E926F5">
      <w:pPr>
        <w:pStyle w:val="ab"/>
        <w:spacing w:before="0" w:beforeAutospacing="0" w:after="0" w:afterAutospacing="0" w:line="360" w:lineRule="auto"/>
        <w:ind w:firstLine="709"/>
        <w:jc w:val="both"/>
        <w:rPr>
          <w:sz w:val="28"/>
          <w:szCs w:val="28"/>
        </w:rPr>
      </w:pPr>
      <w:r w:rsidRPr="00E926F5">
        <w:rPr>
          <w:sz w:val="28"/>
          <w:szCs w:val="28"/>
        </w:rPr>
        <w:t>Предметом оценки экономической деятельности предприятия является анализ производственных и экономических результатов, финансового состояния, результатов социального развития и использования трудовых ресурсов, состояния и использования основных фондов, затрат на производство и реализацию продукции (работ, услуг), оценка эффективности.</w:t>
      </w:r>
    </w:p>
    <w:bookmarkEnd w:id="4"/>
    <w:p w:rsidR="000C2097" w:rsidRPr="00E926F5" w:rsidRDefault="000C2097" w:rsidP="00E926F5">
      <w:pPr>
        <w:spacing w:after="0" w:line="360" w:lineRule="auto"/>
        <w:ind w:firstLine="697"/>
        <w:jc w:val="both"/>
        <w:rPr>
          <w:rFonts w:ascii="Times New Roman" w:hAnsi="Times New Roman" w:cs="Times New Roman"/>
          <w:sz w:val="28"/>
          <w:szCs w:val="28"/>
        </w:rPr>
      </w:pPr>
      <w:r w:rsidRPr="00E926F5">
        <w:rPr>
          <w:rFonts w:ascii="Times New Roman" w:hAnsi="Times New Roman" w:cs="Times New Roman"/>
          <w:sz w:val="28"/>
          <w:szCs w:val="28"/>
        </w:rPr>
        <w:t xml:space="preserve">Вопросами повышения экономической эффективности должно заниматься </w:t>
      </w:r>
      <w:r w:rsidR="00E926F5">
        <w:rPr>
          <w:rFonts w:ascii="Times New Roman" w:hAnsi="Times New Roman" w:cs="Times New Roman"/>
          <w:sz w:val="28"/>
          <w:szCs w:val="28"/>
        </w:rPr>
        <w:t>каждое</w:t>
      </w:r>
      <w:r w:rsidRPr="00E926F5">
        <w:rPr>
          <w:rFonts w:ascii="Times New Roman" w:hAnsi="Times New Roman" w:cs="Times New Roman"/>
          <w:sz w:val="28"/>
          <w:szCs w:val="28"/>
        </w:rPr>
        <w:t xml:space="preserve"> предприятие, так как от этого зависит получение им достаточного количества прибыли для поддержания и развития производства, а, следовательно, и возможность </w:t>
      </w:r>
      <w:r w:rsidR="00E926F5">
        <w:rPr>
          <w:rFonts w:ascii="Times New Roman" w:hAnsi="Times New Roman" w:cs="Times New Roman"/>
          <w:sz w:val="28"/>
          <w:szCs w:val="28"/>
        </w:rPr>
        <w:t>успешной деятельности</w:t>
      </w:r>
      <w:r w:rsidRPr="00E926F5">
        <w:rPr>
          <w:rFonts w:ascii="Times New Roman" w:hAnsi="Times New Roman" w:cs="Times New Roman"/>
          <w:sz w:val="28"/>
          <w:szCs w:val="28"/>
        </w:rPr>
        <w:t xml:space="preserve"> на рынке.</w:t>
      </w:r>
    </w:p>
    <w:p w:rsidR="00AE2458" w:rsidRPr="00AE2458" w:rsidRDefault="00AE2458" w:rsidP="00AE2458">
      <w:pPr>
        <w:spacing w:after="0" w:line="360" w:lineRule="auto"/>
        <w:ind w:firstLine="696"/>
        <w:jc w:val="both"/>
        <w:rPr>
          <w:rFonts w:ascii="Times New Roman" w:hAnsi="Times New Roman" w:cs="Times New Roman"/>
          <w:sz w:val="28"/>
          <w:szCs w:val="28"/>
        </w:rPr>
      </w:pPr>
      <w:r w:rsidRPr="00AE2458">
        <w:rPr>
          <w:rFonts w:ascii="Times New Roman" w:hAnsi="Times New Roman" w:cs="Times New Roman"/>
          <w:sz w:val="28"/>
          <w:szCs w:val="28"/>
        </w:rPr>
        <w:t xml:space="preserve">В данной </w:t>
      </w:r>
      <w:r>
        <w:rPr>
          <w:rFonts w:ascii="Times New Roman" w:hAnsi="Times New Roman" w:cs="Times New Roman"/>
          <w:sz w:val="28"/>
          <w:szCs w:val="28"/>
        </w:rPr>
        <w:t>выпускной квалификационной</w:t>
      </w:r>
      <w:r w:rsidRPr="00AE2458">
        <w:rPr>
          <w:rFonts w:ascii="Times New Roman" w:hAnsi="Times New Roman" w:cs="Times New Roman"/>
          <w:sz w:val="28"/>
          <w:szCs w:val="28"/>
        </w:rPr>
        <w:t xml:space="preserve"> работе рассмотрено современное </w:t>
      </w:r>
      <w:r w:rsidR="00FB0F3C">
        <w:rPr>
          <w:rFonts w:ascii="Times New Roman" w:hAnsi="Times New Roman" w:cs="Times New Roman"/>
          <w:sz w:val="28"/>
          <w:szCs w:val="28"/>
        </w:rPr>
        <w:t xml:space="preserve">состояние </w:t>
      </w:r>
      <w:r w:rsidR="00456096">
        <w:rPr>
          <w:rFonts w:ascii="Times New Roman" w:hAnsi="Times New Roman" w:cs="Times New Roman"/>
          <w:sz w:val="28"/>
          <w:szCs w:val="28"/>
        </w:rPr>
        <w:t>рынка мясных изделий Кировской области и определены перспективы дальнейшего развития для предприятий мясной промышленности региона.</w:t>
      </w:r>
    </w:p>
    <w:p w:rsidR="00572E77" w:rsidRDefault="004D60D7" w:rsidP="000C2097">
      <w:pPr>
        <w:spacing w:after="0" w:line="360" w:lineRule="auto"/>
        <w:ind w:firstLine="709"/>
        <w:jc w:val="both"/>
        <w:rPr>
          <w:rFonts w:ascii="Times New Roman" w:hAnsi="Times New Roman" w:cs="Times New Roman"/>
          <w:sz w:val="28"/>
          <w:szCs w:val="28"/>
        </w:rPr>
      </w:pPr>
      <w:r w:rsidRPr="004D60D7">
        <w:rPr>
          <w:rFonts w:ascii="Times New Roman" w:hAnsi="Times New Roman" w:cs="Times New Roman"/>
          <w:sz w:val="28"/>
          <w:szCs w:val="28"/>
        </w:rPr>
        <w:t>Объектом исследования явилось ЗАО «Заречье Плюс» г.</w:t>
      </w:r>
      <w:r w:rsidR="004A11B2">
        <w:rPr>
          <w:rFonts w:ascii="Times New Roman" w:hAnsi="Times New Roman" w:cs="Times New Roman"/>
          <w:sz w:val="28"/>
          <w:szCs w:val="28"/>
        </w:rPr>
        <w:t xml:space="preserve"> </w:t>
      </w:r>
      <w:r w:rsidRPr="004D60D7">
        <w:rPr>
          <w:rFonts w:ascii="Times New Roman" w:hAnsi="Times New Roman" w:cs="Times New Roman"/>
          <w:sz w:val="28"/>
          <w:szCs w:val="28"/>
        </w:rPr>
        <w:t>Кирова.</w:t>
      </w:r>
    </w:p>
    <w:p w:rsidR="004D60D7" w:rsidRDefault="004D60D7" w:rsidP="000C2097">
      <w:pPr>
        <w:spacing w:after="0" w:line="360" w:lineRule="auto"/>
        <w:ind w:firstLine="709"/>
        <w:jc w:val="both"/>
        <w:rPr>
          <w:rFonts w:ascii="Times New Roman" w:hAnsi="Times New Roman" w:cs="Times New Roman"/>
          <w:color w:val="000000"/>
          <w:sz w:val="28"/>
          <w:szCs w:val="28"/>
        </w:rPr>
      </w:pPr>
      <w:r w:rsidRPr="004D60D7">
        <w:rPr>
          <w:rFonts w:ascii="Times New Roman" w:hAnsi="Times New Roman" w:cs="Times New Roman"/>
          <w:sz w:val="28"/>
          <w:szCs w:val="28"/>
        </w:rPr>
        <w:t xml:space="preserve">Основным видом деятельности предприятия является </w:t>
      </w:r>
      <w:r w:rsidRPr="004D60D7">
        <w:rPr>
          <w:rFonts w:ascii="Times New Roman" w:hAnsi="Times New Roman" w:cs="Times New Roman"/>
          <w:color w:val="000000"/>
          <w:sz w:val="28"/>
          <w:szCs w:val="28"/>
        </w:rPr>
        <w:t>производство готовых и консервированных продуктов из мяса, мяса птицы, мясных</w:t>
      </w:r>
      <w:r w:rsidR="00572E77">
        <w:rPr>
          <w:rFonts w:ascii="Times New Roman" w:hAnsi="Times New Roman" w:cs="Times New Roman"/>
          <w:color w:val="000000"/>
          <w:sz w:val="28"/>
          <w:szCs w:val="28"/>
        </w:rPr>
        <w:t xml:space="preserve"> субпродуктов и крови животных.</w:t>
      </w:r>
    </w:p>
    <w:p w:rsidR="00572E77" w:rsidRDefault="00572E77" w:rsidP="00B85940">
      <w:pPr>
        <w:spacing w:after="0" w:line="360" w:lineRule="auto"/>
        <w:ind w:firstLine="709"/>
        <w:jc w:val="both"/>
        <w:rPr>
          <w:rFonts w:ascii="Times New Roman" w:hAnsi="Times New Roman" w:cs="Times New Roman"/>
          <w:sz w:val="28"/>
          <w:szCs w:val="28"/>
        </w:rPr>
      </w:pPr>
      <w:r w:rsidRPr="00572E77">
        <w:rPr>
          <w:rFonts w:ascii="Times New Roman" w:hAnsi="Times New Roman" w:cs="Times New Roman"/>
          <w:sz w:val="28"/>
          <w:szCs w:val="28"/>
        </w:rPr>
        <w:t>По численности рабо</w:t>
      </w:r>
      <w:r>
        <w:rPr>
          <w:rFonts w:ascii="Times New Roman" w:hAnsi="Times New Roman" w:cs="Times New Roman"/>
          <w:sz w:val="28"/>
          <w:szCs w:val="28"/>
        </w:rPr>
        <w:t>тников предприятие относится к категории малых предприятий, в 2015 году среднесписочная численность персонала составила 80 человек</w:t>
      </w:r>
      <w:r w:rsidR="00B85940">
        <w:rPr>
          <w:rFonts w:ascii="Times New Roman" w:hAnsi="Times New Roman" w:cs="Times New Roman"/>
          <w:sz w:val="28"/>
          <w:szCs w:val="28"/>
        </w:rPr>
        <w:t>.</w:t>
      </w:r>
    </w:p>
    <w:p w:rsidR="004D60D7" w:rsidRPr="004D60D7" w:rsidRDefault="004D60D7" w:rsidP="000C2097">
      <w:pPr>
        <w:spacing w:after="0" w:line="360" w:lineRule="auto"/>
        <w:ind w:firstLine="709"/>
        <w:jc w:val="both"/>
        <w:rPr>
          <w:rFonts w:ascii="Times New Roman" w:hAnsi="Times New Roman" w:cs="Times New Roman"/>
          <w:sz w:val="28"/>
          <w:szCs w:val="28"/>
        </w:rPr>
      </w:pPr>
      <w:r w:rsidRPr="004D60D7">
        <w:rPr>
          <w:rFonts w:ascii="Times New Roman" w:hAnsi="Times New Roman" w:cs="Times New Roman"/>
          <w:sz w:val="28"/>
          <w:szCs w:val="28"/>
        </w:rPr>
        <w:t>По итогам анализа финансово-хозяйственной деятельности ЗАО «Заречье Плюс» можно сделать следующие выводы:</w:t>
      </w:r>
    </w:p>
    <w:p w:rsidR="004D60D7" w:rsidRPr="004D60D7" w:rsidRDefault="004D60D7" w:rsidP="000C2097">
      <w:pPr>
        <w:pStyle w:val="a3"/>
        <w:numPr>
          <w:ilvl w:val="0"/>
          <w:numId w:val="37"/>
        </w:numPr>
        <w:spacing w:after="0" w:line="360" w:lineRule="auto"/>
        <w:ind w:left="284" w:hanging="284"/>
        <w:jc w:val="both"/>
        <w:rPr>
          <w:rFonts w:ascii="Times New Roman" w:hAnsi="Times New Roman" w:cs="Times New Roman"/>
          <w:sz w:val="28"/>
          <w:szCs w:val="28"/>
        </w:rPr>
      </w:pPr>
      <w:r w:rsidRPr="004D60D7">
        <w:rPr>
          <w:rFonts w:ascii="Times New Roman" w:hAnsi="Times New Roman" w:cs="Times New Roman"/>
          <w:sz w:val="28"/>
          <w:szCs w:val="28"/>
        </w:rPr>
        <w:t>предприятие наращивает масштабы деятельности, что обусловлено ростом объемов производимой продукции; в период с 2011 г. по 2015 г. размер выручки ЗАО «Заречье Плюс» увеличился на 156937 тыс.руб. или 40,13%, в сопоставимой оценке к уровню 2015 года выручка увеличилась на 1,06%.</w:t>
      </w:r>
    </w:p>
    <w:p w:rsidR="004D60D7" w:rsidRPr="004D60D7" w:rsidRDefault="004D60D7" w:rsidP="000C2097">
      <w:pPr>
        <w:pStyle w:val="a3"/>
        <w:numPr>
          <w:ilvl w:val="0"/>
          <w:numId w:val="37"/>
        </w:numPr>
        <w:spacing w:after="0" w:line="360" w:lineRule="auto"/>
        <w:ind w:left="284" w:hanging="284"/>
        <w:jc w:val="both"/>
        <w:rPr>
          <w:rFonts w:ascii="Times New Roman" w:hAnsi="Times New Roman" w:cs="Times New Roman"/>
          <w:sz w:val="28"/>
          <w:szCs w:val="28"/>
        </w:rPr>
      </w:pPr>
      <w:r w:rsidRPr="004D60D7">
        <w:rPr>
          <w:rFonts w:ascii="Times New Roman" w:hAnsi="Times New Roman" w:cs="Times New Roman"/>
          <w:sz w:val="28"/>
          <w:szCs w:val="28"/>
        </w:rPr>
        <w:t>предприятие в достаточной степени обеспечено ресурсами, эффективность их использования в 2015 г. выше, чем в 2011 г.;</w:t>
      </w:r>
    </w:p>
    <w:p w:rsidR="004D60D7" w:rsidRPr="004D60D7" w:rsidRDefault="004D60D7" w:rsidP="000C2097">
      <w:pPr>
        <w:pStyle w:val="a3"/>
        <w:numPr>
          <w:ilvl w:val="0"/>
          <w:numId w:val="37"/>
        </w:numPr>
        <w:spacing w:after="0" w:line="360" w:lineRule="auto"/>
        <w:ind w:left="284" w:hanging="284"/>
        <w:jc w:val="both"/>
        <w:rPr>
          <w:rFonts w:ascii="Times New Roman" w:hAnsi="Times New Roman" w:cs="Times New Roman"/>
          <w:sz w:val="28"/>
          <w:szCs w:val="28"/>
        </w:rPr>
      </w:pPr>
      <w:r w:rsidRPr="004D60D7">
        <w:rPr>
          <w:rFonts w:ascii="Times New Roman" w:hAnsi="Times New Roman" w:cs="Times New Roman"/>
          <w:sz w:val="28"/>
          <w:szCs w:val="28"/>
        </w:rPr>
        <w:t>ЗАО «Заречье Плюс» - прибыльное предприятие, однако показатель чистой прибыли в 2015 г. ниже, чем в 2011 г., за анализируемый период он снизился на 3490 тыс.руб. (41,7%), что связано с увеличением прочих расходов;</w:t>
      </w:r>
    </w:p>
    <w:p w:rsidR="004D60D7" w:rsidRPr="004D60D7" w:rsidRDefault="004D60D7" w:rsidP="000C2097">
      <w:pPr>
        <w:pStyle w:val="a3"/>
        <w:numPr>
          <w:ilvl w:val="0"/>
          <w:numId w:val="36"/>
        </w:numPr>
        <w:shd w:val="clear" w:color="auto" w:fill="FFFFFF"/>
        <w:spacing w:after="0" w:line="360" w:lineRule="auto"/>
        <w:ind w:left="284" w:hanging="284"/>
        <w:jc w:val="both"/>
        <w:rPr>
          <w:rFonts w:ascii="Times New Roman" w:hAnsi="Times New Roman" w:cs="Times New Roman"/>
          <w:sz w:val="28"/>
          <w:szCs w:val="28"/>
        </w:rPr>
      </w:pPr>
      <w:r w:rsidRPr="004D60D7">
        <w:rPr>
          <w:rFonts w:ascii="Times New Roman" w:hAnsi="Times New Roman" w:cs="Times New Roman"/>
          <w:sz w:val="28"/>
          <w:szCs w:val="28"/>
        </w:rPr>
        <w:t>в период с 2011 по 2015 год увеличились показатели рентабельности затрат и рентабельности продаж (по прибыли от продаж) на 1,2 п.п. и 0,78 п.п. соответственно, однако показатели рентабельности продаж по прибыли до налогообложения и чистой прибыли уменьшились на 1,33 п.п. и 1,19 п.п. соответственно.</w:t>
      </w:r>
      <w:r w:rsidR="00B85940">
        <w:rPr>
          <w:rFonts w:ascii="Times New Roman" w:hAnsi="Times New Roman" w:cs="Times New Roman"/>
          <w:sz w:val="28"/>
          <w:szCs w:val="28"/>
        </w:rPr>
        <w:t xml:space="preserve"> Также за период уменьшились</w:t>
      </w:r>
      <w:r w:rsidRPr="004D60D7">
        <w:rPr>
          <w:rFonts w:ascii="Times New Roman" w:hAnsi="Times New Roman" w:cs="Times New Roman"/>
          <w:sz w:val="28"/>
          <w:szCs w:val="28"/>
        </w:rPr>
        <w:t xml:space="preserve"> показатели рентабельности капитала и активов. Наименьшие показатели рентабельности наблюдались в 2012 году, затем в период с 2013 по 2014 год отмечается значительный рост показателей рентабельности капитала и активов ЗАО «Заречье Плюс», и показатели рентабельности в 2014 году выше уровня 2011 года.  В 2015 году снова отмечается некоторое снижение показателей, так как размер чистой прибыли уменьшился на 4457 тыс.руб. (52,3%) по сравнению в 2014 годом.</w:t>
      </w:r>
    </w:p>
    <w:p w:rsidR="004D60D7" w:rsidRPr="004D60D7" w:rsidRDefault="004D60D7" w:rsidP="000C2097">
      <w:pPr>
        <w:pStyle w:val="a3"/>
        <w:numPr>
          <w:ilvl w:val="0"/>
          <w:numId w:val="36"/>
        </w:numPr>
        <w:spacing w:after="0" w:line="360" w:lineRule="auto"/>
        <w:ind w:left="284" w:hanging="284"/>
        <w:jc w:val="both"/>
        <w:rPr>
          <w:rFonts w:ascii="Times New Roman" w:hAnsi="Times New Roman" w:cs="Times New Roman"/>
          <w:sz w:val="28"/>
          <w:szCs w:val="28"/>
        </w:rPr>
      </w:pPr>
      <w:r w:rsidRPr="004D60D7">
        <w:rPr>
          <w:rFonts w:ascii="Times New Roman" w:hAnsi="Times New Roman" w:cs="Times New Roman"/>
          <w:sz w:val="28"/>
          <w:szCs w:val="28"/>
        </w:rPr>
        <w:t xml:space="preserve">по состоянию на конец 2015 года предприятие имеет </w:t>
      </w:r>
      <w:r w:rsidRPr="004D60D7">
        <w:rPr>
          <w:rFonts w:ascii="Times New Roman" w:hAnsi="Times New Roman" w:cs="Times New Roman"/>
          <w:sz w:val="28"/>
          <w:szCs w:val="28"/>
          <w:lang w:val="en-US"/>
        </w:rPr>
        <w:t>IV</w:t>
      </w:r>
      <w:r w:rsidRPr="004D60D7">
        <w:rPr>
          <w:rFonts w:ascii="Times New Roman" w:hAnsi="Times New Roman" w:cs="Times New Roman"/>
          <w:sz w:val="28"/>
          <w:szCs w:val="28"/>
        </w:rPr>
        <w:t xml:space="preserve"> тип финансовой устойчивости – кризисное финансовое состояние, так как всех нормальных источников недостаточно для формирования запасов и для этих целей должна привлекаться кредиторская задолженность;</w:t>
      </w:r>
    </w:p>
    <w:p w:rsidR="004D60D7" w:rsidRPr="004D60D7" w:rsidRDefault="004A11B2" w:rsidP="000C2097">
      <w:pPr>
        <w:pStyle w:val="a3"/>
        <w:numPr>
          <w:ilvl w:val="0"/>
          <w:numId w:val="36"/>
        </w:numPr>
        <w:shd w:val="clear" w:color="auto" w:fill="FFFFFF"/>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коэффициенты</w:t>
      </w:r>
      <w:r w:rsidR="004D60D7" w:rsidRPr="004D60D7">
        <w:rPr>
          <w:rFonts w:ascii="Times New Roman" w:hAnsi="Times New Roman" w:cs="Times New Roman"/>
          <w:sz w:val="28"/>
          <w:szCs w:val="28"/>
        </w:rPr>
        <w:t xml:space="preserve"> финансовой устойчивости и ликвидности ЗАО «Заречье Плюс» в анализируемом периоде находятся на уровне ниже нормативных, но в период с 2011 г. по 2015 г. набл</w:t>
      </w:r>
      <w:r w:rsidR="00B85940">
        <w:rPr>
          <w:rFonts w:ascii="Times New Roman" w:hAnsi="Times New Roman" w:cs="Times New Roman"/>
          <w:sz w:val="28"/>
          <w:szCs w:val="28"/>
        </w:rPr>
        <w:t>юдается рост всех коэффициентов.</w:t>
      </w:r>
    </w:p>
    <w:p w:rsidR="00263A40" w:rsidRDefault="00263A40" w:rsidP="00263A40">
      <w:pPr>
        <w:spacing w:after="0" w:line="360" w:lineRule="auto"/>
        <w:ind w:firstLine="709"/>
        <w:jc w:val="both"/>
        <w:rPr>
          <w:rFonts w:ascii="Times New Roman" w:hAnsi="Times New Roman" w:cs="Times New Roman"/>
          <w:sz w:val="28"/>
          <w:szCs w:val="28"/>
        </w:rPr>
      </w:pPr>
      <w:r w:rsidRPr="00263A40">
        <w:rPr>
          <w:rFonts w:ascii="Times New Roman" w:hAnsi="Times New Roman" w:cs="Times New Roman"/>
          <w:sz w:val="28"/>
          <w:szCs w:val="28"/>
        </w:rPr>
        <w:t xml:space="preserve">В целях выявления </w:t>
      </w:r>
      <w:r>
        <w:rPr>
          <w:rFonts w:ascii="Times New Roman" w:hAnsi="Times New Roman" w:cs="Times New Roman"/>
          <w:sz w:val="28"/>
          <w:szCs w:val="28"/>
        </w:rPr>
        <w:t>перспектив развития ЗАО «Заречье Плюс»</w:t>
      </w:r>
      <w:r w:rsidRPr="00263A40">
        <w:rPr>
          <w:rFonts w:ascii="Times New Roman" w:hAnsi="Times New Roman" w:cs="Times New Roman"/>
          <w:sz w:val="28"/>
          <w:szCs w:val="28"/>
        </w:rPr>
        <w:t xml:space="preserve"> выполнено прогнозирование</w:t>
      </w:r>
      <w:r>
        <w:rPr>
          <w:rFonts w:ascii="Times New Roman" w:hAnsi="Times New Roman" w:cs="Times New Roman"/>
          <w:sz w:val="28"/>
          <w:szCs w:val="28"/>
        </w:rPr>
        <w:t xml:space="preserve"> на 2017 год</w:t>
      </w:r>
      <w:r w:rsidRPr="00263A40">
        <w:rPr>
          <w:rFonts w:ascii="Times New Roman" w:hAnsi="Times New Roman" w:cs="Times New Roman"/>
          <w:sz w:val="28"/>
          <w:szCs w:val="28"/>
        </w:rPr>
        <w:t xml:space="preserve"> </w:t>
      </w:r>
      <w:r>
        <w:rPr>
          <w:rFonts w:ascii="Times New Roman" w:hAnsi="Times New Roman" w:cs="Times New Roman"/>
          <w:sz w:val="28"/>
          <w:szCs w:val="28"/>
        </w:rPr>
        <w:t xml:space="preserve">объемов производства </w:t>
      </w:r>
      <w:r w:rsidRPr="00263A40">
        <w:rPr>
          <w:rFonts w:ascii="Times New Roman" w:hAnsi="Times New Roman" w:cs="Times New Roman"/>
          <w:sz w:val="28"/>
          <w:szCs w:val="28"/>
        </w:rPr>
        <w:t xml:space="preserve"> </w:t>
      </w:r>
      <w:r>
        <w:rPr>
          <w:rFonts w:ascii="Times New Roman" w:hAnsi="Times New Roman" w:cs="Times New Roman"/>
          <w:sz w:val="28"/>
          <w:szCs w:val="28"/>
        </w:rPr>
        <w:t>колбасных изделий и мясных полуфабрикатов методами простой экстаполяции</w:t>
      </w:r>
      <w:r w:rsidRPr="00263A40">
        <w:rPr>
          <w:rFonts w:ascii="Times New Roman" w:hAnsi="Times New Roman" w:cs="Times New Roman"/>
          <w:sz w:val="28"/>
          <w:szCs w:val="28"/>
        </w:rPr>
        <w:t>.</w:t>
      </w:r>
    </w:p>
    <w:p w:rsidR="00263A40" w:rsidRPr="00955BCC" w:rsidRDefault="00263A40" w:rsidP="00263A40">
      <w:pPr>
        <w:tabs>
          <w:tab w:val="left" w:pos="975"/>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Выявлены </w:t>
      </w:r>
      <w:r w:rsidRPr="00263A40">
        <w:rPr>
          <w:rFonts w:ascii="Times New Roman" w:hAnsi="Times New Roman" w:cs="Times New Roman"/>
          <w:sz w:val="28"/>
          <w:szCs w:val="28"/>
        </w:rPr>
        <w:t xml:space="preserve">резервы увеличения </w:t>
      </w:r>
      <w:r>
        <w:rPr>
          <w:rFonts w:ascii="Times New Roman" w:hAnsi="Times New Roman" w:cs="Times New Roman"/>
          <w:sz w:val="28"/>
          <w:szCs w:val="28"/>
        </w:rPr>
        <w:t>прибыли</w:t>
      </w:r>
      <w:r w:rsidRPr="00263A40">
        <w:rPr>
          <w:rFonts w:ascii="Times New Roman" w:hAnsi="Times New Roman" w:cs="Times New Roman"/>
          <w:sz w:val="28"/>
          <w:szCs w:val="28"/>
        </w:rPr>
        <w:t xml:space="preserve"> </w:t>
      </w:r>
      <w:r>
        <w:rPr>
          <w:rFonts w:ascii="Times New Roman" w:hAnsi="Times New Roman" w:cs="Times New Roman"/>
          <w:sz w:val="28"/>
          <w:szCs w:val="28"/>
        </w:rPr>
        <w:t xml:space="preserve">за счет наращивания </w:t>
      </w:r>
      <w:r w:rsidRPr="00955BCC">
        <w:rPr>
          <w:rFonts w:ascii="Times New Roman" w:hAnsi="Times New Roman" w:cs="Times New Roman"/>
          <w:sz w:val="28"/>
          <w:szCs w:val="28"/>
        </w:rPr>
        <w:t xml:space="preserve">производственной мощности </w:t>
      </w:r>
      <w:r>
        <w:rPr>
          <w:rFonts w:ascii="Times New Roman" w:hAnsi="Times New Roman" w:cs="Times New Roman"/>
          <w:sz w:val="28"/>
          <w:szCs w:val="28"/>
        </w:rPr>
        <w:t>и степени её загрузки</w:t>
      </w:r>
      <w:r w:rsidRPr="00955BCC">
        <w:rPr>
          <w:rFonts w:ascii="Times New Roman" w:hAnsi="Times New Roman" w:cs="Times New Roman"/>
          <w:sz w:val="28"/>
          <w:szCs w:val="28"/>
        </w:rPr>
        <w:t xml:space="preserve"> и</w:t>
      </w:r>
      <w:r>
        <w:rPr>
          <w:rFonts w:ascii="Times New Roman" w:hAnsi="Times New Roman" w:cs="Times New Roman"/>
          <w:sz w:val="28"/>
          <w:szCs w:val="28"/>
        </w:rPr>
        <w:t>, в меньшей степени,</w:t>
      </w:r>
      <w:r w:rsidRPr="00955BCC">
        <w:rPr>
          <w:rFonts w:ascii="Times New Roman" w:hAnsi="Times New Roman" w:cs="Times New Roman"/>
          <w:sz w:val="28"/>
          <w:szCs w:val="28"/>
        </w:rPr>
        <w:t xml:space="preserve"> повышения уровня товарности. Этому может способствовать внедрение новой технологии, увеличение количества заказов за счет активной маркетинговой политики предприятия, индивидуальной работы с каждым клиентом, расширения ассортимента изготавливаемой продукции, повышения качества продукции и обслуживания клиента.</w:t>
      </w:r>
    </w:p>
    <w:p w:rsidR="001E5080" w:rsidRPr="00A337DA" w:rsidRDefault="001E5080" w:rsidP="001E5080">
      <w:pPr>
        <w:spacing w:after="0" w:line="360" w:lineRule="auto"/>
        <w:ind w:firstLine="851"/>
        <w:jc w:val="both"/>
        <w:rPr>
          <w:rFonts w:ascii="Times New Roman" w:hAnsi="Times New Roman" w:cs="Times New Roman"/>
          <w:sz w:val="28"/>
          <w:szCs w:val="28"/>
        </w:rPr>
      </w:pPr>
      <w:r w:rsidRPr="001E5080">
        <w:rPr>
          <w:rFonts w:ascii="Times New Roman" w:hAnsi="Times New Roman" w:cs="Times New Roman"/>
          <w:sz w:val="28"/>
          <w:szCs w:val="28"/>
        </w:rPr>
        <w:t xml:space="preserve">Для повышения эффективности деятельности </w:t>
      </w:r>
      <w:r w:rsidRPr="001E5080">
        <w:rPr>
          <w:rFonts w:ascii="Times New Roman" w:hAnsi="Times New Roman" w:cs="Times New Roman"/>
          <w:color w:val="000000"/>
          <w:sz w:val="28"/>
          <w:szCs w:val="28"/>
        </w:rPr>
        <w:t xml:space="preserve">ЗАО «Заречье Плюс» предлагается приобрести термоформер </w:t>
      </w:r>
      <w:r w:rsidRPr="001E5080">
        <w:rPr>
          <w:rFonts w:ascii="Times New Roman" w:eastAsia="ArialMT" w:hAnsi="Times New Roman" w:cs="Times New Roman"/>
          <w:sz w:val="28"/>
          <w:szCs w:val="28"/>
        </w:rPr>
        <w:t>VARIOVAC Optimus для упаковки колбасной продукции, мясных деликатесов и полуфабрикатов, что позволит увеличить производительность труда, уменьшить трудоемкость производства, улучшить условия труда работников, расширить ассортимент выпускаемой продукции и её качество, увеличить сроки хранения продукции, сделать её более привлекательной для потребителя</w:t>
      </w:r>
      <w:r w:rsidR="00A337DA">
        <w:rPr>
          <w:rFonts w:ascii="Times New Roman" w:eastAsia="ArialMT" w:hAnsi="Times New Roman" w:cs="Times New Roman"/>
          <w:sz w:val="28"/>
          <w:szCs w:val="28"/>
        </w:rPr>
        <w:t xml:space="preserve"> и, следовательно, </w:t>
      </w:r>
      <w:r w:rsidR="00A337DA" w:rsidRPr="00A337DA">
        <w:rPr>
          <w:rFonts w:ascii="Times New Roman" w:hAnsi="Times New Roman" w:cs="Times New Roman"/>
          <w:sz w:val="28"/>
          <w:szCs w:val="28"/>
        </w:rPr>
        <w:t>улучшить сбыт про</w:t>
      </w:r>
      <w:r w:rsidR="00A337DA">
        <w:rPr>
          <w:rFonts w:ascii="Times New Roman" w:hAnsi="Times New Roman" w:cs="Times New Roman"/>
          <w:sz w:val="28"/>
          <w:szCs w:val="28"/>
        </w:rPr>
        <w:t>изводимых товаров.</w:t>
      </w:r>
    </w:p>
    <w:p w:rsidR="001E5080" w:rsidRDefault="001E5080" w:rsidP="007B3D69">
      <w:pPr>
        <w:spacing w:after="0" w:line="360" w:lineRule="auto"/>
        <w:ind w:firstLine="709"/>
        <w:jc w:val="both"/>
        <w:rPr>
          <w:rFonts w:ascii="Times New Roman" w:hAnsi="Times New Roman" w:cs="Times New Roman"/>
          <w:sz w:val="28"/>
          <w:szCs w:val="28"/>
        </w:rPr>
      </w:pPr>
      <w:r w:rsidRPr="00263A40">
        <w:rPr>
          <w:rFonts w:ascii="Times New Roman" w:hAnsi="Times New Roman" w:cs="Times New Roman"/>
          <w:sz w:val="28"/>
          <w:szCs w:val="28"/>
        </w:rPr>
        <w:t>В</w:t>
      </w:r>
      <w:r>
        <w:rPr>
          <w:rFonts w:ascii="Times New Roman" w:hAnsi="Times New Roman" w:cs="Times New Roman"/>
          <w:sz w:val="28"/>
          <w:szCs w:val="28"/>
        </w:rPr>
        <w:t xml:space="preserve"> </w:t>
      </w:r>
      <w:r w:rsidRPr="00263A40">
        <w:rPr>
          <w:rFonts w:ascii="Times New Roman" w:hAnsi="Times New Roman" w:cs="Times New Roman"/>
          <w:sz w:val="28"/>
          <w:szCs w:val="28"/>
        </w:rPr>
        <w:t xml:space="preserve">работе выполнен расчет экономической эффективности предлагаемых мероприятий. В результате прибыль от продаж увеличится на </w:t>
      </w:r>
      <w:r w:rsidRPr="006100DC">
        <w:rPr>
          <w:rFonts w:ascii="Times New Roman" w:hAnsi="Times New Roman" w:cs="Times New Roman"/>
          <w:sz w:val="28"/>
          <w:szCs w:val="28"/>
        </w:rPr>
        <w:t xml:space="preserve">на </w:t>
      </w:r>
      <w:r w:rsidR="00E15A20">
        <w:rPr>
          <w:rFonts w:ascii="Times New Roman" w:hAnsi="Times New Roman" w:cs="Times New Roman"/>
          <w:sz w:val="28"/>
          <w:szCs w:val="28"/>
        </w:rPr>
        <w:t>42079</w:t>
      </w:r>
      <w:r w:rsidRPr="006100DC">
        <w:rPr>
          <w:rFonts w:ascii="Times New Roman" w:hAnsi="Times New Roman" w:cs="Times New Roman"/>
          <w:sz w:val="28"/>
          <w:szCs w:val="28"/>
        </w:rPr>
        <w:t xml:space="preserve"> тыс. </w:t>
      </w:r>
      <w:r>
        <w:rPr>
          <w:rFonts w:ascii="Times New Roman" w:hAnsi="Times New Roman" w:cs="Times New Roman"/>
          <w:sz w:val="28"/>
          <w:szCs w:val="28"/>
        </w:rPr>
        <w:t>руб.</w:t>
      </w:r>
      <w:r w:rsidRPr="006100DC">
        <w:rPr>
          <w:rFonts w:ascii="Times New Roman" w:hAnsi="Times New Roman" w:cs="Times New Roman"/>
          <w:sz w:val="28"/>
          <w:szCs w:val="28"/>
        </w:rPr>
        <w:t xml:space="preserve"> или </w:t>
      </w:r>
      <w:r w:rsidR="00E15A20">
        <w:rPr>
          <w:rFonts w:ascii="Times New Roman" w:hAnsi="Times New Roman" w:cs="Times New Roman"/>
          <w:sz w:val="28"/>
          <w:szCs w:val="28"/>
        </w:rPr>
        <w:t>158,0</w:t>
      </w:r>
      <w:r w:rsidRPr="006100DC">
        <w:rPr>
          <w:rFonts w:ascii="Times New Roman" w:hAnsi="Times New Roman" w:cs="Times New Roman"/>
          <w:sz w:val="28"/>
          <w:szCs w:val="28"/>
        </w:rPr>
        <w:t>%</w:t>
      </w:r>
      <w:r w:rsidRPr="00263A40">
        <w:rPr>
          <w:rFonts w:ascii="Times New Roman" w:hAnsi="Times New Roman" w:cs="Times New Roman"/>
          <w:sz w:val="28"/>
          <w:szCs w:val="28"/>
        </w:rPr>
        <w:t xml:space="preserve">, а </w:t>
      </w:r>
      <w:r w:rsidRPr="006100DC">
        <w:rPr>
          <w:rFonts w:ascii="Times New Roman" w:hAnsi="Times New Roman" w:cs="Times New Roman"/>
          <w:sz w:val="28"/>
          <w:szCs w:val="28"/>
        </w:rPr>
        <w:t>показатели</w:t>
      </w:r>
      <w:r w:rsidR="007A3AF9">
        <w:rPr>
          <w:rFonts w:ascii="Times New Roman" w:hAnsi="Times New Roman" w:cs="Times New Roman"/>
          <w:sz w:val="28"/>
          <w:szCs w:val="28"/>
        </w:rPr>
        <w:t xml:space="preserve"> рентабельности затрат – на 5,64</w:t>
      </w:r>
      <w:r w:rsidRPr="006100DC">
        <w:rPr>
          <w:rFonts w:ascii="Times New Roman" w:hAnsi="Times New Roman" w:cs="Times New Roman"/>
          <w:sz w:val="28"/>
          <w:szCs w:val="28"/>
        </w:rPr>
        <w:t xml:space="preserve"> п.п. </w:t>
      </w:r>
      <w:r w:rsidR="007A3AF9">
        <w:rPr>
          <w:rFonts w:ascii="Times New Roman" w:hAnsi="Times New Roman" w:cs="Times New Roman"/>
          <w:sz w:val="28"/>
          <w:szCs w:val="28"/>
        </w:rPr>
        <w:t>и рентабельности продаж – на 4,85</w:t>
      </w:r>
      <w:r w:rsidRPr="006100DC">
        <w:rPr>
          <w:rFonts w:ascii="Times New Roman" w:hAnsi="Times New Roman" w:cs="Times New Roman"/>
          <w:sz w:val="28"/>
          <w:szCs w:val="28"/>
        </w:rPr>
        <w:t xml:space="preserve"> п.п.</w:t>
      </w:r>
    </w:p>
    <w:p w:rsidR="00B45649" w:rsidRDefault="001E5080" w:rsidP="00BE2B3E">
      <w:pPr>
        <w:spacing w:after="0" w:line="360" w:lineRule="auto"/>
        <w:ind w:firstLine="709"/>
        <w:jc w:val="both"/>
        <w:rPr>
          <w:rFonts w:ascii="Times New Roman" w:hAnsi="Times New Roman" w:cs="Times New Roman"/>
          <w:sz w:val="28"/>
          <w:szCs w:val="28"/>
        </w:rPr>
      </w:pPr>
      <w:r w:rsidRPr="001E5080">
        <w:rPr>
          <w:rFonts w:ascii="Times New Roman" w:eastAsia="ArialMT" w:hAnsi="Times New Roman" w:cs="Times New Roman"/>
          <w:sz w:val="28"/>
          <w:szCs w:val="28"/>
        </w:rPr>
        <w:t>Данные мероприятия позволят ЗАО «Заречье Плюс» повысить конкурентоспособность своих товаров</w:t>
      </w:r>
      <w:r>
        <w:rPr>
          <w:rFonts w:ascii="Times New Roman" w:eastAsia="ArialMT" w:hAnsi="Times New Roman" w:cs="Times New Roman"/>
          <w:sz w:val="28"/>
          <w:szCs w:val="28"/>
        </w:rPr>
        <w:t>,</w:t>
      </w:r>
      <w:r w:rsidRPr="001E5080">
        <w:rPr>
          <w:rFonts w:ascii="Times New Roman" w:eastAsia="ArialMT" w:hAnsi="Times New Roman" w:cs="Times New Roman"/>
          <w:sz w:val="28"/>
          <w:szCs w:val="28"/>
        </w:rPr>
        <w:t xml:space="preserve"> укрепить позиции на рынке мясной продукции Кировской области</w:t>
      </w:r>
      <w:r>
        <w:rPr>
          <w:rFonts w:ascii="Times New Roman" w:eastAsia="ArialMT" w:hAnsi="Times New Roman" w:cs="Times New Roman"/>
          <w:sz w:val="28"/>
          <w:szCs w:val="28"/>
        </w:rPr>
        <w:t>, а также освоить рынки соседних регионов</w:t>
      </w:r>
      <w:r w:rsidRPr="001E5080">
        <w:rPr>
          <w:rFonts w:ascii="Times New Roman" w:eastAsia="ArialMT" w:hAnsi="Times New Roman" w:cs="Times New Roman"/>
          <w:sz w:val="28"/>
          <w:szCs w:val="28"/>
        </w:rPr>
        <w:t>.</w:t>
      </w:r>
      <w:r w:rsidR="00B45649">
        <w:rPr>
          <w:rFonts w:ascii="Times New Roman" w:hAnsi="Times New Roman" w:cs="Times New Roman"/>
          <w:sz w:val="28"/>
          <w:szCs w:val="28"/>
        </w:rPr>
        <w:br w:type="page"/>
      </w:r>
    </w:p>
    <w:p w:rsidR="00AB6E3B" w:rsidRPr="00AB6E3B" w:rsidRDefault="00AB6E3B" w:rsidP="00AB6E3B">
      <w:pPr>
        <w:pStyle w:val="a3"/>
        <w:shd w:val="clear" w:color="auto" w:fill="FFFFFF"/>
        <w:spacing w:line="360" w:lineRule="auto"/>
        <w:ind w:left="0"/>
        <w:jc w:val="center"/>
        <w:outlineLvl w:val="0"/>
        <w:rPr>
          <w:rFonts w:ascii="Times New Roman" w:hAnsi="Times New Roman" w:cs="Times New Roman"/>
          <w:sz w:val="28"/>
          <w:szCs w:val="28"/>
        </w:rPr>
      </w:pPr>
      <w:r w:rsidRPr="00AB6E3B">
        <w:rPr>
          <w:rFonts w:ascii="Times New Roman" w:hAnsi="Times New Roman" w:cs="Times New Roman"/>
          <w:sz w:val="28"/>
          <w:szCs w:val="28"/>
        </w:rPr>
        <w:t>Список литературы</w:t>
      </w:r>
    </w:p>
    <w:p w:rsidR="00AB6E3B" w:rsidRPr="00AB6E3B" w:rsidRDefault="00AB6E3B" w:rsidP="00AB6E3B">
      <w:pPr>
        <w:pStyle w:val="a3"/>
        <w:numPr>
          <w:ilvl w:val="0"/>
          <w:numId w:val="38"/>
        </w:numPr>
        <w:shd w:val="clear" w:color="auto" w:fill="FFFFFF"/>
        <w:spacing w:after="0" w:line="348" w:lineRule="auto"/>
        <w:ind w:left="426" w:right="-143" w:hanging="426"/>
        <w:jc w:val="both"/>
        <w:outlineLvl w:val="0"/>
        <w:rPr>
          <w:rFonts w:ascii="Times New Roman" w:hAnsi="Times New Roman" w:cs="Times New Roman"/>
          <w:sz w:val="28"/>
          <w:szCs w:val="28"/>
        </w:rPr>
      </w:pPr>
      <w:r w:rsidRPr="00AB6E3B">
        <w:rPr>
          <w:rFonts w:ascii="Times New Roman" w:hAnsi="Times New Roman" w:cs="Times New Roman"/>
          <w:sz w:val="28"/>
          <w:szCs w:val="28"/>
        </w:rPr>
        <w:t xml:space="preserve">Гражданский кодекс Российской Федерации (часть первая) от 30.11.1994 №51-ФЗ </w:t>
      </w:r>
      <w:r w:rsidRPr="00AB6E3B">
        <w:rPr>
          <w:rFonts w:ascii="Times New Roman" w:hAnsi="Times New Roman" w:cs="Times New Roman"/>
          <w:bCs/>
          <w:sz w:val="28"/>
          <w:szCs w:val="28"/>
        </w:rPr>
        <w:t xml:space="preserve">[Электронный ресурс]. </w:t>
      </w:r>
    </w:p>
    <w:p w:rsidR="00AB6E3B" w:rsidRPr="00AB6E3B" w:rsidRDefault="00AB6E3B" w:rsidP="00AB6E3B">
      <w:pPr>
        <w:pStyle w:val="a3"/>
        <w:shd w:val="clear" w:color="auto" w:fill="FFFFFF"/>
        <w:spacing w:line="348" w:lineRule="auto"/>
        <w:ind w:left="426" w:right="-143"/>
        <w:jc w:val="both"/>
        <w:outlineLvl w:val="0"/>
        <w:rPr>
          <w:rFonts w:ascii="Times New Roman" w:hAnsi="Times New Roman" w:cs="Times New Roman"/>
          <w:sz w:val="28"/>
          <w:szCs w:val="28"/>
        </w:rPr>
      </w:pPr>
      <w:r w:rsidRPr="00AB6E3B">
        <w:rPr>
          <w:rFonts w:ascii="Times New Roman" w:hAnsi="Times New Roman" w:cs="Times New Roman"/>
          <w:bCs/>
          <w:sz w:val="28"/>
          <w:szCs w:val="28"/>
        </w:rPr>
        <w:t xml:space="preserve">Режим доступа: </w:t>
      </w:r>
      <w:hyperlink r:id="rId12" w:history="1">
        <w:r w:rsidRPr="00AB6E3B">
          <w:rPr>
            <w:rStyle w:val="af0"/>
            <w:rFonts w:ascii="Times New Roman" w:hAnsi="Times New Roman" w:cs="Times New Roman"/>
            <w:color w:val="auto"/>
            <w:sz w:val="28"/>
            <w:szCs w:val="28"/>
            <w:u w:val="none"/>
          </w:rPr>
          <w:t>http://www.consultant.ru/document/cons_doc_LAW_5142/</w:t>
        </w:r>
      </w:hyperlink>
      <w:r w:rsidRPr="00AB6E3B">
        <w:rPr>
          <w:rFonts w:ascii="Times New Roman" w:hAnsi="Times New Roman" w:cs="Times New Roman"/>
          <w:sz w:val="28"/>
          <w:szCs w:val="28"/>
        </w:rPr>
        <w:t xml:space="preserve">  Дата обращения: 12.01.2017.</w:t>
      </w:r>
    </w:p>
    <w:p w:rsidR="00AB6E3B" w:rsidRPr="00AB6E3B" w:rsidRDefault="00AB6E3B" w:rsidP="00AB6E3B">
      <w:pPr>
        <w:pStyle w:val="a3"/>
        <w:numPr>
          <w:ilvl w:val="0"/>
          <w:numId w:val="38"/>
        </w:numPr>
        <w:shd w:val="clear" w:color="auto" w:fill="FFFFFF"/>
        <w:spacing w:after="0" w:line="348" w:lineRule="auto"/>
        <w:ind w:left="426" w:right="-143" w:hanging="426"/>
        <w:jc w:val="both"/>
        <w:outlineLvl w:val="0"/>
        <w:rPr>
          <w:rFonts w:ascii="Times New Roman" w:hAnsi="Times New Roman" w:cs="Times New Roman"/>
          <w:sz w:val="28"/>
          <w:szCs w:val="28"/>
        </w:rPr>
      </w:pPr>
      <w:r w:rsidRPr="00AB6E3B">
        <w:rPr>
          <w:rFonts w:ascii="Times New Roman" w:hAnsi="Times New Roman" w:cs="Times New Roman"/>
          <w:bCs/>
          <w:kern w:val="36"/>
          <w:sz w:val="28"/>
          <w:szCs w:val="28"/>
        </w:rPr>
        <w:t xml:space="preserve">Федеральный закон от 26.12.1995 N 208-ФЗ (ред. от 29.06.2015) «Об акционерных обществах» </w:t>
      </w:r>
      <w:r w:rsidRPr="00AB6E3B">
        <w:rPr>
          <w:rFonts w:ascii="Times New Roman" w:hAnsi="Times New Roman" w:cs="Times New Roman"/>
          <w:bCs/>
          <w:sz w:val="28"/>
          <w:szCs w:val="28"/>
        </w:rPr>
        <w:t xml:space="preserve">[Электронный ресурс]. </w:t>
      </w:r>
    </w:p>
    <w:p w:rsidR="00AB6E3B" w:rsidRPr="00AB6E3B" w:rsidRDefault="00AB6E3B" w:rsidP="00AB6E3B">
      <w:pPr>
        <w:pStyle w:val="a3"/>
        <w:shd w:val="clear" w:color="auto" w:fill="FFFFFF"/>
        <w:spacing w:line="348" w:lineRule="auto"/>
        <w:ind w:left="426" w:right="-143"/>
        <w:jc w:val="both"/>
        <w:outlineLvl w:val="0"/>
        <w:rPr>
          <w:rFonts w:ascii="Times New Roman" w:hAnsi="Times New Roman" w:cs="Times New Roman"/>
          <w:sz w:val="28"/>
          <w:szCs w:val="28"/>
        </w:rPr>
      </w:pPr>
      <w:r w:rsidRPr="00AB6E3B">
        <w:rPr>
          <w:rFonts w:ascii="Times New Roman" w:hAnsi="Times New Roman" w:cs="Times New Roman"/>
          <w:bCs/>
          <w:sz w:val="28"/>
          <w:szCs w:val="28"/>
        </w:rPr>
        <w:t xml:space="preserve">Режим доступа: </w:t>
      </w:r>
      <w:hyperlink r:id="rId13" w:history="1">
        <w:r w:rsidRPr="00AB6E3B">
          <w:rPr>
            <w:rStyle w:val="af0"/>
            <w:rFonts w:ascii="Times New Roman" w:hAnsi="Times New Roman" w:cs="Times New Roman"/>
            <w:color w:val="auto"/>
            <w:sz w:val="28"/>
            <w:szCs w:val="28"/>
            <w:u w:val="none"/>
          </w:rPr>
          <w:t>http://www.consultant.ru/document/cons_doc_LAW_8743/</w:t>
        </w:r>
      </w:hyperlink>
      <w:r w:rsidRPr="00AB6E3B">
        <w:rPr>
          <w:rFonts w:ascii="Times New Roman" w:hAnsi="Times New Roman" w:cs="Times New Roman"/>
          <w:sz w:val="28"/>
          <w:szCs w:val="28"/>
        </w:rPr>
        <w:t xml:space="preserve"> Дата обращения: 12.01.2017.</w:t>
      </w:r>
    </w:p>
    <w:p w:rsidR="00AB6E3B" w:rsidRPr="00AB6E3B" w:rsidRDefault="00AB6E3B" w:rsidP="00AB6E3B">
      <w:pPr>
        <w:pStyle w:val="a3"/>
        <w:numPr>
          <w:ilvl w:val="0"/>
          <w:numId w:val="38"/>
        </w:numPr>
        <w:shd w:val="clear" w:color="auto" w:fill="FFFFFF"/>
        <w:spacing w:after="0" w:line="348" w:lineRule="auto"/>
        <w:ind w:left="426" w:right="-143" w:hanging="426"/>
        <w:jc w:val="both"/>
        <w:outlineLvl w:val="0"/>
        <w:rPr>
          <w:rFonts w:ascii="Times New Roman" w:hAnsi="Times New Roman" w:cs="Times New Roman"/>
          <w:bCs/>
          <w:kern w:val="36"/>
          <w:sz w:val="28"/>
          <w:szCs w:val="28"/>
        </w:rPr>
      </w:pPr>
      <w:r w:rsidRPr="00AB6E3B">
        <w:rPr>
          <w:rFonts w:ascii="Times New Roman" w:hAnsi="Times New Roman" w:cs="Times New Roman"/>
          <w:bCs/>
          <w:kern w:val="36"/>
          <w:sz w:val="28"/>
          <w:szCs w:val="28"/>
        </w:rPr>
        <w:t xml:space="preserve">Федеральный закон от 24.07.2007 N 209-ФЗ (ред. от 29.12.2015) «О развитии малого и среднего предпринимательства в РФ» </w:t>
      </w:r>
      <w:r w:rsidRPr="00AB6E3B">
        <w:rPr>
          <w:rFonts w:ascii="Times New Roman" w:hAnsi="Times New Roman" w:cs="Times New Roman"/>
          <w:bCs/>
          <w:sz w:val="28"/>
          <w:szCs w:val="28"/>
        </w:rPr>
        <w:t xml:space="preserve">[Электронный ресурс]. Режим доступа: </w:t>
      </w:r>
      <w:hyperlink r:id="rId14" w:history="1">
        <w:r w:rsidRPr="00AB6E3B">
          <w:rPr>
            <w:rStyle w:val="af0"/>
            <w:rFonts w:ascii="Times New Roman" w:hAnsi="Times New Roman" w:cs="Times New Roman"/>
            <w:color w:val="auto"/>
            <w:sz w:val="28"/>
            <w:szCs w:val="28"/>
            <w:u w:val="none"/>
          </w:rPr>
          <w:t>http://www.consultant.ru/document/cons_doc_ LAW_52144/</w:t>
        </w:r>
      </w:hyperlink>
      <w:r w:rsidRPr="00AB6E3B">
        <w:rPr>
          <w:rFonts w:ascii="Times New Roman" w:hAnsi="Times New Roman" w:cs="Times New Roman"/>
          <w:sz w:val="28"/>
          <w:szCs w:val="28"/>
        </w:rPr>
        <w:t xml:space="preserve"> Дата обращения: 12.01.2017</w:t>
      </w:r>
      <w:r w:rsidRPr="00AB6E3B">
        <w:rPr>
          <w:rFonts w:ascii="Times New Roman" w:hAnsi="Times New Roman" w:cs="Times New Roman"/>
          <w:bCs/>
          <w:kern w:val="36"/>
          <w:sz w:val="28"/>
          <w:szCs w:val="28"/>
        </w:rPr>
        <w:t>.</w:t>
      </w:r>
    </w:p>
    <w:p w:rsidR="00AB6E3B" w:rsidRPr="00AB6E3B" w:rsidRDefault="00AB6E3B" w:rsidP="00AB6E3B">
      <w:pPr>
        <w:pStyle w:val="a3"/>
        <w:numPr>
          <w:ilvl w:val="0"/>
          <w:numId w:val="38"/>
        </w:numPr>
        <w:shd w:val="clear" w:color="auto" w:fill="FFFFFF"/>
        <w:spacing w:after="0" w:line="348" w:lineRule="auto"/>
        <w:ind w:left="426" w:right="-143"/>
        <w:jc w:val="both"/>
        <w:outlineLvl w:val="0"/>
        <w:rPr>
          <w:rFonts w:ascii="Times New Roman" w:hAnsi="Times New Roman" w:cs="Times New Roman"/>
          <w:sz w:val="28"/>
          <w:szCs w:val="28"/>
        </w:rPr>
      </w:pPr>
      <w:r w:rsidRPr="00AB6E3B">
        <w:rPr>
          <w:rFonts w:ascii="Times New Roman" w:hAnsi="Times New Roman" w:cs="Times New Roman"/>
          <w:sz w:val="28"/>
          <w:szCs w:val="28"/>
        </w:rPr>
        <w:t xml:space="preserve">Стратегия развития пищевой и перерабатывающей промышленности Российской Федерации на период до 2020 года (утв. </w:t>
      </w:r>
      <w:hyperlink r:id="rId15" w:anchor="0" w:history="1">
        <w:r w:rsidRPr="00AB6E3B">
          <w:rPr>
            <w:rStyle w:val="af0"/>
            <w:rFonts w:ascii="Times New Roman" w:hAnsi="Times New Roman" w:cs="Times New Roman"/>
            <w:color w:val="auto"/>
            <w:sz w:val="28"/>
            <w:szCs w:val="28"/>
            <w:u w:val="none"/>
          </w:rPr>
          <w:t>распоряжением</w:t>
        </w:r>
      </w:hyperlink>
      <w:r w:rsidRPr="00AB6E3B">
        <w:rPr>
          <w:rFonts w:ascii="Times New Roman" w:hAnsi="Times New Roman" w:cs="Times New Roman"/>
          <w:sz w:val="28"/>
          <w:szCs w:val="28"/>
        </w:rPr>
        <w:t xml:space="preserve"> Правительства РФ от 17 апреля 2012 г. N 559-р) </w:t>
      </w:r>
      <w:r w:rsidRPr="00AB6E3B">
        <w:rPr>
          <w:rFonts w:ascii="Times New Roman" w:hAnsi="Times New Roman" w:cs="Times New Roman"/>
          <w:bCs/>
          <w:sz w:val="28"/>
          <w:szCs w:val="28"/>
        </w:rPr>
        <w:t>[Электронный ресурс]. Режим доступа:</w:t>
      </w:r>
      <w:r w:rsidRPr="00AB6E3B">
        <w:rPr>
          <w:rFonts w:ascii="Times New Roman" w:hAnsi="Times New Roman" w:cs="Times New Roman"/>
          <w:sz w:val="28"/>
          <w:szCs w:val="28"/>
        </w:rPr>
        <w:t xml:space="preserve"> </w:t>
      </w:r>
      <w:hyperlink r:id="rId16" w:anchor="ixzz4W3OBk89U" w:history="1">
        <w:r w:rsidRPr="00AB6E3B">
          <w:rPr>
            <w:rStyle w:val="af0"/>
            <w:rFonts w:ascii="Times New Roman" w:hAnsi="Times New Roman" w:cs="Times New Roman"/>
            <w:color w:val="auto"/>
            <w:sz w:val="28"/>
            <w:szCs w:val="28"/>
            <w:u w:val="none"/>
          </w:rPr>
          <w:t>http://www.garant.ru/products/ipo/prime/doc/70067828 /#ixzz4W3OBk89U</w:t>
        </w:r>
      </w:hyperlink>
      <w:r w:rsidRPr="00AB6E3B">
        <w:rPr>
          <w:rFonts w:ascii="Times New Roman" w:hAnsi="Times New Roman" w:cs="Times New Roman"/>
          <w:sz w:val="28"/>
          <w:szCs w:val="28"/>
        </w:rPr>
        <w:t xml:space="preserve"> Дата обращения: 12.01.2017.</w:t>
      </w:r>
    </w:p>
    <w:p w:rsidR="00AB6E3B" w:rsidRPr="00AB6E3B" w:rsidRDefault="00AB6E3B" w:rsidP="00AB6E3B">
      <w:pPr>
        <w:pStyle w:val="a3"/>
        <w:numPr>
          <w:ilvl w:val="0"/>
          <w:numId w:val="38"/>
        </w:numPr>
        <w:spacing w:after="0" w:line="348" w:lineRule="auto"/>
        <w:ind w:left="426" w:right="-143" w:hanging="426"/>
        <w:jc w:val="both"/>
        <w:outlineLvl w:val="0"/>
        <w:rPr>
          <w:rFonts w:ascii="Times New Roman" w:hAnsi="Times New Roman" w:cs="Times New Roman"/>
          <w:bCs/>
          <w:kern w:val="36"/>
          <w:sz w:val="28"/>
          <w:szCs w:val="28"/>
        </w:rPr>
      </w:pPr>
      <w:r w:rsidRPr="00AB6E3B">
        <w:rPr>
          <w:rFonts w:ascii="Times New Roman" w:hAnsi="Times New Roman" w:cs="Times New Roman"/>
          <w:bCs/>
          <w:kern w:val="36"/>
          <w:sz w:val="28"/>
          <w:szCs w:val="28"/>
        </w:rPr>
        <w:t xml:space="preserve">Межгосударственный стандарт ГОСТ 31785-2012 Колбасы полукопченые. Технические условия. </w:t>
      </w:r>
      <w:r w:rsidRPr="00AB6E3B">
        <w:rPr>
          <w:rFonts w:ascii="Times New Roman" w:hAnsi="Times New Roman" w:cs="Times New Roman"/>
          <w:sz w:val="28"/>
          <w:szCs w:val="28"/>
        </w:rPr>
        <w:t xml:space="preserve">[Текст] </w:t>
      </w:r>
      <w:r w:rsidRPr="00AB6E3B">
        <w:rPr>
          <w:rFonts w:ascii="Times New Roman" w:hAnsi="Times New Roman" w:cs="Times New Roman"/>
          <w:bCs/>
          <w:kern w:val="36"/>
          <w:sz w:val="28"/>
          <w:szCs w:val="28"/>
        </w:rPr>
        <w:t>– М.: Стандартинформ, 2014.</w:t>
      </w:r>
    </w:p>
    <w:p w:rsidR="00AB6E3B" w:rsidRPr="00AB6E3B" w:rsidRDefault="00AB6E3B" w:rsidP="00AB6E3B">
      <w:pPr>
        <w:pStyle w:val="a3"/>
        <w:numPr>
          <w:ilvl w:val="0"/>
          <w:numId w:val="38"/>
        </w:numPr>
        <w:shd w:val="clear" w:color="auto" w:fill="FFFFFF"/>
        <w:spacing w:after="0" w:line="348" w:lineRule="auto"/>
        <w:ind w:left="426" w:right="-143" w:hanging="426"/>
        <w:jc w:val="both"/>
        <w:outlineLvl w:val="0"/>
        <w:rPr>
          <w:rFonts w:ascii="Times New Roman" w:hAnsi="Times New Roman" w:cs="Times New Roman"/>
          <w:sz w:val="28"/>
          <w:szCs w:val="28"/>
        </w:rPr>
      </w:pPr>
      <w:r w:rsidRPr="00AB6E3B">
        <w:rPr>
          <w:rFonts w:ascii="Times New Roman" w:hAnsi="Times New Roman" w:cs="Times New Roman"/>
          <w:sz w:val="28"/>
          <w:szCs w:val="28"/>
        </w:rPr>
        <w:t>Технологическая инструкция по производству полукопченых колбас по ГОСТ 31785-2012 [Текст] – М.: ВНИИМП, 2015.</w:t>
      </w:r>
    </w:p>
    <w:p w:rsidR="00AB6E3B" w:rsidRPr="00AB6E3B" w:rsidRDefault="00AB6E3B" w:rsidP="00AB6E3B">
      <w:pPr>
        <w:pStyle w:val="a3"/>
        <w:numPr>
          <w:ilvl w:val="0"/>
          <w:numId w:val="38"/>
        </w:numPr>
        <w:shd w:val="clear" w:color="auto" w:fill="FFFFFF"/>
        <w:spacing w:after="0" w:line="348" w:lineRule="auto"/>
        <w:ind w:left="426" w:right="-143" w:hanging="426"/>
        <w:jc w:val="both"/>
        <w:outlineLvl w:val="0"/>
        <w:rPr>
          <w:rFonts w:ascii="Times New Roman" w:hAnsi="Times New Roman" w:cs="Times New Roman"/>
          <w:sz w:val="28"/>
          <w:szCs w:val="28"/>
        </w:rPr>
      </w:pPr>
      <w:r w:rsidRPr="00AB6E3B">
        <w:rPr>
          <w:rFonts w:ascii="Times New Roman" w:hAnsi="Times New Roman" w:cs="Times New Roman"/>
          <w:bCs/>
          <w:kern w:val="36"/>
          <w:sz w:val="28"/>
          <w:szCs w:val="28"/>
        </w:rPr>
        <w:t xml:space="preserve">Технические условия ТУ 9211-001-76463317-07 «Мясо охлажденное фасованное» от 03.07.2007 </w:t>
      </w:r>
      <w:r w:rsidRPr="00AB6E3B">
        <w:rPr>
          <w:rFonts w:ascii="Times New Roman" w:hAnsi="Times New Roman" w:cs="Times New Roman"/>
          <w:bCs/>
          <w:sz w:val="28"/>
          <w:szCs w:val="28"/>
        </w:rPr>
        <w:t xml:space="preserve">[Электронный ресурс]. Режим доступа: </w:t>
      </w:r>
      <w:hyperlink r:id="rId17" w:history="1">
        <w:r w:rsidRPr="00AB6E3B">
          <w:rPr>
            <w:rStyle w:val="af0"/>
            <w:rFonts w:ascii="Times New Roman" w:hAnsi="Times New Roman" w:cs="Times New Roman"/>
            <w:color w:val="auto"/>
            <w:sz w:val="28"/>
            <w:szCs w:val="28"/>
            <w:u w:val="none"/>
            <w:lang w:val="en-US"/>
          </w:rPr>
          <w:t>http</w:t>
        </w:r>
        <w:r w:rsidRPr="00AB6E3B">
          <w:rPr>
            <w:rStyle w:val="af0"/>
            <w:rFonts w:ascii="Times New Roman" w:hAnsi="Times New Roman" w:cs="Times New Roman"/>
            <w:color w:val="auto"/>
            <w:sz w:val="28"/>
            <w:szCs w:val="28"/>
            <w:u w:val="none"/>
          </w:rPr>
          <w:t>://</w:t>
        </w:r>
        <w:r w:rsidRPr="00AB6E3B">
          <w:rPr>
            <w:rStyle w:val="af0"/>
            <w:rFonts w:ascii="Times New Roman" w:hAnsi="Times New Roman" w:cs="Times New Roman"/>
            <w:color w:val="auto"/>
            <w:sz w:val="28"/>
            <w:szCs w:val="28"/>
            <w:u w:val="none"/>
            <w:lang w:val="en-US"/>
          </w:rPr>
          <w:t>www</w:t>
        </w:r>
        <w:r w:rsidRPr="00AB6E3B">
          <w:rPr>
            <w:rStyle w:val="af0"/>
            <w:rFonts w:ascii="Times New Roman" w:hAnsi="Times New Roman" w:cs="Times New Roman"/>
            <w:color w:val="auto"/>
            <w:sz w:val="28"/>
            <w:szCs w:val="28"/>
            <w:u w:val="none"/>
          </w:rPr>
          <w:t>.</w:t>
        </w:r>
      </w:hyperlink>
      <w:hyperlink r:id="rId18" w:tgtFrame="_blank" w:history="1">
        <w:r w:rsidRPr="00AB6E3B">
          <w:rPr>
            <w:rStyle w:val="af0"/>
            <w:rFonts w:ascii="Times New Roman" w:hAnsi="Times New Roman" w:cs="Times New Roman"/>
            <w:color w:val="auto"/>
            <w:sz w:val="28"/>
            <w:szCs w:val="28"/>
            <w:u w:val="none"/>
          </w:rPr>
          <w:t>FoodRussia.net</w:t>
        </w:r>
      </w:hyperlink>
      <w:r w:rsidRPr="00AB6E3B">
        <w:rPr>
          <w:rFonts w:ascii="Times New Roman" w:hAnsi="Times New Roman" w:cs="Times New Roman"/>
          <w:sz w:val="28"/>
          <w:szCs w:val="28"/>
        </w:rPr>
        <w:t xml:space="preserve"> Дата обращения: 17.01.2017</w:t>
      </w:r>
      <w:r w:rsidRPr="00AB6E3B">
        <w:rPr>
          <w:rFonts w:ascii="Times New Roman" w:hAnsi="Times New Roman" w:cs="Times New Roman"/>
          <w:bCs/>
          <w:kern w:val="36"/>
          <w:sz w:val="28"/>
          <w:szCs w:val="28"/>
        </w:rPr>
        <w:t>.</w:t>
      </w:r>
    </w:p>
    <w:p w:rsidR="00AB6E3B" w:rsidRPr="00AB6E3B" w:rsidRDefault="00AB6E3B" w:rsidP="00AB6E3B">
      <w:pPr>
        <w:pStyle w:val="a3"/>
        <w:numPr>
          <w:ilvl w:val="0"/>
          <w:numId w:val="38"/>
        </w:numPr>
        <w:shd w:val="clear" w:color="auto" w:fill="FFFFFF"/>
        <w:spacing w:after="0" w:line="348" w:lineRule="auto"/>
        <w:ind w:left="426" w:right="-143" w:hanging="426"/>
        <w:jc w:val="both"/>
        <w:outlineLvl w:val="0"/>
        <w:rPr>
          <w:rFonts w:ascii="Times New Roman" w:hAnsi="Times New Roman" w:cs="Times New Roman"/>
          <w:sz w:val="28"/>
          <w:szCs w:val="28"/>
        </w:rPr>
      </w:pPr>
      <w:r w:rsidRPr="00AB6E3B">
        <w:rPr>
          <w:rFonts w:ascii="Times New Roman" w:hAnsi="Times New Roman" w:cs="Times New Roman"/>
          <w:bCs/>
          <w:kern w:val="36"/>
          <w:sz w:val="28"/>
          <w:szCs w:val="28"/>
        </w:rPr>
        <w:t xml:space="preserve">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r w:rsidRPr="00AB6E3B">
        <w:rPr>
          <w:rFonts w:ascii="Times New Roman" w:hAnsi="Times New Roman" w:cs="Times New Roman"/>
          <w:bCs/>
          <w:sz w:val="28"/>
          <w:szCs w:val="28"/>
        </w:rPr>
        <w:t xml:space="preserve">(с изменениями от 3 мая 2007г.). [Электронный ресурс]. </w:t>
      </w:r>
    </w:p>
    <w:p w:rsidR="00AB6E3B" w:rsidRPr="00AB6E3B" w:rsidRDefault="00AB6E3B" w:rsidP="00AB6E3B">
      <w:pPr>
        <w:pStyle w:val="a3"/>
        <w:shd w:val="clear" w:color="auto" w:fill="FFFFFF"/>
        <w:spacing w:line="348" w:lineRule="auto"/>
        <w:ind w:left="426" w:right="-143"/>
        <w:jc w:val="both"/>
        <w:outlineLvl w:val="0"/>
        <w:rPr>
          <w:rFonts w:ascii="Times New Roman" w:hAnsi="Times New Roman" w:cs="Times New Roman"/>
          <w:sz w:val="28"/>
          <w:szCs w:val="28"/>
        </w:rPr>
      </w:pPr>
      <w:r w:rsidRPr="00AB6E3B">
        <w:rPr>
          <w:rFonts w:ascii="Times New Roman" w:hAnsi="Times New Roman" w:cs="Times New Roman"/>
          <w:bCs/>
          <w:sz w:val="28"/>
          <w:szCs w:val="28"/>
        </w:rPr>
        <w:t xml:space="preserve">Режим доступа: </w:t>
      </w:r>
      <w:hyperlink r:id="rId19" w:history="1">
        <w:r w:rsidRPr="00AB6E3B">
          <w:rPr>
            <w:rStyle w:val="af0"/>
            <w:rFonts w:ascii="Times New Roman" w:hAnsi="Times New Roman" w:cs="Times New Roman"/>
            <w:color w:val="auto"/>
            <w:sz w:val="28"/>
            <w:szCs w:val="28"/>
            <w:u w:val="none"/>
          </w:rPr>
          <w:t>http://docs.cntd.ru/document/901802127</w:t>
        </w:r>
      </w:hyperlink>
    </w:p>
    <w:p w:rsidR="00AB6E3B" w:rsidRPr="00AB6E3B" w:rsidRDefault="00AB6E3B" w:rsidP="00AB6E3B">
      <w:pPr>
        <w:pStyle w:val="a3"/>
        <w:shd w:val="clear" w:color="auto" w:fill="FFFFFF"/>
        <w:spacing w:line="348" w:lineRule="auto"/>
        <w:ind w:left="426" w:right="-143"/>
        <w:jc w:val="both"/>
        <w:outlineLvl w:val="0"/>
        <w:rPr>
          <w:rFonts w:ascii="Times New Roman" w:hAnsi="Times New Roman" w:cs="Times New Roman"/>
          <w:sz w:val="28"/>
          <w:szCs w:val="28"/>
        </w:rPr>
      </w:pPr>
      <w:r w:rsidRPr="00AB6E3B">
        <w:rPr>
          <w:rFonts w:ascii="Times New Roman" w:hAnsi="Times New Roman" w:cs="Times New Roman"/>
          <w:sz w:val="28"/>
          <w:szCs w:val="28"/>
        </w:rPr>
        <w:t>Дата обращения: 13.01.2017</w:t>
      </w:r>
      <w:r w:rsidRPr="00AB6E3B">
        <w:rPr>
          <w:rFonts w:ascii="Times New Roman" w:hAnsi="Times New Roman" w:cs="Times New Roman"/>
          <w:bCs/>
          <w:kern w:val="36"/>
          <w:sz w:val="28"/>
          <w:szCs w:val="28"/>
        </w:rPr>
        <w:t>.</w:t>
      </w:r>
    </w:p>
    <w:p w:rsidR="00AB6E3B" w:rsidRPr="00AB6E3B" w:rsidRDefault="00AB6E3B" w:rsidP="00AB6E3B">
      <w:pPr>
        <w:pStyle w:val="a3"/>
        <w:numPr>
          <w:ilvl w:val="0"/>
          <w:numId w:val="38"/>
        </w:numPr>
        <w:spacing w:after="0" w:line="348" w:lineRule="auto"/>
        <w:ind w:left="425" w:hanging="426"/>
        <w:jc w:val="both"/>
        <w:rPr>
          <w:rFonts w:ascii="Times New Roman" w:hAnsi="Times New Roman" w:cs="Times New Roman"/>
          <w:sz w:val="28"/>
          <w:szCs w:val="28"/>
        </w:rPr>
      </w:pPr>
      <w:r w:rsidRPr="00AB6E3B">
        <w:rPr>
          <w:rFonts w:ascii="Times New Roman" w:eastAsiaTheme="minorEastAsia" w:hAnsi="Times New Roman" w:cs="Times New Roman"/>
          <w:sz w:val="28"/>
          <w:szCs w:val="28"/>
        </w:rPr>
        <w:t>Региональная база статистических данных ФСГС по Кировской области [Электронный ресурс].</w:t>
      </w:r>
    </w:p>
    <w:p w:rsidR="00AB6E3B" w:rsidRPr="00AB6E3B" w:rsidRDefault="00AB6E3B" w:rsidP="00AB6E3B">
      <w:pPr>
        <w:pStyle w:val="a3"/>
        <w:spacing w:after="0" w:line="348" w:lineRule="auto"/>
        <w:ind w:left="425"/>
        <w:jc w:val="both"/>
        <w:rPr>
          <w:rFonts w:ascii="Times New Roman" w:hAnsi="Times New Roman" w:cs="Times New Roman"/>
          <w:sz w:val="28"/>
          <w:szCs w:val="28"/>
        </w:rPr>
      </w:pPr>
      <w:r w:rsidRPr="00AB6E3B">
        <w:rPr>
          <w:rFonts w:ascii="Times New Roman" w:eastAsiaTheme="minorEastAsia" w:hAnsi="Times New Roman" w:cs="Times New Roman"/>
          <w:sz w:val="28"/>
          <w:szCs w:val="28"/>
        </w:rPr>
        <w:t xml:space="preserve">Режим доступа: </w:t>
      </w:r>
      <w:r w:rsidRPr="00AB6E3B">
        <w:rPr>
          <w:rFonts w:ascii="Times New Roman" w:hAnsi="Times New Roman" w:cs="Times New Roman"/>
          <w:sz w:val="28"/>
          <w:szCs w:val="28"/>
        </w:rPr>
        <w:t>http://kirovstat.kirov.ru/dg/dbinet.cgi Дата обращения 17.01.2017.</w:t>
      </w:r>
    </w:p>
    <w:p w:rsidR="00AB6E3B" w:rsidRPr="00AB6E3B" w:rsidRDefault="00AB6E3B" w:rsidP="00AB6E3B">
      <w:pPr>
        <w:pStyle w:val="Default"/>
        <w:numPr>
          <w:ilvl w:val="0"/>
          <w:numId w:val="38"/>
        </w:numPr>
        <w:spacing w:line="348" w:lineRule="auto"/>
        <w:ind w:left="426" w:hanging="426"/>
        <w:jc w:val="both"/>
        <w:rPr>
          <w:color w:val="auto"/>
          <w:sz w:val="28"/>
          <w:szCs w:val="28"/>
        </w:rPr>
      </w:pPr>
      <w:r w:rsidRPr="00AB6E3B">
        <w:rPr>
          <w:color w:val="auto"/>
          <w:sz w:val="28"/>
          <w:szCs w:val="28"/>
        </w:rPr>
        <w:t xml:space="preserve">Предоставление данных бухгалтерской отчетности по запросам пользователей [Электронный ресурс]. Режим доступа: http://www.gks.ru/accounting_report Дата обращения: 11.11.2016. </w:t>
      </w:r>
    </w:p>
    <w:p w:rsidR="00AB6E3B" w:rsidRPr="00AB6E3B" w:rsidRDefault="00AB6E3B" w:rsidP="00AB6E3B">
      <w:pPr>
        <w:pStyle w:val="Default"/>
        <w:numPr>
          <w:ilvl w:val="0"/>
          <w:numId w:val="38"/>
        </w:numPr>
        <w:spacing w:line="348" w:lineRule="auto"/>
        <w:ind w:left="426" w:hanging="426"/>
        <w:jc w:val="both"/>
        <w:rPr>
          <w:color w:val="auto"/>
          <w:sz w:val="28"/>
          <w:szCs w:val="28"/>
        </w:rPr>
      </w:pPr>
      <w:r w:rsidRPr="00AB6E3B">
        <w:rPr>
          <w:color w:val="auto"/>
          <w:sz w:val="28"/>
          <w:szCs w:val="28"/>
        </w:rPr>
        <w:t>Сайт ЗАО «Заречье Плюс» [Электронный ресурс]. Режим доступа: http://www.zarechie43.ru/?page_id=33 Дата обращения: 17.01.2017.</w:t>
      </w:r>
    </w:p>
    <w:p w:rsidR="00AB6E3B" w:rsidRPr="00AB6E3B" w:rsidRDefault="00AB6E3B" w:rsidP="00AB6E3B">
      <w:pPr>
        <w:pStyle w:val="a3"/>
        <w:numPr>
          <w:ilvl w:val="0"/>
          <w:numId w:val="38"/>
        </w:numPr>
        <w:spacing w:after="0" w:line="348" w:lineRule="auto"/>
        <w:ind w:left="426" w:hanging="426"/>
        <w:jc w:val="both"/>
        <w:outlineLvl w:val="0"/>
        <w:rPr>
          <w:rFonts w:ascii="Times New Roman" w:hAnsi="Times New Roman" w:cs="Times New Roman"/>
          <w:sz w:val="28"/>
          <w:szCs w:val="28"/>
        </w:rPr>
      </w:pPr>
      <w:r w:rsidRPr="00AB6E3B">
        <w:rPr>
          <w:rFonts w:ascii="Times New Roman" w:hAnsi="Times New Roman" w:cs="Times New Roman"/>
          <w:kern w:val="36"/>
          <w:sz w:val="28"/>
          <w:szCs w:val="28"/>
        </w:rPr>
        <w:t>Технология увеличения срока хранения скоропортящихся продуктов питания в газомодифицированной среде. Пособие для технологов. [</w:t>
      </w:r>
      <w:r w:rsidRPr="00AB6E3B">
        <w:rPr>
          <w:rFonts w:ascii="Times New Roman" w:eastAsiaTheme="minorEastAsia" w:hAnsi="Times New Roman" w:cs="Times New Roman"/>
          <w:sz w:val="28"/>
          <w:szCs w:val="28"/>
        </w:rPr>
        <w:t xml:space="preserve">Электронный ресурс]. Режим доступа: </w:t>
      </w:r>
      <w:hyperlink r:id="rId20" w:history="1">
        <w:r w:rsidRPr="00AB6E3B">
          <w:rPr>
            <w:rStyle w:val="af0"/>
            <w:rFonts w:ascii="Times New Roman" w:hAnsi="Times New Roman" w:cs="Times New Roman"/>
            <w:color w:val="auto"/>
            <w:sz w:val="28"/>
            <w:szCs w:val="28"/>
            <w:u w:val="none"/>
          </w:rPr>
          <w:t>http://</w:t>
        </w:r>
        <w:r w:rsidRPr="00AB6E3B">
          <w:rPr>
            <w:rFonts w:ascii="Times New Roman" w:hAnsi="Times New Roman" w:cs="Times New Roman"/>
            <w:sz w:val="28"/>
            <w:szCs w:val="28"/>
          </w:rPr>
          <w:t xml:space="preserve"> </w:t>
        </w:r>
        <w:hyperlink r:id="rId21" w:tgtFrame="_blank" w:history="1">
          <w:r w:rsidRPr="00AB6E3B">
            <w:rPr>
              <w:rStyle w:val="af0"/>
              <w:rFonts w:ascii="Times New Roman" w:hAnsi="Times New Roman" w:cs="Times New Roman"/>
              <w:color w:val="auto"/>
              <w:sz w:val="28"/>
              <w:szCs w:val="28"/>
              <w:u w:val="none"/>
            </w:rPr>
            <w:t>www.rproject.ru</w:t>
          </w:r>
        </w:hyperlink>
      </w:hyperlink>
      <w:r w:rsidRPr="00AB6E3B">
        <w:rPr>
          <w:rFonts w:ascii="Times New Roman" w:hAnsi="Times New Roman" w:cs="Times New Roman"/>
          <w:sz w:val="28"/>
          <w:szCs w:val="28"/>
        </w:rPr>
        <w:t xml:space="preserve"> </w:t>
      </w:r>
    </w:p>
    <w:p w:rsidR="00AB6E3B" w:rsidRPr="00AB6E3B" w:rsidRDefault="00AB6E3B" w:rsidP="00AB6E3B">
      <w:pPr>
        <w:pStyle w:val="a3"/>
        <w:spacing w:line="348" w:lineRule="auto"/>
        <w:ind w:left="426"/>
        <w:jc w:val="both"/>
        <w:outlineLvl w:val="0"/>
        <w:rPr>
          <w:rFonts w:ascii="Times New Roman" w:hAnsi="Times New Roman" w:cs="Times New Roman"/>
          <w:sz w:val="28"/>
          <w:szCs w:val="28"/>
        </w:rPr>
      </w:pPr>
      <w:r w:rsidRPr="00AB6E3B">
        <w:rPr>
          <w:rFonts w:ascii="Times New Roman" w:hAnsi="Times New Roman" w:cs="Times New Roman"/>
          <w:sz w:val="28"/>
          <w:szCs w:val="28"/>
        </w:rPr>
        <w:t>Дата обращения: 17.01.2017.</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VARIOVAC OPTIMUS – экономичный вариант для получения упаковки промышленного стандарта при небольшом объеме выпуска [Электронный ресурс]. Режим доступа: http://</w:t>
      </w:r>
      <w:hyperlink r:id="rId22" w:tgtFrame="_blank" w:history="1">
        <w:r w:rsidRPr="00AB6E3B">
          <w:rPr>
            <w:rStyle w:val="af0"/>
            <w:rFonts w:ascii="Times New Roman" w:hAnsi="Times New Roman" w:cs="Times New Roman"/>
            <w:color w:val="auto"/>
            <w:sz w:val="28"/>
            <w:szCs w:val="28"/>
            <w:u w:val="none"/>
          </w:rPr>
          <w:t>www.begarat.ru</w:t>
        </w:r>
      </w:hyperlink>
      <w:r w:rsidRPr="00AB6E3B">
        <w:rPr>
          <w:rFonts w:ascii="Times New Roman" w:hAnsi="Times New Roman" w:cs="Times New Roman"/>
          <w:sz w:val="28"/>
          <w:szCs w:val="28"/>
        </w:rPr>
        <w:t xml:space="preserve"> Дата обращения: 17.01.2017.</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 xml:space="preserve">Бурцева Т.А. Халявина М.Л. Карта восприятия конкурентоспособности мясоперерабатывающих предприятий на рынке г. Кирова // Вестник Алтайского государственного аграрного университета. – 2014 – №12. </w:t>
      </w:r>
      <w:r w:rsidRPr="00AB6E3B">
        <w:rPr>
          <w:rStyle w:val="edition"/>
          <w:rFonts w:ascii="Times New Roman" w:hAnsi="Times New Roman" w:cs="Times New Roman"/>
          <w:sz w:val="28"/>
          <w:szCs w:val="28"/>
        </w:rPr>
        <w:t xml:space="preserve">[Электронный ресурс]. Режим доступа: </w:t>
      </w:r>
      <w:hyperlink r:id="rId23" w:history="1">
        <w:r w:rsidRPr="00AB6E3B">
          <w:rPr>
            <w:rStyle w:val="af0"/>
            <w:rFonts w:ascii="Times New Roman" w:hAnsi="Times New Roman" w:cs="Times New Roman"/>
            <w:color w:val="auto"/>
            <w:sz w:val="28"/>
            <w:szCs w:val="28"/>
            <w:u w:val="none"/>
          </w:rPr>
          <w:t>http://elibrary.ru/item.asp?id=22619282</w:t>
        </w:r>
      </w:hyperlink>
      <w:r w:rsidRPr="00AB6E3B">
        <w:rPr>
          <w:rFonts w:ascii="Times New Roman" w:hAnsi="Times New Roman" w:cs="Times New Roman"/>
          <w:sz w:val="28"/>
          <w:szCs w:val="28"/>
        </w:rPr>
        <w:t xml:space="preserve"> Дата обращения: 17.01.2017.</w:t>
      </w:r>
    </w:p>
    <w:p w:rsidR="00AB6E3B" w:rsidRPr="00AB6E3B" w:rsidRDefault="00AB6E3B" w:rsidP="00AB6E3B">
      <w:pPr>
        <w:pStyle w:val="Default"/>
        <w:numPr>
          <w:ilvl w:val="0"/>
          <w:numId w:val="38"/>
        </w:numPr>
        <w:spacing w:line="348" w:lineRule="auto"/>
        <w:ind w:left="426" w:hanging="426"/>
        <w:jc w:val="both"/>
        <w:rPr>
          <w:bCs/>
          <w:color w:val="auto"/>
          <w:sz w:val="28"/>
          <w:szCs w:val="28"/>
        </w:rPr>
      </w:pPr>
      <w:r w:rsidRPr="00AB6E3B">
        <w:rPr>
          <w:bCs/>
          <w:color w:val="auto"/>
          <w:sz w:val="28"/>
          <w:szCs w:val="28"/>
        </w:rPr>
        <w:t>Костенко О.В. Сайфутдинова  А.Р. Анализ производителей мясной продукции в Кировской области // Инновационная наука. - 2016 - №1 – с. 161-163</w:t>
      </w:r>
      <w:r w:rsidRPr="00AB6E3B">
        <w:rPr>
          <w:rStyle w:val="edition"/>
          <w:color w:val="auto"/>
          <w:sz w:val="28"/>
          <w:szCs w:val="28"/>
        </w:rPr>
        <w:t xml:space="preserve">. [Электронный ресурс]. Режим доступа: </w:t>
      </w:r>
      <w:hyperlink r:id="rId24" w:history="1">
        <w:r w:rsidRPr="00AB6E3B">
          <w:rPr>
            <w:rStyle w:val="af0"/>
            <w:bCs/>
            <w:color w:val="auto"/>
            <w:sz w:val="28"/>
            <w:szCs w:val="28"/>
            <w:u w:val="none"/>
          </w:rPr>
          <w:t>http://cyberleninka.ru/article/n/analiz-proizvoditeley-myasnoy-produktsii-v-kirovskoy-oblasti</w:t>
        </w:r>
      </w:hyperlink>
      <w:r w:rsidRPr="00AB6E3B">
        <w:rPr>
          <w:bCs/>
          <w:color w:val="auto"/>
          <w:sz w:val="28"/>
          <w:szCs w:val="28"/>
        </w:rPr>
        <w:t xml:space="preserve"> Дата обращения: 17.01.2017.</w:t>
      </w:r>
    </w:p>
    <w:p w:rsidR="00AB6E3B" w:rsidRPr="00AB6E3B" w:rsidRDefault="00AB6E3B" w:rsidP="00AB6E3B">
      <w:pPr>
        <w:pStyle w:val="1"/>
        <w:keepNext w:val="0"/>
        <w:keepLines w:val="0"/>
        <w:numPr>
          <w:ilvl w:val="0"/>
          <w:numId w:val="38"/>
        </w:numPr>
        <w:spacing w:before="0" w:line="348" w:lineRule="auto"/>
        <w:ind w:left="426" w:hanging="426"/>
        <w:jc w:val="both"/>
        <w:rPr>
          <w:rFonts w:ascii="Times New Roman" w:hAnsi="Times New Roman" w:cs="Times New Roman"/>
          <w:b w:val="0"/>
          <w:color w:val="auto"/>
        </w:rPr>
      </w:pPr>
      <w:r w:rsidRPr="00AB6E3B">
        <w:rPr>
          <w:rFonts w:ascii="Times New Roman" w:hAnsi="Times New Roman" w:cs="Times New Roman"/>
          <w:b w:val="0"/>
          <w:color w:val="auto"/>
        </w:rPr>
        <w:t xml:space="preserve">Кудрявцев В.В. Инновационное развитие мясоперерабатывающих предприятий //  Пищевая промышленность – 2016. - №2. </w:t>
      </w:r>
      <w:r w:rsidRPr="00AB6E3B">
        <w:rPr>
          <w:rFonts w:ascii="Times New Roman" w:eastAsiaTheme="minorEastAsia" w:hAnsi="Times New Roman" w:cs="Times New Roman"/>
          <w:b w:val="0"/>
          <w:color w:val="auto"/>
        </w:rPr>
        <w:t xml:space="preserve">[Электронный ресурс]. </w:t>
      </w:r>
      <w:r w:rsidRPr="00AB6E3B">
        <w:rPr>
          <w:rFonts w:ascii="Times New Roman" w:hAnsi="Times New Roman" w:cs="Times New Roman"/>
          <w:b w:val="0"/>
          <w:color w:val="auto"/>
        </w:rPr>
        <w:t>Режим доступа:</w:t>
      </w:r>
      <w:r w:rsidRPr="00AB6E3B">
        <w:rPr>
          <w:rFonts w:ascii="Times New Roman" w:hAnsi="Times New Roman" w:cs="Times New Roman"/>
          <w:color w:val="auto"/>
        </w:rPr>
        <w:t xml:space="preserve"> </w:t>
      </w:r>
      <w:hyperlink r:id="rId25" w:history="1">
        <w:r w:rsidRPr="00AB6E3B">
          <w:rPr>
            <w:rStyle w:val="af0"/>
            <w:rFonts w:ascii="Times New Roman" w:hAnsi="Times New Roman" w:cs="Times New Roman"/>
            <w:b w:val="0"/>
            <w:color w:val="auto"/>
            <w:u w:val="none"/>
          </w:rPr>
          <w:t>http://www.meatbranch.com/publ/view/35.html</w:t>
        </w:r>
      </w:hyperlink>
      <w:r w:rsidRPr="00AB6E3B">
        <w:rPr>
          <w:rFonts w:ascii="Times New Roman" w:hAnsi="Times New Roman" w:cs="Times New Roman"/>
          <w:b w:val="0"/>
          <w:color w:val="auto"/>
        </w:rPr>
        <w:t xml:space="preserve"> Дата обращения: 13.01.2017.</w:t>
      </w:r>
    </w:p>
    <w:p w:rsidR="00AB6E3B" w:rsidRPr="00AB6E3B" w:rsidRDefault="00AB6E3B" w:rsidP="00AB6E3B">
      <w:pPr>
        <w:pStyle w:val="a3"/>
        <w:numPr>
          <w:ilvl w:val="0"/>
          <w:numId w:val="38"/>
        </w:numPr>
        <w:spacing w:after="0" w:line="348" w:lineRule="auto"/>
        <w:ind w:left="426" w:hanging="426"/>
        <w:jc w:val="both"/>
        <w:outlineLvl w:val="0"/>
        <w:rPr>
          <w:rFonts w:ascii="Times New Roman" w:hAnsi="Times New Roman" w:cs="Times New Roman"/>
          <w:bCs/>
          <w:kern w:val="36"/>
          <w:sz w:val="28"/>
          <w:szCs w:val="28"/>
        </w:rPr>
      </w:pPr>
      <w:r w:rsidRPr="00AB6E3B">
        <w:rPr>
          <w:rFonts w:ascii="Times New Roman" w:hAnsi="Times New Roman" w:cs="Times New Roman"/>
          <w:bCs/>
          <w:kern w:val="36"/>
          <w:sz w:val="28"/>
          <w:szCs w:val="28"/>
        </w:rPr>
        <w:t xml:space="preserve">Куприянов М. Модифицированная газовая среда: современный взгляд на упаковку </w:t>
      </w:r>
      <w:r w:rsidRPr="00AB6E3B">
        <w:rPr>
          <w:rFonts w:ascii="Times New Roman" w:eastAsiaTheme="minorEastAsia" w:hAnsi="Times New Roman" w:cs="Times New Roman"/>
          <w:sz w:val="28"/>
          <w:szCs w:val="28"/>
        </w:rPr>
        <w:t xml:space="preserve">[Электронный ресурс]. Режим доступа: </w:t>
      </w:r>
      <w:hyperlink w:history="1">
        <w:r w:rsidRPr="00AB6E3B">
          <w:rPr>
            <w:rStyle w:val="af0"/>
            <w:rFonts w:ascii="Times New Roman" w:hAnsi="Times New Roman" w:cs="Times New Roman"/>
            <w:bCs/>
            <w:color w:val="auto"/>
            <w:kern w:val="36"/>
            <w:sz w:val="28"/>
            <w:szCs w:val="28"/>
            <w:u w:val="none"/>
          </w:rPr>
          <w:t>http://www.meatbranch. com/publ/view/102.html</w:t>
        </w:r>
      </w:hyperlink>
      <w:r w:rsidRPr="00AB6E3B">
        <w:rPr>
          <w:rFonts w:ascii="Times New Roman" w:hAnsi="Times New Roman" w:cs="Times New Roman"/>
          <w:bCs/>
          <w:kern w:val="36"/>
          <w:sz w:val="28"/>
          <w:szCs w:val="28"/>
        </w:rPr>
        <w:t xml:space="preserve"> Дата обращения: 12.01.2017.</w:t>
      </w:r>
    </w:p>
    <w:p w:rsidR="00AB6E3B" w:rsidRPr="00AB6E3B" w:rsidRDefault="00AB6E3B" w:rsidP="00AB6E3B">
      <w:pPr>
        <w:pStyle w:val="1"/>
        <w:keepNext w:val="0"/>
        <w:keepLines w:val="0"/>
        <w:numPr>
          <w:ilvl w:val="0"/>
          <w:numId w:val="38"/>
        </w:numPr>
        <w:spacing w:before="0" w:line="348" w:lineRule="auto"/>
        <w:ind w:left="425" w:hanging="425"/>
        <w:jc w:val="both"/>
        <w:rPr>
          <w:rStyle w:val="title-eng"/>
          <w:rFonts w:ascii="Times New Roman" w:hAnsi="Times New Roman" w:cs="Times New Roman"/>
          <w:b w:val="0"/>
          <w:color w:val="auto"/>
        </w:rPr>
      </w:pPr>
      <w:r w:rsidRPr="00AB6E3B">
        <w:rPr>
          <w:rStyle w:val="search-hl"/>
          <w:rFonts w:ascii="Times New Roman" w:hAnsi="Times New Roman" w:cs="Times New Roman"/>
          <w:b w:val="0"/>
          <w:color w:val="auto"/>
        </w:rPr>
        <w:t>Лисина Ю.Ю. Пути</w:t>
      </w:r>
      <w:r w:rsidRPr="00AB6E3B">
        <w:rPr>
          <w:rFonts w:ascii="Times New Roman" w:hAnsi="Times New Roman" w:cs="Times New Roman"/>
          <w:b w:val="0"/>
          <w:color w:val="auto"/>
        </w:rPr>
        <w:t xml:space="preserve"> повышения эффективности деятельности предприятия // </w:t>
      </w:r>
      <w:hyperlink r:id="rId26" w:history="1">
        <w:r w:rsidRPr="00AB6E3B">
          <w:rPr>
            <w:rStyle w:val="af0"/>
            <w:rFonts w:ascii="Times New Roman" w:hAnsi="Times New Roman" w:cs="Times New Roman"/>
            <w:b w:val="0"/>
            <w:color w:val="auto"/>
            <w:u w:val="none"/>
          </w:rPr>
          <w:t>Новые технологии</w:t>
        </w:r>
      </w:hyperlink>
      <w:r w:rsidRPr="00AB6E3B">
        <w:rPr>
          <w:rStyle w:val="edition"/>
          <w:rFonts w:ascii="Times New Roman" w:hAnsi="Times New Roman" w:cs="Times New Roman"/>
          <w:b w:val="0"/>
          <w:color w:val="auto"/>
        </w:rPr>
        <w:t xml:space="preserve"> – 2011. - №1. [Электронный ресурс]. Режим доступа: </w:t>
      </w:r>
      <w:hyperlink r:id="rId27" w:history="1">
        <w:r w:rsidRPr="00AB6E3B">
          <w:rPr>
            <w:rStyle w:val="af0"/>
            <w:rFonts w:ascii="Times New Roman" w:hAnsi="Times New Roman" w:cs="Times New Roman"/>
            <w:b w:val="0"/>
            <w:color w:val="auto"/>
            <w:u w:val="none"/>
          </w:rPr>
          <w:t>http://cyberleninka.ru/article/n/puti-povysheniya-effektivnosti-deyatelnosti-predpriyatiya</w:t>
        </w:r>
      </w:hyperlink>
      <w:r w:rsidRPr="00AB6E3B">
        <w:rPr>
          <w:rStyle w:val="title-eng"/>
          <w:rFonts w:ascii="Times New Roman" w:hAnsi="Times New Roman" w:cs="Times New Roman"/>
          <w:b w:val="0"/>
          <w:color w:val="auto"/>
        </w:rPr>
        <w:t xml:space="preserve"> Дата обращения: 14.01.2017.</w:t>
      </w:r>
    </w:p>
    <w:p w:rsidR="00AB6E3B" w:rsidRPr="00AB6E3B" w:rsidRDefault="00AB6E3B" w:rsidP="00AB6E3B">
      <w:pPr>
        <w:pStyle w:val="a3"/>
        <w:numPr>
          <w:ilvl w:val="0"/>
          <w:numId w:val="38"/>
        </w:numPr>
        <w:spacing w:after="0" w:line="348" w:lineRule="auto"/>
        <w:ind w:left="426" w:hanging="426"/>
        <w:jc w:val="both"/>
        <w:outlineLvl w:val="0"/>
        <w:rPr>
          <w:rFonts w:ascii="Times New Roman" w:hAnsi="Times New Roman" w:cs="Times New Roman"/>
          <w:bCs/>
          <w:kern w:val="36"/>
          <w:sz w:val="28"/>
          <w:szCs w:val="28"/>
        </w:rPr>
      </w:pPr>
      <w:r w:rsidRPr="00AB6E3B">
        <w:rPr>
          <w:rFonts w:ascii="Times New Roman" w:hAnsi="Times New Roman" w:cs="Times New Roman"/>
          <w:sz w:val="28"/>
          <w:szCs w:val="28"/>
        </w:rPr>
        <w:t xml:space="preserve">Митупов Т. Состояние и перспективы развития ситуации на российском мясном рынке в период кризиса  </w:t>
      </w:r>
      <w:r w:rsidRPr="00AB6E3B">
        <w:rPr>
          <w:rFonts w:ascii="Times New Roman" w:eastAsiaTheme="minorEastAsia" w:hAnsi="Times New Roman" w:cs="Times New Roman"/>
          <w:sz w:val="28"/>
          <w:szCs w:val="28"/>
        </w:rPr>
        <w:t xml:space="preserve">[Электронный ресурс]. </w:t>
      </w:r>
    </w:p>
    <w:p w:rsidR="00AB6E3B" w:rsidRPr="00AB6E3B" w:rsidRDefault="00AB6E3B" w:rsidP="00AB6E3B">
      <w:pPr>
        <w:pStyle w:val="a3"/>
        <w:spacing w:line="348" w:lineRule="auto"/>
        <w:ind w:left="426"/>
        <w:jc w:val="both"/>
        <w:outlineLvl w:val="0"/>
        <w:rPr>
          <w:rFonts w:ascii="Times New Roman" w:hAnsi="Times New Roman" w:cs="Times New Roman"/>
          <w:sz w:val="28"/>
          <w:szCs w:val="28"/>
        </w:rPr>
      </w:pPr>
      <w:r w:rsidRPr="00AB6E3B">
        <w:rPr>
          <w:rFonts w:ascii="Times New Roman" w:eastAsiaTheme="minorEastAsia" w:hAnsi="Times New Roman" w:cs="Times New Roman"/>
          <w:sz w:val="28"/>
          <w:szCs w:val="28"/>
        </w:rPr>
        <w:t xml:space="preserve">Режим доступа: </w:t>
      </w:r>
      <w:hyperlink r:id="rId28" w:history="1">
        <w:r w:rsidRPr="00AB6E3B">
          <w:rPr>
            <w:rStyle w:val="af0"/>
            <w:rFonts w:ascii="Times New Roman" w:hAnsi="Times New Roman" w:cs="Times New Roman"/>
            <w:color w:val="auto"/>
            <w:sz w:val="28"/>
            <w:szCs w:val="28"/>
            <w:u w:val="none"/>
          </w:rPr>
          <w:t>http://www.meatbranch.com/publ/view/254.html</w:t>
        </w:r>
      </w:hyperlink>
      <w:r w:rsidRPr="00AB6E3B">
        <w:rPr>
          <w:rFonts w:ascii="Times New Roman" w:hAnsi="Times New Roman" w:cs="Times New Roman"/>
          <w:sz w:val="28"/>
          <w:szCs w:val="28"/>
        </w:rPr>
        <w:t xml:space="preserve"> </w:t>
      </w:r>
    </w:p>
    <w:p w:rsidR="00AB6E3B" w:rsidRPr="00AB6E3B" w:rsidRDefault="00AB6E3B" w:rsidP="00AB6E3B">
      <w:pPr>
        <w:pStyle w:val="a3"/>
        <w:spacing w:line="348" w:lineRule="auto"/>
        <w:ind w:left="426"/>
        <w:jc w:val="both"/>
        <w:outlineLvl w:val="0"/>
        <w:rPr>
          <w:rFonts w:ascii="Times New Roman" w:hAnsi="Times New Roman" w:cs="Times New Roman"/>
          <w:sz w:val="28"/>
          <w:szCs w:val="28"/>
        </w:rPr>
      </w:pPr>
      <w:r w:rsidRPr="00AB6E3B">
        <w:rPr>
          <w:rFonts w:ascii="Times New Roman" w:hAnsi="Times New Roman" w:cs="Times New Roman"/>
          <w:sz w:val="28"/>
          <w:szCs w:val="28"/>
        </w:rPr>
        <w:t>Дата обращения: 11.01.2017.</w:t>
      </w:r>
    </w:p>
    <w:p w:rsidR="00AB6E3B" w:rsidRPr="00AB6E3B" w:rsidRDefault="00AB6E3B" w:rsidP="00AB6E3B">
      <w:pPr>
        <w:pStyle w:val="a3"/>
        <w:numPr>
          <w:ilvl w:val="0"/>
          <w:numId w:val="38"/>
        </w:numPr>
        <w:spacing w:after="0" w:line="348" w:lineRule="auto"/>
        <w:ind w:left="426" w:hanging="426"/>
        <w:jc w:val="both"/>
        <w:rPr>
          <w:rStyle w:val="title-eng"/>
          <w:rFonts w:ascii="Times New Roman" w:hAnsi="Times New Roman" w:cs="Times New Roman"/>
          <w:bCs/>
          <w:sz w:val="28"/>
          <w:szCs w:val="28"/>
        </w:rPr>
      </w:pPr>
      <w:r w:rsidRPr="00AB6E3B">
        <w:rPr>
          <w:rStyle w:val="bigtext"/>
          <w:rFonts w:ascii="Times New Roman" w:hAnsi="Times New Roman" w:cs="Times New Roman"/>
          <w:bCs/>
          <w:sz w:val="28"/>
          <w:szCs w:val="28"/>
        </w:rPr>
        <w:t>Небурчилова Н.Ф. Петрунина И.В.</w:t>
      </w:r>
      <w:r w:rsidRPr="00AB6E3B">
        <w:rPr>
          <w:rStyle w:val="bigtext"/>
          <w:rFonts w:ascii="Times New Roman" w:hAnsi="Times New Roman" w:cs="Times New Roman"/>
          <w:sz w:val="28"/>
          <w:szCs w:val="28"/>
        </w:rPr>
        <w:t xml:space="preserve"> Итоги 2015 года: состояние сырьевой базы мясной отрасли, АПК и анализ производства мяса и мясных продуктов // </w:t>
      </w:r>
      <w:r w:rsidRPr="00AB6E3B">
        <w:rPr>
          <w:rStyle w:val="bigtext"/>
          <w:rFonts w:ascii="Times New Roman" w:hAnsi="Times New Roman" w:cs="Times New Roman"/>
          <w:bCs/>
          <w:sz w:val="28"/>
          <w:szCs w:val="28"/>
        </w:rPr>
        <w:t xml:space="preserve">Рынок мяса и мясных продуктов. – 2016. - №1 </w:t>
      </w:r>
      <w:r w:rsidRPr="00AB6E3B">
        <w:rPr>
          <w:rStyle w:val="edition"/>
          <w:rFonts w:ascii="Times New Roman" w:hAnsi="Times New Roman" w:cs="Times New Roman"/>
          <w:sz w:val="28"/>
          <w:szCs w:val="28"/>
        </w:rPr>
        <w:t xml:space="preserve">[Электронный ресурс]. Режим доступа: </w:t>
      </w:r>
      <w:hyperlink r:id="rId29" w:history="1">
        <w:r w:rsidRPr="00AB6E3B">
          <w:rPr>
            <w:rStyle w:val="af0"/>
            <w:rFonts w:ascii="Times New Roman" w:hAnsi="Times New Roman" w:cs="Times New Roman"/>
            <w:bCs/>
            <w:color w:val="auto"/>
            <w:sz w:val="28"/>
            <w:szCs w:val="28"/>
            <w:u w:val="none"/>
          </w:rPr>
          <w:t>http://elibrary.ru/item.asp?id=25781913</w:t>
        </w:r>
      </w:hyperlink>
      <w:r w:rsidRPr="00AB6E3B">
        <w:rPr>
          <w:rStyle w:val="bigtext"/>
          <w:rFonts w:ascii="Times New Roman" w:hAnsi="Times New Roman" w:cs="Times New Roman"/>
          <w:bCs/>
          <w:sz w:val="28"/>
          <w:szCs w:val="28"/>
        </w:rPr>
        <w:t xml:space="preserve"> Дата обращения: 17.01.2017.</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Ситников Н.П. Управление технологиями: Учебное пособие. – Киров: Вятская ГСХА, 2014. -176 с. [Электронный ресурс]. Режим доступа: http://vgsha.info/attachments/facultets/eco/managment/metod_managment.pdf. Дата обращения: 08.01.2017.</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 xml:space="preserve">Сысолятин А.В. Развитие рынка мясной продукции Кировской области // Проблемы современной науки и образования - 2015.- №5(35). </w:t>
      </w:r>
      <w:r w:rsidRPr="00AB6E3B">
        <w:rPr>
          <w:rFonts w:ascii="Times New Roman" w:eastAsiaTheme="minorEastAsia" w:hAnsi="Times New Roman" w:cs="Times New Roman"/>
          <w:sz w:val="28"/>
          <w:szCs w:val="28"/>
        </w:rPr>
        <w:t>[Электронный ресурс].</w:t>
      </w:r>
      <w:r w:rsidRPr="00AB6E3B">
        <w:rPr>
          <w:rFonts w:ascii="Times New Roman" w:hAnsi="Times New Roman" w:cs="Times New Roman"/>
          <w:sz w:val="28"/>
          <w:szCs w:val="28"/>
        </w:rPr>
        <w:t xml:space="preserve"> Режим доступа: </w:t>
      </w:r>
      <w:hyperlink r:id="rId30" w:history="1">
        <w:r w:rsidRPr="00AB6E3B">
          <w:rPr>
            <w:rStyle w:val="af0"/>
            <w:rFonts w:ascii="Times New Roman" w:hAnsi="Times New Roman" w:cs="Times New Roman"/>
            <w:color w:val="auto"/>
            <w:sz w:val="28"/>
            <w:szCs w:val="28"/>
            <w:u w:val="none"/>
          </w:rPr>
          <w:t>http://scienceproblems.ru/razvitie-rynka-mjasnoj-produktsii.html</w:t>
        </w:r>
      </w:hyperlink>
      <w:r w:rsidRPr="00AB6E3B">
        <w:rPr>
          <w:rFonts w:ascii="Times New Roman" w:hAnsi="Times New Roman" w:cs="Times New Roman"/>
          <w:sz w:val="28"/>
          <w:szCs w:val="28"/>
        </w:rPr>
        <w:t xml:space="preserve"> Дата обращения: 12.01.2017.</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bCs/>
          <w:sz w:val="28"/>
          <w:szCs w:val="28"/>
        </w:rPr>
      </w:pPr>
      <w:r w:rsidRPr="00AB6E3B">
        <w:rPr>
          <w:rStyle w:val="bigtext"/>
          <w:rFonts w:ascii="Times New Roman" w:hAnsi="Times New Roman" w:cs="Times New Roman"/>
          <w:bCs/>
          <w:sz w:val="28"/>
          <w:szCs w:val="28"/>
        </w:rPr>
        <w:t xml:space="preserve">Шиврина Т.Б. Агропромышленный комплекс России в условиях импортозамещения и возможности развития // Успехи современной науки и образования. 2016. - №6/т.2. с 54-56. </w:t>
      </w:r>
      <w:r w:rsidRPr="00AB6E3B">
        <w:rPr>
          <w:rFonts w:ascii="Times New Roman" w:eastAsiaTheme="minorEastAsia" w:hAnsi="Times New Roman" w:cs="Times New Roman"/>
          <w:sz w:val="28"/>
          <w:szCs w:val="28"/>
        </w:rPr>
        <w:t>[Электронный ресурс].</w:t>
      </w:r>
      <w:r w:rsidRPr="00AB6E3B">
        <w:rPr>
          <w:rFonts w:ascii="Times New Roman" w:hAnsi="Times New Roman" w:cs="Times New Roman"/>
          <w:sz w:val="28"/>
          <w:szCs w:val="28"/>
        </w:rPr>
        <w:t xml:space="preserve"> Режим доступа: </w:t>
      </w:r>
      <w:hyperlink r:id="rId31" w:history="1">
        <w:r w:rsidRPr="00AB6E3B">
          <w:rPr>
            <w:rStyle w:val="af0"/>
            <w:rFonts w:ascii="Times New Roman" w:hAnsi="Times New Roman" w:cs="Times New Roman"/>
            <w:color w:val="auto"/>
            <w:sz w:val="28"/>
            <w:szCs w:val="28"/>
            <w:u w:val="none"/>
          </w:rPr>
          <w:t>http://elibrary.ru/item.asp?id=26481756</w:t>
        </w:r>
      </w:hyperlink>
      <w:r w:rsidRPr="00AB6E3B">
        <w:rPr>
          <w:rFonts w:ascii="Times New Roman" w:hAnsi="Times New Roman" w:cs="Times New Roman"/>
          <w:sz w:val="28"/>
          <w:szCs w:val="28"/>
        </w:rPr>
        <w:t xml:space="preserve"> </w:t>
      </w:r>
    </w:p>
    <w:p w:rsidR="00AB6E3B" w:rsidRPr="00AB6E3B" w:rsidRDefault="00AB6E3B" w:rsidP="00AB6E3B">
      <w:pPr>
        <w:pStyle w:val="a3"/>
        <w:spacing w:line="348" w:lineRule="auto"/>
        <w:ind w:left="426"/>
        <w:jc w:val="both"/>
        <w:rPr>
          <w:rFonts w:ascii="Times New Roman" w:hAnsi="Times New Roman" w:cs="Times New Roman"/>
          <w:bCs/>
          <w:sz w:val="28"/>
          <w:szCs w:val="28"/>
        </w:rPr>
      </w:pPr>
      <w:r w:rsidRPr="00AB6E3B">
        <w:rPr>
          <w:rFonts w:ascii="Times New Roman" w:hAnsi="Times New Roman" w:cs="Times New Roman"/>
          <w:sz w:val="28"/>
          <w:szCs w:val="28"/>
        </w:rPr>
        <w:t>Дата обращения: 17.01.2017.</w:t>
      </w:r>
    </w:p>
    <w:p w:rsidR="00AB6E3B" w:rsidRPr="00AB6E3B" w:rsidRDefault="00AB6E3B" w:rsidP="00AB6E3B">
      <w:pPr>
        <w:pStyle w:val="a3"/>
        <w:numPr>
          <w:ilvl w:val="0"/>
          <w:numId w:val="38"/>
        </w:numPr>
        <w:spacing w:after="0" w:line="348" w:lineRule="auto"/>
        <w:ind w:left="426" w:hanging="426"/>
        <w:jc w:val="both"/>
        <w:outlineLvl w:val="0"/>
        <w:rPr>
          <w:rFonts w:ascii="Times New Roman" w:hAnsi="Times New Roman" w:cs="Times New Roman"/>
          <w:bCs/>
          <w:kern w:val="36"/>
          <w:sz w:val="28"/>
          <w:szCs w:val="28"/>
        </w:rPr>
      </w:pPr>
      <w:r w:rsidRPr="00AB6E3B">
        <w:rPr>
          <w:rFonts w:ascii="Times New Roman" w:hAnsi="Times New Roman" w:cs="Times New Roman"/>
          <w:sz w:val="28"/>
          <w:szCs w:val="28"/>
        </w:rPr>
        <w:t xml:space="preserve">Щербакова С. А. Пути повышения эффективности деятельности предприятия // Молодой ученый. — 2016. — №9.2. — с. 63-65. </w:t>
      </w:r>
      <w:r w:rsidRPr="00AB6E3B">
        <w:rPr>
          <w:rFonts w:ascii="Times New Roman" w:eastAsiaTheme="minorEastAsia" w:hAnsi="Times New Roman" w:cs="Times New Roman"/>
          <w:sz w:val="28"/>
          <w:szCs w:val="28"/>
        </w:rPr>
        <w:t>[Электронный ресурс].</w:t>
      </w:r>
      <w:r w:rsidRPr="00AB6E3B">
        <w:rPr>
          <w:rFonts w:ascii="Times New Roman" w:hAnsi="Times New Roman" w:cs="Times New Roman"/>
          <w:sz w:val="28"/>
          <w:szCs w:val="28"/>
        </w:rPr>
        <w:t xml:space="preserve"> Режим доступа: </w:t>
      </w:r>
      <w:hyperlink r:id="rId32" w:history="1">
        <w:r w:rsidRPr="00AB6E3B">
          <w:rPr>
            <w:rStyle w:val="af0"/>
            <w:rFonts w:ascii="Times New Roman" w:hAnsi="Times New Roman" w:cs="Times New Roman"/>
            <w:color w:val="auto"/>
            <w:sz w:val="28"/>
            <w:szCs w:val="28"/>
            <w:u w:val="none"/>
          </w:rPr>
          <w:t>http://moluch.ru/archive/113/29174/</w:t>
        </w:r>
      </w:hyperlink>
      <w:r w:rsidRPr="00AB6E3B">
        <w:rPr>
          <w:rFonts w:ascii="Times New Roman" w:hAnsi="Times New Roman" w:cs="Times New Roman"/>
          <w:sz w:val="28"/>
          <w:szCs w:val="28"/>
        </w:rPr>
        <w:t xml:space="preserve"> Дата обращения: 13.01.2017.</w:t>
      </w:r>
    </w:p>
    <w:p w:rsidR="00AB6E3B" w:rsidRPr="00AB6E3B" w:rsidRDefault="00AB6E3B" w:rsidP="00AB6E3B">
      <w:pPr>
        <w:pStyle w:val="1"/>
        <w:keepNext w:val="0"/>
        <w:keepLines w:val="0"/>
        <w:numPr>
          <w:ilvl w:val="0"/>
          <w:numId w:val="38"/>
        </w:numPr>
        <w:spacing w:before="0" w:line="348" w:lineRule="auto"/>
        <w:ind w:left="425" w:hanging="425"/>
        <w:jc w:val="both"/>
        <w:rPr>
          <w:rFonts w:ascii="Times New Roman" w:hAnsi="Times New Roman" w:cs="Times New Roman"/>
          <w:b w:val="0"/>
          <w:color w:val="auto"/>
        </w:rPr>
      </w:pPr>
      <w:r w:rsidRPr="00AB6E3B">
        <w:rPr>
          <w:rFonts w:ascii="Times New Roman" w:hAnsi="Times New Roman" w:cs="Times New Roman"/>
          <w:b w:val="0"/>
          <w:color w:val="auto"/>
        </w:rPr>
        <w:t>Бычкова С.М., Бадмаева Д.Г. Бухгалтерский финансовый учет. [Текст] - М.: Издательство: Эксмо, 2008. -  528с.</w:t>
      </w:r>
    </w:p>
    <w:p w:rsidR="00AB6E3B" w:rsidRPr="00AB6E3B" w:rsidRDefault="00AB6E3B" w:rsidP="00AB6E3B">
      <w:pPr>
        <w:pStyle w:val="Default"/>
        <w:numPr>
          <w:ilvl w:val="0"/>
          <w:numId w:val="38"/>
        </w:numPr>
        <w:spacing w:line="348" w:lineRule="auto"/>
        <w:ind w:left="425" w:hanging="425"/>
        <w:jc w:val="both"/>
        <w:rPr>
          <w:color w:val="auto"/>
          <w:sz w:val="28"/>
          <w:szCs w:val="28"/>
        </w:rPr>
      </w:pPr>
      <w:r w:rsidRPr="00AB6E3B">
        <w:rPr>
          <w:color w:val="auto"/>
          <w:sz w:val="28"/>
          <w:szCs w:val="28"/>
        </w:rPr>
        <w:t>Донцова Л.В., Никифорова Н.А. Анализ финансовой отчетности: Учебное пособие. – 2-е изд. [Текст] – М.: Издательство «Дело и сервис», 2004. – 336 с.</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Жукова Ю.С. Экономика пищевой промышленности: Учебное пособие. [Текст] –Киров: Вятская ГСХА, 2012. -177с.</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Казанцев А.К., Кобзев В.В., Макаров В.М. Управление операциями: Учебник / Под общ. ред. А.К. Казанцева. [Текст] – М.: ИНФРА-М, 2014. – 478 с. – (Высшее образование: Бакалавриат).</w:t>
      </w:r>
    </w:p>
    <w:p w:rsidR="00AB6E3B" w:rsidRPr="00AB6E3B" w:rsidRDefault="00AB6E3B" w:rsidP="00AB6E3B">
      <w:pPr>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Корпоративные финансы: курс лекций: учебное пособие / под общ. ред. Н.В. Никоновой. [Текст] – Киров: ФГБОУ ВПО ВГСХА, 2014. – 146 с.</w:t>
      </w:r>
    </w:p>
    <w:p w:rsidR="00AB6E3B" w:rsidRPr="00AB6E3B" w:rsidRDefault="00AB6E3B" w:rsidP="00AB6E3B">
      <w:pPr>
        <w:pStyle w:val="a3"/>
        <w:numPr>
          <w:ilvl w:val="0"/>
          <w:numId w:val="38"/>
        </w:numPr>
        <w:autoSpaceDE w:val="0"/>
        <w:autoSpaceDN w:val="0"/>
        <w:adjustRightInd w:val="0"/>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Савицкая Г.В. Комплексный анализ хозяйственной деятельности предприятия: учебник. – 6-е изд. перераб. и доп. – (Бакалавриат). [Текст] – М.: Издательство: ИНФРА-М, 2013. – 536 с.</w:t>
      </w:r>
    </w:p>
    <w:p w:rsidR="00AB6E3B" w:rsidRPr="00AB6E3B" w:rsidRDefault="00AB6E3B" w:rsidP="00AB6E3B">
      <w:pPr>
        <w:pStyle w:val="a3"/>
        <w:numPr>
          <w:ilvl w:val="0"/>
          <w:numId w:val="38"/>
        </w:numPr>
        <w:shd w:val="clear" w:color="auto" w:fill="FFFFFF"/>
        <w:spacing w:after="0" w:line="348" w:lineRule="auto"/>
        <w:ind w:left="426" w:hanging="426"/>
        <w:jc w:val="both"/>
        <w:outlineLvl w:val="0"/>
        <w:rPr>
          <w:rFonts w:ascii="Times New Roman" w:hAnsi="Times New Roman" w:cs="Times New Roman"/>
          <w:sz w:val="28"/>
          <w:szCs w:val="28"/>
        </w:rPr>
      </w:pPr>
      <w:r w:rsidRPr="00AB6E3B">
        <w:rPr>
          <w:rFonts w:ascii="Times New Roman" w:eastAsia="F1" w:hAnsi="Times New Roman" w:cs="Times New Roman"/>
          <w:sz w:val="28"/>
          <w:szCs w:val="28"/>
        </w:rPr>
        <w:t>Спиридонова Е.В. Организация производства и предпринимательства: Краткий курс лекций для студентов экономического факультета.</w:t>
      </w:r>
      <w:r w:rsidRPr="00AB6E3B">
        <w:rPr>
          <w:rFonts w:ascii="Times New Roman" w:hAnsi="Times New Roman" w:cs="Times New Roman"/>
          <w:sz w:val="28"/>
          <w:szCs w:val="28"/>
        </w:rPr>
        <w:t xml:space="preserve"> [Текст] </w:t>
      </w:r>
      <w:r w:rsidRPr="00AB6E3B">
        <w:rPr>
          <w:rFonts w:ascii="Times New Roman" w:eastAsia="F1" w:hAnsi="Times New Roman" w:cs="Times New Roman"/>
          <w:sz w:val="28"/>
          <w:szCs w:val="28"/>
        </w:rPr>
        <w:t>- Киров: ФГБОУ ВПО Вятская ГСХА, 2013.- 157 с.</w:t>
      </w:r>
      <w:r w:rsidRPr="00AB6E3B">
        <w:rPr>
          <w:rFonts w:ascii="Times New Roman" w:hAnsi="Times New Roman" w:cs="Times New Roman"/>
          <w:sz w:val="28"/>
          <w:szCs w:val="28"/>
        </w:rPr>
        <w:t xml:space="preserve"> </w:t>
      </w:r>
    </w:p>
    <w:p w:rsidR="00AB6E3B" w:rsidRPr="00AB6E3B" w:rsidRDefault="00AB6E3B" w:rsidP="00AB6E3B">
      <w:pPr>
        <w:pStyle w:val="a3"/>
        <w:numPr>
          <w:ilvl w:val="0"/>
          <w:numId w:val="38"/>
        </w:numPr>
        <w:spacing w:after="0" w:line="348" w:lineRule="auto"/>
        <w:ind w:left="425" w:hanging="426"/>
        <w:jc w:val="both"/>
        <w:rPr>
          <w:rFonts w:ascii="Times New Roman" w:hAnsi="Times New Roman" w:cs="Times New Roman"/>
          <w:sz w:val="28"/>
          <w:szCs w:val="28"/>
        </w:rPr>
      </w:pPr>
      <w:r w:rsidRPr="00AB6E3B">
        <w:rPr>
          <w:rFonts w:ascii="Times New Roman" w:hAnsi="Times New Roman" w:cs="Times New Roman"/>
          <w:sz w:val="28"/>
          <w:szCs w:val="28"/>
        </w:rPr>
        <w:t xml:space="preserve">Томпсон-мл., А., А., Стрикленд </w:t>
      </w:r>
      <w:r w:rsidRPr="00AB6E3B">
        <w:rPr>
          <w:rFonts w:ascii="Times New Roman" w:hAnsi="Times New Roman" w:cs="Times New Roman"/>
          <w:sz w:val="28"/>
          <w:szCs w:val="28"/>
          <w:lang w:val="en-US"/>
        </w:rPr>
        <w:t>III</w:t>
      </w:r>
      <w:r w:rsidRPr="00AB6E3B">
        <w:rPr>
          <w:rFonts w:ascii="Times New Roman" w:hAnsi="Times New Roman" w:cs="Times New Roman"/>
          <w:sz w:val="28"/>
          <w:szCs w:val="28"/>
        </w:rPr>
        <w:t>, А., Дж. Стратегический менеджмент: концепции и ситуации для анализа, 12-е издание: Пер. с англ. [Текст] – М.: Издательский дом «Вильямс», 2007. – 928 с.</w:t>
      </w:r>
      <w:r w:rsidRPr="00AB6E3B">
        <w:rPr>
          <w:rFonts w:ascii="Times New Roman" w:eastAsiaTheme="minorEastAsia" w:hAnsi="Times New Roman" w:cs="Times New Roman"/>
          <w:sz w:val="28"/>
          <w:szCs w:val="28"/>
        </w:rPr>
        <w:t xml:space="preserve"> </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Шиврина Т.Б., Жукова Ю.С. Экономика отраслей АПК: Учебное пособие. –2-е издание, перераб. и доп. [Текст] -  Киров: Вятская ГСХА, 2009.–172с.</w:t>
      </w:r>
    </w:p>
    <w:p w:rsidR="00AB6E3B" w:rsidRP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Шиврина Т.Б., Жукова Ю.С., Наговицына Э.В. Экономика организации: Учебное пособие.-3-е издание, перераб. и доп. [Текст] - Киров: Вятская ГСХА, 2011. – 202 с.</w:t>
      </w:r>
    </w:p>
    <w:p w:rsidR="00AB6E3B" w:rsidRDefault="00AB6E3B" w:rsidP="00AB6E3B">
      <w:pPr>
        <w:pStyle w:val="a3"/>
        <w:numPr>
          <w:ilvl w:val="0"/>
          <w:numId w:val="38"/>
        </w:numPr>
        <w:spacing w:after="0" w:line="348" w:lineRule="auto"/>
        <w:ind w:left="426" w:hanging="426"/>
        <w:jc w:val="both"/>
        <w:rPr>
          <w:rFonts w:ascii="Times New Roman" w:hAnsi="Times New Roman" w:cs="Times New Roman"/>
          <w:sz w:val="28"/>
          <w:szCs w:val="28"/>
        </w:rPr>
      </w:pPr>
      <w:r w:rsidRPr="00AB6E3B">
        <w:rPr>
          <w:rFonts w:ascii="Times New Roman" w:hAnsi="Times New Roman" w:cs="Times New Roman"/>
          <w:sz w:val="28"/>
          <w:szCs w:val="28"/>
        </w:rPr>
        <w:t xml:space="preserve">Экономика предприятия пищевой промышленности: Учебник / А.В. Гордеев, О.А. Масленникова и др. </w:t>
      </w:r>
      <w:r w:rsidRPr="00AB6E3B">
        <w:rPr>
          <w:rFonts w:ascii="Times New Roman" w:hAnsi="Times New Roman" w:cs="Times New Roman"/>
          <w:sz w:val="28"/>
          <w:szCs w:val="28"/>
          <w:lang w:val="en-US"/>
        </w:rPr>
        <w:t>[</w:t>
      </w:r>
      <w:r w:rsidRPr="00AB6E3B">
        <w:rPr>
          <w:rFonts w:ascii="Times New Roman" w:hAnsi="Times New Roman" w:cs="Times New Roman"/>
          <w:sz w:val="28"/>
          <w:szCs w:val="28"/>
        </w:rPr>
        <w:t>Текст</w:t>
      </w:r>
      <w:r w:rsidRPr="00AB6E3B">
        <w:rPr>
          <w:rFonts w:ascii="Times New Roman" w:hAnsi="Times New Roman" w:cs="Times New Roman"/>
          <w:sz w:val="28"/>
          <w:szCs w:val="28"/>
          <w:lang w:val="en-US"/>
        </w:rPr>
        <w:t>]</w:t>
      </w:r>
      <w:r w:rsidRPr="00AB6E3B">
        <w:rPr>
          <w:rFonts w:ascii="Times New Roman" w:hAnsi="Times New Roman" w:cs="Times New Roman"/>
          <w:sz w:val="28"/>
          <w:szCs w:val="28"/>
        </w:rPr>
        <w:t xml:space="preserve"> – М.:Агроконсалт, 2003. – 616с.</w:t>
      </w:r>
    </w:p>
    <w:p w:rsidR="00A048F1" w:rsidRDefault="00A048F1" w:rsidP="00A048F1">
      <w:pPr>
        <w:pStyle w:val="a3"/>
        <w:spacing w:after="0" w:line="348" w:lineRule="auto"/>
        <w:ind w:left="426"/>
        <w:jc w:val="both"/>
        <w:rPr>
          <w:rFonts w:ascii="Times New Roman" w:hAnsi="Times New Roman" w:cs="Times New Roman"/>
          <w:sz w:val="28"/>
          <w:szCs w:val="28"/>
        </w:rPr>
      </w:pPr>
    </w:p>
    <w:p w:rsidR="00266792" w:rsidRPr="0071376A" w:rsidRDefault="00266792" w:rsidP="00266792">
      <w:pPr>
        <w:rPr>
          <w:szCs w:val="28"/>
        </w:rPr>
      </w:pPr>
    </w:p>
    <w:p w:rsidR="00266792" w:rsidRPr="0071376A" w:rsidRDefault="00266792" w:rsidP="00266792">
      <w:pPr>
        <w:rPr>
          <w:szCs w:val="28"/>
        </w:rPr>
      </w:pPr>
    </w:p>
    <w:p w:rsidR="00266792" w:rsidRPr="0071376A" w:rsidRDefault="00266792" w:rsidP="00266792">
      <w:pPr>
        <w:rPr>
          <w:szCs w:val="28"/>
        </w:rPr>
      </w:pPr>
    </w:p>
    <w:p w:rsidR="00266792" w:rsidRPr="0071376A" w:rsidRDefault="00266792" w:rsidP="00266792">
      <w:pPr>
        <w:rPr>
          <w:szCs w:val="28"/>
        </w:rPr>
      </w:pPr>
    </w:p>
    <w:p w:rsidR="00266792" w:rsidRDefault="00266792" w:rsidP="00266792">
      <w:pPr>
        <w:rPr>
          <w:szCs w:val="28"/>
        </w:rPr>
      </w:pPr>
    </w:p>
    <w:p w:rsidR="00486198" w:rsidRDefault="00486198" w:rsidP="00266792">
      <w:pPr>
        <w:rPr>
          <w:szCs w:val="28"/>
        </w:rPr>
      </w:pPr>
    </w:p>
    <w:p w:rsidR="00486198" w:rsidRPr="0071376A" w:rsidRDefault="00486198" w:rsidP="00266792">
      <w:pPr>
        <w:rPr>
          <w:szCs w:val="28"/>
        </w:rPr>
      </w:pPr>
    </w:p>
    <w:p w:rsidR="00266792" w:rsidRPr="0071376A" w:rsidRDefault="00266792" w:rsidP="00266792">
      <w:pPr>
        <w:rPr>
          <w:szCs w:val="28"/>
        </w:rPr>
      </w:pPr>
    </w:p>
    <w:p w:rsidR="00266792" w:rsidRPr="0071376A" w:rsidRDefault="00266792" w:rsidP="00266792">
      <w:pPr>
        <w:rPr>
          <w:szCs w:val="28"/>
        </w:rPr>
      </w:pPr>
    </w:p>
    <w:p w:rsidR="00266792" w:rsidRPr="0071376A" w:rsidRDefault="00266792" w:rsidP="00266792">
      <w:pPr>
        <w:rPr>
          <w:szCs w:val="28"/>
        </w:rPr>
      </w:pPr>
    </w:p>
    <w:p w:rsidR="00266792" w:rsidRPr="0071376A" w:rsidRDefault="00266792" w:rsidP="00266792">
      <w:pPr>
        <w:rPr>
          <w:szCs w:val="28"/>
        </w:rPr>
      </w:pPr>
    </w:p>
    <w:p w:rsidR="00266792" w:rsidRPr="0071376A" w:rsidRDefault="00266792" w:rsidP="00266792">
      <w:pPr>
        <w:rPr>
          <w:szCs w:val="28"/>
        </w:rPr>
      </w:pPr>
    </w:p>
    <w:p w:rsidR="00266792" w:rsidRPr="0071376A" w:rsidRDefault="00266792" w:rsidP="00266792">
      <w:pPr>
        <w:rPr>
          <w:szCs w:val="28"/>
        </w:rPr>
      </w:pPr>
    </w:p>
    <w:p w:rsidR="00C0646B" w:rsidRDefault="00266792" w:rsidP="00266792">
      <w:pPr>
        <w:ind w:right="282"/>
        <w:jc w:val="center"/>
        <w:rPr>
          <w:rFonts w:ascii="Times New Roman" w:hAnsi="Times New Roman" w:cs="Times New Roman"/>
          <w:b/>
          <w:sz w:val="52"/>
          <w:szCs w:val="52"/>
        </w:rPr>
      </w:pPr>
      <w:r w:rsidRPr="00266792">
        <w:rPr>
          <w:rFonts w:ascii="Times New Roman" w:hAnsi="Times New Roman" w:cs="Times New Roman"/>
          <w:b/>
          <w:sz w:val="52"/>
          <w:szCs w:val="52"/>
        </w:rPr>
        <w:t>ПРИЛОЖЕНИЯ</w:t>
      </w:r>
    </w:p>
    <w:p w:rsidR="00C0646B" w:rsidRDefault="00C0646B">
      <w:pPr>
        <w:rPr>
          <w:rFonts w:ascii="Times New Roman" w:hAnsi="Times New Roman" w:cs="Times New Roman"/>
          <w:b/>
          <w:sz w:val="52"/>
          <w:szCs w:val="52"/>
        </w:rPr>
      </w:pPr>
      <w:r>
        <w:rPr>
          <w:rFonts w:ascii="Times New Roman" w:hAnsi="Times New Roman" w:cs="Times New Roman"/>
          <w:b/>
          <w:sz w:val="52"/>
          <w:szCs w:val="52"/>
        </w:rPr>
        <w:br w:type="page"/>
      </w:r>
    </w:p>
    <w:p w:rsidR="009F68A9" w:rsidRPr="009247E9" w:rsidRDefault="009F68A9" w:rsidP="009F68A9">
      <w:pPr>
        <w:tabs>
          <w:tab w:val="left" w:pos="2355"/>
        </w:tabs>
        <w:spacing w:after="0" w:line="360" w:lineRule="auto"/>
        <w:ind w:right="567"/>
        <w:jc w:val="right"/>
        <w:rPr>
          <w:rFonts w:ascii="Times New Roman" w:hAnsi="Times New Roman" w:cs="Times New Roman"/>
          <w:sz w:val="28"/>
          <w:szCs w:val="28"/>
        </w:rPr>
      </w:pPr>
      <w:r w:rsidRPr="009247E9">
        <w:rPr>
          <w:rFonts w:ascii="Times New Roman" w:hAnsi="Times New Roman" w:cs="Times New Roman"/>
          <w:sz w:val="28"/>
          <w:szCs w:val="28"/>
        </w:rPr>
        <w:t>ПРИЛОЖЕНИЕ А</w:t>
      </w:r>
    </w:p>
    <w:p w:rsidR="009F68A9" w:rsidRDefault="009F68A9" w:rsidP="009F68A9">
      <w:pPr>
        <w:tabs>
          <w:tab w:val="left" w:pos="2355"/>
        </w:tabs>
        <w:ind w:right="566"/>
        <w:jc w:val="both"/>
        <w:rPr>
          <w:sz w:val="16"/>
          <w:szCs w:val="16"/>
        </w:rPr>
      </w:pPr>
    </w:p>
    <w:p w:rsidR="009F68A9" w:rsidRDefault="009F68A9" w:rsidP="009F68A9">
      <w:pPr>
        <w:tabs>
          <w:tab w:val="left" w:pos="2355"/>
        </w:tabs>
        <w:ind w:left="-567" w:right="566"/>
        <w:jc w:val="both"/>
        <w:rPr>
          <w:sz w:val="28"/>
          <w:szCs w:val="28"/>
        </w:rPr>
      </w:pPr>
      <w:r>
        <w:rPr>
          <w:noProof/>
          <w:sz w:val="28"/>
          <w:szCs w:val="28"/>
          <w:lang w:eastAsia="ru-RU"/>
        </w:rPr>
        <w:drawing>
          <wp:inline distT="0" distB="0" distL="0" distR="0">
            <wp:extent cx="6515100" cy="34194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l="13951" t="21652" r="14518" b="13675"/>
                    <a:stretch>
                      <a:fillRect/>
                    </a:stretch>
                  </pic:blipFill>
                  <pic:spPr bwMode="auto">
                    <a:xfrm>
                      <a:off x="0" y="0"/>
                      <a:ext cx="6515100" cy="3419475"/>
                    </a:xfrm>
                    <a:prstGeom prst="rect">
                      <a:avLst/>
                    </a:prstGeom>
                    <a:noFill/>
                    <a:ln w="9525">
                      <a:noFill/>
                      <a:miter lim="800000"/>
                      <a:headEnd/>
                      <a:tailEnd/>
                    </a:ln>
                  </pic:spPr>
                </pic:pic>
              </a:graphicData>
            </a:graphic>
          </wp:inline>
        </w:drawing>
      </w:r>
    </w:p>
    <w:p w:rsidR="009F68A9" w:rsidRPr="009247E9" w:rsidRDefault="009F68A9" w:rsidP="009F68A9">
      <w:pPr>
        <w:tabs>
          <w:tab w:val="left" w:pos="2355"/>
        </w:tabs>
        <w:ind w:right="-2"/>
        <w:jc w:val="both"/>
        <w:rPr>
          <w:rFonts w:ascii="Times New Roman" w:hAnsi="Times New Roman" w:cs="Times New Roman"/>
          <w:sz w:val="28"/>
          <w:szCs w:val="28"/>
        </w:rPr>
      </w:pPr>
      <w:r w:rsidRPr="009247E9">
        <w:rPr>
          <w:rFonts w:ascii="Times New Roman" w:hAnsi="Times New Roman" w:cs="Times New Roman"/>
          <w:sz w:val="28"/>
          <w:szCs w:val="28"/>
        </w:rPr>
        <w:t xml:space="preserve">Рисунок </w:t>
      </w:r>
      <w:r>
        <w:rPr>
          <w:rFonts w:ascii="Times New Roman" w:hAnsi="Times New Roman" w:cs="Times New Roman"/>
          <w:sz w:val="28"/>
          <w:szCs w:val="28"/>
        </w:rPr>
        <w:t xml:space="preserve">А </w:t>
      </w:r>
      <w:r w:rsidRPr="009247E9">
        <w:rPr>
          <w:rFonts w:ascii="Times New Roman" w:hAnsi="Times New Roman" w:cs="Times New Roman"/>
          <w:sz w:val="28"/>
          <w:szCs w:val="28"/>
        </w:rPr>
        <w:t>1 – Организационная структура ЗАО «Заречье Плюс» г. Кирова</w:t>
      </w:r>
    </w:p>
    <w:p w:rsidR="009F68A9" w:rsidRDefault="009F68A9" w:rsidP="009F68A9">
      <w:pPr>
        <w:tabs>
          <w:tab w:val="left" w:pos="2355"/>
        </w:tabs>
        <w:ind w:left="-284" w:right="566"/>
        <w:jc w:val="both"/>
        <w:rPr>
          <w:sz w:val="28"/>
          <w:szCs w:val="28"/>
        </w:rPr>
      </w:pPr>
    </w:p>
    <w:p w:rsidR="009F68A9" w:rsidRDefault="009F68A9" w:rsidP="009F68A9">
      <w:pPr>
        <w:tabs>
          <w:tab w:val="left" w:pos="2355"/>
        </w:tabs>
        <w:ind w:left="-426" w:right="566"/>
        <w:jc w:val="both"/>
        <w:rPr>
          <w:sz w:val="28"/>
          <w:szCs w:val="28"/>
        </w:rPr>
      </w:pPr>
      <w:r>
        <w:rPr>
          <w:noProof/>
          <w:sz w:val="28"/>
          <w:szCs w:val="28"/>
          <w:lang w:eastAsia="ru-RU"/>
        </w:rPr>
        <w:drawing>
          <wp:inline distT="0" distB="0" distL="0" distR="0">
            <wp:extent cx="6429375" cy="3714750"/>
            <wp:effectExtent l="1905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l="14432" t="22792" r="13246" b="8262"/>
                    <a:stretch>
                      <a:fillRect/>
                    </a:stretch>
                  </pic:blipFill>
                  <pic:spPr bwMode="auto">
                    <a:xfrm>
                      <a:off x="0" y="0"/>
                      <a:ext cx="6429375" cy="3714750"/>
                    </a:xfrm>
                    <a:prstGeom prst="rect">
                      <a:avLst/>
                    </a:prstGeom>
                    <a:noFill/>
                    <a:ln w="9525">
                      <a:noFill/>
                      <a:miter lim="800000"/>
                      <a:headEnd/>
                      <a:tailEnd/>
                    </a:ln>
                  </pic:spPr>
                </pic:pic>
              </a:graphicData>
            </a:graphic>
          </wp:inline>
        </w:drawing>
      </w:r>
    </w:p>
    <w:p w:rsidR="009F68A9" w:rsidRDefault="009F68A9" w:rsidP="009F68A9">
      <w:pPr>
        <w:tabs>
          <w:tab w:val="left" w:pos="2355"/>
        </w:tabs>
        <w:ind w:right="566"/>
        <w:jc w:val="both"/>
        <w:rPr>
          <w:rFonts w:ascii="Times New Roman" w:hAnsi="Times New Roman" w:cs="Times New Roman"/>
          <w:sz w:val="28"/>
          <w:szCs w:val="28"/>
        </w:rPr>
      </w:pPr>
      <w:r w:rsidRPr="009247E9">
        <w:rPr>
          <w:rFonts w:ascii="Times New Roman" w:hAnsi="Times New Roman" w:cs="Times New Roman"/>
          <w:sz w:val="28"/>
          <w:szCs w:val="28"/>
        </w:rPr>
        <w:t xml:space="preserve">Рисунок </w:t>
      </w:r>
      <w:r>
        <w:rPr>
          <w:rFonts w:ascii="Times New Roman" w:hAnsi="Times New Roman" w:cs="Times New Roman"/>
          <w:sz w:val="28"/>
          <w:szCs w:val="28"/>
        </w:rPr>
        <w:t xml:space="preserve">А </w:t>
      </w:r>
      <w:r w:rsidRPr="009247E9">
        <w:rPr>
          <w:rFonts w:ascii="Times New Roman" w:hAnsi="Times New Roman" w:cs="Times New Roman"/>
          <w:sz w:val="28"/>
          <w:szCs w:val="28"/>
        </w:rPr>
        <w:t>2 – Структура управления ЗАО «Заречье Плюс» г. Кирова</w:t>
      </w:r>
    </w:p>
    <w:p w:rsidR="009F68A9" w:rsidRDefault="009F68A9" w:rsidP="009F68A9">
      <w:pPr>
        <w:tabs>
          <w:tab w:val="left" w:pos="2355"/>
          <w:tab w:val="left" w:pos="9354"/>
        </w:tabs>
        <w:ind w:right="-2"/>
        <w:jc w:val="right"/>
        <w:rPr>
          <w:rFonts w:ascii="Times New Roman" w:hAnsi="Times New Roman" w:cs="Times New Roman"/>
          <w:sz w:val="28"/>
          <w:szCs w:val="28"/>
        </w:rPr>
      </w:pPr>
      <w:r>
        <w:rPr>
          <w:rFonts w:ascii="Times New Roman" w:hAnsi="Times New Roman" w:cs="Times New Roman"/>
          <w:sz w:val="28"/>
          <w:szCs w:val="28"/>
        </w:rPr>
        <w:t>ПРИЛОЖЕНИЕ Б</w:t>
      </w:r>
    </w:p>
    <w:p w:rsidR="009F68A9" w:rsidRPr="00AC46DB" w:rsidRDefault="009F68A9" w:rsidP="009F68A9">
      <w:pPr>
        <w:tabs>
          <w:tab w:val="left" w:pos="2355"/>
          <w:tab w:val="left" w:pos="9354"/>
        </w:tabs>
        <w:ind w:right="-2"/>
        <w:jc w:val="right"/>
        <w:rPr>
          <w:rFonts w:ascii="Times New Roman" w:hAnsi="Times New Roman" w:cs="Times New Roman"/>
          <w:sz w:val="16"/>
          <w:szCs w:val="16"/>
        </w:rPr>
      </w:pPr>
    </w:p>
    <w:p w:rsidR="009F68A9" w:rsidRPr="002E43B6" w:rsidRDefault="009F68A9" w:rsidP="009F68A9">
      <w:pPr>
        <w:shd w:val="clear" w:color="auto" w:fill="FFFFFF"/>
        <w:spacing w:after="0" w:line="360" w:lineRule="auto"/>
        <w:ind w:left="-142" w:right="-144"/>
        <w:jc w:val="both"/>
        <w:rPr>
          <w:rFonts w:ascii="Times New Roman" w:hAnsi="Times New Roman" w:cs="Times New Roman"/>
          <w:sz w:val="28"/>
          <w:szCs w:val="28"/>
        </w:rPr>
      </w:pPr>
      <w:r>
        <w:rPr>
          <w:rFonts w:ascii="Times New Roman" w:hAnsi="Times New Roman" w:cs="Times New Roman"/>
          <w:sz w:val="28"/>
          <w:szCs w:val="28"/>
        </w:rPr>
        <w:t>Таблица Б 1</w:t>
      </w:r>
      <w:r w:rsidRPr="002E43B6">
        <w:rPr>
          <w:rFonts w:ascii="Times New Roman" w:hAnsi="Times New Roman" w:cs="Times New Roman"/>
          <w:sz w:val="28"/>
          <w:szCs w:val="28"/>
        </w:rPr>
        <w:t xml:space="preserve"> – Баланс рабочего времени одного работника</w:t>
      </w:r>
      <w:r>
        <w:rPr>
          <w:rFonts w:ascii="Times New Roman" w:hAnsi="Times New Roman" w:cs="Times New Roman"/>
          <w:sz w:val="28"/>
          <w:szCs w:val="28"/>
        </w:rPr>
        <w:t xml:space="preserve"> ЗАО «Заречье Плюс»</w:t>
      </w:r>
    </w:p>
    <w:tbl>
      <w:tblPr>
        <w:tblStyle w:val="ae"/>
        <w:tblW w:w="0" w:type="auto"/>
        <w:jc w:val="center"/>
        <w:tblLook w:val="04A0" w:firstRow="1" w:lastRow="0" w:firstColumn="1" w:lastColumn="0" w:noHBand="0" w:noVBand="1"/>
      </w:tblPr>
      <w:tblGrid>
        <w:gridCol w:w="4537"/>
        <w:gridCol w:w="1020"/>
        <w:gridCol w:w="1020"/>
        <w:gridCol w:w="1020"/>
        <w:gridCol w:w="1020"/>
        <w:gridCol w:w="1021"/>
      </w:tblGrid>
      <w:tr w:rsidR="009F68A9" w:rsidRPr="002E43B6" w:rsidTr="00FF3FDB">
        <w:trPr>
          <w:jc w:val="center"/>
        </w:trPr>
        <w:tc>
          <w:tcPr>
            <w:tcW w:w="4537"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Показатели</w:t>
            </w:r>
          </w:p>
        </w:tc>
        <w:tc>
          <w:tcPr>
            <w:tcW w:w="1020" w:type="dxa"/>
            <w:vAlign w:val="center"/>
          </w:tcPr>
          <w:p w:rsidR="009F68A9" w:rsidRPr="009112FC" w:rsidRDefault="009112FC" w:rsidP="00FF3FDB">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2011 г.</w:t>
            </w:r>
          </w:p>
        </w:tc>
        <w:tc>
          <w:tcPr>
            <w:tcW w:w="1020" w:type="dxa"/>
            <w:vAlign w:val="center"/>
          </w:tcPr>
          <w:p w:rsidR="009F68A9" w:rsidRPr="009112FC" w:rsidRDefault="009112FC" w:rsidP="00FF3FDB">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2012 г.</w:t>
            </w:r>
          </w:p>
        </w:tc>
        <w:tc>
          <w:tcPr>
            <w:tcW w:w="1020" w:type="dxa"/>
            <w:vAlign w:val="center"/>
          </w:tcPr>
          <w:p w:rsidR="009F68A9" w:rsidRPr="009112FC" w:rsidRDefault="009112FC" w:rsidP="00FF3FDB">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2013 г.</w:t>
            </w:r>
          </w:p>
        </w:tc>
        <w:tc>
          <w:tcPr>
            <w:tcW w:w="1020" w:type="dxa"/>
            <w:vAlign w:val="center"/>
          </w:tcPr>
          <w:p w:rsidR="009F68A9" w:rsidRPr="009112FC" w:rsidRDefault="009112FC" w:rsidP="00FF3FDB">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2014 г.</w:t>
            </w:r>
          </w:p>
        </w:tc>
        <w:tc>
          <w:tcPr>
            <w:tcW w:w="1021" w:type="dxa"/>
            <w:vAlign w:val="center"/>
          </w:tcPr>
          <w:p w:rsidR="009F68A9" w:rsidRPr="009112FC" w:rsidRDefault="009112FC" w:rsidP="00FF3FDB">
            <w:pPr>
              <w:pStyle w:val="a3"/>
              <w:ind w:left="0"/>
              <w:jc w:val="center"/>
              <w:rPr>
                <w:rFonts w:ascii="Times New Roman" w:hAnsi="Times New Roman" w:cs="Times New Roman"/>
                <w:sz w:val="26"/>
                <w:szCs w:val="26"/>
              </w:rPr>
            </w:pPr>
            <w:r w:rsidRPr="009112FC">
              <w:rPr>
                <w:rFonts w:ascii="Times New Roman" w:hAnsi="Times New Roman" w:cs="Times New Roman"/>
                <w:sz w:val="26"/>
                <w:szCs w:val="26"/>
              </w:rPr>
              <w:t>2015 г.</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Календарный фонд рабочего времени, дн.</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365</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366</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365</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365</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365</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Праздничные и выходные дни</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117</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117</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118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118</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118</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Номинальный (табельный фонд) рабочего времени, дн.</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248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249</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247</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247</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247</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Невыходы на работу – всего, дн.</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32,9</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32,4</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33,0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33,3</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33,0</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В т.ч.:</w:t>
            </w:r>
          </w:p>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очередные и дополнительные отпуска</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p>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p>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p>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p>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28</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p>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28</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отпуска по учебе</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0,16</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0,2</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0,32</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0,16</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0,35</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невыходы по болезни</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4,6</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4,1</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4,5</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5,1</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4,6</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отпуска по беременности и родам</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неявки, разрешенные законом</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неявки с разрешения администрации</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0,11</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0,1</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0,13</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0,03</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0,05</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прогулы</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0,03</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0,05</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0,01</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Целодневные простои, дн.</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Полезный (явочный) фонд рабочего времени, дн.</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215,1</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216,6</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214,0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213,7</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214,0</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Установленная продолжительность рабочего дня, ч.</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8</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8</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8</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rPr>
              <w:br w:type="page"/>
            </w:r>
            <w:r w:rsidRPr="002E43B6">
              <w:rPr>
                <w:rFonts w:ascii="Times New Roman" w:hAnsi="Times New Roman" w:cs="Times New Roman"/>
                <w:sz w:val="28"/>
                <w:szCs w:val="28"/>
              </w:rPr>
              <w:t>Сокращение рабочего дня, ч.</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0,41</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0,38</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0,43</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0,38</w:t>
            </w:r>
          </w:p>
        </w:tc>
        <w:tc>
          <w:tcPr>
            <w:tcW w:w="1021"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0,36</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В т.ч.:</w:t>
            </w:r>
          </w:p>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внутрисменные простои</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0,41</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0,38</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0,43</w:t>
            </w:r>
          </w:p>
        </w:tc>
        <w:tc>
          <w:tcPr>
            <w:tcW w:w="1020"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0,38</w:t>
            </w:r>
          </w:p>
        </w:tc>
        <w:tc>
          <w:tcPr>
            <w:tcW w:w="1021" w:type="dxa"/>
            <w:vAlign w:val="bottom"/>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0,36</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сокращение рабочего дня в ночное время</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jc w:val="right"/>
              <w:rPr>
                <w:rFonts w:ascii="Times New Roman" w:hAnsi="Times New Roman" w:cs="Times New Roman"/>
                <w:sz w:val="28"/>
                <w:szCs w:val="28"/>
              </w:rPr>
            </w:pPr>
            <w:r w:rsidRPr="002E43B6">
              <w:rPr>
                <w:rFonts w:ascii="Times New Roman" w:hAnsi="Times New Roman" w:cs="Times New Roman"/>
                <w:sz w:val="28"/>
                <w:szCs w:val="28"/>
              </w:rPr>
              <w:t>сокращение рабочего дня подросткам</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Сверхурочные часы, ч.</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0</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Реальная продолжительность рабочего дня, ч.</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7,59</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7,62</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7,57</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7,62</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7,64</w:t>
            </w:r>
          </w:p>
        </w:tc>
      </w:tr>
      <w:tr w:rsidR="009F68A9" w:rsidRPr="002E43B6" w:rsidTr="00FF3FDB">
        <w:trPr>
          <w:jc w:val="center"/>
        </w:trPr>
        <w:tc>
          <w:tcPr>
            <w:tcW w:w="4537" w:type="dxa"/>
            <w:vAlign w:val="center"/>
          </w:tcPr>
          <w:p w:rsidR="009F68A9" w:rsidRPr="002E43B6" w:rsidRDefault="009F68A9" w:rsidP="00FF3FDB">
            <w:pPr>
              <w:pStyle w:val="a3"/>
              <w:ind w:left="0"/>
              <w:rPr>
                <w:rFonts w:ascii="Times New Roman" w:hAnsi="Times New Roman" w:cs="Times New Roman"/>
                <w:sz w:val="28"/>
                <w:szCs w:val="28"/>
              </w:rPr>
            </w:pPr>
            <w:r w:rsidRPr="002E43B6">
              <w:rPr>
                <w:rFonts w:ascii="Times New Roman" w:hAnsi="Times New Roman" w:cs="Times New Roman"/>
                <w:sz w:val="28"/>
                <w:szCs w:val="28"/>
              </w:rPr>
              <w:t>Реальный (эффективный) фонд рабочего времени одного работника, ч.</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1632,6</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1650,5</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1620,0</w:t>
            </w:r>
          </w:p>
        </w:tc>
        <w:tc>
          <w:tcPr>
            <w:tcW w:w="1020"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1628,4</w:t>
            </w:r>
          </w:p>
        </w:tc>
        <w:tc>
          <w:tcPr>
            <w:tcW w:w="1021" w:type="dxa"/>
            <w:vAlign w:val="center"/>
          </w:tcPr>
          <w:p w:rsidR="009F68A9" w:rsidRPr="002E43B6" w:rsidRDefault="009F68A9" w:rsidP="00FF3FDB">
            <w:pPr>
              <w:pStyle w:val="a3"/>
              <w:ind w:left="0"/>
              <w:jc w:val="center"/>
              <w:rPr>
                <w:rFonts w:ascii="Times New Roman" w:hAnsi="Times New Roman" w:cs="Times New Roman"/>
                <w:sz w:val="28"/>
                <w:szCs w:val="28"/>
              </w:rPr>
            </w:pPr>
            <w:r w:rsidRPr="002E43B6">
              <w:rPr>
                <w:rFonts w:ascii="Times New Roman" w:hAnsi="Times New Roman" w:cs="Times New Roman"/>
                <w:sz w:val="28"/>
                <w:szCs w:val="28"/>
              </w:rPr>
              <w:t>1635,0</w:t>
            </w:r>
          </w:p>
        </w:tc>
      </w:tr>
    </w:tbl>
    <w:p w:rsidR="009F68A9" w:rsidRDefault="009F68A9" w:rsidP="009F68A9">
      <w:pPr>
        <w:shd w:val="clear" w:color="auto" w:fill="FFFFFF"/>
        <w:spacing w:after="0" w:line="360" w:lineRule="auto"/>
        <w:ind w:firstLine="709"/>
        <w:jc w:val="both"/>
        <w:rPr>
          <w:rFonts w:ascii="Times New Roman" w:hAnsi="Times New Roman" w:cs="Times New Roman"/>
          <w:sz w:val="16"/>
          <w:szCs w:val="28"/>
        </w:rPr>
        <w:sectPr w:rsidR="009F68A9" w:rsidSect="005B7350">
          <w:footerReference w:type="default" r:id="rId35"/>
          <w:pgSz w:w="11906" w:h="16838"/>
          <w:pgMar w:top="1134" w:right="851" w:bottom="1134" w:left="1701" w:header="709" w:footer="709" w:gutter="0"/>
          <w:pgBorders w:display="firstPage">
            <w:top w:val="single" w:sz="18" w:space="1" w:color="auto"/>
            <w:left w:val="single" w:sz="18" w:space="4" w:color="auto"/>
            <w:bottom w:val="single" w:sz="18" w:space="1" w:color="auto"/>
            <w:right w:val="single" w:sz="18" w:space="4" w:color="auto"/>
          </w:pgBorders>
          <w:cols w:space="708"/>
          <w:titlePg/>
          <w:docGrid w:linePitch="360"/>
        </w:sectPr>
      </w:pPr>
    </w:p>
    <w:p w:rsidR="009F68A9" w:rsidRDefault="009F68A9" w:rsidP="009F68A9">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ПРИЛОЖЕНИЕ В</w:t>
      </w:r>
    </w:p>
    <w:p w:rsidR="009F68A9" w:rsidRDefault="009F68A9" w:rsidP="009F68A9">
      <w:pPr>
        <w:spacing w:after="0" w:line="360" w:lineRule="auto"/>
        <w:ind w:firstLine="851"/>
        <w:jc w:val="right"/>
        <w:rPr>
          <w:rFonts w:ascii="Times New Roman" w:hAnsi="Times New Roman" w:cs="Times New Roman"/>
          <w:sz w:val="28"/>
          <w:szCs w:val="28"/>
        </w:rPr>
      </w:pPr>
    </w:p>
    <w:p w:rsidR="009F68A9" w:rsidRDefault="009F68A9" w:rsidP="009F68A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Таблица В 1 – Аналитический баланс ЗАО «Заречье Плюс», тыс. руб.</w:t>
      </w:r>
    </w:p>
    <w:tbl>
      <w:tblPr>
        <w:tblStyle w:val="ae"/>
        <w:tblW w:w="14175" w:type="dxa"/>
        <w:tblInd w:w="534" w:type="dxa"/>
        <w:tblLayout w:type="fixed"/>
        <w:tblLook w:val="04A0" w:firstRow="1" w:lastRow="0" w:firstColumn="1" w:lastColumn="0" w:noHBand="0" w:noVBand="1"/>
      </w:tblPr>
      <w:tblGrid>
        <w:gridCol w:w="2268"/>
        <w:gridCol w:w="992"/>
        <w:gridCol w:w="992"/>
        <w:gridCol w:w="992"/>
        <w:gridCol w:w="992"/>
        <w:gridCol w:w="993"/>
        <w:gridCol w:w="2126"/>
        <w:gridCol w:w="964"/>
        <w:gridCol w:w="964"/>
        <w:gridCol w:w="964"/>
        <w:gridCol w:w="964"/>
        <w:gridCol w:w="964"/>
      </w:tblGrid>
      <w:tr w:rsidR="009F68A9" w:rsidTr="00FF3FDB">
        <w:tc>
          <w:tcPr>
            <w:tcW w:w="2268" w:type="dxa"/>
            <w:vAlign w:val="center"/>
          </w:tcPr>
          <w:p w:rsidR="009F68A9" w:rsidRDefault="009F68A9" w:rsidP="00FF3FDB">
            <w:pPr>
              <w:jc w:val="center"/>
              <w:rPr>
                <w:rFonts w:ascii="Times New Roman" w:hAnsi="Times New Roman" w:cs="Times New Roman"/>
                <w:sz w:val="28"/>
                <w:szCs w:val="28"/>
              </w:rPr>
            </w:pPr>
            <w:r>
              <w:rPr>
                <w:rFonts w:ascii="Times New Roman" w:hAnsi="Times New Roman" w:cs="Times New Roman"/>
                <w:sz w:val="28"/>
                <w:szCs w:val="28"/>
              </w:rPr>
              <w:t>Актив</w:t>
            </w:r>
          </w:p>
        </w:tc>
        <w:tc>
          <w:tcPr>
            <w:tcW w:w="992" w:type="dxa"/>
            <w:vAlign w:val="center"/>
          </w:tcPr>
          <w:p w:rsidR="009F68A9" w:rsidRDefault="009F68A9" w:rsidP="00FF3FDB">
            <w:pPr>
              <w:ind w:left="-108" w:right="-108"/>
              <w:jc w:val="center"/>
              <w:rPr>
                <w:rFonts w:ascii="Times New Roman" w:hAnsi="Times New Roman" w:cs="Times New Roman"/>
                <w:sz w:val="20"/>
                <w:szCs w:val="20"/>
              </w:rPr>
            </w:pPr>
            <w:r w:rsidRPr="00474529">
              <w:rPr>
                <w:rFonts w:ascii="Times New Roman" w:hAnsi="Times New Roman" w:cs="Times New Roman"/>
                <w:sz w:val="20"/>
                <w:szCs w:val="20"/>
              </w:rPr>
              <w:t>На</w:t>
            </w:r>
            <w:r>
              <w:rPr>
                <w:rFonts w:ascii="Times New Roman" w:hAnsi="Times New Roman" w:cs="Times New Roman"/>
                <w:sz w:val="20"/>
                <w:szCs w:val="20"/>
              </w:rPr>
              <w:t xml:space="preserve"> </w:t>
            </w:r>
            <w:r w:rsidRPr="00474529">
              <w:rPr>
                <w:rFonts w:ascii="Times New Roman" w:hAnsi="Times New Roman" w:cs="Times New Roman"/>
                <w:sz w:val="20"/>
                <w:szCs w:val="20"/>
              </w:rPr>
              <w:t>31.12.</w:t>
            </w:r>
          </w:p>
          <w:p w:rsidR="009F68A9" w:rsidRPr="00474529" w:rsidRDefault="009F68A9" w:rsidP="00FF3FDB">
            <w:pPr>
              <w:ind w:left="-108" w:right="-108"/>
              <w:jc w:val="center"/>
              <w:rPr>
                <w:rFonts w:ascii="Times New Roman" w:hAnsi="Times New Roman" w:cs="Times New Roman"/>
                <w:sz w:val="20"/>
                <w:szCs w:val="20"/>
              </w:rPr>
            </w:pPr>
            <w:r w:rsidRPr="00474529">
              <w:rPr>
                <w:rFonts w:ascii="Times New Roman" w:hAnsi="Times New Roman" w:cs="Times New Roman"/>
                <w:sz w:val="20"/>
                <w:szCs w:val="20"/>
              </w:rPr>
              <w:t>2011</w:t>
            </w:r>
          </w:p>
        </w:tc>
        <w:tc>
          <w:tcPr>
            <w:tcW w:w="992" w:type="dxa"/>
            <w:vAlign w:val="center"/>
          </w:tcPr>
          <w:p w:rsidR="009F68A9" w:rsidRDefault="009F68A9" w:rsidP="00FF3FDB">
            <w:pPr>
              <w:ind w:left="-108" w:right="-108"/>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08" w:right="-108"/>
              <w:jc w:val="center"/>
              <w:rPr>
                <w:rFonts w:ascii="Times New Roman" w:hAnsi="Times New Roman" w:cs="Times New Roman"/>
                <w:sz w:val="20"/>
                <w:szCs w:val="20"/>
              </w:rPr>
            </w:pPr>
            <w:r w:rsidRPr="00474529">
              <w:rPr>
                <w:rFonts w:ascii="Times New Roman" w:hAnsi="Times New Roman" w:cs="Times New Roman"/>
                <w:sz w:val="20"/>
                <w:szCs w:val="20"/>
              </w:rPr>
              <w:t>2012</w:t>
            </w:r>
          </w:p>
        </w:tc>
        <w:tc>
          <w:tcPr>
            <w:tcW w:w="992" w:type="dxa"/>
            <w:vAlign w:val="center"/>
          </w:tcPr>
          <w:p w:rsidR="009F68A9" w:rsidRDefault="009F68A9" w:rsidP="00FF3FDB">
            <w:pPr>
              <w:ind w:left="-108" w:right="-108"/>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08" w:right="-108"/>
              <w:jc w:val="center"/>
              <w:rPr>
                <w:rFonts w:ascii="Times New Roman" w:hAnsi="Times New Roman" w:cs="Times New Roman"/>
                <w:sz w:val="20"/>
                <w:szCs w:val="20"/>
              </w:rPr>
            </w:pPr>
            <w:r w:rsidRPr="00474529">
              <w:rPr>
                <w:rFonts w:ascii="Times New Roman" w:hAnsi="Times New Roman" w:cs="Times New Roman"/>
                <w:sz w:val="20"/>
                <w:szCs w:val="20"/>
              </w:rPr>
              <w:t>2013</w:t>
            </w:r>
          </w:p>
        </w:tc>
        <w:tc>
          <w:tcPr>
            <w:tcW w:w="992" w:type="dxa"/>
            <w:vAlign w:val="center"/>
          </w:tcPr>
          <w:p w:rsidR="009F68A9" w:rsidRDefault="009F68A9" w:rsidP="00FF3FDB">
            <w:pPr>
              <w:ind w:left="-108" w:right="-109"/>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08" w:right="-109"/>
              <w:jc w:val="center"/>
              <w:rPr>
                <w:rFonts w:ascii="Times New Roman" w:hAnsi="Times New Roman" w:cs="Times New Roman"/>
                <w:sz w:val="20"/>
                <w:szCs w:val="20"/>
              </w:rPr>
            </w:pPr>
            <w:r w:rsidRPr="00474529">
              <w:rPr>
                <w:rFonts w:ascii="Times New Roman" w:hAnsi="Times New Roman" w:cs="Times New Roman"/>
                <w:sz w:val="20"/>
                <w:szCs w:val="20"/>
              </w:rPr>
              <w:t>2014</w:t>
            </w:r>
          </w:p>
        </w:tc>
        <w:tc>
          <w:tcPr>
            <w:tcW w:w="993" w:type="dxa"/>
            <w:vAlign w:val="center"/>
          </w:tcPr>
          <w:p w:rsidR="009F68A9" w:rsidRDefault="009F68A9" w:rsidP="00FF3FDB">
            <w:pPr>
              <w:ind w:left="-107" w:right="-108"/>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07" w:right="-108"/>
              <w:jc w:val="center"/>
              <w:rPr>
                <w:rFonts w:ascii="Times New Roman" w:hAnsi="Times New Roman" w:cs="Times New Roman"/>
                <w:sz w:val="20"/>
                <w:szCs w:val="20"/>
              </w:rPr>
            </w:pPr>
            <w:r w:rsidRPr="00474529">
              <w:rPr>
                <w:rFonts w:ascii="Times New Roman" w:hAnsi="Times New Roman" w:cs="Times New Roman"/>
                <w:sz w:val="20"/>
                <w:szCs w:val="20"/>
              </w:rPr>
              <w:t>2015</w:t>
            </w:r>
          </w:p>
        </w:tc>
        <w:tc>
          <w:tcPr>
            <w:tcW w:w="2126" w:type="dxa"/>
            <w:vAlign w:val="center"/>
          </w:tcPr>
          <w:p w:rsidR="009F68A9" w:rsidRDefault="009F68A9" w:rsidP="00FF3FDB">
            <w:pPr>
              <w:jc w:val="center"/>
              <w:rPr>
                <w:rFonts w:ascii="Times New Roman" w:hAnsi="Times New Roman" w:cs="Times New Roman"/>
                <w:sz w:val="28"/>
                <w:szCs w:val="28"/>
              </w:rPr>
            </w:pPr>
            <w:r>
              <w:rPr>
                <w:rFonts w:ascii="Times New Roman" w:hAnsi="Times New Roman" w:cs="Times New Roman"/>
                <w:sz w:val="28"/>
                <w:szCs w:val="28"/>
              </w:rPr>
              <w:t>Пассив</w:t>
            </w:r>
          </w:p>
        </w:tc>
        <w:tc>
          <w:tcPr>
            <w:tcW w:w="964" w:type="dxa"/>
            <w:vAlign w:val="center"/>
          </w:tcPr>
          <w:p w:rsidR="009F68A9" w:rsidRDefault="009F68A9" w:rsidP="00FF3FDB">
            <w:pPr>
              <w:ind w:left="-108" w:right="-137"/>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08" w:right="-137"/>
              <w:jc w:val="center"/>
              <w:rPr>
                <w:rFonts w:ascii="Times New Roman" w:hAnsi="Times New Roman" w:cs="Times New Roman"/>
                <w:sz w:val="20"/>
                <w:szCs w:val="20"/>
              </w:rPr>
            </w:pPr>
            <w:r w:rsidRPr="00474529">
              <w:rPr>
                <w:rFonts w:ascii="Times New Roman" w:hAnsi="Times New Roman" w:cs="Times New Roman"/>
                <w:sz w:val="20"/>
                <w:szCs w:val="20"/>
              </w:rPr>
              <w:t>2011</w:t>
            </w:r>
          </w:p>
        </w:tc>
        <w:tc>
          <w:tcPr>
            <w:tcW w:w="964" w:type="dxa"/>
            <w:vAlign w:val="center"/>
          </w:tcPr>
          <w:p w:rsidR="009F68A9" w:rsidRDefault="009F68A9" w:rsidP="00FF3FDB">
            <w:pPr>
              <w:ind w:left="-79" w:right="-165"/>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79" w:right="-165"/>
              <w:jc w:val="center"/>
              <w:rPr>
                <w:rFonts w:ascii="Times New Roman" w:hAnsi="Times New Roman" w:cs="Times New Roman"/>
                <w:sz w:val="20"/>
                <w:szCs w:val="20"/>
              </w:rPr>
            </w:pPr>
            <w:r w:rsidRPr="00474529">
              <w:rPr>
                <w:rFonts w:ascii="Times New Roman" w:hAnsi="Times New Roman" w:cs="Times New Roman"/>
                <w:sz w:val="20"/>
                <w:szCs w:val="20"/>
              </w:rPr>
              <w:t>2012</w:t>
            </w:r>
          </w:p>
        </w:tc>
        <w:tc>
          <w:tcPr>
            <w:tcW w:w="964" w:type="dxa"/>
            <w:vAlign w:val="center"/>
          </w:tcPr>
          <w:p w:rsidR="009F68A9" w:rsidRDefault="009F68A9" w:rsidP="00FF3FDB">
            <w:pPr>
              <w:ind w:left="-51" w:right="-52"/>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51" w:right="-52"/>
              <w:jc w:val="center"/>
              <w:rPr>
                <w:rFonts w:ascii="Times New Roman" w:hAnsi="Times New Roman" w:cs="Times New Roman"/>
                <w:sz w:val="20"/>
                <w:szCs w:val="20"/>
              </w:rPr>
            </w:pPr>
            <w:r w:rsidRPr="00474529">
              <w:rPr>
                <w:rFonts w:ascii="Times New Roman" w:hAnsi="Times New Roman" w:cs="Times New Roman"/>
                <w:sz w:val="20"/>
                <w:szCs w:val="20"/>
              </w:rPr>
              <w:t>2013</w:t>
            </w:r>
          </w:p>
        </w:tc>
        <w:tc>
          <w:tcPr>
            <w:tcW w:w="964" w:type="dxa"/>
            <w:vAlign w:val="center"/>
          </w:tcPr>
          <w:p w:rsidR="009F68A9" w:rsidRDefault="009F68A9" w:rsidP="00FF3FDB">
            <w:pPr>
              <w:ind w:left="-164" w:right="-80"/>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64" w:right="-80"/>
              <w:jc w:val="center"/>
              <w:rPr>
                <w:rFonts w:ascii="Times New Roman" w:hAnsi="Times New Roman" w:cs="Times New Roman"/>
                <w:sz w:val="20"/>
                <w:szCs w:val="20"/>
              </w:rPr>
            </w:pPr>
            <w:r w:rsidRPr="00474529">
              <w:rPr>
                <w:rFonts w:ascii="Times New Roman" w:hAnsi="Times New Roman" w:cs="Times New Roman"/>
                <w:sz w:val="20"/>
                <w:szCs w:val="20"/>
              </w:rPr>
              <w:t>2014</w:t>
            </w:r>
          </w:p>
        </w:tc>
        <w:tc>
          <w:tcPr>
            <w:tcW w:w="964" w:type="dxa"/>
            <w:vAlign w:val="center"/>
          </w:tcPr>
          <w:p w:rsidR="009F68A9" w:rsidRDefault="009F68A9" w:rsidP="00FF3FDB">
            <w:pPr>
              <w:ind w:left="-136" w:right="-108"/>
              <w:jc w:val="center"/>
              <w:rPr>
                <w:rFonts w:ascii="Times New Roman" w:hAnsi="Times New Roman" w:cs="Times New Roman"/>
                <w:sz w:val="20"/>
                <w:szCs w:val="20"/>
              </w:rPr>
            </w:pPr>
            <w:r w:rsidRPr="00474529">
              <w:rPr>
                <w:rFonts w:ascii="Times New Roman" w:hAnsi="Times New Roman" w:cs="Times New Roman"/>
                <w:sz w:val="20"/>
                <w:szCs w:val="20"/>
              </w:rPr>
              <w:t>На 31.12.</w:t>
            </w:r>
          </w:p>
          <w:p w:rsidR="009F68A9" w:rsidRPr="00474529" w:rsidRDefault="009F68A9" w:rsidP="00FF3FDB">
            <w:pPr>
              <w:ind w:left="-136" w:right="-108"/>
              <w:jc w:val="center"/>
              <w:rPr>
                <w:rFonts w:ascii="Times New Roman" w:hAnsi="Times New Roman" w:cs="Times New Roman"/>
                <w:sz w:val="20"/>
                <w:szCs w:val="20"/>
              </w:rPr>
            </w:pPr>
            <w:r w:rsidRPr="00474529">
              <w:rPr>
                <w:rFonts w:ascii="Times New Roman" w:hAnsi="Times New Roman" w:cs="Times New Roman"/>
                <w:sz w:val="20"/>
                <w:szCs w:val="20"/>
              </w:rPr>
              <w:t>2015</w:t>
            </w:r>
          </w:p>
        </w:tc>
      </w:tr>
      <w:tr w:rsidR="009F68A9" w:rsidTr="00FF3FDB">
        <w:tc>
          <w:tcPr>
            <w:tcW w:w="2268" w:type="dxa"/>
            <w:vAlign w:val="center"/>
          </w:tcPr>
          <w:p w:rsidR="009F68A9" w:rsidRPr="00474529" w:rsidRDefault="009F68A9" w:rsidP="00FF3FDB">
            <w:pPr>
              <w:ind w:left="-108"/>
              <w:rPr>
                <w:rFonts w:ascii="Times New Roman" w:hAnsi="Times New Roman" w:cs="Times New Roman"/>
                <w:sz w:val="24"/>
                <w:szCs w:val="24"/>
              </w:rPr>
            </w:pPr>
            <w:r w:rsidRPr="00474529">
              <w:rPr>
                <w:rFonts w:ascii="Times New Roman" w:hAnsi="Times New Roman" w:cs="Times New Roman"/>
                <w:sz w:val="24"/>
                <w:szCs w:val="24"/>
              </w:rPr>
              <w:t>Денежные средства и краткосрочные финансовые вложения</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1595</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2805</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802</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4017</w:t>
            </w:r>
          </w:p>
        </w:tc>
        <w:tc>
          <w:tcPr>
            <w:tcW w:w="993"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3259</w:t>
            </w:r>
          </w:p>
        </w:tc>
        <w:tc>
          <w:tcPr>
            <w:tcW w:w="2126" w:type="dxa"/>
            <w:vAlign w:val="center"/>
          </w:tcPr>
          <w:p w:rsidR="009F68A9" w:rsidRPr="00474529" w:rsidRDefault="009F68A9" w:rsidP="00FF3FDB">
            <w:pPr>
              <w:ind w:left="-108" w:right="-108"/>
              <w:rPr>
                <w:rFonts w:ascii="Times New Roman" w:hAnsi="Times New Roman" w:cs="Times New Roman"/>
                <w:sz w:val="24"/>
                <w:szCs w:val="24"/>
              </w:rPr>
            </w:pPr>
            <w:r w:rsidRPr="00474529">
              <w:rPr>
                <w:rFonts w:ascii="Times New Roman" w:hAnsi="Times New Roman" w:cs="Times New Roman"/>
                <w:sz w:val="24"/>
                <w:szCs w:val="24"/>
              </w:rPr>
              <w:t>Кредиторская задолженность и прочие краткосрочные обязательства</w:t>
            </w:r>
            <w:r>
              <w:rPr>
                <w:rFonts w:ascii="Times New Roman" w:hAnsi="Times New Roman" w:cs="Times New Roman"/>
                <w:sz w:val="24"/>
                <w:szCs w:val="24"/>
              </w:rPr>
              <w:t xml:space="preserve"> (</w:t>
            </w:r>
            <w:r>
              <w:rPr>
                <w:rFonts w:ascii="Times New Roman" w:hAnsi="Times New Roman" w:cs="Times New Roman"/>
                <w:sz w:val="24"/>
                <w:szCs w:val="24"/>
                <w:lang w:val="en-US"/>
              </w:rPr>
              <w:t>Rp</w:t>
            </w:r>
            <w:r>
              <w:rPr>
                <w:rFonts w:ascii="Times New Roman" w:hAnsi="Times New Roman" w:cs="Times New Roman"/>
                <w:sz w:val="24"/>
                <w:szCs w:val="24"/>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32624</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49683</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42344</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30340</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39842</w:t>
            </w:r>
          </w:p>
        </w:tc>
      </w:tr>
      <w:tr w:rsidR="009F68A9" w:rsidTr="00FF3FDB">
        <w:tc>
          <w:tcPr>
            <w:tcW w:w="2268" w:type="dxa"/>
            <w:vAlign w:val="center"/>
          </w:tcPr>
          <w:p w:rsidR="009F68A9" w:rsidRPr="00474529" w:rsidRDefault="009F68A9" w:rsidP="00FF3FDB">
            <w:pPr>
              <w:ind w:left="-108"/>
              <w:rPr>
                <w:rFonts w:ascii="Times New Roman" w:hAnsi="Times New Roman" w:cs="Times New Roman"/>
                <w:sz w:val="24"/>
                <w:szCs w:val="24"/>
              </w:rPr>
            </w:pPr>
            <w:r>
              <w:rPr>
                <w:rFonts w:ascii="Times New Roman" w:hAnsi="Times New Roman" w:cs="Times New Roman"/>
                <w:sz w:val="24"/>
                <w:szCs w:val="24"/>
              </w:rPr>
              <w:t>Дебиторская задолженность и прочие оборотные активы (</w:t>
            </w:r>
            <w:r>
              <w:rPr>
                <w:rFonts w:ascii="Times New Roman" w:hAnsi="Times New Roman" w:cs="Times New Roman"/>
                <w:sz w:val="24"/>
                <w:szCs w:val="24"/>
                <w:lang w:val="en-US"/>
              </w:rPr>
              <w:t>Ra</w:t>
            </w:r>
            <w:r>
              <w:rPr>
                <w:rFonts w:ascii="Times New Roman" w:hAnsi="Times New Roman" w:cs="Times New Roman"/>
                <w:sz w:val="24"/>
                <w:szCs w:val="24"/>
              </w:rPr>
              <w:t>)</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25879</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33817</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31358</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29972</w:t>
            </w:r>
          </w:p>
        </w:tc>
        <w:tc>
          <w:tcPr>
            <w:tcW w:w="993"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27422</w:t>
            </w:r>
          </w:p>
        </w:tc>
        <w:tc>
          <w:tcPr>
            <w:tcW w:w="2126" w:type="dxa"/>
            <w:vAlign w:val="center"/>
          </w:tcPr>
          <w:p w:rsidR="009F68A9" w:rsidRPr="00474529" w:rsidRDefault="009F68A9" w:rsidP="00FF3FDB">
            <w:pPr>
              <w:ind w:left="-108" w:right="-108"/>
              <w:rPr>
                <w:rFonts w:ascii="Times New Roman" w:hAnsi="Times New Roman" w:cs="Times New Roman"/>
                <w:sz w:val="24"/>
                <w:szCs w:val="24"/>
              </w:rPr>
            </w:pPr>
            <w:r>
              <w:rPr>
                <w:rFonts w:ascii="Times New Roman" w:hAnsi="Times New Roman" w:cs="Times New Roman"/>
                <w:sz w:val="24"/>
                <w:szCs w:val="24"/>
              </w:rPr>
              <w:t>Краткосрочные займы и кредиты (</w:t>
            </w:r>
            <w:r>
              <w:rPr>
                <w:rFonts w:ascii="Times New Roman" w:hAnsi="Times New Roman" w:cs="Times New Roman"/>
                <w:sz w:val="24"/>
                <w:szCs w:val="24"/>
                <w:lang w:val="en-US"/>
              </w:rPr>
              <w:t>Kt</w:t>
            </w:r>
            <w:r>
              <w:rPr>
                <w:rFonts w:ascii="Times New Roman" w:hAnsi="Times New Roman" w:cs="Times New Roman"/>
                <w:sz w:val="24"/>
                <w:szCs w:val="24"/>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2915</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w:t>
            </w:r>
          </w:p>
        </w:tc>
      </w:tr>
      <w:tr w:rsidR="009F68A9" w:rsidTr="00FF3FDB">
        <w:tc>
          <w:tcPr>
            <w:tcW w:w="2268" w:type="dxa"/>
            <w:vAlign w:val="center"/>
          </w:tcPr>
          <w:p w:rsidR="009F68A9" w:rsidRPr="00474529" w:rsidRDefault="009F68A9" w:rsidP="00FF3FDB">
            <w:pPr>
              <w:ind w:left="-108"/>
              <w:rPr>
                <w:rFonts w:ascii="Times New Roman" w:hAnsi="Times New Roman" w:cs="Times New Roman"/>
                <w:sz w:val="24"/>
                <w:szCs w:val="24"/>
              </w:rPr>
            </w:pPr>
            <w:r>
              <w:rPr>
                <w:rFonts w:ascii="Times New Roman" w:hAnsi="Times New Roman" w:cs="Times New Roman"/>
                <w:sz w:val="24"/>
                <w:szCs w:val="24"/>
              </w:rPr>
              <w:t>Запасы (</w:t>
            </w:r>
            <w:r>
              <w:rPr>
                <w:rFonts w:ascii="Times New Roman" w:hAnsi="Times New Roman" w:cs="Times New Roman"/>
                <w:sz w:val="24"/>
                <w:szCs w:val="24"/>
                <w:lang w:val="en-US"/>
              </w:rPr>
              <w:t>Z</w:t>
            </w:r>
            <w:r>
              <w:rPr>
                <w:rFonts w:ascii="Times New Roman" w:hAnsi="Times New Roman" w:cs="Times New Roman"/>
                <w:sz w:val="24"/>
                <w:szCs w:val="24"/>
              </w:rPr>
              <w:t>)</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13516</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19091</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18288</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10375</w:t>
            </w:r>
          </w:p>
        </w:tc>
        <w:tc>
          <w:tcPr>
            <w:tcW w:w="993"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24849</w:t>
            </w:r>
          </w:p>
        </w:tc>
        <w:tc>
          <w:tcPr>
            <w:tcW w:w="2126" w:type="dxa"/>
            <w:vAlign w:val="center"/>
          </w:tcPr>
          <w:p w:rsidR="009F68A9" w:rsidRPr="00872C23" w:rsidRDefault="009F68A9" w:rsidP="00FF3FDB">
            <w:pPr>
              <w:ind w:left="-108" w:right="-108"/>
              <w:rPr>
                <w:rFonts w:ascii="Times New Roman" w:hAnsi="Times New Roman" w:cs="Times New Roman"/>
                <w:sz w:val="24"/>
                <w:szCs w:val="24"/>
              </w:rPr>
            </w:pPr>
            <w:r>
              <w:rPr>
                <w:rFonts w:ascii="Times New Roman" w:hAnsi="Times New Roman" w:cs="Times New Roman"/>
                <w:sz w:val="24"/>
                <w:szCs w:val="24"/>
              </w:rPr>
              <w:t>Итого краткосрочного заемного капитала (</w:t>
            </w:r>
            <w:r>
              <w:rPr>
                <w:rFonts w:ascii="Times New Roman" w:hAnsi="Times New Roman" w:cs="Times New Roman"/>
                <w:sz w:val="24"/>
                <w:szCs w:val="24"/>
                <w:lang w:val="en-US"/>
              </w:rPr>
              <w:t>Pt</w:t>
            </w:r>
            <w:r>
              <w:rPr>
                <w:rFonts w:ascii="Times New Roman" w:hAnsi="Times New Roman" w:cs="Times New Roman"/>
                <w:sz w:val="24"/>
                <w:szCs w:val="24"/>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35539</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49683</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42344</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30340</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39842</w:t>
            </w:r>
          </w:p>
        </w:tc>
      </w:tr>
      <w:tr w:rsidR="009F68A9" w:rsidTr="00FF3FDB">
        <w:tc>
          <w:tcPr>
            <w:tcW w:w="2268" w:type="dxa"/>
            <w:vAlign w:val="center"/>
          </w:tcPr>
          <w:p w:rsidR="009F68A9" w:rsidRPr="00872C23" w:rsidRDefault="009F68A9" w:rsidP="00FF3FDB">
            <w:pPr>
              <w:ind w:left="-108"/>
              <w:rPr>
                <w:rFonts w:ascii="Times New Roman" w:hAnsi="Times New Roman" w:cs="Times New Roman"/>
                <w:sz w:val="24"/>
                <w:szCs w:val="24"/>
              </w:rPr>
            </w:pPr>
            <w:r>
              <w:rPr>
                <w:rFonts w:ascii="Times New Roman" w:hAnsi="Times New Roman" w:cs="Times New Roman"/>
                <w:sz w:val="24"/>
                <w:szCs w:val="24"/>
              </w:rPr>
              <w:t>Итого оборотных (текущих) активов (</w:t>
            </w:r>
            <w:r>
              <w:rPr>
                <w:rFonts w:ascii="Times New Roman" w:hAnsi="Times New Roman" w:cs="Times New Roman"/>
                <w:sz w:val="24"/>
                <w:szCs w:val="24"/>
                <w:lang w:val="en-US"/>
              </w:rPr>
              <w:t>At</w:t>
            </w:r>
            <w:r w:rsidRPr="00872C23">
              <w:rPr>
                <w:rFonts w:ascii="Times New Roman" w:hAnsi="Times New Roman" w:cs="Times New Roman"/>
                <w:sz w:val="24"/>
                <w:szCs w:val="24"/>
              </w:rPr>
              <w:t>)</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40990</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55713</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50448</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44364</w:t>
            </w:r>
          </w:p>
        </w:tc>
        <w:tc>
          <w:tcPr>
            <w:tcW w:w="993"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55530</w:t>
            </w:r>
          </w:p>
        </w:tc>
        <w:tc>
          <w:tcPr>
            <w:tcW w:w="2126" w:type="dxa"/>
            <w:vAlign w:val="center"/>
          </w:tcPr>
          <w:p w:rsidR="009F68A9" w:rsidRPr="00872C23" w:rsidRDefault="009F68A9" w:rsidP="00FF3FDB">
            <w:pPr>
              <w:ind w:left="-108" w:right="-108"/>
              <w:rPr>
                <w:rFonts w:ascii="Times New Roman" w:hAnsi="Times New Roman" w:cs="Times New Roman"/>
                <w:sz w:val="24"/>
                <w:szCs w:val="24"/>
              </w:rPr>
            </w:pPr>
            <w:r>
              <w:rPr>
                <w:rFonts w:ascii="Times New Roman" w:hAnsi="Times New Roman" w:cs="Times New Roman"/>
                <w:sz w:val="24"/>
                <w:szCs w:val="24"/>
              </w:rPr>
              <w:t>Долгосрочный заемный капитал (долгосрочные обязательства) (</w:t>
            </w:r>
            <w:r>
              <w:rPr>
                <w:rFonts w:ascii="Times New Roman" w:hAnsi="Times New Roman" w:cs="Times New Roman"/>
                <w:sz w:val="24"/>
                <w:szCs w:val="24"/>
                <w:lang w:val="en-US"/>
              </w:rPr>
              <w:t>Kd</w:t>
            </w:r>
            <w:r>
              <w:rPr>
                <w:rFonts w:ascii="Times New Roman" w:hAnsi="Times New Roman" w:cs="Times New Roman"/>
                <w:sz w:val="24"/>
                <w:szCs w:val="24"/>
              </w:rPr>
              <w:t>)</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9859</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9859</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6780</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3420</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w:t>
            </w:r>
          </w:p>
        </w:tc>
      </w:tr>
      <w:tr w:rsidR="009F68A9" w:rsidTr="00FF3FDB">
        <w:tc>
          <w:tcPr>
            <w:tcW w:w="2268" w:type="dxa"/>
            <w:vAlign w:val="center"/>
          </w:tcPr>
          <w:p w:rsidR="009F68A9" w:rsidRPr="00872C23" w:rsidRDefault="009F68A9" w:rsidP="00FF3FDB">
            <w:pPr>
              <w:ind w:left="-108"/>
              <w:rPr>
                <w:rFonts w:ascii="Times New Roman" w:hAnsi="Times New Roman" w:cs="Times New Roman"/>
                <w:sz w:val="24"/>
                <w:szCs w:val="24"/>
              </w:rPr>
            </w:pPr>
            <w:r>
              <w:rPr>
                <w:rFonts w:ascii="Times New Roman" w:hAnsi="Times New Roman" w:cs="Times New Roman"/>
                <w:sz w:val="24"/>
                <w:szCs w:val="24"/>
              </w:rPr>
              <w:t>Внеоборотные активы (</w:t>
            </w:r>
            <w:r>
              <w:rPr>
                <w:rFonts w:ascii="Times New Roman" w:hAnsi="Times New Roman" w:cs="Times New Roman"/>
                <w:sz w:val="24"/>
                <w:szCs w:val="24"/>
                <w:lang w:val="en-US"/>
              </w:rPr>
              <w:t>F</w:t>
            </w:r>
            <w:r>
              <w:rPr>
                <w:rFonts w:ascii="Times New Roman" w:hAnsi="Times New Roman" w:cs="Times New Roman"/>
                <w:sz w:val="24"/>
                <w:szCs w:val="24"/>
              </w:rPr>
              <w:t>)</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16524</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17009</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15659</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14900</w:t>
            </w:r>
          </w:p>
        </w:tc>
        <w:tc>
          <w:tcPr>
            <w:tcW w:w="993"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13880</w:t>
            </w:r>
          </w:p>
        </w:tc>
        <w:tc>
          <w:tcPr>
            <w:tcW w:w="2126" w:type="dxa"/>
            <w:vAlign w:val="center"/>
          </w:tcPr>
          <w:p w:rsidR="009F68A9" w:rsidRDefault="009F68A9" w:rsidP="00FF3FDB">
            <w:pPr>
              <w:ind w:left="-108" w:right="-108"/>
              <w:rPr>
                <w:rFonts w:ascii="Times New Roman" w:hAnsi="Times New Roman" w:cs="Times New Roman"/>
                <w:sz w:val="24"/>
                <w:szCs w:val="24"/>
              </w:rPr>
            </w:pPr>
            <w:r>
              <w:rPr>
                <w:rFonts w:ascii="Times New Roman" w:hAnsi="Times New Roman" w:cs="Times New Roman"/>
                <w:sz w:val="24"/>
                <w:szCs w:val="24"/>
              </w:rPr>
              <w:t>Собственный капитал (</w:t>
            </w:r>
            <w:r>
              <w:rPr>
                <w:rFonts w:ascii="Times New Roman" w:hAnsi="Times New Roman" w:cs="Times New Roman"/>
                <w:sz w:val="24"/>
                <w:szCs w:val="24"/>
                <w:lang w:val="en-US"/>
              </w:rPr>
              <w:t>E</w:t>
            </w:r>
            <w:r>
              <w:rPr>
                <w:rFonts w:ascii="Times New Roman" w:hAnsi="Times New Roman" w:cs="Times New Roman"/>
                <w:sz w:val="24"/>
                <w:szCs w:val="24"/>
              </w:rPr>
              <w:t>с)</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12116</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13180</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16983</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25504</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29568</w:t>
            </w:r>
          </w:p>
        </w:tc>
      </w:tr>
      <w:tr w:rsidR="009F68A9" w:rsidTr="00FF3FDB">
        <w:tc>
          <w:tcPr>
            <w:tcW w:w="2268" w:type="dxa"/>
            <w:vAlign w:val="center"/>
          </w:tcPr>
          <w:p w:rsidR="009F68A9" w:rsidRPr="00872C23" w:rsidRDefault="009F68A9" w:rsidP="00FF3FDB">
            <w:pPr>
              <w:ind w:left="-108"/>
              <w:rPr>
                <w:rFonts w:ascii="Times New Roman" w:hAnsi="Times New Roman" w:cs="Times New Roman"/>
                <w:sz w:val="24"/>
                <w:szCs w:val="24"/>
              </w:rPr>
            </w:pPr>
            <w:r>
              <w:rPr>
                <w:rFonts w:ascii="Times New Roman" w:hAnsi="Times New Roman" w:cs="Times New Roman"/>
                <w:sz w:val="24"/>
                <w:szCs w:val="24"/>
              </w:rPr>
              <w:t xml:space="preserve">Всего имущества (активов) предприятия </w:t>
            </w:r>
            <w:r w:rsidRPr="00872C23">
              <w:rPr>
                <w:rFonts w:ascii="Times New Roman" w:hAnsi="Times New Roman" w:cs="Times New Roman"/>
                <w:sz w:val="24"/>
                <w:szCs w:val="24"/>
              </w:rPr>
              <w:t>(</w:t>
            </w:r>
            <w:r>
              <w:rPr>
                <w:rFonts w:ascii="Times New Roman" w:hAnsi="Times New Roman" w:cs="Times New Roman"/>
                <w:sz w:val="24"/>
                <w:szCs w:val="24"/>
              </w:rPr>
              <w:t>Ва)</w:t>
            </w:r>
          </w:p>
        </w:tc>
        <w:tc>
          <w:tcPr>
            <w:tcW w:w="992" w:type="dxa"/>
            <w:vAlign w:val="center"/>
          </w:tcPr>
          <w:p w:rsidR="009F68A9" w:rsidRPr="00C0123E" w:rsidRDefault="009F68A9" w:rsidP="00FF3FDB">
            <w:pPr>
              <w:jc w:val="center"/>
              <w:rPr>
                <w:rFonts w:ascii="Times New Roman" w:hAnsi="Times New Roman" w:cs="Times New Roman"/>
                <w:sz w:val="28"/>
                <w:szCs w:val="28"/>
              </w:rPr>
            </w:pPr>
            <w:r w:rsidRPr="00C0123E">
              <w:rPr>
                <w:rFonts w:ascii="Times New Roman" w:hAnsi="Times New Roman" w:cs="Times New Roman"/>
                <w:sz w:val="28"/>
                <w:szCs w:val="28"/>
              </w:rPr>
              <w:t>57514</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72722</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66107</w:t>
            </w:r>
          </w:p>
        </w:tc>
        <w:tc>
          <w:tcPr>
            <w:tcW w:w="992"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59264</w:t>
            </w:r>
          </w:p>
        </w:tc>
        <w:tc>
          <w:tcPr>
            <w:tcW w:w="993"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69410</w:t>
            </w:r>
          </w:p>
        </w:tc>
        <w:tc>
          <w:tcPr>
            <w:tcW w:w="2126" w:type="dxa"/>
            <w:vAlign w:val="center"/>
          </w:tcPr>
          <w:p w:rsidR="009F68A9" w:rsidRDefault="009F68A9" w:rsidP="00FF3FDB">
            <w:pPr>
              <w:ind w:left="-108" w:right="-108"/>
              <w:rPr>
                <w:rFonts w:ascii="Times New Roman" w:hAnsi="Times New Roman" w:cs="Times New Roman"/>
                <w:sz w:val="24"/>
                <w:szCs w:val="24"/>
              </w:rPr>
            </w:pPr>
            <w:r>
              <w:rPr>
                <w:rFonts w:ascii="Times New Roman" w:hAnsi="Times New Roman" w:cs="Times New Roman"/>
                <w:sz w:val="24"/>
                <w:szCs w:val="24"/>
              </w:rPr>
              <w:t>Всего капитала (пассивов) предприятия (Вр)</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57514</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72722</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66107</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59264</w:t>
            </w:r>
          </w:p>
        </w:tc>
        <w:tc>
          <w:tcPr>
            <w:tcW w:w="964" w:type="dxa"/>
            <w:vAlign w:val="center"/>
          </w:tcPr>
          <w:p w:rsidR="009F68A9" w:rsidRPr="00C0123E" w:rsidRDefault="009F68A9" w:rsidP="00FF3FDB">
            <w:pPr>
              <w:jc w:val="center"/>
              <w:rPr>
                <w:rFonts w:ascii="Times New Roman" w:hAnsi="Times New Roman" w:cs="Times New Roman"/>
                <w:sz w:val="28"/>
                <w:szCs w:val="28"/>
              </w:rPr>
            </w:pPr>
            <w:r>
              <w:rPr>
                <w:rFonts w:ascii="Times New Roman" w:hAnsi="Times New Roman" w:cs="Times New Roman"/>
                <w:sz w:val="28"/>
                <w:szCs w:val="28"/>
              </w:rPr>
              <w:t>69410</w:t>
            </w:r>
          </w:p>
        </w:tc>
      </w:tr>
    </w:tbl>
    <w:p w:rsidR="009F68A9" w:rsidRDefault="009F68A9" w:rsidP="009F68A9">
      <w:pPr>
        <w:tabs>
          <w:tab w:val="left" w:pos="2355"/>
        </w:tabs>
        <w:ind w:left="-426" w:right="-2"/>
        <w:jc w:val="right"/>
        <w:rPr>
          <w:rFonts w:ascii="Times New Roman" w:hAnsi="Times New Roman" w:cs="Times New Roman"/>
          <w:sz w:val="28"/>
          <w:szCs w:val="28"/>
        </w:rPr>
        <w:sectPr w:rsidR="009F68A9" w:rsidSect="00FF3FDB">
          <w:pgSz w:w="16838" w:h="11906" w:orient="landscape"/>
          <w:pgMar w:top="1701" w:right="1134" w:bottom="851" w:left="1134" w:header="709" w:footer="709" w:gutter="0"/>
          <w:cols w:space="708"/>
          <w:docGrid w:linePitch="360"/>
        </w:sectPr>
      </w:pPr>
    </w:p>
    <w:p w:rsidR="00976A8D" w:rsidRDefault="009F68A9" w:rsidP="00976A8D">
      <w:pPr>
        <w:shd w:val="clear" w:color="auto" w:fill="FFFFFF"/>
        <w:spacing w:after="0"/>
        <w:ind w:firstLine="851"/>
        <w:jc w:val="right"/>
        <w:rPr>
          <w:rFonts w:ascii="Times New Roman" w:hAnsi="Times New Roman" w:cs="Times New Roman"/>
          <w:sz w:val="28"/>
          <w:szCs w:val="28"/>
        </w:rPr>
      </w:pPr>
      <w:r>
        <w:rPr>
          <w:rFonts w:ascii="Times New Roman" w:hAnsi="Times New Roman" w:cs="Times New Roman"/>
          <w:sz w:val="28"/>
          <w:szCs w:val="28"/>
        </w:rPr>
        <w:t>ПРИЛОЖЕНИЕ Г</w:t>
      </w:r>
    </w:p>
    <w:p w:rsidR="00976A8D" w:rsidRDefault="00976A8D" w:rsidP="00976A8D">
      <w:pPr>
        <w:shd w:val="clear" w:color="auto" w:fill="FFFFFF"/>
        <w:spacing w:after="0"/>
        <w:ind w:firstLine="851"/>
        <w:jc w:val="right"/>
        <w:rPr>
          <w:rFonts w:ascii="Times New Roman" w:hAnsi="Times New Roman" w:cs="Times New Roman"/>
          <w:sz w:val="28"/>
          <w:szCs w:val="28"/>
        </w:rPr>
      </w:pPr>
    </w:p>
    <w:p w:rsidR="00976A8D" w:rsidRDefault="00976A8D" w:rsidP="00976A8D">
      <w:pPr>
        <w:shd w:val="clear" w:color="auto" w:fill="FFFFFF"/>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Таблица Г 1</w:t>
      </w:r>
      <w:r w:rsidRPr="007159E9">
        <w:rPr>
          <w:rFonts w:ascii="Times New Roman" w:hAnsi="Times New Roman" w:cs="Times New Roman"/>
          <w:sz w:val="28"/>
          <w:szCs w:val="28"/>
        </w:rPr>
        <w:t xml:space="preserve"> –</w:t>
      </w:r>
      <w:r w:rsidRPr="00E10A17">
        <w:rPr>
          <w:rFonts w:ascii="Times New Roman" w:hAnsi="Times New Roman" w:cs="Times New Roman"/>
          <w:sz w:val="28"/>
          <w:szCs w:val="28"/>
        </w:rPr>
        <w:t xml:space="preserve"> Обеспеченность запасов источниками формирования и тип</w:t>
      </w:r>
    </w:p>
    <w:p w:rsidR="00976A8D" w:rsidRPr="00E10A17" w:rsidRDefault="00976A8D" w:rsidP="00976A8D">
      <w:pPr>
        <w:spacing w:after="0" w:line="360" w:lineRule="auto"/>
        <w:ind w:firstLine="2127"/>
        <w:jc w:val="both"/>
        <w:rPr>
          <w:rFonts w:ascii="Times New Roman" w:hAnsi="Times New Roman" w:cs="Times New Roman"/>
          <w:sz w:val="28"/>
          <w:szCs w:val="28"/>
        </w:rPr>
      </w:pPr>
      <w:r>
        <w:rPr>
          <w:rFonts w:ascii="Times New Roman" w:hAnsi="Times New Roman" w:cs="Times New Roman"/>
          <w:sz w:val="28"/>
          <w:szCs w:val="28"/>
        </w:rPr>
        <w:t>ф</w:t>
      </w:r>
      <w:r w:rsidRPr="00E10A17">
        <w:rPr>
          <w:rFonts w:ascii="Times New Roman" w:hAnsi="Times New Roman" w:cs="Times New Roman"/>
          <w:sz w:val="28"/>
          <w:szCs w:val="28"/>
        </w:rPr>
        <w:t>инансовой устойчивости ЗАО «Заречье Плюс», тыс. руб.</w:t>
      </w:r>
    </w:p>
    <w:tbl>
      <w:tblPr>
        <w:tblStyle w:val="ae"/>
        <w:tblW w:w="9606" w:type="dxa"/>
        <w:tblLook w:val="04A0" w:firstRow="1" w:lastRow="0" w:firstColumn="1" w:lastColumn="0" w:noHBand="0" w:noVBand="1"/>
      </w:tblPr>
      <w:tblGrid>
        <w:gridCol w:w="2472"/>
        <w:gridCol w:w="1180"/>
        <w:gridCol w:w="1134"/>
        <w:gridCol w:w="1134"/>
        <w:gridCol w:w="1134"/>
        <w:gridCol w:w="1134"/>
        <w:gridCol w:w="1418"/>
      </w:tblGrid>
      <w:tr w:rsidR="00976A8D" w:rsidRPr="00E10A17" w:rsidTr="00967C2F">
        <w:tc>
          <w:tcPr>
            <w:tcW w:w="2472"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Показатель</w:t>
            </w:r>
          </w:p>
        </w:tc>
        <w:tc>
          <w:tcPr>
            <w:tcW w:w="1180" w:type="dxa"/>
            <w:vAlign w:val="center"/>
          </w:tcPr>
          <w:p w:rsidR="00976A8D" w:rsidRPr="00E10A17" w:rsidRDefault="00976A8D" w:rsidP="00967C2F">
            <w:pPr>
              <w:jc w:val="center"/>
              <w:rPr>
                <w:rFonts w:ascii="Times New Roman" w:hAnsi="Times New Roman" w:cs="Times New Roman"/>
                <w:sz w:val="20"/>
                <w:szCs w:val="20"/>
              </w:rPr>
            </w:pPr>
            <w:r w:rsidRPr="00E10A17">
              <w:rPr>
                <w:rFonts w:ascii="Times New Roman" w:hAnsi="Times New Roman" w:cs="Times New Roman"/>
                <w:sz w:val="20"/>
                <w:szCs w:val="20"/>
              </w:rPr>
              <w:t>На 31.12.2011</w:t>
            </w:r>
          </w:p>
        </w:tc>
        <w:tc>
          <w:tcPr>
            <w:tcW w:w="1134" w:type="dxa"/>
            <w:vAlign w:val="center"/>
          </w:tcPr>
          <w:p w:rsidR="00976A8D" w:rsidRPr="00E10A17" w:rsidRDefault="00976A8D" w:rsidP="00967C2F">
            <w:pPr>
              <w:jc w:val="center"/>
              <w:rPr>
                <w:rFonts w:ascii="Times New Roman" w:hAnsi="Times New Roman" w:cs="Times New Roman"/>
                <w:sz w:val="20"/>
                <w:szCs w:val="20"/>
              </w:rPr>
            </w:pPr>
            <w:r w:rsidRPr="00E10A17">
              <w:rPr>
                <w:rFonts w:ascii="Times New Roman" w:hAnsi="Times New Roman" w:cs="Times New Roman"/>
                <w:sz w:val="20"/>
                <w:szCs w:val="20"/>
              </w:rPr>
              <w:t>На 31.12.2012</w:t>
            </w:r>
          </w:p>
        </w:tc>
        <w:tc>
          <w:tcPr>
            <w:tcW w:w="1134" w:type="dxa"/>
            <w:vAlign w:val="center"/>
          </w:tcPr>
          <w:p w:rsidR="00976A8D" w:rsidRPr="00E10A17" w:rsidRDefault="00976A8D" w:rsidP="00967C2F">
            <w:pPr>
              <w:jc w:val="center"/>
              <w:rPr>
                <w:rFonts w:ascii="Times New Roman" w:hAnsi="Times New Roman" w:cs="Times New Roman"/>
                <w:sz w:val="20"/>
                <w:szCs w:val="20"/>
              </w:rPr>
            </w:pPr>
            <w:r w:rsidRPr="00E10A17">
              <w:rPr>
                <w:rFonts w:ascii="Times New Roman" w:hAnsi="Times New Roman" w:cs="Times New Roman"/>
                <w:sz w:val="20"/>
                <w:szCs w:val="20"/>
              </w:rPr>
              <w:t>На 31.12.2013</w:t>
            </w:r>
          </w:p>
        </w:tc>
        <w:tc>
          <w:tcPr>
            <w:tcW w:w="1134" w:type="dxa"/>
            <w:vAlign w:val="center"/>
          </w:tcPr>
          <w:p w:rsidR="00976A8D" w:rsidRPr="00E10A17" w:rsidRDefault="00976A8D" w:rsidP="00967C2F">
            <w:pPr>
              <w:jc w:val="center"/>
              <w:rPr>
                <w:rFonts w:ascii="Times New Roman" w:hAnsi="Times New Roman" w:cs="Times New Roman"/>
                <w:sz w:val="20"/>
                <w:szCs w:val="20"/>
              </w:rPr>
            </w:pPr>
            <w:r w:rsidRPr="00E10A17">
              <w:rPr>
                <w:rFonts w:ascii="Times New Roman" w:hAnsi="Times New Roman" w:cs="Times New Roman"/>
                <w:sz w:val="20"/>
                <w:szCs w:val="20"/>
              </w:rPr>
              <w:t>На 31.12.2014</w:t>
            </w:r>
          </w:p>
        </w:tc>
        <w:tc>
          <w:tcPr>
            <w:tcW w:w="1134" w:type="dxa"/>
            <w:vAlign w:val="center"/>
          </w:tcPr>
          <w:p w:rsidR="00976A8D" w:rsidRPr="00E10A17" w:rsidRDefault="00976A8D" w:rsidP="00967C2F">
            <w:pPr>
              <w:jc w:val="center"/>
              <w:rPr>
                <w:rFonts w:ascii="Times New Roman" w:hAnsi="Times New Roman" w:cs="Times New Roman"/>
                <w:sz w:val="20"/>
                <w:szCs w:val="20"/>
              </w:rPr>
            </w:pPr>
            <w:r w:rsidRPr="00E10A17">
              <w:rPr>
                <w:rFonts w:ascii="Times New Roman" w:hAnsi="Times New Roman" w:cs="Times New Roman"/>
                <w:sz w:val="20"/>
                <w:szCs w:val="20"/>
              </w:rPr>
              <w:t>На 31.12.2015</w:t>
            </w:r>
          </w:p>
        </w:tc>
        <w:tc>
          <w:tcPr>
            <w:tcW w:w="1418" w:type="dxa"/>
            <w:vAlign w:val="center"/>
          </w:tcPr>
          <w:p w:rsidR="00976A8D" w:rsidRPr="00E10A17" w:rsidRDefault="00976A8D" w:rsidP="00967C2F">
            <w:pPr>
              <w:ind w:left="-108" w:right="-108"/>
              <w:jc w:val="center"/>
              <w:rPr>
                <w:rFonts w:ascii="Times New Roman" w:hAnsi="Times New Roman" w:cs="Times New Roman"/>
                <w:sz w:val="20"/>
                <w:szCs w:val="20"/>
              </w:rPr>
            </w:pPr>
            <w:r w:rsidRPr="00E10A17">
              <w:rPr>
                <w:rFonts w:ascii="Times New Roman" w:hAnsi="Times New Roman" w:cs="Times New Roman"/>
                <w:sz w:val="20"/>
                <w:szCs w:val="20"/>
              </w:rPr>
              <w:t xml:space="preserve">Изменение за период </w:t>
            </w:r>
          </w:p>
          <w:p w:rsidR="00976A8D" w:rsidRPr="00E10A17" w:rsidRDefault="00976A8D" w:rsidP="00967C2F">
            <w:pPr>
              <w:ind w:left="-108" w:right="-108"/>
              <w:jc w:val="center"/>
              <w:rPr>
                <w:rFonts w:ascii="Times New Roman" w:hAnsi="Times New Roman" w:cs="Times New Roman"/>
                <w:sz w:val="20"/>
                <w:szCs w:val="20"/>
              </w:rPr>
            </w:pPr>
            <w:r w:rsidRPr="00E10A17">
              <w:rPr>
                <w:rFonts w:ascii="Times New Roman" w:hAnsi="Times New Roman" w:cs="Times New Roman"/>
                <w:sz w:val="20"/>
                <w:szCs w:val="20"/>
              </w:rPr>
              <w:t>2011-2015 (+,-)</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Собственный капитал (Ес)</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12116</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13180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16983</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25504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29568</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+ 17452</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Внеоборотные активы (</w:t>
            </w:r>
            <w:r w:rsidRPr="00E10A17">
              <w:rPr>
                <w:rFonts w:ascii="Times New Roman" w:hAnsi="Times New Roman" w:cs="Times New Roman"/>
                <w:lang w:val="en-US"/>
              </w:rPr>
              <w:t>F</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16524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17009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15659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14900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13880</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- 2644</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Наличие собственных оборотных средств (Ас = </w:t>
            </w:r>
            <w:r w:rsidRPr="00E10A17">
              <w:rPr>
                <w:rFonts w:ascii="Times New Roman" w:hAnsi="Times New Roman" w:cs="Times New Roman"/>
                <w:lang w:val="en-US"/>
              </w:rPr>
              <w:t>Ec</w:t>
            </w:r>
            <w:r w:rsidRPr="00E10A17">
              <w:rPr>
                <w:rFonts w:ascii="Times New Roman" w:hAnsi="Times New Roman" w:cs="Times New Roman"/>
              </w:rPr>
              <w:t xml:space="preserve"> - </w:t>
            </w:r>
            <w:r w:rsidRPr="00E10A17">
              <w:rPr>
                <w:rFonts w:ascii="Times New Roman" w:hAnsi="Times New Roman" w:cs="Times New Roman"/>
                <w:lang w:val="en-US"/>
              </w:rPr>
              <w:t>F</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- 4408</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- 3829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1324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10604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15668</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+ 20076</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Долгосрочные пассивы </w:t>
            </w:r>
            <w:r w:rsidRPr="00E10A17">
              <w:rPr>
                <w:rFonts w:ascii="Times New Roman" w:hAnsi="Times New Roman" w:cs="Times New Roman"/>
                <w:lang w:val="en-US"/>
              </w:rPr>
              <w:t>(Kd)</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9859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9859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6780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3420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- 9859</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Наличие долгосрочных источников формирования запасов (Ас + </w:t>
            </w:r>
            <w:r w:rsidRPr="00E10A17">
              <w:rPr>
                <w:rFonts w:ascii="Times New Roman" w:hAnsi="Times New Roman" w:cs="Times New Roman"/>
                <w:lang w:val="en-US"/>
              </w:rPr>
              <w:t>Kd</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5451</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6030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8104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14024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15668</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+ 10217</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Краткосрочные займы и кредиты (</w:t>
            </w:r>
            <w:r w:rsidRPr="00E10A17">
              <w:rPr>
                <w:rFonts w:ascii="Times New Roman" w:hAnsi="Times New Roman" w:cs="Times New Roman"/>
                <w:lang w:val="en-US"/>
              </w:rPr>
              <w:t>Kt</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2915</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- 2915</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Общая величина основных источников формирования запасов </w:t>
            </w:r>
          </w:p>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(Ас + </w:t>
            </w:r>
            <w:r w:rsidRPr="00E10A17">
              <w:rPr>
                <w:rFonts w:ascii="Times New Roman" w:hAnsi="Times New Roman" w:cs="Times New Roman"/>
                <w:lang w:val="en-US"/>
              </w:rPr>
              <w:t>Kd</w:t>
            </w:r>
            <w:r w:rsidRPr="00E10A17">
              <w:rPr>
                <w:rFonts w:ascii="Times New Roman" w:hAnsi="Times New Roman" w:cs="Times New Roman"/>
              </w:rPr>
              <w:t xml:space="preserve"> + </w:t>
            </w:r>
            <w:r w:rsidRPr="00E10A17">
              <w:rPr>
                <w:rFonts w:ascii="Times New Roman" w:hAnsi="Times New Roman" w:cs="Times New Roman"/>
                <w:lang w:val="en-US"/>
              </w:rPr>
              <w:t>Kt</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8366</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6030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8104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14024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15668</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+ 7302</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Общая величина запасов (</w:t>
            </w:r>
            <w:r w:rsidRPr="00E10A17">
              <w:rPr>
                <w:rFonts w:ascii="Times New Roman" w:hAnsi="Times New Roman" w:cs="Times New Roman"/>
                <w:lang w:val="en-US"/>
              </w:rPr>
              <w:t>Z)</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13516</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19091</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18288</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10375</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24849</w:t>
            </w:r>
          </w:p>
        </w:tc>
        <w:tc>
          <w:tcPr>
            <w:tcW w:w="1418"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+ 11333</w:t>
            </w:r>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Излишек (+) или недостаток (-) собственных оборотных средств для формирования запасов (Ас – </w:t>
            </w:r>
            <w:r w:rsidRPr="00E10A17">
              <w:rPr>
                <w:rFonts w:ascii="Times New Roman" w:hAnsi="Times New Roman" w:cs="Times New Roman"/>
                <w:lang w:val="en-US"/>
              </w:rPr>
              <w:t>Z</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- 17924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- 22920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- 16964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+ 229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- 9181</w:t>
            </w:r>
          </w:p>
        </w:tc>
        <w:tc>
          <w:tcPr>
            <w:tcW w:w="1418" w:type="dxa"/>
            <w:vAlign w:val="center"/>
          </w:tcPr>
          <w:p w:rsidR="00976A8D" w:rsidRPr="00E10A17" w:rsidRDefault="00976A8D" w:rsidP="00967C2F">
            <w:pPr>
              <w:jc w:val="center"/>
              <w:rPr>
                <w:rFonts w:ascii="Times New Roman" w:hAnsi="Times New Roman" w:cs="Times New Roman"/>
                <w:sz w:val="28"/>
                <w:szCs w:val="28"/>
              </w:rPr>
            </w:pPr>
            <m:oMathPara>
              <m:oMath>
                <m:r>
                  <w:rPr>
                    <w:rFonts w:ascii="Cambria Math" w:hAnsi="Times New Roman" w:cs="Times New Roman"/>
                    <w:sz w:val="28"/>
                    <w:szCs w:val="28"/>
                  </w:rPr>
                  <m:t>×</m:t>
                </m:r>
              </m:oMath>
            </m:oMathPara>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br w:type="page"/>
              <w:t xml:space="preserve"> Излишек (+) или недостаток (-) долгосрочных источников формирования запасов </w:t>
            </w:r>
          </w:p>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((Ас + </w:t>
            </w:r>
            <w:r w:rsidRPr="00E10A17">
              <w:rPr>
                <w:rFonts w:ascii="Times New Roman" w:hAnsi="Times New Roman" w:cs="Times New Roman"/>
                <w:lang w:val="en-US"/>
              </w:rPr>
              <w:t>Kd</w:t>
            </w:r>
            <w:r w:rsidRPr="00E10A17">
              <w:rPr>
                <w:rFonts w:ascii="Times New Roman" w:hAnsi="Times New Roman" w:cs="Times New Roman"/>
              </w:rPr>
              <w:t xml:space="preserve">) – </w:t>
            </w:r>
            <w:r w:rsidRPr="00E10A17">
              <w:rPr>
                <w:rFonts w:ascii="Times New Roman" w:hAnsi="Times New Roman" w:cs="Times New Roman"/>
                <w:lang w:val="en-US"/>
              </w:rPr>
              <w:t>Z</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- 8065</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- 13061</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- 10184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+ 3649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- 9181</w:t>
            </w:r>
          </w:p>
        </w:tc>
        <w:tc>
          <w:tcPr>
            <w:tcW w:w="1418" w:type="dxa"/>
            <w:vAlign w:val="center"/>
          </w:tcPr>
          <w:p w:rsidR="00976A8D" w:rsidRPr="00E10A17" w:rsidRDefault="00976A8D" w:rsidP="00967C2F">
            <w:pPr>
              <w:jc w:val="center"/>
              <w:rPr>
                <w:rFonts w:ascii="Times New Roman" w:hAnsi="Times New Roman" w:cs="Times New Roman"/>
                <w:sz w:val="28"/>
                <w:szCs w:val="28"/>
              </w:rPr>
            </w:pPr>
            <m:oMathPara>
              <m:oMath>
                <m:r>
                  <w:rPr>
                    <w:rFonts w:ascii="Cambria Math" w:hAnsi="Times New Roman" w:cs="Times New Roman"/>
                    <w:sz w:val="28"/>
                    <w:szCs w:val="28"/>
                  </w:rPr>
                  <m:t>×</m:t>
                </m:r>
              </m:oMath>
            </m:oMathPara>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Излишек (+) или недостаток (-) общей величины основных источников формирования запасов </w:t>
            </w:r>
          </w:p>
          <w:p w:rsidR="00976A8D" w:rsidRPr="00E10A17" w:rsidRDefault="00976A8D" w:rsidP="00967C2F">
            <w:pPr>
              <w:rPr>
                <w:rFonts w:ascii="Times New Roman" w:hAnsi="Times New Roman" w:cs="Times New Roman"/>
              </w:rPr>
            </w:pPr>
            <w:r w:rsidRPr="00E10A17">
              <w:rPr>
                <w:rFonts w:ascii="Times New Roman" w:hAnsi="Times New Roman" w:cs="Times New Roman"/>
              </w:rPr>
              <w:t xml:space="preserve">((Ас + </w:t>
            </w:r>
            <w:r w:rsidRPr="00E10A17">
              <w:rPr>
                <w:rFonts w:ascii="Times New Roman" w:hAnsi="Times New Roman" w:cs="Times New Roman"/>
                <w:lang w:val="en-US"/>
              </w:rPr>
              <w:t>Kd</w:t>
            </w:r>
            <w:r w:rsidRPr="00E10A17">
              <w:rPr>
                <w:rFonts w:ascii="Times New Roman" w:hAnsi="Times New Roman" w:cs="Times New Roman"/>
              </w:rPr>
              <w:t xml:space="preserve"> + </w:t>
            </w:r>
            <w:r w:rsidRPr="00E10A17">
              <w:rPr>
                <w:rFonts w:ascii="Times New Roman" w:hAnsi="Times New Roman" w:cs="Times New Roman"/>
                <w:lang w:val="en-US"/>
              </w:rPr>
              <w:t>Kt</w:t>
            </w:r>
            <w:r w:rsidRPr="00E10A17">
              <w:rPr>
                <w:rFonts w:ascii="Times New Roman" w:hAnsi="Times New Roman" w:cs="Times New Roman"/>
              </w:rPr>
              <w:t xml:space="preserve">) – </w:t>
            </w:r>
            <w:r w:rsidRPr="00E10A17">
              <w:rPr>
                <w:rFonts w:ascii="Times New Roman" w:hAnsi="Times New Roman" w:cs="Times New Roman"/>
                <w:lang w:val="en-US"/>
              </w:rPr>
              <w:t>Z</w:t>
            </w:r>
            <w:r w:rsidRPr="00E10A17">
              <w:rPr>
                <w:rFonts w:ascii="Times New Roman" w:hAnsi="Times New Roman" w:cs="Times New Roman"/>
              </w:rPr>
              <w:t>)</w:t>
            </w:r>
          </w:p>
        </w:tc>
        <w:tc>
          <w:tcPr>
            <w:tcW w:w="1180"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- 5150</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- 13061</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- 10184</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+ 3649</w:t>
            </w:r>
          </w:p>
        </w:tc>
        <w:tc>
          <w:tcPr>
            <w:tcW w:w="1134" w:type="dxa"/>
            <w:vAlign w:val="center"/>
          </w:tcPr>
          <w:p w:rsidR="00976A8D" w:rsidRPr="00E10A17" w:rsidRDefault="00976A8D" w:rsidP="00967C2F">
            <w:pPr>
              <w:jc w:val="center"/>
              <w:rPr>
                <w:rFonts w:ascii="Times New Roman" w:hAnsi="Times New Roman" w:cs="Times New Roman"/>
                <w:sz w:val="28"/>
                <w:szCs w:val="28"/>
              </w:rPr>
            </w:pPr>
            <w:r w:rsidRPr="00E10A17">
              <w:rPr>
                <w:rFonts w:ascii="Times New Roman" w:hAnsi="Times New Roman" w:cs="Times New Roman"/>
                <w:sz w:val="28"/>
                <w:szCs w:val="28"/>
              </w:rPr>
              <w:t>- 9181</w:t>
            </w:r>
          </w:p>
        </w:tc>
        <w:tc>
          <w:tcPr>
            <w:tcW w:w="1418" w:type="dxa"/>
            <w:vAlign w:val="center"/>
          </w:tcPr>
          <w:p w:rsidR="00976A8D" w:rsidRPr="00E10A17" w:rsidRDefault="00976A8D" w:rsidP="00967C2F">
            <w:pPr>
              <w:jc w:val="center"/>
              <w:rPr>
                <w:rFonts w:ascii="Times New Roman" w:hAnsi="Times New Roman" w:cs="Times New Roman"/>
                <w:sz w:val="28"/>
                <w:szCs w:val="28"/>
              </w:rPr>
            </w:pPr>
            <m:oMathPara>
              <m:oMath>
                <m:r>
                  <w:rPr>
                    <w:rFonts w:ascii="Cambria Math" w:hAnsi="Times New Roman" w:cs="Times New Roman"/>
                    <w:sz w:val="28"/>
                    <w:szCs w:val="28"/>
                  </w:rPr>
                  <m:t>×</m:t>
                </m:r>
              </m:oMath>
            </m:oMathPara>
          </w:p>
        </w:tc>
      </w:tr>
      <w:tr w:rsidR="00976A8D" w:rsidRPr="00E10A17" w:rsidTr="00967C2F">
        <w:tc>
          <w:tcPr>
            <w:tcW w:w="2472" w:type="dxa"/>
          </w:tcPr>
          <w:p w:rsidR="00976A8D" w:rsidRPr="00E10A17" w:rsidRDefault="00976A8D" w:rsidP="00967C2F">
            <w:pPr>
              <w:rPr>
                <w:rFonts w:ascii="Times New Roman" w:hAnsi="Times New Roman" w:cs="Times New Roman"/>
              </w:rPr>
            </w:pPr>
            <w:r w:rsidRPr="00E10A17">
              <w:rPr>
                <w:rFonts w:ascii="Times New Roman" w:hAnsi="Times New Roman" w:cs="Times New Roman"/>
              </w:rPr>
              <w:t>Тип финансовой устойчивости</w:t>
            </w:r>
          </w:p>
        </w:tc>
        <w:tc>
          <w:tcPr>
            <w:tcW w:w="1180" w:type="dxa"/>
            <w:vAlign w:val="center"/>
          </w:tcPr>
          <w:p w:rsidR="00976A8D" w:rsidRPr="00E10A17" w:rsidRDefault="00976A8D" w:rsidP="00967C2F">
            <w:pPr>
              <w:jc w:val="center"/>
              <w:rPr>
                <w:rFonts w:ascii="Times New Roman" w:hAnsi="Times New Roman" w:cs="Times New Roman"/>
                <w:sz w:val="28"/>
                <w:szCs w:val="28"/>
                <w:lang w:val="en-US"/>
              </w:rPr>
            </w:pPr>
            <w:r w:rsidRPr="00E10A17">
              <w:rPr>
                <w:rFonts w:ascii="Times New Roman" w:hAnsi="Times New Roman" w:cs="Times New Roman"/>
                <w:sz w:val="28"/>
                <w:szCs w:val="28"/>
                <w:lang w:val="en-US"/>
              </w:rPr>
              <w:t>IV</w:t>
            </w:r>
          </w:p>
        </w:tc>
        <w:tc>
          <w:tcPr>
            <w:tcW w:w="1134" w:type="dxa"/>
            <w:vAlign w:val="center"/>
          </w:tcPr>
          <w:p w:rsidR="00976A8D" w:rsidRPr="00E10A17" w:rsidRDefault="00976A8D" w:rsidP="00967C2F">
            <w:pPr>
              <w:jc w:val="center"/>
              <w:rPr>
                <w:rFonts w:ascii="Times New Roman" w:hAnsi="Times New Roman" w:cs="Times New Roman"/>
                <w:sz w:val="28"/>
                <w:szCs w:val="28"/>
                <w:lang w:val="en-US"/>
              </w:rPr>
            </w:pPr>
            <w:r w:rsidRPr="00E10A17">
              <w:rPr>
                <w:rFonts w:ascii="Times New Roman" w:hAnsi="Times New Roman" w:cs="Times New Roman"/>
                <w:sz w:val="28"/>
                <w:szCs w:val="28"/>
                <w:lang w:val="en-US"/>
              </w:rPr>
              <w:t>IV</w:t>
            </w:r>
          </w:p>
        </w:tc>
        <w:tc>
          <w:tcPr>
            <w:tcW w:w="1134" w:type="dxa"/>
            <w:vAlign w:val="center"/>
          </w:tcPr>
          <w:p w:rsidR="00976A8D" w:rsidRPr="00E10A17" w:rsidRDefault="00976A8D" w:rsidP="00967C2F">
            <w:pPr>
              <w:jc w:val="center"/>
              <w:rPr>
                <w:rFonts w:ascii="Times New Roman" w:hAnsi="Times New Roman" w:cs="Times New Roman"/>
                <w:sz w:val="28"/>
                <w:szCs w:val="28"/>
                <w:lang w:val="en-US"/>
              </w:rPr>
            </w:pPr>
            <w:r w:rsidRPr="00E10A17">
              <w:rPr>
                <w:rFonts w:ascii="Times New Roman" w:hAnsi="Times New Roman" w:cs="Times New Roman"/>
                <w:sz w:val="28"/>
                <w:szCs w:val="28"/>
                <w:lang w:val="en-US"/>
              </w:rPr>
              <w:t>IV</w:t>
            </w:r>
          </w:p>
        </w:tc>
        <w:tc>
          <w:tcPr>
            <w:tcW w:w="1134" w:type="dxa"/>
            <w:vAlign w:val="center"/>
          </w:tcPr>
          <w:p w:rsidR="00976A8D" w:rsidRPr="00E10A17" w:rsidRDefault="00976A8D" w:rsidP="00967C2F">
            <w:pPr>
              <w:jc w:val="center"/>
              <w:rPr>
                <w:rFonts w:ascii="Times New Roman" w:hAnsi="Times New Roman" w:cs="Times New Roman"/>
                <w:sz w:val="28"/>
                <w:szCs w:val="28"/>
                <w:lang w:val="en-US"/>
              </w:rPr>
            </w:pPr>
            <w:r w:rsidRPr="00E10A17">
              <w:rPr>
                <w:rFonts w:ascii="Times New Roman" w:hAnsi="Times New Roman" w:cs="Times New Roman"/>
                <w:sz w:val="28"/>
                <w:szCs w:val="28"/>
                <w:lang w:val="en-US"/>
              </w:rPr>
              <w:t>I</w:t>
            </w:r>
          </w:p>
        </w:tc>
        <w:tc>
          <w:tcPr>
            <w:tcW w:w="1134" w:type="dxa"/>
            <w:vAlign w:val="center"/>
          </w:tcPr>
          <w:p w:rsidR="00976A8D" w:rsidRPr="00E10A17" w:rsidRDefault="00976A8D" w:rsidP="00967C2F">
            <w:pPr>
              <w:jc w:val="center"/>
              <w:rPr>
                <w:rFonts w:ascii="Times New Roman" w:hAnsi="Times New Roman" w:cs="Times New Roman"/>
                <w:sz w:val="28"/>
                <w:szCs w:val="28"/>
                <w:lang w:val="en-US"/>
              </w:rPr>
            </w:pPr>
            <w:r w:rsidRPr="00E10A17">
              <w:rPr>
                <w:rFonts w:ascii="Times New Roman" w:hAnsi="Times New Roman" w:cs="Times New Roman"/>
                <w:sz w:val="28"/>
                <w:szCs w:val="28"/>
                <w:lang w:val="en-US"/>
              </w:rPr>
              <w:t>IV</w:t>
            </w:r>
          </w:p>
        </w:tc>
        <w:tc>
          <w:tcPr>
            <w:tcW w:w="1418" w:type="dxa"/>
            <w:vAlign w:val="center"/>
          </w:tcPr>
          <w:p w:rsidR="00976A8D" w:rsidRPr="00E10A17" w:rsidRDefault="00976A8D" w:rsidP="00967C2F">
            <w:pPr>
              <w:jc w:val="center"/>
              <w:rPr>
                <w:rFonts w:ascii="Times New Roman" w:hAnsi="Times New Roman" w:cs="Times New Roman"/>
                <w:sz w:val="28"/>
                <w:szCs w:val="28"/>
              </w:rPr>
            </w:pPr>
            <m:oMathPara>
              <m:oMath>
                <m:r>
                  <w:rPr>
                    <w:rFonts w:ascii="Cambria Math" w:hAnsi="Times New Roman" w:cs="Times New Roman"/>
                    <w:sz w:val="28"/>
                    <w:szCs w:val="28"/>
                  </w:rPr>
                  <m:t>×</m:t>
                </m:r>
              </m:oMath>
            </m:oMathPara>
          </w:p>
        </w:tc>
      </w:tr>
    </w:tbl>
    <w:p w:rsidR="00AE01A8" w:rsidRDefault="00AE01A8">
      <w:pPr>
        <w:rPr>
          <w:rFonts w:ascii="Times New Roman" w:hAnsi="Times New Roman" w:cs="Times New Roman"/>
          <w:sz w:val="28"/>
          <w:szCs w:val="28"/>
        </w:rPr>
        <w:sectPr w:rsidR="00AE01A8" w:rsidSect="00AE01A8">
          <w:pgSz w:w="11906" w:h="16838"/>
          <w:pgMar w:top="1134" w:right="851" w:bottom="1134" w:left="1701" w:header="709" w:footer="709" w:gutter="0"/>
          <w:cols w:space="708"/>
          <w:docGrid w:linePitch="360"/>
        </w:sectPr>
      </w:pPr>
    </w:p>
    <w:p w:rsidR="009F68A9" w:rsidRDefault="00AE01A8" w:rsidP="009F68A9">
      <w:pPr>
        <w:tabs>
          <w:tab w:val="left" w:pos="2355"/>
        </w:tabs>
        <w:spacing w:after="0" w:line="240" w:lineRule="auto"/>
        <w:ind w:right="-2"/>
        <w:jc w:val="right"/>
        <w:rPr>
          <w:rFonts w:ascii="Times New Roman" w:hAnsi="Times New Roman" w:cs="Times New Roman"/>
          <w:sz w:val="28"/>
          <w:szCs w:val="28"/>
        </w:rPr>
      </w:pPr>
      <w:r>
        <w:rPr>
          <w:rFonts w:ascii="Times New Roman" w:hAnsi="Times New Roman" w:cs="Times New Roman"/>
          <w:sz w:val="28"/>
          <w:szCs w:val="28"/>
        </w:rPr>
        <w:t>ПРИЛОЖЕНИЕ Д</w:t>
      </w:r>
    </w:p>
    <w:p w:rsidR="009F68A9" w:rsidRDefault="009F68A9" w:rsidP="009F68A9">
      <w:pPr>
        <w:tabs>
          <w:tab w:val="left" w:pos="2355"/>
        </w:tabs>
        <w:spacing w:after="0" w:line="240" w:lineRule="auto"/>
        <w:ind w:right="567"/>
        <w:jc w:val="right"/>
        <w:rPr>
          <w:rFonts w:ascii="Times New Roman" w:hAnsi="Times New Roman" w:cs="Times New Roman"/>
          <w:sz w:val="28"/>
          <w:szCs w:val="28"/>
        </w:rPr>
      </w:pPr>
    </w:p>
    <w:p w:rsidR="009F68A9" w:rsidRDefault="009F68A9" w:rsidP="009F68A9">
      <w:pPr>
        <w:tabs>
          <w:tab w:val="left" w:pos="2355"/>
        </w:tabs>
        <w:spacing w:after="0" w:line="240" w:lineRule="auto"/>
        <w:ind w:right="567"/>
        <w:jc w:val="right"/>
        <w:rPr>
          <w:rFonts w:ascii="Times New Roman" w:hAnsi="Times New Roman" w:cs="Times New Roman"/>
          <w:sz w:val="28"/>
          <w:szCs w:val="28"/>
        </w:rPr>
      </w:pPr>
    </w:p>
    <w:p w:rsidR="009F68A9" w:rsidRDefault="009F68A9" w:rsidP="009F68A9">
      <w:pPr>
        <w:tabs>
          <w:tab w:val="left" w:pos="2355"/>
        </w:tabs>
        <w:spacing w:after="0" w:line="240" w:lineRule="auto"/>
        <w:ind w:right="567"/>
        <w:jc w:val="right"/>
        <w:rPr>
          <w:rFonts w:ascii="Times New Roman" w:hAnsi="Times New Roman" w:cs="Times New Roman"/>
          <w:sz w:val="28"/>
          <w:szCs w:val="28"/>
        </w:rPr>
      </w:pPr>
    </w:p>
    <w:p w:rsidR="009F68A9" w:rsidRDefault="00AE01A8" w:rsidP="009F68A9">
      <w:pPr>
        <w:tabs>
          <w:tab w:val="left" w:pos="2355"/>
        </w:tabs>
        <w:spacing w:after="0" w:line="360" w:lineRule="auto"/>
        <w:ind w:left="1418" w:right="567"/>
        <w:rPr>
          <w:rFonts w:ascii="Times New Roman" w:hAnsi="Times New Roman" w:cs="Times New Roman"/>
          <w:sz w:val="28"/>
          <w:szCs w:val="28"/>
        </w:rPr>
      </w:pPr>
      <w:r>
        <w:rPr>
          <w:rFonts w:ascii="Times New Roman" w:hAnsi="Times New Roman" w:cs="Times New Roman"/>
          <w:sz w:val="28"/>
          <w:szCs w:val="28"/>
        </w:rPr>
        <w:t>Таблица Д</w:t>
      </w:r>
      <w:r w:rsidR="00976A8D">
        <w:rPr>
          <w:rFonts w:ascii="Times New Roman" w:hAnsi="Times New Roman" w:cs="Times New Roman"/>
          <w:sz w:val="28"/>
          <w:szCs w:val="28"/>
        </w:rPr>
        <w:t xml:space="preserve"> </w:t>
      </w:r>
      <w:r w:rsidR="009F68A9">
        <w:rPr>
          <w:rFonts w:ascii="Times New Roman" w:hAnsi="Times New Roman" w:cs="Times New Roman"/>
          <w:sz w:val="28"/>
          <w:szCs w:val="28"/>
        </w:rPr>
        <w:t>1 - Объем производства продукции ЗАО «Заречье Плюс» г. Кирова за период 2011-2015 г.г.</w:t>
      </w:r>
    </w:p>
    <w:tbl>
      <w:tblPr>
        <w:tblStyle w:val="ae"/>
        <w:tblW w:w="0" w:type="auto"/>
        <w:tblInd w:w="534" w:type="dxa"/>
        <w:tblLook w:val="04A0" w:firstRow="1" w:lastRow="0" w:firstColumn="1" w:lastColumn="0" w:noHBand="0" w:noVBand="1"/>
      </w:tblPr>
      <w:tblGrid>
        <w:gridCol w:w="952"/>
        <w:gridCol w:w="2110"/>
        <w:gridCol w:w="1209"/>
        <w:gridCol w:w="1225"/>
        <w:gridCol w:w="1864"/>
        <w:gridCol w:w="2095"/>
        <w:gridCol w:w="1197"/>
        <w:gridCol w:w="1199"/>
        <w:gridCol w:w="1332"/>
        <w:gridCol w:w="1069"/>
      </w:tblGrid>
      <w:tr w:rsidR="009F68A9" w:rsidTr="00FF3FDB">
        <w:tc>
          <w:tcPr>
            <w:tcW w:w="1078" w:type="dxa"/>
            <w:vMerge w:val="restart"/>
            <w:vAlign w:val="center"/>
          </w:tcPr>
          <w:p w:rsidR="009F68A9" w:rsidRDefault="009F68A9" w:rsidP="00FF3FDB">
            <w:pPr>
              <w:tabs>
                <w:tab w:val="left" w:pos="2355"/>
              </w:tabs>
              <w:ind w:right="81"/>
              <w:jc w:val="center"/>
              <w:rPr>
                <w:rFonts w:ascii="Times New Roman" w:hAnsi="Times New Roman" w:cs="Times New Roman"/>
                <w:sz w:val="28"/>
                <w:szCs w:val="28"/>
              </w:rPr>
            </w:pPr>
            <w:r>
              <w:rPr>
                <w:rFonts w:ascii="Times New Roman" w:hAnsi="Times New Roman" w:cs="Times New Roman"/>
                <w:sz w:val="28"/>
                <w:szCs w:val="28"/>
              </w:rPr>
              <w:t>Год</w:t>
            </w:r>
          </w:p>
        </w:tc>
        <w:tc>
          <w:tcPr>
            <w:tcW w:w="8929" w:type="dxa"/>
            <w:gridSpan w:val="5"/>
            <w:vAlign w:val="center"/>
          </w:tcPr>
          <w:p w:rsidR="009F68A9" w:rsidRDefault="009F68A9" w:rsidP="00FF3FDB">
            <w:pPr>
              <w:tabs>
                <w:tab w:val="left" w:pos="2355"/>
                <w:tab w:val="left" w:pos="6954"/>
              </w:tabs>
              <w:jc w:val="center"/>
              <w:rPr>
                <w:rFonts w:ascii="Times New Roman" w:hAnsi="Times New Roman" w:cs="Times New Roman"/>
                <w:sz w:val="28"/>
                <w:szCs w:val="28"/>
              </w:rPr>
            </w:pPr>
            <w:r>
              <w:rPr>
                <w:rFonts w:ascii="Times New Roman" w:hAnsi="Times New Roman" w:cs="Times New Roman"/>
                <w:sz w:val="28"/>
                <w:szCs w:val="28"/>
              </w:rPr>
              <w:t>Производство, кг</w:t>
            </w:r>
          </w:p>
        </w:tc>
        <w:tc>
          <w:tcPr>
            <w:tcW w:w="4920" w:type="dxa"/>
            <w:gridSpan w:val="4"/>
            <w:vAlign w:val="center"/>
          </w:tcPr>
          <w:p w:rsidR="009F68A9" w:rsidRDefault="009F68A9" w:rsidP="00FF3FDB">
            <w:pPr>
              <w:tabs>
                <w:tab w:val="left" w:pos="2355"/>
              </w:tabs>
              <w:ind w:right="-31"/>
              <w:jc w:val="center"/>
              <w:rPr>
                <w:rFonts w:ascii="Times New Roman" w:hAnsi="Times New Roman" w:cs="Times New Roman"/>
                <w:sz w:val="28"/>
                <w:szCs w:val="28"/>
              </w:rPr>
            </w:pPr>
            <w:r>
              <w:rPr>
                <w:rFonts w:ascii="Times New Roman" w:hAnsi="Times New Roman" w:cs="Times New Roman"/>
                <w:sz w:val="28"/>
                <w:szCs w:val="28"/>
              </w:rPr>
              <w:t>Списано мяса в производство, кг</w:t>
            </w:r>
          </w:p>
        </w:tc>
      </w:tr>
      <w:tr w:rsidR="009F68A9" w:rsidTr="00FF3FDB">
        <w:tc>
          <w:tcPr>
            <w:tcW w:w="1078" w:type="dxa"/>
            <w:vMerge/>
            <w:vAlign w:val="center"/>
          </w:tcPr>
          <w:p w:rsidR="009F68A9" w:rsidRDefault="009F68A9" w:rsidP="00FF3FDB">
            <w:pPr>
              <w:tabs>
                <w:tab w:val="left" w:pos="2355"/>
              </w:tabs>
              <w:ind w:right="81"/>
              <w:jc w:val="center"/>
              <w:rPr>
                <w:rFonts w:ascii="Times New Roman" w:hAnsi="Times New Roman" w:cs="Times New Roman"/>
                <w:sz w:val="28"/>
                <w:szCs w:val="28"/>
              </w:rPr>
            </w:pPr>
          </w:p>
        </w:tc>
        <w:tc>
          <w:tcPr>
            <w:tcW w:w="2110" w:type="dxa"/>
            <w:vMerge w:val="restart"/>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r>
              <w:rPr>
                <w:rFonts w:ascii="Times New Roman" w:hAnsi="Times New Roman" w:cs="Times New Roman"/>
                <w:sz w:val="28"/>
                <w:szCs w:val="28"/>
              </w:rPr>
              <w:t>колбасные изделия и полуфабрикаты – всего</w:t>
            </w:r>
          </w:p>
        </w:tc>
        <w:tc>
          <w:tcPr>
            <w:tcW w:w="4724" w:type="dxa"/>
            <w:gridSpan w:val="3"/>
            <w:vAlign w:val="center"/>
          </w:tcPr>
          <w:p w:rsidR="009F68A9" w:rsidRDefault="009F68A9" w:rsidP="00FF3FDB">
            <w:pPr>
              <w:tabs>
                <w:tab w:val="left" w:pos="2355"/>
              </w:tabs>
              <w:ind w:right="95"/>
              <w:jc w:val="center"/>
              <w:rPr>
                <w:rFonts w:ascii="Times New Roman" w:hAnsi="Times New Roman" w:cs="Times New Roman"/>
                <w:sz w:val="28"/>
                <w:szCs w:val="28"/>
              </w:rPr>
            </w:pPr>
            <w:r>
              <w:rPr>
                <w:rFonts w:ascii="Times New Roman" w:hAnsi="Times New Roman" w:cs="Times New Roman"/>
                <w:sz w:val="28"/>
                <w:szCs w:val="28"/>
              </w:rPr>
              <w:t>Колбасы и деликатесы</w:t>
            </w:r>
          </w:p>
        </w:tc>
        <w:tc>
          <w:tcPr>
            <w:tcW w:w="2095" w:type="dxa"/>
            <w:vMerge w:val="restart"/>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полуфабрикаты натуральные</w:t>
            </w:r>
          </w:p>
        </w:tc>
        <w:tc>
          <w:tcPr>
            <w:tcW w:w="1203" w:type="dxa"/>
            <w:vMerge w:val="restart"/>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всего</w:t>
            </w:r>
          </w:p>
        </w:tc>
        <w:tc>
          <w:tcPr>
            <w:tcW w:w="3717" w:type="dxa"/>
            <w:gridSpan w:val="3"/>
            <w:vAlign w:val="center"/>
          </w:tcPr>
          <w:p w:rsidR="009F68A9" w:rsidRDefault="009F68A9" w:rsidP="00FF3FDB">
            <w:pPr>
              <w:tabs>
                <w:tab w:val="left" w:pos="2355"/>
              </w:tabs>
              <w:ind w:left="-50" w:right="-25"/>
              <w:jc w:val="center"/>
              <w:rPr>
                <w:rFonts w:ascii="Times New Roman" w:hAnsi="Times New Roman" w:cs="Times New Roman"/>
                <w:sz w:val="28"/>
                <w:szCs w:val="28"/>
              </w:rPr>
            </w:pPr>
            <w:r>
              <w:rPr>
                <w:rFonts w:ascii="Times New Roman" w:hAnsi="Times New Roman" w:cs="Times New Roman"/>
                <w:sz w:val="28"/>
                <w:szCs w:val="28"/>
              </w:rPr>
              <w:t>в том числе</w:t>
            </w:r>
          </w:p>
        </w:tc>
      </w:tr>
      <w:tr w:rsidR="009F68A9" w:rsidTr="00FF3FDB">
        <w:trPr>
          <w:trHeight w:val="480"/>
        </w:trPr>
        <w:tc>
          <w:tcPr>
            <w:tcW w:w="1078" w:type="dxa"/>
            <w:vMerge/>
            <w:vAlign w:val="center"/>
          </w:tcPr>
          <w:p w:rsidR="009F68A9" w:rsidRDefault="009F68A9" w:rsidP="00FF3FDB">
            <w:pPr>
              <w:tabs>
                <w:tab w:val="left" w:pos="2355"/>
              </w:tabs>
              <w:ind w:right="81"/>
              <w:jc w:val="center"/>
              <w:rPr>
                <w:rFonts w:ascii="Times New Roman" w:hAnsi="Times New Roman" w:cs="Times New Roman"/>
                <w:sz w:val="28"/>
                <w:szCs w:val="28"/>
              </w:rPr>
            </w:pPr>
          </w:p>
        </w:tc>
        <w:tc>
          <w:tcPr>
            <w:tcW w:w="2110" w:type="dxa"/>
            <w:vMerge/>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p>
        </w:tc>
        <w:tc>
          <w:tcPr>
            <w:tcW w:w="1309" w:type="dxa"/>
            <w:vMerge w:val="restart"/>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всего</w:t>
            </w:r>
          </w:p>
        </w:tc>
        <w:tc>
          <w:tcPr>
            <w:tcW w:w="3415" w:type="dxa"/>
            <w:gridSpan w:val="2"/>
            <w:vAlign w:val="center"/>
          </w:tcPr>
          <w:p w:rsidR="009F68A9" w:rsidRDefault="009F68A9" w:rsidP="00FF3FDB">
            <w:pPr>
              <w:tabs>
                <w:tab w:val="left" w:pos="2355"/>
              </w:tabs>
              <w:ind w:left="-50" w:right="-25"/>
              <w:jc w:val="center"/>
              <w:rPr>
                <w:rFonts w:ascii="Times New Roman" w:hAnsi="Times New Roman" w:cs="Times New Roman"/>
                <w:sz w:val="28"/>
                <w:szCs w:val="28"/>
              </w:rPr>
            </w:pPr>
            <w:r>
              <w:rPr>
                <w:rFonts w:ascii="Times New Roman" w:hAnsi="Times New Roman" w:cs="Times New Roman"/>
                <w:sz w:val="28"/>
                <w:szCs w:val="28"/>
              </w:rPr>
              <w:t>в том числе</w:t>
            </w:r>
          </w:p>
        </w:tc>
        <w:tc>
          <w:tcPr>
            <w:tcW w:w="2095"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c>
          <w:tcPr>
            <w:tcW w:w="1203"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c>
          <w:tcPr>
            <w:tcW w:w="1214" w:type="dxa"/>
            <w:vMerge w:val="restart"/>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свинина</w:t>
            </w:r>
          </w:p>
        </w:tc>
        <w:tc>
          <w:tcPr>
            <w:tcW w:w="1332" w:type="dxa"/>
            <w:vMerge w:val="restart"/>
            <w:vAlign w:val="center"/>
          </w:tcPr>
          <w:p w:rsidR="009F68A9" w:rsidRDefault="009F68A9" w:rsidP="00FF3FDB">
            <w:pPr>
              <w:tabs>
                <w:tab w:val="left" w:pos="2355"/>
              </w:tabs>
              <w:ind w:right="33"/>
              <w:jc w:val="center"/>
              <w:rPr>
                <w:rFonts w:ascii="Times New Roman" w:hAnsi="Times New Roman" w:cs="Times New Roman"/>
                <w:sz w:val="28"/>
                <w:szCs w:val="28"/>
              </w:rPr>
            </w:pPr>
            <w:r>
              <w:rPr>
                <w:rFonts w:ascii="Times New Roman" w:hAnsi="Times New Roman" w:cs="Times New Roman"/>
                <w:sz w:val="28"/>
                <w:szCs w:val="28"/>
              </w:rPr>
              <w:t>говядина</w:t>
            </w:r>
          </w:p>
        </w:tc>
        <w:tc>
          <w:tcPr>
            <w:tcW w:w="1171" w:type="dxa"/>
            <w:vMerge w:val="restart"/>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птица</w:t>
            </w:r>
          </w:p>
        </w:tc>
      </w:tr>
      <w:tr w:rsidR="009F68A9" w:rsidTr="00FF3FDB">
        <w:trPr>
          <w:trHeight w:val="480"/>
        </w:trPr>
        <w:tc>
          <w:tcPr>
            <w:tcW w:w="1078" w:type="dxa"/>
            <w:vMerge/>
            <w:vAlign w:val="center"/>
          </w:tcPr>
          <w:p w:rsidR="009F68A9" w:rsidRDefault="009F68A9" w:rsidP="00FF3FDB">
            <w:pPr>
              <w:tabs>
                <w:tab w:val="left" w:pos="2355"/>
              </w:tabs>
              <w:ind w:right="81"/>
              <w:jc w:val="center"/>
              <w:rPr>
                <w:rFonts w:ascii="Times New Roman" w:hAnsi="Times New Roman" w:cs="Times New Roman"/>
                <w:sz w:val="28"/>
                <w:szCs w:val="28"/>
              </w:rPr>
            </w:pPr>
          </w:p>
        </w:tc>
        <w:tc>
          <w:tcPr>
            <w:tcW w:w="2110" w:type="dxa"/>
            <w:vMerge/>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p>
        </w:tc>
        <w:tc>
          <w:tcPr>
            <w:tcW w:w="1309" w:type="dxa"/>
            <w:vMerge/>
            <w:vAlign w:val="center"/>
          </w:tcPr>
          <w:p w:rsidR="009F68A9" w:rsidRDefault="009F68A9" w:rsidP="00FF3FDB">
            <w:pPr>
              <w:tabs>
                <w:tab w:val="left" w:pos="2355"/>
              </w:tabs>
              <w:jc w:val="center"/>
              <w:rPr>
                <w:rFonts w:ascii="Times New Roman" w:hAnsi="Times New Roman" w:cs="Times New Roman"/>
                <w:sz w:val="28"/>
                <w:szCs w:val="28"/>
              </w:rPr>
            </w:pPr>
          </w:p>
        </w:tc>
        <w:tc>
          <w:tcPr>
            <w:tcW w:w="1551" w:type="dxa"/>
            <w:vAlign w:val="center"/>
          </w:tcPr>
          <w:p w:rsidR="009F68A9" w:rsidRDefault="009F68A9" w:rsidP="00FF3FDB">
            <w:pPr>
              <w:tabs>
                <w:tab w:val="left" w:pos="2355"/>
              </w:tabs>
              <w:ind w:right="-77"/>
              <w:jc w:val="center"/>
              <w:rPr>
                <w:rFonts w:ascii="Times New Roman" w:hAnsi="Times New Roman" w:cs="Times New Roman"/>
                <w:sz w:val="28"/>
                <w:szCs w:val="28"/>
              </w:rPr>
            </w:pPr>
            <w:r>
              <w:rPr>
                <w:rFonts w:ascii="Times New Roman" w:hAnsi="Times New Roman" w:cs="Times New Roman"/>
                <w:sz w:val="28"/>
                <w:szCs w:val="28"/>
              </w:rPr>
              <w:t>вареные</w:t>
            </w:r>
          </w:p>
        </w:tc>
        <w:tc>
          <w:tcPr>
            <w:tcW w:w="1864" w:type="dxa"/>
            <w:vAlign w:val="center"/>
          </w:tcPr>
          <w:p w:rsidR="009F68A9" w:rsidRDefault="009F68A9" w:rsidP="00FF3FDB">
            <w:pPr>
              <w:tabs>
                <w:tab w:val="left" w:pos="2355"/>
              </w:tabs>
              <w:ind w:left="-50" w:right="-25"/>
              <w:jc w:val="center"/>
              <w:rPr>
                <w:rFonts w:ascii="Times New Roman" w:hAnsi="Times New Roman" w:cs="Times New Roman"/>
                <w:sz w:val="28"/>
                <w:szCs w:val="28"/>
              </w:rPr>
            </w:pPr>
            <w:r>
              <w:rPr>
                <w:rFonts w:ascii="Times New Roman" w:hAnsi="Times New Roman" w:cs="Times New Roman"/>
                <w:sz w:val="28"/>
                <w:szCs w:val="28"/>
              </w:rPr>
              <w:t>полукопченые и деликатесы</w:t>
            </w:r>
          </w:p>
        </w:tc>
        <w:tc>
          <w:tcPr>
            <w:tcW w:w="2095"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c>
          <w:tcPr>
            <w:tcW w:w="1203"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c>
          <w:tcPr>
            <w:tcW w:w="1214"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c>
          <w:tcPr>
            <w:tcW w:w="1332"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c>
          <w:tcPr>
            <w:tcW w:w="1171" w:type="dxa"/>
            <w:vMerge/>
            <w:vAlign w:val="center"/>
          </w:tcPr>
          <w:p w:rsidR="009F68A9" w:rsidRDefault="009F68A9" w:rsidP="00FF3FDB">
            <w:pPr>
              <w:tabs>
                <w:tab w:val="left" w:pos="2355"/>
              </w:tabs>
              <w:ind w:right="567"/>
              <w:jc w:val="center"/>
              <w:rPr>
                <w:rFonts w:ascii="Times New Roman" w:hAnsi="Times New Roman" w:cs="Times New Roman"/>
                <w:sz w:val="28"/>
                <w:szCs w:val="28"/>
              </w:rPr>
            </w:pPr>
          </w:p>
        </w:tc>
      </w:tr>
      <w:tr w:rsidR="009F68A9" w:rsidTr="00FF3FDB">
        <w:tc>
          <w:tcPr>
            <w:tcW w:w="1078" w:type="dxa"/>
            <w:vAlign w:val="center"/>
          </w:tcPr>
          <w:p w:rsidR="009F68A9" w:rsidRPr="009A481B" w:rsidRDefault="009F68A9" w:rsidP="00FF3FDB">
            <w:pPr>
              <w:tabs>
                <w:tab w:val="left" w:pos="2355"/>
              </w:tabs>
              <w:ind w:right="81"/>
              <w:jc w:val="center"/>
              <w:rPr>
                <w:rFonts w:ascii="Times New Roman" w:hAnsi="Times New Roman" w:cs="Times New Roman"/>
                <w:sz w:val="32"/>
                <w:szCs w:val="32"/>
              </w:rPr>
            </w:pPr>
            <w:r w:rsidRPr="009A481B">
              <w:rPr>
                <w:rFonts w:ascii="Times New Roman" w:hAnsi="Times New Roman" w:cs="Times New Roman"/>
                <w:sz w:val="32"/>
                <w:szCs w:val="32"/>
              </w:rPr>
              <w:t>2011</w:t>
            </w:r>
          </w:p>
        </w:tc>
        <w:tc>
          <w:tcPr>
            <w:tcW w:w="2110" w:type="dxa"/>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r>
              <w:rPr>
                <w:rFonts w:ascii="Times New Roman" w:hAnsi="Times New Roman" w:cs="Times New Roman"/>
                <w:sz w:val="28"/>
                <w:szCs w:val="28"/>
              </w:rPr>
              <w:t>1936494</w:t>
            </w:r>
          </w:p>
        </w:tc>
        <w:tc>
          <w:tcPr>
            <w:tcW w:w="1309"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1797699</w:t>
            </w:r>
          </w:p>
        </w:tc>
        <w:tc>
          <w:tcPr>
            <w:tcW w:w="1551" w:type="dxa"/>
            <w:vAlign w:val="center"/>
          </w:tcPr>
          <w:p w:rsidR="009F68A9" w:rsidRDefault="009F68A9" w:rsidP="00FF3FDB">
            <w:pPr>
              <w:tabs>
                <w:tab w:val="left" w:pos="2355"/>
              </w:tabs>
              <w:ind w:right="-13"/>
              <w:jc w:val="center"/>
              <w:rPr>
                <w:rFonts w:ascii="Times New Roman" w:hAnsi="Times New Roman" w:cs="Times New Roman"/>
                <w:sz w:val="28"/>
                <w:szCs w:val="28"/>
              </w:rPr>
            </w:pPr>
            <w:r>
              <w:rPr>
                <w:rFonts w:ascii="Times New Roman" w:hAnsi="Times New Roman" w:cs="Times New Roman"/>
                <w:sz w:val="28"/>
                <w:szCs w:val="28"/>
              </w:rPr>
              <w:t>1014040</w:t>
            </w:r>
          </w:p>
        </w:tc>
        <w:tc>
          <w:tcPr>
            <w:tcW w:w="186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783659</w:t>
            </w:r>
          </w:p>
        </w:tc>
        <w:tc>
          <w:tcPr>
            <w:tcW w:w="2095" w:type="dxa"/>
            <w:vAlign w:val="center"/>
          </w:tcPr>
          <w:p w:rsidR="009F68A9" w:rsidRDefault="009F68A9" w:rsidP="00FF3FDB">
            <w:pPr>
              <w:tabs>
                <w:tab w:val="left" w:pos="2355"/>
              </w:tabs>
              <w:ind w:right="-23"/>
              <w:jc w:val="center"/>
              <w:rPr>
                <w:rFonts w:ascii="Times New Roman" w:hAnsi="Times New Roman" w:cs="Times New Roman"/>
                <w:sz w:val="28"/>
                <w:szCs w:val="28"/>
              </w:rPr>
            </w:pPr>
            <w:r>
              <w:rPr>
                <w:rFonts w:ascii="Times New Roman" w:hAnsi="Times New Roman" w:cs="Times New Roman"/>
                <w:sz w:val="28"/>
                <w:szCs w:val="28"/>
              </w:rPr>
              <w:t>138795</w:t>
            </w:r>
          </w:p>
        </w:tc>
        <w:tc>
          <w:tcPr>
            <w:tcW w:w="1203" w:type="dxa"/>
            <w:vAlign w:val="center"/>
          </w:tcPr>
          <w:p w:rsidR="009F68A9" w:rsidRDefault="009F68A9" w:rsidP="00FF3FDB">
            <w:pPr>
              <w:tabs>
                <w:tab w:val="left" w:pos="987"/>
                <w:tab w:val="left" w:pos="2355"/>
              </w:tabs>
              <w:jc w:val="center"/>
              <w:rPr>
                <w:rFonts w:ascii="Times New Roman" w:hAnsi="Times New Roman" w:cs="Times New Roman"/>
                <w:sz w:val="28"/>
                <w:szCs w:val="28"/>
              </w:rPr>
            </w:pPr>
            <w:r>
              <w:rPr>
                <w:rFonts w:ascii="Times New Roman" w:hAnsi="Times New Roman" w:cs="Times New Roman"/>
                <w:sz w:val="28"/>
                <w:szCs w:val="28"/>
              </w:rPr>
              <w:t>1773382</w:t>
            </w:r>
          </w:p>
        </w:tc>
        <w:tc>
          <w:tcPr>
            <w:tcW w:w="121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1106541</w:t>
            </w:r>
          </w:p>
        </w:tc>
        <w:tc>
          <w:tcPr>
            <w:tcW w:w="1332" w:type="dxa"/>
            <w:vAlign w:val="center"/>
          </w:tcPr>
          <w:p w:rsidR="009F68A9" w:rsidRDefault="009F68A9" w:rsidP="00FF3FDB">
            <w:pPr>
              <w:tabs>
                <w:tab w:val="left" w:pos="1116"/>
                <w:tab w:val="left" w:pos="2355"/>
              </w:tabs>
              <w:jc w:val="center"/>
              <w:rPr>
                <w:rFonts w:ascii="Times New Roman" w:hAnsi="Times New Roman" w:cs="Times New Roman"/>
                <w:sz w:val="28"/>
                <w:szCs w:val="28"/>
              </w:rPr>
            </w:pPr>
            <w:r>
              <w:rPr>
                <w:rFonts w:ascii="Times New Roman" w:hAnsi="Times New Roman" w:cs="Times New Roman"/>
                <w:sz w:val="28"/>
                <w:szCs w:val="28"/>
              </w:rPr>
              <w:t>349094</w:t>
            </w:r>
          </w:p>
        </w:tc>
        <w:tc>
          <w:tcPr>
            <w:tcW w:w="1171"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317747</w:t>
            </w:r>
          </w:p>
        </w:tc>
      </w:tr>
      <w:tr w:rsidR="009F68A9" w:rsidTr="00FF3FDB">
        <w:tc>
          <w:tcPr>
            <w:tcW w:w="1078" w:type="dxa"/>
            <w:vAlign w:val="center"/>
          </w:tcPr>
          <w:p w:rsidR="009F68A9" w:rsidRPr="009A481B" w:rsidRDefault="009F68A9" w:rsidP="00FF3FDB">
            <w:pPr>
              <w:tabs>
                <w:tab w:val="left" w:pos="2355"/>
              </w:tabs>
              <w:ind w:right="81"/>
              <w:jc w:val="center"/>
              <w:rPr>
                <w:rFonts w:ascii="Times New Roman" w:hAnsi="Times New Roman" w:cs="Times New Roman"/>
                <w:sz w:val="32"/>
                <w:szCs w:val="32"/>
              </w:rPr>
            </w:pPr>
            <w:r w:rsidRPr="009A481B">
              <w:rPr>
                <w:rFonts w:ascii="Times New Roman" w:hAnsi="Times New Roman" w:cs="Times New Roman"/>
                <w:sz w:val="32"/>
                <w:szCs w:val="32"/>
              </w:rPr>
              <w:t>2012</w:t>
            </w:r>
          </w:p>
        </w:tc>
        <w:tc>
          <w:tcPr>
            <w:tcW w:w="2110" w:type="dxa"/>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r>
              <w:rPr>
                <w:rFonts w:ascii="Times New Roman" w:hAnsi="Times New Roman" w:cs="Times New Roman"/>
                <w:sz w:val="28"/>
                <w:szCs w:val="28"/>
              </w:rPr>
              <w:t>1920947</w:t>
            </w:r>
          </w:p>
        </w:tc>
        <w:tc>
          <w:tcPr>
            <w:tcW w:w="1309"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1766101</w:t>
            </w:r>
          </w:p>
        </w:tc>
        <w:tc>
          <w:tcPr>
            <w:tcW w:w="1551" w:type="dxa"/>
            <w:vAlign w:val="center"/>
          </w:tcPr>
          <w:p w:rsidR="009F68A9" w:rsidRDefault="009F68A9" w:rsidP="00FF3FDB">
            <w:pPr>
              <w:tabs>
                <w:tab w:val="left" w:pos="2355"/>
              </w:tabs>
              <w:ind w:right="-13"/>
              <w:jc w:val="center"/>
              <w:rPr>
                <w:rFonts w:ascii="Times New Roman" w:hAnsi="Times New Roman" w:cs="Times New Roman"/>
                <w:sz w:val="28"/>
                <w:szCs w:val="28"/>
              </w:rPr>
            </w:pPr>
            <w:r>
              <w:rPr>
                <w:rFonts w:ascii="Times New Roman" w:hAnsi="Times New Roman" w:cs="Times New Roman"/>
                <w:sz w:val="28"/>
                <w:szCs w:val="28"/>
              </w:rPr>
              <w:t>935700</w:t>
            </w:r>
          </w:p>
        </w:tc>
        <w:tc>
          <w:tcPr>
            <w:tcW w:w="186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830401</w:t>
            </w:r>
          </w:p>
        </w:tc>
        <w:tc>
          <w:tcPr>
            <w:tcW w:w="2095" w:type="dxa"/>
            <w:vAlign w:val="center"/>
          </w:tcPr>
          <w:p w:rsidR="009F68A9" w:rsidRDefault="009F68A9" w:rsidP="00FF3FDB">
            <w:pPr>
              <w:tabs>
                <w:tab w:val="left" w:pos="2355"/>
              </w:tabs>
              <w:ind w:right="-23"/>
              <w:jc w:val="center"/>
              <w:rPr>
                <w:rFonts w:ascii="Times New Roman" w:hAnsi="Times New Roman" w:cs="Times New Roman"/>
                <w:sz w:val="28"/>
                <w:szCs w:val="28"/>
              </w:rPr>
            </w:pPr>
            <w:r>
              <w:rPr>
                <w:rFonts w:ascii="Times New Roman" w:hAnsi="Times New Roman" w:cs="Times New Roman"/>
                <w:sz w:val="28"/>
                <w:szCs w:val="28"/>
              </w:rPr>
              <w:t>145846</w:t>
            </w:r>
          </w:p>
        </w:tc>
        <w:tc>
          <w:tcPr>
            <w:tcW w:w="1203" w:type="dxa"/>
            <w:vAlign w:val="center"/>
          </w:tcPr>
          <w:p w:rsidR="009F68A9" w:rsidRDefault="009F68A9" w:rsidP="00FF3FDB">
            <w:pPr>
              <w:tabs>
                <w:tab w:val="left" w:pos="987"/>
                <w:tab w:val="left" w:pos="2355"/>
              </w:tabs>
              <w:jc w:val="center"/>
              <w:rPr>
                <w:rFonts w:ascii="Times New Roman" w:hAnsi="Times New Roman" w:cs="Times New Roman"/>
                <w:sz w:val="28"/>
                <w:szCs w:val="28"/>
              </w:rPr>
            </w:pPr>
            <w:r>
              <w:rPr>
                <w:rFonts w:ascii="Times New Roman" w:hAnsi="Times New Roman" w:cs="Times New Roman"/>
                <w:sz w:val="28"/>
                <w:szCs w:val="28"/>
              </w:rPr>
              <w:t>1842830</w:t>
            </w:r>
          </w:p>
        </w:tc>
        <w:tc>
          <w:tcPr>
            <w:tcW w:w="121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1148855</w:t>
            </w:r>
          </w:p>
        </w:tc>
        <w:tc>
          <w:tcPr>
            <w:tcW w:w="1332" w:type="dxa"/>
            <w:vAlign w:val="center"/>
          </w:tcPr>
          <w:p w:rsidR="009F68A9" w:rsidRDefault="009F68A9" w:rsidP="00FF3FDB">
            <w:pPr>
              <w:tabs>
                <w:tab w:val="left" w:pos="1116"/>
                <w:tab w:val="left" w:pos="2355"/>
              </w:tabs>
              <w:jc w:val="center"/>
              <w:rPr>
                <w:rFonts w:ascii="Times New Roman" w:hAnsi="Times New Roman" w:cs="Times New Roman"/>
                <w:sz w:val="28"/>
                <w:szCs w:val="28"/>
              </w:rPr>
            </w:pPr>
            <w:r>
              <w:rPr>
                <w:rFonts w:ascii="Times New Roman" w:hAnsi="Times New Roman" w:cs="Times New Roman"/>
                <w:sz w:val="28"/>
                <w:szCs w:val="28"/>
              </w:rPr>
              <w:t>362765</w:t>
            </w:r>
          </w:p>
        </w:tc>
        <w:tc>
          <w:tcPr>
            <w:tcW w:w="1171"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331210</w:t>
            </w:r>
          </w:p>
        </w:tc>
      </w:tr>
      <w:tr w:rsidR="009F68A9" w:rsidTr="00FF3FDB">
        <w:tc>
          <w:tcPr>
            <w:tcW w:w="1078" w:type="dxa"/>
            <w:vAlign w:val="center"/>
          </w:tcPr>
          <w:p w:rsidR="009F68A9" w:rsidRPr="009A481B" w:rsidRDefault="009F68A9" w:rsidP="00FF3FDB">
            <w:pPr>
              <w:tabs>
                <w:tab w:val="left" w:pos="2355"/>
              </w:tabs>
              <w:ind w:right="81"/>
              <w:jc w:val="center"/>
              <w:rPr>
                <w:rFonts w:ascii="Times New Roman" w:hAnsi="Times New Roman" w:cs="Times New Roman"/>
                <w:sz w:val="32"/>
                <w:szCs w:val="32"/>
              </w:rPr>
            </w:pPr>
            <w:r w:rsidRPr="009A481B">
              <w:rPr>
                <w:rFonts w:ascii="Times New Roman" w:hAnsi="Times New Roman" w:cs="Times New Roman"/>
                <w:sz w:val="32"/>
                <w:szCs w:val="32"/>
              </w:rPr>
              <w:t>2013</w:t>
            </w:r>
          </w:p>
        </w:tc>
        <w:tc>
          <w:tcPr>
            <w:tcW w:w="2110" w:type="dxa"/>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r>
              <w:rPr>
                <w:rFonts w:ascii="Times New Roman" w:hAnsi="Times New Roman" w:cs="Times New Roman"/>
                <w:sz w:val="28"/>
                <w:szCs w:val="28"/>
              </w:rPr>
              <w:t>1867344</w:t>
            </w:r>
          </w:p>
        </w:tc>
        <w:tc>
          <w:tcPr>
            <w:tcW w:w="1309"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1701446</w:t>
            </w:r>
          </w:p>
        </w:tc>
        <w:tc>
          <w:tcPr>
            <w:tcW w:w="1551" w:type="dxa"/>
            <w:vAlign w:val="center"/>
          </w:tcPr>
          <w:p w:rsidR="009F68A9" w:rsidRDefault="009F68A9" w:rsidP="00FF3FDB">
            <w:pPr>
              <w:tabs>
                <w:tab w:val="left" w:pos="2355"/>
              </w:tabs>
              <w:ind w:right="-13"/>
              <w:jc w:val="center"/>
              <w:rPr>
                <w:rFonts w:ascii="Times New Roman" w:hAnsi="Times New Roman" w:cs="Times New Roman"/>
                <w:sz w:val="28"/>
                <w:szCs w:val="28"/>
              </w:rPr>
            </w:pPr>
            <w:r>
              <w:rPr>
                <w:rFonts w:ascii="Times New Roman" w:hAnsi="Times New Roman" w:cs="Times New Roman"/>
                <w:sz w:val="28"/>
                <w:szCs w:val="28"/>
              </w:rPr>
              <w:t>904547</w:t>
            </w:r>
          </w:p>
        </w:tc>
        <w:tc>
          <w:tcPr>
            <w:tcW w:w="186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796899</w:t>
            </w:r>
          </w:p>
        </w:tc>
        <w:tc>
          <w:tcPr>
            <w:tcW w:w="2095" w:type="dxa"/>
            <w:vAlign w:val="center"/>
          </w:tcPr>
          <w:p w:rsidR="009F68A9" w:rsidRDefault="009F68A9" w:rsidP="00FF3FDB">
            <w:pPr>
              <w:tabs>
                <w:tab w:val="left" w:pos="2355"/>
              </w:tabs>
              <w:ind w:right="-23"/>
              <w:jc w:val="center"/>
              <w:rPr>
                <w:rFonts w:ascii="Times New Roman" w:hAnsi="Times New Roman" w:cs="Times New Roman"/>
                <w:sz w:val="28"/>
                <w:szCs w:val="28"/>
              </w:rPr>
            </w:pPr>
            <w:r>
              <w:rPr>
                <w:rFonts w:ascii="Times New Roman" w:hAnsi="Times New Roman" w:cs="Times New Roman"/>
                <w:sz w:val="28"/>
                <w:szCs w:val="28"/>
              </w:rPr>
              <w:t>165898</w:t>
            </w:r>
          </w:p>
        </w:tc>
        <w:tc>
          <w:tcPr>
            <w:tcW w:w="1203" w:type="dxa"/>
            <w:vAlign w:val="center"/>
          </w:tcPr>
          <w:p w:rsidR="009F68A9" w:rsidRDefault="009F68A9" w:rsidP="00FF3FDB">
            <w:pPr>
              <w:tabs>
                <w:tab w:val="left" w:pos="987"/>
                <w:tab w:val="left" w:pos="2355"/>
              </w:tabs>
              <w:jc w:val="center"/>
              <w:rPr>
                <w:rFonts w:ascii="Times New Roman" w:hAnsi="Times New Roman" w:cs="Times New Roman"/>
                <w:sz w:val="28"/>
                <w:szCs w:val="28"/>
              </w:rPr>
            </w:pPr>
            <w:r>
              <w:rPr>
                <w:rFonts w:ascii="Times New Roman" w:hAnsi="Times New Roman" w:cs="Times New Roman"/>
                <w:sz w:val="28"/>
                <w:szCs w:val="28"/>
              </w:rPr>
              <w:t>1799755</w:t>
            </w:r>
          </w:p>
        </w:tc>
        <w:tc>
          <w:tcPr>
            <w:tcW w:w="121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1111015</w:t>
            </w:r>
          </w:p>
        </w:tc>
        <w:tc>
          <w:tcPr>
            <w:tcW w:w="1332" w:type="dxa"/>
            <w:vAlign w:val="center"/>
          </w:tcPr>
          <w:p w:rsidR="009F68A9" w:rsidRDefault="009F68A9" w:rsidP="00FF3FDB">
            <w:pPr>
              <w:tabs>
                <w:tab w:val="left" w:pos="1116"/>
                <w:tab w:val="left" w:pos="2355"/>
              </w:tabs>
              <w:jc w:val="center"/>
              <w:rPr>
                <w:rFonts w:ascii="Times New Roman" w:hAnsi="Times New Roman" w:cs="Times New Roman"/>
                <w:sz w:val="28"/>
                <w:szCs w:val="28"/>
              </w:rPr>
            </w:pPr>
            <w:r>
              <w:rPr>
                <w:rFonts w:ascii="Times New Roman" w:hAnsi="Times New Roman" w:cs="Times New Roman"/>
                <w:sz w:val="28"/>
                <w:szCs w:val="28"/>
              </w:rPr>
              <w:t>688740</w:t>
            </w:r>
          </w:p>
        </w:tc>
        <w:tc>
          <w:tcPr>
            <w:tcW w:w="1171"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w:t>
            </w:r>
          </w:p>
        </w:tc>
      </w:tr>
      <w:tr w:rsidR="009F68A9" w:rsidTr="00FF3FDB">
        <w:tc>
          <w:tcPr>
            <w:tcW w:w="1078" w:type="dxa"/>
            <w:vAlign w:val="center"/>
          </w:tcPr>
          <w:p w:rsidR="009F68A9" w:rsidRPr="009A481B" w:rsidRDefault="009F68A9" w:rsidP="00FF3FDB">
            <w:pPr>
              <w:tabs>
                <w:tab w:val="left" w:pos="2355"/>
              </w:tabs>
              <w:ind w:right="81"/>
              <w:jc w:val="center"/>
              <w:rPr>
                <w:rFonts w:ascii="Times New Roman" w:hAnsi="Times New Roman" w:cs="Times New Roman"/>
                <w:sz w:val="32"/>
                <w:szCs w:val="32"/>
              </w:rPr>
            </w:pPr>
            <w:r w:rsidRPr="009A481B">
              <w:rPr>
                <w:rFonts w:ascii="Times New Roman" w:hAnsi="Times New Roman" w:cs="Times New Roman"/>
                <w:sz w:val="32"/>
                <w:szCs w:val="32"/>
              </w:rPr>
              <w:t>2014</w:t>
            </w:r>
          </w:p>
        </w:tc>
        <w:tc>
          <w:tcPr>
            <w:tcW w:w="2110" w:type="dxa"/>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r>
              <w:rPr>
                <w:rFonts w:ascii="Times New Roman" w:hAnsi="Times New Roman" w:cs="Times New Roman"/>
                <w:sz w:val="28"/>
                <w:szCs w:val="28"/>
              </w:rPr>
              <w:t>1773638</w:t>
            </w:r>
          </w:p>
        </w:tc>
        <w:tc>
          <w:tcPr>
            <w:tcW w:w="1309"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1560885</w:t>
            </w:r>
          </w:p>
        </w:tc>
        <w:tc>
          <w:tcPr>
            <w:tcW w:w="1551" w:type="dxa"/>
            <w:vAlign w:val="center"/>
          </w:tcPr>
          <w:p w:rsidR="009F68A9" w:rsidRDefault="009F68A9" w:rsidP="00FF3FDB">
            <w:pPr>
              <w:tabs>
                <w:tab w:val="left" w:pos="2355"/>
              </w:tabs>
              <w:ind w:right="-13"/>
              <w:jc w:val="center"/>
              <w:rPr>
                <w:rFonts w:ascii="Times New Roman" w:hAnsi="Times New Roman" w:cs="Times New Roman"/>
                <w:sz w:val="28"/>
                <w:szCs w:val="28"/>
              </w:rPr>
            </w:pPr>
            <w:r>
              <w:rPr>
                <w:rFonts w:ascii="Times New Roman" w:hAnsi="Times New Roman" w:cs="Times New Roman"/>
                <w:sz w:val="28"/>
                <w:szCs w:val="28"/>
              </w:rPr>
              <w:t>718894</w:t>
            </w:r>
          </w:p>
        </w:tc>
        <w:tc>
          <w:tcPr>
            <w:tcW w:w="186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841991</w:t>
            </w:r>
          </w:p>
        </w:tc>
        <w:tc>
          <w:tcPr>
            <w:tcW w:w="2095" w:type="dxa"/>
            <w:vAlign w:val="center"/>
          </w:tcPr>
          <w:p w:rsidR="009F68A9" w:rsidRDefault="009F68A9" w:rsidP="00FF3FDB">
            <w:pPr>
              <w:tabs>
                <w:tab w:val="left" w:pos="2355"/>
              </w:tabs>
              <w:ind w:right="-23"/>
              <w:jc w:val="center"/>
              <w:rPr>
                <w:rFonts w:ascii="Times New Roman" w:hAnsi="Times New Roman" w:cs="Times New Roman"/>
                <w:sz w:val="28"/>
                <w:szCs w:val="28"/>
              </w:rPr>
            </w:pPr>
            <w:r>
              <w:rPr>
                <w:rFonts w:ascii="Times New Roman" w:hAnsi="Times New Roman" w:cs="Times New Roman"/>
                <w:sz w:val="28"/>
                <w:szCs w:val="28"/>
              </w:rPr>
              <w:t>212753</w:t>
            </w:r>
          </w:p>
        </w:tc>
        <w:tc>
          <w:tcPr>
            <w:tcW w:w="1203" w:type="dxa"/>
            <w:vAlign w:val="center"/>
          </w:tcPr>
          <w:p w:rsidR="009F68A9" w:rsidRDefault="009F68A9" w:rsidP="00FF3FDB">
            <w:pPr>
              <w:tabs>
                <w:tab w:val="left" w:pos="987"/>
                <w:tab w:val="left" w:pos="2355"/>
              </w:tabs>
              <w:jc w:val="center"/>
              <w:rPr>
                <w:rFonts w:ascii="Times New Roman" w:hAnsi="Times New Roman" w:cs="Times New Roman"/>
                <w:sz w:val="28"/>
                <w:szCs w:val="28"/>
              </w:rPr>
            </w:pPr>
            <w:r>
              <w:rPr>
                <w:rFonts w:ascii="Times New Roman" w:hAnsi="Times New Roman" w:cs="Times New Roman"/>
                <w:sz w:val="28"/>
                <w:szCs w:val="28"/>
              </w:rPr>
              <w:t>1597481</w:t>
            </w:r>
          </w:p>
        </w:tc>
        <w:tc>
          <w:tcPr>
            <w:tcW w:w="121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1106000</w:t>
            </w:r>
          </w:p>
        </w:tc>
        <w:tc>
          <w:tcPr>
            <w:tcW w:w="1332" w:type="dxa"/>
            <w:vAlign w:val="center"/>
          </w:tcPr>
          <w:p w:rsidR="009F68A9" w:rsidRDefault="009F68A9" w:rsidP="00FF3FDB">
            <w:pPr>
              <w:tabs>
                <w:tab w:val="left" w:pos="1116"/>
                <w:tab w:val="left" w:pos="2355"/>
              </w:tabs>
              <w:jc w:val="center"/>
              <w:rPr>
                <w:rFonts w:ascii="Times New Roman" w:hAnsi="Times New Roman" w:cs="Times New Roman"/>
                <w:sz w:val="28"/>
                <w:szCs w:val="28"/>
              </w:rPr>
            </w:pPr>
            <w:r>
              <w:rPr>
                <w:rFonts w:ascii="Times New Roman" w:hAnsi="Times New Roman" w:cs="Times New Roman"/>
                <w:sz w:val="28"/>
                <w:szCs w:val="28"/>
              </w:rPr>
              <w:t>491481</w:t>
            </w:r>
          </w:p>
        </w:tc>
        <w:tc>
          <w:tcPr>
            <w:tcW w:w="1171"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w:t>
            </w:r>
          </w:p>
        </w:tc>
      </w:tr>
      <w:tr w:rsidR="009F68A9" w:rsidTr="00FF3FDB">
        <w:tc>
          <w:tcPr>
            <w:tcW w:w="1078" w:type="dxa"/>
            <w:vAlign w:val="center"/>
          </w:tcPr>
          <w:p w:rsidR="009F68A9" w:rsidRPr="009A481B" w:rsidRDefault="009F68A9" w:rsidP="00FF3FDB">
            <w:pPr>
              <w:tabs>
                <w:tab w:val="left" w:pos="2355"/>
              </w:tabs>
              <w:ind w:right="81"/>
              <w:jc w:val="center"/>
              <w:rPr>
                <w:rFonts w:ascii="Times New Roman" w:hAnsi="Times New Roman" w:cs="Times New Roman"/>
                <w:sz w:val="32"/>
                <w:szCs w:val="32"/>
              </w:rPr>
            </w:pPr>
            <w:r w:rsidRPr="009A481B">
              <w:rPr>
                <w:rFonts w:ascii="Times New Roman" w:hAnsi="Times New Roman" w:cs="Times New Roman"/>
                <w:sz w:val="32"/>
                <w:szCs w:val="32"/>
              </w:rPr>
              <w:t>2015</w:t>
            </w:r>
          </w:p>
        </w:tc>
        <w:tc>
          <w:tcPr>
            <w:tcW w:w="2110" w:type="dxa"/>
            <w:vAlign w:val="center"/>
          </w:tcPr>
          <w:p w:rsidR="009F68A9" w:rsidRDefault="009F68A9" w:rsidP="00FF3FDB">
            <w:pPr>
              <w:tabs>
                <w:tab w:val="left" w:pos="1288"/>
                <w:tab w:val="left" w:pos="2355"/>
              </w:tabs>
              <w:ind w:right="15"/>
              <w:jc w:val="center"/>
              <w:rPr>
                <w:rFonts w:ascii="Times New Roman" w:hAnsi="Times New Roman" w:cs="Times New Roman"/>
                <w:sz w:val="28"/>
                <w:szCs w:val="28"/>
              </w:rPr>
            </w:pPr>
            <w:r>
              <w:rPr>
                <w:rFonts w:ascii="Times New Roman" w:hAnsi="Times New Roman" w:cs="Times New Roman"/>
                <w:sz w:val="28"/>
                <w:szCs w:val="28"/>
              </w:rPr>
              <w:t>1902853</w:t>
            </w:r>
          </w:p>
        </w:tc>
        <w:tc>
          <w:tcPr>
            <w:tcW w:w="1309"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1742612</w:t>
            </w:r>
          </w:p>
        </w:tc>
        <w:tc>
          <w:tcPr>
            <w:tcW w:w="1551" w:type="dxa"/>
            <w:vAlign w:val="center"/>
          </w:tcPr>
          <w:p w:rsidR="009F68A9" w:rsidRDefault="009F68A9" w:rsidP="00FF3FDB">
            <w:pPr>
              <w:tabs>
                <w:tab w:val="left" w:pos="2355"/>
              </w:tabs>
              <w:ind w:right="-13"/>
              <w:jc w:val="center"/>
              <w:rPr>
                <w:rFonts w:ascii="Times New Roman" w:hAnsi="Times New Roman" w:cs="Times New Roman"/>
                <w:sz w:val="28"/>
                <w:szCs w:val="28"/>
              </w:rPr>
            </w:pPr>
            <w:r>
              <w:rPr>
                <w:rFonts w:ascii="Times New Roman" w:hAnsi="Times New Roman" w:cs="Times New Roman"/>
                <w:sz w:val="28"/>
                <w:szCs w:val="28"/>
              </w:rPr>
              <w:t>839626</w:t>
            </w:r>
          </w:p>
        </w:tc>
        <w:tc>
          <w:tcPr>
            <w:tcW w:w="186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902986</w:t>
            </w:r>
          </w:p>
        </w:tc>
        <w:tc>
          <w:tcPr>
            <w:tcW w:w="2095" w:type="dxa"/>
            <w:vAlign w:val="center"/>
          </w:tcPr>
          <w:p w:rsidR="009F68A9" w:rsidRDefault="009F68A9" w:rsidP="00FF3FDB">
            <w:pPr>
              <w:tabs>
                <w:tab w:val="left" w:pos="2355"/>
              </w:tabs>
              <w:ind w:right="-23"/>
              <w:jc w:val="center"/>
              <w:rPr>
                <w:rFonts w:ascii="Times New Roman" w:hAnsi="Times New Roman" w:cs="Times New Roman"/>
                <w:sz w:val="28"/>
                <w:szCs w:val="28"/>
              </w:rPr>
            </w:pPr>
            <w:r>
              <w:rPr>
                <w:rFonts w:ascii="Times New Roman" w:hAnsi="Times New Roman" w:cs="Times New Roman"/>
                <w:sz w:val="28"/>
                <w:szCs w:val="28"/>
              </w:rPr>
              <w:t>160241</w:t>
            </w:r>
          </w:p>
        </w:tc>
        <w:tc>
          <w:tcPr>
            <w:tcW w:w="1203" w:type="dxa"/>
            <w:vAlign w:val="center"/>
          </w:tcPr>
          <w:p w:rsidR="009F68A9" w:rsidRDefault="009F68A9" w:rsidP="00FF3FDB">
            <w:pPr>
              <w:tabs>
                <w:tab w:val="left" w:pos="987"/>
                <w:tab w:val="left" w:pos="2355"/>
              </w:tabs>
              <w:jc w:val="center"/>
              <w:rPr>
                <w:rFonts w:ascii="Times New Roman" w:hAnsi="Times New Roman" w:cs="Times New Roman"/>
                <w:sz w:val="28"/>
                <w:szCs w:val="28"/>
              </w:rPr>
            </w:pPr>
            <w:r>
              <w:rPr>
                <w:rFonts w:ascii="Times New Roman" w:hAnsi="Times New Roman" w:cs="Times New Roman"/>
                <w:sz w:val="28"/>
                <w:szCs w:val="28"/>
              </w:rPr>
              <w:t>1758146</w:t>
            </w:r>
          </w:p>
        </w:tc>
        <w:tc>
          <w:tcPr>
            <w:tcW w:w="1214"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1133300</w:t>
            </w:r>
          </w:p>
        </w:tc>
        <w:tc>
          <w:tcPr>
            <w:tcW w:w="1332" w:type="dxa"/>
            <w:vAlign w:val="center"/>
          </w:tcPr>
          <w:p w:rsidR="009F68A9" w:rsidRDefault="009F68A9" w:rsidP="00FF3FDB">
            <w:pPr>
              <w:tabs>
                <w:tab w:val="left" w:pos="1116"/>
                <w:tab w:val="left" w:pos="2355"/>
              </w:tabs>
              <w:jc w:val="center"/>
              <w:rPr>
                <w:rFonts w:ascii="Times New Roman" w:hAnsi="Times New Roman" w:cs="Times New Roman"/>
                <w:sz w:val="28"/>
                <w:szCs w:val="28"/>
              </w:rPr>
            </w:pPr>
            <w:r>
              <w:rPr>
                <w:rFonts w:ascii="Times New Roman" w:hAnsi="Times New Roman" w:cs="Times New Roman"/>
                <w:sz w:val="28"/>
                <w:szCs w:val="28"/>
              </w:rPr>
              <w:t>620741</w:t>
            </w:r>
          </w:p>
        </w:tc>
        <w:tc>
          <w:tcPr>
            <w:tcW w:w="1171" w:type="dxa"/>
            <w:vAlign w:val="center"/>
          </w:tcPr>
          <w:p w:rsidR="009F68A9" w:rsidRDefault="009F68A9" w:rsidP="00FF3FDB">
            <w:pPr>
              <w:tabs>
                <w:tab w:val="left" w:pos="2355"/>
              </w:tabs>
              <w:jc w:val="center"/>
              <w:rPr>
                <w:rFonts w:ascii="Times New Roman" w:hAnsi="Times New Roman" w:cs="Times New Roman"/>
                <w:sz w:val="28"/>
                <w:szCs w:val="28"/>
              </w:rPr>
            </w:pPr>
            <w:r>
              <w:rPr>
                <w:rFonts w:ascii="Times New Roman" w:hAnsi="Times New Roman" w:cs="Times New Roman"/>
                <w:sz w:val="28"/>
                <w:szCs w:val="28"/>
              </w:rPr>
              <w:t>4105</w:t>
            </w:r>
          </w:p>
        </w:tc>
      </w:tr>
    </w:tbl>
    <w:p w:rsidR="009F68A9" w:rsidRDefault="009F68A9" w:rsidP="009F68A9">
      <w:pPr>
        <w:rPr>
          <w:rFonts w:ascii="Times New Roman" w:hAnsi="Times New Roman" w:cs="Times New Roman"/>
          <w:sz w:val="28"/>
          <w:szCs w:val="28"/>
        </w:rPr>
      </w:pPr>
      <w:r>
        <w:rPr>
          <w:rFonts w:ascii="Times New Roman" w:hAnsi="Times New Roman" w:cs="Times New Roman"/>
          <w:sz w:val="28"/>
          <w:szCs w:val="28"/>
        </w:rPr>
        <w:br w:type="page"/>
      </w:r>
    </w:p>
    <w:p w:rsidR="009F68A9" w:rsidRDefault="009F68A9" w:rsidP="009F68A9">
      <w:pPr>
        <w:tabs>
          <w:tab w:val="left" w:pos="2355"/>
        </w:tabs>
        <w:spacing w:after="0" w:line="360" w:lineRule="auto"/>
        <w:ind w:right="-2"/>
        <w:jc w:val="right"/>
        <w:rPr>
          <w:rFonts w:ascii="Times New Roman" w:hAnsi="Times New Roman" w:cs="Times New Roman"/>
          <w:sz w:val="28"/>
          <w:szCs w:val="28"/>
        </w:rPr>
        <w:sectPr w:rsidR="009F68A9" w:rsidSect="00FF3FDB">
          <w:pgSz w:w="16838" w:h="11906" w:orient="landscape"/>
          <w:pgMar w:top="1701" w:right="1134" w:bottom="851" w:left="1134" w:header="709" w:footer="709" w:gutter="0"/>
          <w:cols w:space="708"/>
          <w:docGrid w:linePitch="360"/>
        </w:sectPr>
      </w:pPr>
    </w:p>
    <w:p w:rsidR="009F68A9" w:rsidRDefault="00AE01A8" w:rsidP="009F68A9">
      <w:pPr>
        <w:tabs>
          <w:tab w:val="left" w:pos="2355"/>
        </w:tabs>
        <w:spacing w:after="0" w:line="360" w:lineRule="auto"/>
        <w:ind w:right="-2"/>
        <w:jc w:val="right"/>
        <w:rPr>
          <w:rFonts w:ascii="Times New Roman" w:hAnsi="Times New Roman" w:cs="Times New Roman"/>
          <w:sz w:val="28"/>
          <w:szCs w:val="28"/>
        </w:rPr>
      </w:pPr>
      <w:r>
        <w:rPr>
          <w:rFonts w:ascii="Times New Roman" w:hAnsi="Times New Roman" w:cs="Times New Roman"/>
          <w:sz w:val="28"/>
          <w:szCs w:val="28"/>
        </w:rPr>
        <w:t>ПРИЛОЖЕНИЕ Е</w:t>
      </w:r>
    </w:p>
    <w:p w:rsidR="009F68A9" w:rsidRDefault="009F68A9" w:rsidP="009F68A9">
      <w:pPr>
        <w:tabs>
          <w:tab w:val="left" w:pos="2355"/>
        </w:tabs>
        <w:spacing w:after="0" w:line="360" w:lineRule="auto"/>
        <w:ind w:right="567"/>
        <w:jc w:val="right"/>
        <w:rPr>
          <w:rFonts w:ascii="Times New Roman" w:hAnsi="Times New Roman" w:cs="Times New Roman"/>
          <w:sz w:val="28"/>
          <w:szCs w:val="28"/>
        </w:rPr>
      </w:pPr>
    </w:p>
    <w:p w:rsidR="009F68A9" w:rsidRDefault="00AE01A8" w:rsidP="009F68A9">
      <w:pPr>
        <w:pStyle w:val="a3"/>
        <w:shd w:val="clear" w:color="auto" w:fill="FFFFFF" w:themeFill="background1"/>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Е</w:t>
      </w:r>
      <w:r w:rsidR="009F68A9">
        <w:rPr>
          <w:rFonts w:ascii="Times New Roman" w:hAnsi="Times New Roman" w:cs="Times New Roman"/>
          <w:sz w:val="28"/>
          <w:szCs w:val="28"/>
        </w:rPr>
        <w:t xml:space="preserve"> 1</w:t>
      </w:r>
      <w:r w:rsidR="009F68A9" w:rsidRPr="00203786">
        <w:rPr>
          <w:rFonts w:ascii="Times New Roman" w:hAnsi="Times New Roman" w:cs="Times New Roman"/>
          <w:sz w:val="28"/>
          <w:szCs w:val="28"/>
        </w:rPr>
        <w:t xml:space="preserve"> – Техническое оборудование </w:t>
      </w:r>
      <w:r w:rsidR="009F68A9">
        <w:rPr>
          <w:rFonts w:ascii="Times New Roman" w:hAnsi="Times New Roman" w:cs="Times New Roman"/>
          <w:sz w:val="28"/>
          <w:szCs w:val="28"/>
        </w:rPr>
        <w:t>основного производства</w:t>
      </w:r>
    </w:p>
    <w:p w:rsidR="009F68A9" w:rsidRPr="00203786" w:rsidRDefault="009F68A9" w:rsidP="009F68A9">
      <w:pPr>
        <w:pStyle w:val="a3"/>
        <w:shd w:val="clear" w:color="auto" w:fill="FFFFFF" w:themeFill="background1"/>
        <w:spacing w:line="360" w:lineRule="auto"/>
        <w:ind w:left="0" w:firstLine="2552"/>
        <w:jc w:val="both"/>
        <w:rPr>
          <w:rFonts w:ascii="Times New Roman" w:hAnsi="Times New Roman" w:cs="Times New Roman"/>
          <w:sz w:val="28"/>
          <w:szCs w:val="28"/>
        </w:rPr>
      </w:pPr>
      <w:r>
        <w:rPr>
          <w:rFonts w:ascii="Times New Roman" w:hAnsi="Times New Roman" w:cs="Times New Roman"/>
          <w:sz w:val="28"/>
          <w:szCs w:val="28"/>
        </w:rPr>
        <w:t>ЗАО «Заречье Плюс»</w:t>
      </w:r>
    </w:p>
    <w:tbl>
      <w:tblPr>
        <w:tblStyle w:val="ae"/>
        <w:tblW w:w="0" w:type="auto"/>
        <w:tblInd w:w="108" w:type="dxa"/>
        <w:tblLook w:val="04A0" w:firstRow="1" w:lastRow="0" w:firstColumn="1" w:lastColumn="0" w:noHBand="0" w:noVBand="1"/>
      </w:tblPr>
      <w:tblGrid>
        <w:gridCol w:w="567"/>
        <w:gridCol w:w="6510"/>
        <w:gridCol w:w="2385"/>
      </w:tblGrid>
      <w:tr w:rsidR="009F68A9" w:rsidRPr="00203786" w:rsidTr="00FF3FDB">
        <w:tc>
          <w:tcPr>
            <w:tcW w:w="567"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w:t>
            </w:r>
          </w:p>
        </w:tc>
        <w:tc>
          <w:tcPr>
            <w:tcW w:w="6510"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Наименование</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Количество, шт</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Транспортер для перемещения мясных туш</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2</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Аппарат для снятия кожи с частей туш</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3</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Стол для обвалки и жиловки мясного сырья</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4</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Массажер для созревания мясного сырья</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5</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Волчок (мясорубка) для измельчения мясного сырья (с объемом чаши 250 л)</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6</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Куттер колбасный (с объемом чаши 100 л)</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7</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 xml:space="preserve">Вакуумный шприц-наполнитель </w:t>
            </w:r>
          </w:p>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(с объемом чаши 90 л)</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8</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Автомат для установки зажимов (клипсования)</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9</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Термоагрегат (камера для термической обработки)</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4</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10</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Аппарат для вакуумной упаковки</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11</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Наборы специальных ножей и пил</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10</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12</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Емкость для посола мясного сырья (с объемом 30 л)</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10</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13</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Емкость для хранения ингредиентов фарша различного  объема</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20</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14</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Емкость передвижная универсальная</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10</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15</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Рамы для подвешивания колбасных батонов</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40</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16</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Контрольные весы</w:t>
            </w:r>
          </w:p>
        </w:tc>
        <w:tc>
          <w:tcPr>
            <w:tcW w:w="2385" w:type="dxa"/>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2</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17</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Душевая установка для охлаждения колбасных изделий</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1</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18</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Специальные камеры (помещения) с определенным температурным режимом</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6</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19</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Моечные установки для тары</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4</w:t>
            </w:r>
          </w:p>
        </w:tc>
      </w:tr>
      <w:tr w:rsidR="009F68A9" w:rsidRPr="00203786" w:rsidTr="00FF3FDB">
        <w:tc>
          <w:tcPr>
            <w:tcW w:w="567" w:type="dxa"/>
            <w:vAlign w:val="center"/>
          </w:tcPr>
          <w:p w:rsidR="009F68A9" w:rsidRPr="00203786" w:rsidRDefault="009F68A9" w:rsidP="00FF3FDB">
            <w:pPr>
              <w:jc w:val="center"/>
              <w:rPr>
                <w:rFonts w:ascii="Times New Roman" w:hAnsi="Times New Roman" w:cs="Times New Roman"/>
                <w:sz w:val="28"/>
                <w:szCs w:val="28"/>
              </w:rPr>
            </w:pPr>
            <w:r w:rsidRPr="00203786">
              <w:rPr>
                <w:rFonts w:ascii="Times New Roman" w:hAnsi="Times New Roman" w:cs="Times New Roman"/>
                <w:sz w:val="28"/>
                <w:szCs w:val="28"/>
              </w:rPr>
              <w:t>20</w:t>
            </w:r>
          </w:p>
        </w:tc>
        <w:tc>
          <w:tcPr>
            <w:tcW w:w="6510" w:type="dxa"/>
          </w:tcPr>
          <w:p w:rsidR="009F68A9" w:rsidRPr="00203786" w:rsidRDefault="009F68A9" w:rsidP="00FF3FDB">
            <w:pPr>
              <w:pStyle w:val="a3"/>
              <w:ind w:left="0"/>
              <w:jc w:val="both"/>
              <w:rPr>
                <w:rFonts w:ascii="Times New Roman" w:hAnsi="Times New Roman" w:cs="Times New Roman"/>
                <w:sz w:val="28"/>
                <w:szCs w:val="28"/>
              </w:rPr>
            </w:pPr>
            <w:r w:rsidRPr="00203786">
              <w:rPr>
                <w:rFonts w:ascii="Times New Roman" w:hAnsi="Times New Roman" w:cs="Times New Roman"/>
                <w:sz w:val="28"/>
                <w:szCs w:val="28"/>
              </w:rPr>
              <w:t>Холодильники</w:t>
            </w:r>
          </w:p>
        </w:tc>
        <w:tc>
          <w:tcPr>
            <w:tcW w:w="2385" w:type="dxa"/>
            <w:vAlign w:val="center"/>
          </w:tcPr>
          <w:p w:rsidR="009F68A9" w:rsidRPr="00203786" w:rsidRDefault="009F68A9" w:rsidP="00FF3FDB">
            <w:pPr>
              <w:pStyle w:val="a3"/>
              <w:ind w:left="0"/>
              <w:jc w:val="center"/>
              <w:rPr>
                <w:rFonts w:ascii="Times New Roman" w:hAnsi="Times New Roman" w:cs="Times New Roman"/>
                <w:sz w:val="28"/>
                <w:szCs w:val="28"/>
              </w:rPr>
            </w:pPr>
            <w:r w:rsidRPr="00203786">
              <w:rPr>
                <w:rFonts w:ascii="Times New Roman" w:hAnsi="Times New Roman" w:cs="Times New Roman"/>
                <w:sz w:val="28"/>
                <w:szCs w:val="28"/>
              </w:rPr>
              <w:t>4</w:t>
            </w:r>
          </w:p>
        </w:tc>
      </w:tr>
    </w:tbl>
    <w:p w:rsidR="009F68A9" w:rsidRDefault="009F68A9" w:rsidP="009F68A9">
      <w:pPr>
        <w:pStyle w:val="a3"/>
        <w:shd w:val="clear" w:color="auto" w:fill="FFFFFF" w:themeFill="background1"/>
        <w:spacing w:after="0" w:line="360" w:lineRule="auto"/>
        <w:ind w:left="0" w:firstLine="851"/>
        <w:jc w:val="both"/>
        <w:rPr>
          <w:rFonts w:ascii="Times New Roman" w:hAnsi="Times New Roman" w:cs="Times New Roman"/>
          <w:sz w:val="28"/>
          <w:szCs w:val="28"/>
        </w:rPr>
      </w:pPr>
    </w:p>
    <w:p w:rsidR="009F68A9" w:rsidRDefault="009F68A9" w:rsidP="009F68A9">
      <w:pPr>
        <w:rPr>
          <w:rFonts w:ascii="Times New Roman" w:hAnsi="Times New Roman" w:cs="Times New Roman"/>
          <w:sz w:val="28"/>
          <w:szCs w:val="28"/>
        </w:rPr>
      </w:pPr>
      <w:r>
        <w:rPr>
          <w:rFonts w:ascii="Times New Roman" w:hAnsi="Times New Roman" w:cs="Times New Roman"/>
          <w:sz w:val="28"/>
          <w:szCs w:val="28"/>
        </w:rPr>
        <w:br w:type="page"/>
      </w:r>
    </w:p>
    <w:p w:rsidR="009F68A9" w:rsidRDefault="00AE01A8" w:rsidP="009F68A9">
      <w:pPr>
        <w:pStyle w:val="a3"/>
        <w:shd w:val="clear" w:color="auto" w:fill="FFFFFF" w:themeFill="background1"/>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ПРОДОЛЖЕНИЕ ПРИЛОЖЕНИЯ Е</w:t>
      </w:r>
    </w:p>
    <w:p w:rsidR="009F68A9" w:rsidRPr="00E95741" w:rsidRDefault="009F68A9" w:rsidP="009F68A9">
      <w:pPr>
        <w:pStyle w:val="a3"/>
        <w:shd w:val="clear" w:color="auto" w:fill="FFFFFF" w:themeFill="background1"/>
        <w:spacing w:after="0" w:line="360" w:lineRule="auto"/>
        <w:ind w:left="0" w:firstLine="709"/>
        <w:jc w:val="right"/>
        <w:rPr>
          <w:rFonts w:ascii="Times New Roman" w:hAnsi="Times New Roman" w:cs="Times New Roman"/>
          <w:sz w:val="16"/>
          <w:szCs w:val="16"/>
        </w:rPr>
      </w:pPr>
    </w:p>
    <w:p w:rsidR="009F68A9" w:rsidRDefault="00AE01A8" w:rsidP="009F68A9">
      <w:pPr>
        <w:pStyle w:val="a3"/>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Е</w:t>
      </w:r>
      <w:r w:rsidR="009F68A9">
        <w:rPr>
          <w:rFonts w:ascii="Times New Roman" w:hAnsi="Times New Roman" w:cs="Times New Roman"/>
          <w:sz w:val="28"/>
          <w:szCs w:val="28"/>
        </w:rPr>
        <w:t xml:space="preserve"> 2</w:t>
      </w:r>
      <w:r w:rsidR="009F68A9" w:rsidRPr="00A11483">
        <w:rPr>
          <w:rFonts w:ascii="Times New Roman" w:hAnsi="Times New Roman" w:cs="Times New Roman"/>
          <w:sz w:val="28"/>
          <w:szCs w:val="28"/>
        </w:rPr>
        <w:t xml:space="preserve"> – Структура производственного процесса</w:t>
      </w:r>
      <w:r w:rsidR="009F68A9">
        <w:rPr>
          <w:rFonts w:ascii="Times New Roman" w:hAnsi="Times New Roman" w:cs="Times New Roman"/>
          <w:sz w:val="28"/>
          <w:szCs w:val="28"/>
        </w:rPr>
        <w:t xml:space="preserve"> основного</w:t>
      </w:r>
    </w:p>
    <w:p w:rsidR="009F68A9" w:rsidRPr="00A11483" w:rsidRDefault="009F68A9" w:rsidP="009F68A9">
      <w:pPr>
        <w:pStyle w:val="a3"/>
        <w:shd w:val="clear" w:color="auto" w:fill="FFFFFF" w:themeFill="background1"/>
        <w:spacing w:after="0" w:line="360" w:lineRule="auto"/>
        <w:ind w:left="0" w:firstLine="2552"/>
        <w:jc w:val="both"/>
        <w:rPr>
          <w:rFonts w:ascii="Times New Roman" w:hAnsi="Times New Roman" w:cs="Times New Roman"/>
          <w:sz w:val="28"/>
          <w:szCs w:val="28"/>
        </w:rPr>
      </w:pPr>
      <w:r>
        <w:rPr>
          <w:rFonts w:ascii="Times New Roman" w:hAnsi="Times New Roman" w:cs="Times New Roman"/>
          <w:sz w:val="28"/>
          <w:szCs w:val="28"/>
        </w:rPr>
        <w:t>производства ЗАО «Заречье Плюс»</w:t>
      </w:r>
    </w:p>
    <w:tbl>
      <w:tblPr>
        <w:tblStyle w:val="ae"/>
        <w:tblW w:w="0" w:type="auto"/>
        <w:jc w:val="center"/>
        <w:tblLayout w:type="fixed"/>
        <w:tblLook w:val="04A0" w:firstRow="1" w:lastRow="0" w:firstColumn="1" w:lastColumn="0" w:noHBand="0" w:noVBand="1"/>
      </w:tblPr>
      <w:tblGrid>
        <w:gridCol w:w="2803"/>
        <w:gridCol w:w="1560"/>
        <w:gridCol w:w="1842"/>
        <w:gridCol w:w="3369"/>
      </w:tblGrid>
      <w:tr w:rsidR="009F68A9" w:rsidRPr="00A11483" w:rsidTr="00FF3FDB">
        <w:trPr>
          <w:jc w:val="center"/>
        </w:trPr>
        <w:tc>
          <w:tcPr>
            <w:tcW w:w="2803" w:type="dxa"/>
            <w:vMerge w:val="restart"/>
            <w:vAlign w:val="center"/>
          </w:tcPr>
          <w:p w:rsidR="009F68A9" w:rsidRPr="00A11483" w:rsidRDefault="009F68A9" w:rsidP="00FF3FDB">
            <w:pPr>
              <w:jc w:val="center"/>
              <w:rPr>
                <w:rFonts w:ascii="Times New Roman" w:hAnsi="Times New Roman" w:cs="Times New Roman"/>
                <w:sz w:val="28"/>
                <w:szCs w:val="28"/>
              </w:rPr>
            </w:pPr>
            <w:r w:rsidRPr="00A11483">
              <w:rPr>
                <w:rFonts w:ascii="Times New Roman" w:hAnsi="Times New Roman" w:cs="Times New Roman"/>
                <w:sz w:val="28"/>
                <w:szCs w:val="28"/>
              </w:rPr>
              <w:t>Операция</w:t>
            </w:r>
          </w:p>
        </w:tc>
        <w:tc>
          <w:tcPr>
            <w:tcW w:w="3402" w:type="dxa"/>
            <w:gridSpan w:val="2"/>
            <w:vAlign w:val="center"/>
          </w:tcPr>
          <w:p w:rsidR="009F68A9" w:rsidRPr="00A11483" w:rsidRDefault="009F68A9" w:rsidP="00FF3FDB">
            <w:pPr>
              <w:jc w:val="center"/>
              <w:rPr>
                <w:rFonts w:ascii="Times New Roman" w:hAnsi="Times New Roman" w:cs="Times New Roman"/>
                <w:sz w:val="28"/>
                <w:szCs w:val="28"/>
              </w:rPr>
            </w:pPr>
            <w:r w:rsidRPr="00A11483">
              <w:rPr>
                <w:rFonts w:ascii="Times New Roman" w:hAnsi="Times New Roman" w:cs="Times New Roman"/>
                <w:sz w:val="28"/>
                <w:szCs w:val="28"/>
              </w:rPr>
              <w:t>Классификация операций</w:t>
            </w:r>
          </w:p>
        </w:tc>
        <w:tc>
          <w:tcPr>
            <w:tcW w:w="3369" w:type="dxa"/>
            <w:vMerge w:val="restart"/>
            <w:vAlign w:val="center"/>
          </w:tcPr>
          <w:p w:rsidR="009F68A9" w:rsidRPr="00A11483" w:rsidRDefault="009F68A9" w:rsidP="00FF3FDB">
            <w:pPr>
              <w:jc w:val="center"/>
              <w:rPr>
                <w:rFonts w:ascii="Times New Roman" w:hAnsi="Times New Roman" w:cs="Times New Roman"/>
                <w:sz w:val="28"/>
                <w:szCs w:val="28"/>
              </w:rPr>
            </w:pPr>
            <w:r w:rsidRPr="00A11483">
              <w:rPr>
                <w:rFonts w:ascii="Times New Roman" w:hAnsi="Times New Roman" w:cs="Times New Roman"/>
                <w:sz w:val="28"/>
                <w:szCs w:val="28"/>
              </w:rPr>
              <w:t>Техника</w:t>
            </w:r>
          </w:p>
        </w:tc>
      </w:tr>
      <w:tr w:rsidR="009F68A9" w:rsidRPr="00A11483" w:rsidTr="00FF3FDB">
        <w:trPr>
          <w:jc w:val="center"/>
        </w:trPr>
        <w:tc>
          <w:tcPr>
            <w:tcW w:w="2803" w:type="dxa"/>
            <w:vMerge/>
          </w:tcPr>
          <w:p w:rsidR="009F68A9" w:rsidRPr="00A11483" w:rsidRDefault="009F68A9" w:rsidP="00FF3FDB">
            <w:pPr>
              <w:jc w:val="both"/>
              <w:rPr>
                <w:rFonts w:ascii="Times New Roman" w:hAnsi="Times New Roman" w:cs="Times New Roman"/>
                <w:sz w:val="24"/>
                <w:szCs w:val="24"/>
              </w:rPr>
            </w:pP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по назначению</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по степени механизации</w:t>
            </w:r>
          </w:p>
        </w:tc>
        <w:tc>
          <w:tcPr>
            <w:tcW w:w="3369" w:type="dxa"/>
            <w:vMerge/>
          </w:tcPr>
          <w:p w:rsidR="009F68A9" w:rsidRPr="00A11483" w:rsidRDefault="009F68A9" w:rsidP="00FF3FDB">
            <w:pPr>
              <w:jc w:val="both"/>
              <w:rPr>
                <w:rFonts w:ascii="Times New Roman" w:hAnsi="Times New Roman" w:cs="Times New Roman"/>
                <w:sz w:val="24"/>
                <w:szCs w:val="24"/>
              </w:rPr>
            </w:pPr>
          </w:p>
        </w:tc>
      </w:tr>
      <w:tr w:rsidR="009F68A9" w:rsidRPr="00A11483" w:rsidTr="00FF3FDB">
        <w:trPr>
          <w:jc w:val="center"/>
        </w:trPr>
        <w:tc>
          <w:tcPr>
            <w:tcW w:w="2803" w:type="dxa"/>
          </w:tcPr>
          <w:p w:rsidR="009F68A9" w:rsidRPr="00A11483" w:rsidRDefault="009F68A9" w:rsidP="00FF3FDB">
            <w:pPr>
              <w:jc w:val="center"/>
              <w:rPr>
                <w:rFonts w:ascii="Times New Roman" w:hAnsi="Times New Roman" w:cs="Times New Roman"/>
                <w:i/>
                <w:sz w:val="20"/>
                <w:szCs w:val="20"/>
              </w:rPr>
            </w:pPr>
            <w:r w:rsidRPr="00A11483">
              <w:rPr>
                <w:rFonts w:ascii="Times New Roman" w:hAnsi="Times New Roman" w:cs="Times New Roman"/>
                <w:i/>
                <w:sz w:val="20"/>
                <w:szCs w:val="20"/>
              </w:rPr>
              <w:t>1</w:t>
            </w:r>
          </w:p>
        </w:tc>
        <w:tc>
          <w:tcPr>
            <w:tcW w:w="1560" w:type="dxa"/>
            <w:vAlign w:val="center"/>
          </w:tcPr>
          <w:p w:rsidR="009F68A9" w:rsidRPr="00A11483" w:rsidRDefault="009F68A9" w:rsidP="00FF3FDB">
            <w:pPr>
              <w:jc w:val="center"/>
              <w:rPr>
                <w:rFonts w:ascii="Times New Roman" w:hAnsi="Times New Roman" w:cs="Times New Roman"/>
                <w:i/>
                <w:sz w:val="20"/>
                <w:szCs w:val="20"/>
              </w:rPr>
            </w:pPr>
            <w:r w:rsidRPr="00A11483">
              <w:rPr>
                <w:rFonts w:ascii="Times New Roman" w:hAnsi="Times New Roman" w:cs="Times New Roman"/>
                <w:i/>
                <w:sz w:val="20"/>
                <w:szCs w:val="20"/>
              </w:rPr>
              <w:t>2</w:t>
            </w:r>
          </w:p>
        </w:tc>
        <w:tc>
          <w:tcPr>
            <w:tcW w:w="1842" w:type="dxa"/>
            <w:vAlign w:val="center"/>
          </w:tcPr>
          <w:p w:rsidR="009F68A9" w:rsidRPr="00A11483" w:rsidRDefault="009F68A9" w:rsidP="00FF3FDB">
            <w:pPr>
              <w:jc w:val="center"/>
              <w:rPr>
                <w:rFonts w:ascii="Times New Roman" w:hAnsi="Times New Roman" w:cs="Times New Roman"/>
                <w:i/>
                <w:sz w:val="20"/>
                <w:szCs w:val="20"/>
              </w:rPr>
            </w:pPr>
            <w:r w:rsidRPr="00A11483">
              <w:rPr>
                <w:rFonts w:ascii="Times New Roman" w:hAnsi="Times New Roman" w:cs="Times New Roman"/>
                <w:i/>
                <w:sz w:val="20"/>
                <w:szCs w:val="20"/>
              </w:rPr>
              <w:t>3</w:t>
            </w:r>
          </w:p>
        </w:tc>
        <w:tc>
          <w:tcPr>
            <w:tcW w:w="3369" w:type="dxa"/>
            <w:vAlign w:val="center"/>
          </w:tcPr>
          <w:p w:rsidR="009F68A9" w:rsidRPr="00A11483" w:rsidRDefault="009F68A9" w:rsidP="00FF3FDB">
            <w:pPr>
              <w:jc w:val="center"/>
              <w:rPr>
                <w:rFonts w:ascii="Times New Roman" w:hAnsi="Times New Roman" w:cs="Times New Roman"/>
                <w:i/>
                <w:sz w:val="20"/>
                <w:szCs w:val="20"/>
              </w:rPr>
            </w:pPr>
            <w:r w:rsidRPr="00A11483">
              <w:rPr>
                <w:rFonts w:ascii="Times New Roman" w:hAnsi="Times New Roman" w:cs="Times New Roman"/>
                <w:i/>
                <w:sz w:val="20"/>
                <w:szCs w:val="20"/>
              </w:rPr>
              <w:t>4</w:t>
            </w:r>
          </w:p>
        </w:tc>
      </w:tr>
      <w:tr w:rsidR="009F68A9" w:rsidRPr="00A11483" w:rsidTr="00FF3FDB">
        <w:trPr>
          <w:jc w:val="center"/>
        </w:trPr>
        <w:tc>
          <w:tcPr>
            <w:tcW w:w="2803" w:type="dxa"/>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Доставка частей туш из холодильной камеры</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Подвесной транспортер</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Подготовка мясного сырья (очистка, разморозка)</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Pr>
                <w:rFonts w:ascii="Times New Roman" w:hAnsi="Times New Roman" w:cs="Times New Roman"/>
                <w:sz w:val="24"/>
                <w:szCs w:val="24"/>
              </w:rPr>
              <w:t>Набор ножей</w:t>
            </w:r>
          </w:p>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Камера с определенным температурным режимом</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Обвалка, жиловка и сортировка мясного сырья</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 xml:space="preserve">Стол для обвалки и жиловки мясного сырья. Набор ножей </w:t>
            </w:r>
          </w:p>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и пил</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Доставка мясного сырья с обвалочного стола для предварительного измельчения</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Передвижная универсальная емкость</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br w:type="page"/>
              <w:t>Предварительное измельчение мясного сырья</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Набор ножей</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Посол мясного сырья</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Специальная емкость</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br w:type="page"/>
            </w:r>
            <w:r w:rsidRPr="00A11483">
              <w:rPr>
                <w:rFonts w:ascii="Times New Roman" w:hAnsi="Times New Roman" w:cs="Times New Roman"/>
                <w:sz w:val="24"/>
                <w:szCs w:val="24"/>
              </w:rPr>
              <w:br w:type="page"/>
              <w:t>Транспортировка в помещение с определенным температурным режимом</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Передвижная универсальная емкость</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Выдерживание (созревание) посоленного мясного сырья</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Массажер. Камера с определенным температурным режимом.</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Транспортировка посоленного мясного сырья к волчку</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Передвижная универсальная емкость</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Измельчение на волчке</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Волчок (мясорубка)</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Транспортировка мясного сырья к куттеру</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Передвижная универсальная емкость</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Взвешивание ингредиентов для фарша</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Контрольная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Весы</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Приготовление фарша</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Куттер колбасный</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Транспортировка готового фарша к аппарату для формирования колбасных батонов</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Передвижная универсальная емкость</w:t>
            </w:r>
          </w:p>
        </w:tc>
      </w:tr>
    </w:tbl>
    <w:p w:rsidR="009F68A9" w:rsidRDefault="009F68A9" w:rsidP="009F68A9">
      <w:pPr>
        <w:spacing w:after="0" w:line="240" w:lineRule="auto"/>
        <w:ind w:right="-2"/>
        <w:jc w:val="right"/>
      </w:pPr>
      <w:r>
        <w:br w:type="page"/>
      </w:r>
    </w:p>
    <w:p w:rsidR="009F68A9" w:rsidRDefault="00AE01A8" w:rsidP="009F68A9">
      <w:pPr>
        <w:pStyle w:val="a3"/>
        <w:shd w:val="clear" w:color="auto" w:fill="FFFFFF" w:themeFill="background1"/>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ПРОДОЛЖЕНИЕ ПРИЛОЖЕНИЯ Е</w:t>
      </w:r>
    </w:p>
    <w:p w:rsidR="009F68A9" w:rsidRPr="00353CB5" w:rsidRDefault="009F68A9" w:rsidP="009F68A9">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Продолжение таблицы </w:t>
      </w:r>
      <w:r w:rsidR="00AE01A8">
        <w:rPr>
          <w:rFonts w:ascii="Times New Roman" w:hAnsi="Times New Roman" w:cs="Times New Roman"/>
          <w:sz w:val="24"/>
          <w:szCs w:val="24"/>
        </w:rPr>
        <w:t>Е</w:t>
      </w:r>
      <w:r>
        <w:rPr>
          <w:rFonts w:ascii="Times New Roman" w:hAnsi="Times New Roman" w:cs="Times New Roman"/>
          <w:sz w:val="24"/>
          <w:szCs w:val="24"/>
        </w:rPr>
        <w:t xml:space="preserve"> 2</w:t>
      </w:r>
    </w:p>
    <w:tbl>
      <w:tblPr>
        <w:tblStyle w:val="ae"/>
        <w:tblW w:w="0" w:type="auto"/>
        <w:jc w:val="center"/>
        <w:tblLayout w:type="fixed"/>
        <w:tblLook w:val="04A0" w:firstRow="1" w:lastRow="0" w:firstColumn="1" w:lastColumn="0" w:noHBand="0" w:noVBand="1"/>
      </w:tblPr>
      <w:tblGrid>
        <w:gridCol w:w="2803"/>
        <w:gridCol w:w="1560"/>
        <w:gridCol w:w="1842"/>
        <w:gridCol w:w="3369"/>
      </w:tblGrid>
      <w:tr w:rsidR="009F68A9" w:rsidRPr="00353CB5" w:rsidTr="00FF3FDB">
        <w:trPr>
          <w:jc w:val="center"/>
        </w:trPr>
        <w:tc>
          <w:tcPr>
            <w:tcW w:w="2803" w:type="dxa"/>
            <w:vAlign w:val="center"/>
          </w:tcPr>
          <w:p w:rsidR="009F68A9" w:rsidRPr="00353CB5" w:rsidRDefault="009F68A9" w:rsidP="00FF3FDB">
            <w:pPr>
              <w:jc w:val="center"/>
              <w:rPr>
                <w:rFonts w:ascii="Times New Roman" w:hAnsi="Times New Roman" w:cs="Times New Roman"/>
                <w:i/>
                <w:sz w:val="20"/>
                <w:szCs w:val="20"/>
              </w:rPr>
            </w:pPr>
            <w:r>
              <w:rPr>
                <w:rFonts w:ascii="Times New Roman" w:hAnsi="Times New Roman" w:cs="Times New Roman"/>
                <w:i/>
                <w:sz w:val="20"/>
                <w:szCs w:val="20"/>
              </w:rPr>
              <w:t>1</w:t>
            </w:r>
          </w:p>
        </w:tc>
        <w:tc>
          <w:tcPr>
            <w:tcW w:w="1560" w:type="dxa"/>
            <w:vAlign w:val="center"/>
          </w:tcPr>
          <w:p w:rsidR="009F68A9" w:rsidRPr="00353CB5" w:rsidRDefault="009F68A9" w:rsidP="00FF3FDB">
            <w:pPr>
              <w:jc w:val="center"/>
              <w:rPr>
                <w:rFonts w:ascii="Times New Roman" w:hAnsi="Times New Roman" w:cs="Times New Roman"/>
                <w:i/>
                <w:sz w:val="20"/>
                <w:szCs w:val="20"/>
              </w:rPr>
            </w:pPr>
            <w:r>
              <w:rPr>
                <w:rFonts w:ascii="Times New Roman" w:hAnsi="Times New Roman" w:cs="Times New Roman"/>
                <w:i/>
                <w:sz w:val="20"/>
                <w:szCs w:val="20"/>
              </w:rPr>
              <w:t>2</w:t>
            </w:r>
          </w:p>
        </w:tc>
        <w:tc>
          <w:tcPr>
            <w:tcW w:w="1842" w:type="dxa"/>
            <w:vAlign w:val="center"/>
          </w:tcPr>
          <w:p w:rsidR="009F68A9" w:rsidRPr="00353CB5" w:rsidRDefault="009F68A9" w:rsidP="00FF3FDB">
            <w:pPr>
              <w:jc w:val="center"/>
              <w:rPr>
                <w:rFonts w:ascii="Times New Roman" w:hAnsi="Times New Roman" w:cs="Times New Roman"/>
                <w:i/>
                <w:sz w:val="20"/>
                <w:szCs w:val="20"/>
              </w:rPr>
            </w:pPr>
            <w:r>
              <w:rPr>
                <w:rFonts w:ascii="Times New Roman" w:hAnsi="Times New Roman" w:cs="Times New Roman"/>
                <w:i/>
                <w:sz w:val="20"/>
                <w:szCs w:val="20"/>
              </w:rPr>
              <w:t>3</w:t>
            </w:r>
          </w:p>
        </w:tc>
        <w:tc>
          <w:tcPr>
            <w:tcW w:w="3369" w:type="dxa"/>
            <w:vAlign w:val="center"/>
          </w:tcPr>
          <w:p w:rsidR="009F68A9" w:rsidRPr="00353CB5" w:rsidRDefault="009F68A9" w:rsidP="00FF3FDB">
            <w:pPr>
              <w:jc w:val="center"/>
              <w:rPr>
                <w:rFonts w:ascii="Times New Roman" w:hAnsi="Times New Roman" w:cs="Times New Roman"/>
                <w:i/>
                <w:sz w:val="20"/>
                <w:szCs w:val="20"/>
              </w:rPr>
            </w:pPr>
            <w:r>
              <w:rPr>
                <w:rFonts w:ascii="Times New Roman" w:hAnsi="Times New Roman" w:cs="Times New Roman"/>
                <w:i/>
                <w:sz w:val="20"/>
                <w:szCs w:val="20"/>
              </w:rPr>
              <w:t>4</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Формирование колбасных батонов</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Вакуумный шприц-наполнитель</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Вязка и клипсование колбас</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 xml:space="preserve">Автомат </w:t>
            </w:r>
            <w:r w:rsidRPr="00A11483">
              <w:rPr>
                <w:rFonts w:ascii="Times New Roman" w:hAnsi="Times New Roman" w:cs="Times New Roman"/>
                <w:sz w:val="24"/>
                <w:szCs w:val="24"/>
                <w:lang w:val="en-US"/>
              </w:rPr>
              <w:t>FCA</w:t>
            </w:r>
            <w:r w:rsidRPr="00A11483">
              <w:rPr>
                <w:rFonts w:ascii="Times New Roman" w:hAnsi="Times New Roman" w:cs="Times New Roman"/>
                <w:sz w:val="24"/>
                <w:szCs w:val="24"/>
              </w:rPr>
              <w:t xml:space="preserve"> 3430-18 для установки зажимов</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br w:type="page"/>
              <w:t>Подвешивание колбасных батонов на рамы и выдерживание для осадки</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Рамы для подвешивания колбасных батонов</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Транспортировка колбасных батонов на рамах к термоагрегатам и помещение в термоагрегат</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Рамы для подвешивания колбасных батонов</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Термическая обработка</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Термоагрерат</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Извлечение колбасных батонов из термоагрегата и транспортировка в душ</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Рамы для подвешивания колбасных батонов</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Охлаждение колбасных батонов под холодным душем</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Душевая установка</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Транспортировка в помещение с определенным температурным режимом для подсушки</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pStyle w:val="a3"/>
              <w:ind w:left="0"/>
              <w:rPr>
                <w:rFonts w:ascii="Times New Roman" w:hAnsi="Times New Roman" w:cs="Times New Roman"/>
                <w:sz w:val="24"/>
                <w:szCs w:val="24"/>
              </w:rPr>
            </w:pPr>
            <w:r w:rsidRPr="00A11483">
              <w:rPr>
                <w:rFonts w:ascii="Times New Roman" w:hAnsi="Times New Roman" w:cs="Times New Roman"/>
                <w:sz w:val="24"/>
                <w:szCs w:val="24"/>
              </w:rPr>
              <w:t>Рамы для подвешивания колбасных батонов</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Подсушка колбасных батонов</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Рамы для подвешивания колбасных батонов. Камера с определенным температурным режимом</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Контроль качества готовой продукции</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Контрольная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 xml:space="preserve">Производится визуальный осмотр продукции и исследование в лаборатории </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Транспортировка к упаковочным аппаратам</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Рамы для подвешивания колбасных батонов</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br w:type="page"/>
              <w:t>Укладывание в упаковочный аппарат</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Ручная</w:t>
            </w:r>
          </w:p>
        </w:tc>
        <w:tc>
          <w:tcPr>
            <w:tcW w:w="3369" w:type="dxa"/>
            <w:vAlign w:val="center"/>
          </w:tcPr>
          <w:p w:rsidR="009F68A9" w:rsidRPr="00A11483" w:rsidRDefault="009F68A9" w:rsidP="00FF3FDB">
            <w:pPr>
              <w:rPr>
                <w:rFonts w:ascii="Times New Roman" w:hAnsi="Times New Roman" w:cs="Times New Roman"/>
                <w:sz w:val="24"/>
                <w:szCs w:val="24"/>
              </w:rPr>
            </w:pP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Упаковка</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Основная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Аппарат для вакуумной упаковки</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Извлечение из упаковочного аппарата</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Ручная</w:t>
            </w:r>
          </w:p>
        </w:tc>
        <w:tc>
          <w:tcPr>
            <w:tcW w:w="3369" w:type="dxa"/>
            <w:vAlign w:val="center"/>
          </w:tcPr>
          <w:p w:rsidR="009F68A9" w:rsidRPr="00A11483" w:rsidRDefault="009F68A9" w:rsidP="00FF3FDB">
            <w:pPr>
              <w:pStyle w:val="a3"/>
              <w:ind w:left="0"/>
              <w:rPr>
                <w:rFonts w:ascii="Times New Roman" w:hAnsi="Times New Roman" w:cs="Times New Roman"/>
                <w:sz w:val="24"/>
                <w:szCs w:val="24"/>
              </w:rPr>
            </w:pP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Контроль качества упаковки и приемка продукции</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Контрольная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 xml:space="preserve">Производится визуальный осмотр продукции и исследование в лаборатории </w:t>
            </w:r>
          </w:p>
        </w:tc>
      </w:tr>
      <w:tr w:rsidR="009F68A9" w:rsidRPr="00A11483" w:rsidTr="00FF3FDB">
        <w:trPr>
          <w:jc w:val="center"/>
        </w:trPr>
        <w:tc>
          <w:tcPr>
            <w:tcW w:w="2803"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Упаковка в тару для хранения и транспортировка на склад</w:t>
            </w:r>
          </w:p>
        </w:tc>
        <w:tc>
          <w:tcPr>
            <w:tcW w:w="1560"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Транспорт-ная</w:t>
            </w:r>
          </w:p>
        </w:tc>
        <w:tc>
          <w:tcPr>
            <w:tcW w:w="1842" w:type="dxa"/>
            <w:vAlign w:val="center"/>
          </w:tcPr>
          <w:p w:rsidR="009F68A9" w:rsidRPr="00A11483" w:rsidRDefault="009F68A9" w:rsidP="00FF3FDB">
            <w:pPr>
              <w:jc w:val="center"/>
              <w:rPr>
                <w:rFonts w:ascii="Times New Roman" w:hAnsi="Times New Roman" w:cs="Times New Roman"/>
                <w:sz w:val="24"/>
                <w:szCs w:val="24"/>
              </w:rPr>
            </w:pPr>
            <w:r w:rsidRPr="00A11483">
              <w:rPr>
                <w:rFonts w:ascii="Times New Roman" w:hAnsi="Times New Roman" w:cs="Times New Roman"/>
                <w:sz w:val="24"/>
                <w:szCs w:val="24"/>
              </w:rPr>
              <w:t>Машинно-ручная</w:t>
            </w:r>
          </w:p>
        </w:tc>
        <w:tc>
          <w:tcPr>
            <w:tcW w:w="3369" w:type="dxa"/>
            <w:vAlign w:val="center"/>
          </w:tcPr>
          <w:p w:rsidR="009F68A9" w:rsidRPr="00A11483" w:rsidRDefault="009F68A9" w:rsidP="00FF3FDB">
            <w:pPr>
              <w:rPr>
                <w:rFonts w:ascii="Times New Roman" w:hAnsi="Times New Roman" w:cs="Times New Roman"/>
                <w:sz w:val="24"/>
                <w:szCs w:val="24"/>
              </w:rPr>
            </w:pPr>
            <w:r w:rsidRPr="00A11483">
              <w:rPr>
                <w:rFonts w:ascii="Times New Roman" w:hAnsi="Times New Roman" w:cs="Times New Roman"/>
                <w:sz w:val="24"/>
                <w:szCs w:val="24"/>
              </w:rPr>
              <w:t>Тележка для транспортировки</w:t>
            </w:r>
          </w:p>
        </w:tc>
      </w:tr>
    </w:tbl>
    <w:p w:rsidR="009F68A9" w:rsidRDefault="00AE01A8" w:rsidP="009F68A9">
      <w:pPr>
        <w:spacing w:after="0"/>
        <w:ind w:firstLine="851"/>
        <w:jc w:val="right"/>
        <w:rPr>
          <w:rFonts w:ascii="Times New Roman" w:hAnsi="Times New Roman" w:cs="Times New Roman"/>
          <w:sz w:val="28"/>
          <w:szCs w:val="28"/>
        </w:rPr>
      </w:pPr>
      <w:r>
        <w:rPr>
          <w:rFonts w:ascii="Times New Roman" w:hAnsi="Times New Roman" w:cs="Times New Roman"/>
          <w:sz w:val="28"/>
          <w:szCs w:val="28"/>
        </w:rPr>
        <w:t>ПРИЛОЖЕНИЕ Ж</w:t>
      </w:r>
    </w:p>
    <w:p w:rsidR="009F68A9" w:rsidRPr="00FD5D48" w:rsidRDefault="009F68A9" w:rsidP="009F68A9">
      <w:pPr>
        <w:spacing w:after="0"/>
        <w:ind w:firstLine="851"/>
        <w:jc w:val="right"/>
        <w:rPr>
          <w:rFonts w:ascii="Times New Roman" w:hAnsi="Times New Roman" w:cs="Times New Roman"/>
          <w:sz w:val="28"/>
          <w:szCs w:val="28"/>
        </w:rPr>
      </w:pPr>
    </w:p>
    <w:p w:rsidR="009F68A9" w:rsidRPr="00712834" w:rsidRDefault="00976A8D" w:rsidP="009F68A9">
      <w:pPr>
        <w:spacing w:after="0"/>
        <w:ind w:firstLine="709"/>
        <w:rPr>
          <w:rFonts w:ascii="Times New Roman" w:hAnsi="Times New Roman" w:cs="Times New Roman"/>
          <w:sz w:val="28"/>
          <w:szCs w:val="28"/>
        </w:rPr>
      </w:pPr>
      <w:r>
        <w:rPr>
          <w:rFonts w:ascii="Times New Roman" w:hAnsi="Times New Roman" w:cs="Times New Roman"/>
          <w:sz w:val="28"/>
          <w:szCs w:val="28"/>
        </w:rPr>
        <w:t>Табл</w:t>
      </w:r>
      <w:r w:rsidR="00AE01A8">
        <w:rPr>
          <w:rFonts w:ascii="Times New Roman" w:hAnsi="Times New Roman" w:cs="Times New Roman"/>
          <w:sz w:val="28"/>
          <w:szCs w:val="28"/>
        </w:rPr>
        <w:t>ица Ж</w:t>
      </w:r>
      <w:r w:rsidR="009F68A9">
        <w:rPr>
          <w:rFonts w:ascii="Times New Roman" w:hAnsi="Times New Roman" w:cs="Times New Roman"/>
          <w:sz w:val="28"/>
          <w:szCs w:val="28"/>
        </w:rPr>
        <w:t xml:space="preserve"> 1</w:t>
      </w:r>
      <w:r w:rsidR="009F68A9" w:rsidRPr="00712834">
        <w:rPr>
          <w:rFonts w:ascii="Times New Roman" w:hAnsi="Times New Roman" w:cs="Times New Roman"/>
          <w:sz w:val="28"/>
          <w:szCs w:val="28"/>
        </w:rPr>
        <w:t xml:space="preserve"> – Исходные данные для расчета точки безубыточности </w:t>
      </w:r>
    </w:p>
    <w:p w:rsidR="009F68A9" w:rsidRPr="00712834" w:rsidRDefault="009F68A9" w:rsidP="00AE01A8">
      <w:pPr>
        <w:pStyle w:val="a3"/>
        <w:shd w:val="clear" w:color="auto" w:fill="FFFFFF"/>
        <w:spacing w:after="0"/>
        <w:ind w:left="0" w:firstLine="2552"/>
        <w:jc w:val="both"/>
        <w:rPr>
          <w:rFonts w:ascii="Times New Roman" w:hAnsi="Times New Roman" w:cs="Times New Roman"/>
          <w:sz w:val="28"/>
          <w:szCs w:val="28"/>
        </w:rPr>
      </w:pPr>
      <w:r w:rsidRPr="00712834">
        <w:rPr>
          <w:rFonts w:ascii="Times New Roman" w:hAnsi="Times New Roman" w:cs="Times New Roman"/>
          <w:sz w:val="28"/>
          <w:szCs w:val="28"/>
        </w:rPr>
        <w:t>ЗАО «Заречье Плюс» (на конец 2015 года)</w:t>
      </w:r>
    </w:p>
    <w:tbl>
      <w:tblPr>
        <w:tblStyle w:val="ae"/>
        <w:tblW w:w="0" w:type="auto"/>
        <w:tblLook w:val="04A0" w:firstRow="1" w:lastRow="0" w:firstColumn="1" w:lastColumn="0" w:noHBand="0" w:noVBand="1"/>
      </w:tblPr>
      <w:tblGrid>
        <w:gridCol w:w="5778"/>
        <w:gridCol w:w="1843"/>
        <w:gridCol w:w="1949"/>
      </w:tblGrid>
      <w:tr w:rsidR="009F68A9" w:rsidRPr="00712834" w:rsidTr="00FF3FDB">
        <w:tc>
          <w:tcPr>
            <w:tcW w:w="5778"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Показатель</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Условное обозначение</w:t>
            </w:r>
          </w:p>
        </w:tc>
        <w:tc>
          <w:tcPr>
            <w:tcW w:w="1949"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Значение показателя</w:t>
            </w:r>
          </w:p>
        </w:tc>
      </w:tr>
      <w:tr w:rsidR="009F68A9" w:rsidRPr="00712834" w:rsidTr="00FF3FDB">
        <w:tc>
          <w:tcPr>
            <w:tcW w:w="5778" w:type="dxa"/>
          </w:tcPr>
          <w:p w:rsidR="009F68A9" w:rsidRPr="00712834" w:rsidRDefault="009F68A9" w:rsidP="00FF3FDB">
            <w:pPr>
              <w:pStyle w:val="a3"/>
              <w:ind w:left="0"/>
              <w:rPr>
                <w:rFonts w:ascii="Times New Roman" w:hAnsi="Times New Roman" w:cs="Times New Roman"/>
                <w:sz w:val="28"/>
                <w:szCs w:val="28"/>
              </w:rPr>
            </w:pPr>
            <w:r w:rsidRPr="00712834">
              <w:rPr>
                <w:rFonts w:ascii="Times New Roman" w:hAnsi="Times New Roman" w:cs="Times New Roman"/>
                <w:sz w:val="28"/>
                <w:szCs w:val="28"/>
              </w:rPr>
              <w:t>Объем продаж продукции, т</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lang w:val="en-US"/>
              </w:rPr>
            </w:pPr>
            <w:r w:rsidRPr="00712834">
              <w:rPr>
                <w:rFonts w:ascii="Times New Roman" w:hAnsi="Times New Roman" w:cs="Times New Roman"/>
                <w:sz w:val="28"/>
                <w:szCs w:val="28"/>
                <w:lang w:val="en-US"/>
              </w:rPr>
              <w:t>Q</w:t>
            </w:r>
          </w:p>
        </w:tc>
        <w:tc>
          <w:tcPr>
            <w:tcW w:w="1949"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1902,85</w:t>
            </w:r>
          </w:p>
        </w:tc>
      </w:tr>
      <w:tr w:rsidR="009F68A9" w:rsidRPr="00712834" w:rsidTr="00FF3FDB">
        <w:tc>
          <w:tcPr>
            <w:tcW w:w="5778" w:type="dxa"/>
          </w:tcPr>
          <w:p w:rsidR="009F68A9" w:rsidRPr="00712834" w:rsidRDefault="009F68A9" w:rsidP="00FF3FDB">
            <w:pPr>
              <w:pStyle w:val="a3"/>
              <w:ind w:left="0"/>
              <w:rPr>
                <w:rFonts w:ascii="Times New Roman" w:hAnsi="Times New Roman" w:cs="Times New Roman"/>
                <w:sz w:val="28"/>
                <w:szCs w:val="28"/>
              </w:rPr>
            </w:pPr>
            <w:r w:rsidRPr="00712834">
              <w:rPr>
                <w:rFonts w:ascii="Times New Roman" w:hAnsi="Times New Roman" w:cs="Times New Roman"/>
                <w:sz w:val="28"/>
                <w:szCs w:val="28"/>
              </w:rPr>
              <w:t>Выручка, тыс.руб.</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lang w:val="en-US"/>
              </w:rPr>
            </w:pPr>
            <w:r w:rsidRPr="00712834">
              <w:rPr>
                <w:rFonts w:ascii="Times New Roman" w:hAnsi="Times New Roman" w:cs="Times New Roman"/>
                <w:sz w:val="28"/>
                <w:szCs w:val="28"/>
                <w:lang w:val="en-US"/>
              </w:rPr>
              <w:t>N</w:t>
            </w:r>
          </w:p>
        </w:tc>
        <w:tc>
          <w:tcPr>
            <w:tcW w:w="1949"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547999</w:t>
            </w:r>
          </w:p>
        </w:tc>
      </w:tr>
      <w:tr w:rsidR="009F68A9" w:rsidRPr="00712834" w:rsidTr="00FF3FDB">
        <w:tc>
          <w:tcPr>
            <w:tcW w:w="5778" w:type="dxa"/>
          </w:tcPr>
          <w:p w:rsidR="009F68A9" w:rsidRPr="00712834" w:rsidRDefault="009F68A9" w:rsidP="00FF3FDB">
            <w:pPr>
              <w:pStyle w:val="a3"/>
              <w:ind w:left="0"/>
              <w:rPr>
                <w:rFonts w:ascii="Times New Roman" w:hAnsi="Times New Roman" w:cs="Times New Roman"/>
                <w:sz w:val="28"/>
                <w:szCs w:val="28"/>
              </w:rPr>
            </w:pPr>
            <w:r w:rsidRPr="00712834">
              <w:rPr>
                <w:rFonts w:ascii="Times New Roman" w:hAnsi="Times New Roman" w:cs="Times New Roman"/>
                <w:sz w:val="28"/>
                <w:szCs w:val="28"/>
              </w:rPr>
              <w:t>Затраты на производство и продажу продукции, тыс.руб. -                                 всего</w:t>
            </w:r>
          </w:p>
        </w:tc>
        <w:tc>
          <w:tcPr>
            <w:tcW w:w="1843" w:type="dxa"/>
            <w:vAlign w:val="bottom"/>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З</w:t>
            </w:r>
          </w:p>
        </w:tc>
        <w:tc>
          <w:tcPr>
            <w:tcW w:w="1949" w:type="dxa"/>
            <w:vAlign w:val="bottom"/>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521368</w:t>
            </w:r>
          </w:p>
        </w:tc>
      </w:tr>
      <w:tr w:rsidR="009F68A9" w:rsidRPr="00712834" w:rsidTr="00FF3FDB">
        <w:tc>
          <w:tcPr>
            <w:tcW w:w="5778" w:type="dxa"/>
          </w:tcPr>
          <w:p w:rsidR="009F68A9" w:rsidRPr="00712834" w:rsidRDefault="009F68A9" w:rsidP="00FF3FDB">
            <w:pPr>
              <w:pStyle w:val="a3"/>
              <w:ind w:left="0"/>
              <w:rPr>
                <w:rFonts w:ascii="Times New Roman" w:hAnsi="Times New Roman" w:cs="Times New Roman"/>
                <w:sz w:val="28"/>
                <w:szCs w:val="28"/>
              </w:rPr>
            </w:pPr>
            <w:r w:rsidRPr="00712834">
              <w:rPr>
                <w:rFonts w:ascii="Times New Roman" w:hAnsi="Times New Roman" w:cs="Times New Roman"/>
                <w:sz w:val="28"/>
                <w:szCs w:val="28"/>
              </w:rPr>
              <w:t>в т.ч.                                                  постоянные</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vertAlign w:val="subscript"/>
              </w:rPr>
            </w:pPr>
            <w:r w:rsidRPr="00712834">
              <w:rPr>
                <w:rFonts w:ascii="Times New Roman" w:hAnsi="Times New Roman" w:cs="Times New Roman"/>
                <w:sz w:val="28"/>
                <w:szCs w:val="28"/>
              </w:rPr>
              <w:t>З</w:t>
            </w:r>
            <w:r w:rsidRPr="00712834">
              <w:rPr>
                <w:rFonts w:ascii="Times New Roman" w:hAnsi="Times New Roman" w:cs="Times New Roman"/>
                <w:sz w:val="28"/>
                <w:szCs w:val="28"/>
                <w:vertAlign w:val="subscript"/>
              </w:rPr>
              <w:t>пост</w:t>
            </w:r>
          </w:p>
        </w:tc>
        <w:tc>
          <w:tcPr>
            <w:tcW w:w="1949" w:type="dxa"/>
            <w:vAlign w:val="center"/>
          </w:tcPr>
          <w:p w:rsidR="009F68A9" w:rsidRPr="00712834" w:rsidRDefault="009F68A9" w:rsidP="00FF3FDB">
            <w:pPr>
              <w:jc w:val="center"/>
              <w:rPr>
                <w:rFonts w:ascii="Times New Roman" w:hAnsi="Times New Roman" w:cs="Times New Roman"/>
                <w:sz w:val="28"/>
                <w:szCs w:val="28"/>
              </w:rPr>
            </w:pPr>
            <w:r w:rsidRPr="00712834">
              <w:rPr>
                <w:rFonts w:ascii="Times New Roman" w:hAnsi="Times New Roman" w:cs="Times New Roman"/>
                <w:sz w:val="28"/>
                <w:szCs w:val="28"/>
              </w:rPr>
              <w:t>80325,43</w:t>
            </w:r>
          </w:p>
        </w:tc>
      </w:tr>
      <w:tr w:rsidR="009F68A9" w:rsidRPr="00712834" w:rsidTr="00FF3FDB">
        <w:tc>
          <w:tcPr>
            <w:tcW w:w="5778" w:type="dxa"/>
          </w:tcPr>
          <w:p w:rsidR="009F68A9" w:rsidRPr="00712834" w:rsidRDefault="009F68A9" w:rsidP="00FF3FDB">
            <w:pPr>
              <w:pStyle w:val="a3"/>
              <w:ind w:left="0"/>
              <w:jc w:val="right"/>
              <w:rPr>
                <w:rFonts w:ascii="Times New Roman" w:hAnsi="Times New Roman" w:cs="Times New Roman"/>
                <w:sz w:val="28"/>
                <w:szCs w:val="28"/>
              </w:rPr>
            </w:pPr>
            <w:r w:rsidRPr="00712834">
              <w:rPr>
                <w:rFonts w:ascii="Times New Roman" w:hAnsi="Times New Roman" w:cs="Times New Roman"/>
                <w:sz w:val="28"/>
                <w:szCs w:val="28"/>
              </w:rPr>
              <w:t>переменные</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vertAlign w:val="subscript"/>
              </w:rPr>
            </w:pPr>
            <w:r w:rsidRPr="00712834">
              <w:rPr>
                <w:rFonts w:ascii="Times New Roman" w:hAnsi="Times New Roman" w:cs="Times New Roman"/>
                <w:sz w:val="28"/>
                <w:szCs w:val="28"/>
              </w:rPr>
              <w:t>З</w:t>
            </w:r>
            <w:r w:rsidRPr="00712834">
              <w:rPr>
                <w:rFonts w:ascii="Times New Roman" w:hAnsi="Times New Roman" w:cs="Times New Roman"/>
                <w:sz w:val="28"/>
                <w:szCs w:val="28"/>
                <w:vertAlign w:val="subscript"/>
              </w:rPr>
              <w:t>пер</w:t>
            </w:r>
          </w:p>
        </w:tc>
        <w:tc>
          <w:tcPr>
            <w:tcW w:w="1949"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441042,57</w:t>
            </w:r>
          </w:p>
        </w:tc>
      </w:tr>
      <w:tr w:rsidR="009F68A9" w:rsidRPr="00712834" w:rsidTr="00FF3FDB">
        <w:tc>
          <w:tcPr>
            <w:tcW w:w="5778" w:type="dxa"/>
          </w:tcPr>
          <w:p w:rsidR="009F68A9" w:rsidRPr="00712834" w:rsidRDefault="009F68A9" w:rsidP="00FF3FDB">
            <w:pPr>
              <w:pStyle w:val="a3"/>
              <w:ind w:left="0"/>
              <w:rPr>
                <w:rFonts w:ascii="Times New Roman" w:hAnsi="Times New Roman" w:cs="Times New Roman"/>
                <w:sz w:val="28"/>
                <w:szCs w:val="28"/>
              </w:rPr>
            </w:pPr>
            <w:r w:rsidRPr="00712834">
              <w:rPr>
                <w:rFonts w:ascii="Times New Roman" w:hAnsi="Times New Roman" w:cs="Times New Roman"/>
                <w:sz w:val="28"/>
                <w:szCs w:val="28"/>
              </w:rPr>
              <w:t>Прибыль от продаж, тыс.руб.</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П</w:t>
            </w:r>
          </w:p>
        </w:tc>
        <w:tc>
          <w:tcPr>
            <w:tcW w:w="1949"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26631</w:t>
            </w:r>
          </w:p>
        </w:tc>
      </w:tr>
      <w:tr w:rsidR="009F68A9" w:rsidRPr="00712834" w:rsidTr="00FF3FDB">
        <w:tc>
          <w:tcPr>
            <w:tcW w:w="5778" w:type="dxa"/>
          </w:tcPr>
          <w:p w:rsidR="009F68A9" w:rsidRPr="00712834" w:rsidRDefault="009F68A9" w:rsidP="00FF3FDB">
            <w:pPr>
              <w:pStyle w:val="a3"/>
              <w:ind w:left="0"/>
              <w:rPr>
                <w:rFonts w:ascii="Times New Roman" w:hAnsi="Times New Roman" w:cs="Times New Roman"/>
                <w:sz w:val="28"/>
                <w:szCs w:val="28"/>
              </w:rPr>
            </w:pPr>
            <w:r w:rsidRPr="00712834">
              <w:rPr>
                <w:rFonts w:ascii="Times New Roman" w:hAnsi="Times New Roman" w:cs="Times New Roman"/>
                <w:sz w:val="28"/>
                <w:szCs w:val="28"/>
              </w:rPr>
              <w:t>Цена продажи 1 т продукции, тыс.руб.</w:t>
            </w:r>
          </w:p>
        </w:tc>
        <w:tc>
          <w:tcPr>
            <w:tcW w:w="1843"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Ц</w:t>
            </w:r>
          </w:p>
        </w:tc>
        <w:tc>
          <w:tcPr>
            <w:tcW w:w="1949" w:type="dxa"/>
            <w:vAlign w:val="center"/>
          </w:tcPr>
          <w:p w:rsidR="009F68A9" w:rsidRPr="00712834" w:rsidRDefault="009F68A9" w:rsidP="00FF3FDB">
            <w:pPr>
              <w:pStyle w:val="a3"/>
              <w:ind w:left="0"/>
              <w:jc w:val="center"/>
              <w:rPr>
                <w:rFonts w:ascii="Times New Roman" w:hAnsi="Times New Roman" w:cs="Times New Roman"/>
                <w:sz w:val="28"/>
                <w:szCs w:val="28"/>
              </w:rPr>
            </w:pPr>
            <w:r w:rsidRPr="00712834">
              <w:rPr>
                <w:rFonts w:ascii="Times New Roman" w:hAnsi="Times New Roman" w:cs="Times New Roman"/>
                <w:sz w:val="28"/>
                <w:szCs w:val="28"/>
              </w:rPr>
              <w:t>287,99</w:t>
            </w:r>
          </w:p>
        </w:tc>
      </w:tr>
    </w:tbl>
    <w:p w:rsidR="009F68A9" w:rsidRPr="00712834" w:rsidRDefault="009F68A9" w:rsidP="009F68A9">
      <w:pPr>
        <w:pStyle w:val="a3"/>
        <w:shd w:val="clear" w:color="auto" w:fill="FFFFFF"/>
        <w:spacing w:after="0" w:line="360" w:lineRule="auto"/>
        <w:ind w:left="0" w:firstLine="851"/>
        <w:jc w:val="both"/>
        <w:rPr>
          <w:rFonts w:ascii="Times New Roman" w:hAnsi="Times New Roman" w:cs="Times New Roman"/>
          <w:sz w:val="16"/>
          <w:szCs w:val="16"/>
        </w:rPr>
      </w:pPr>
    </w:p>
    <w:p w:rsidR="009F68A9" w:rsidRPr="00712834" w:rsidRDefault="009F68A9" w:rsidP="009F68A9">
      <w:pPr>
        <w:pStyle w:val="a3"/>
        <w:numPr>
          <w:ilvl w:val="0"/>
          <w:numId w:val="39"/>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Определим величину маржинального дохода:</w:t>
      </w:r>
    </w:p>
    <w:p w:rsidR="009F68A9" w:rsidRPr="00712834" w:rsidRDefault="009F68A9" w:rsidP="009F68A9">
      <w:pPr>
        <w:pStyle w:val="a3"/>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lang w:val="en-US"/>
        </w:rPr>
        <w:t>MD</w:t>
      </w:r>
      <w:r w:rsidRPr="00712834">
        <w:rPr>
          <w:rFonts w:ascii="Times New Roman" w:hAnsi="Times New Roman" w:cs="Times New Roman"/>
          <w:sz w:val="28"/>
          <w:szCs w:val="28"/>
        </w:rPr>
        <w:t xml:space="preserve"> = </w:t>
      </w:r>
      <w:r w:rsidRPr="00712834">
        <w:rPr>
          <w:rFonts w:ascii="Times New Roman" w:hAnsi="Times New Roman" w:cs="Times New Roman"/>
          <w:sz w:val="28"/>
          <w:szCs w:val="28"/>
          <w:lang w:val="en-US"/>
        </w:rPr>
        <w:t>N</w:t>
      </w:r>
      <w:r w:rsidRPr="00712834">
        <w:rPr>
          <w:rFonts w:ascii="Times New Roman" w:hAnsi="Times New Roman" w:cs="Times New Roman"/>
          <w:sz w:val="28"/>
          <w:szCs w:val="28"/>
        </w:rPr>
        <w:t xml:space="preserve"> - З</w:t>
      </w:r>
      <w:r w:rsidRPr="00712834">
        <w:rPr>
          <w:rFonts w:ascii="Times New Roman" w:hAnsi="Times New Roman" w:cs="Times New Roman"/>
          <w:sz w:val="28"/>
          <w:szCs w:val="28"/>
          <w:vertAlign w:val="subscript"/>
        </w:rPr>
        <w:t xml:space="preserve">пер </w:t>
      </w:r>
      <w:r w:rsidRPr="00712834">
        <w:rPr>
          <w:rFonts w:ascii="Times New Roman" w:hAnsi="Times New Roman" w:cs="Times New Roman"/>
          <w:sz w:val="28"/>
          <w:szCs w:val="28"/>
        </w:rPr>
        <w:t>= П + З</w:t>
      </w:r>
      <w:r w:rsidRPr="00712834">
        <w:rPr>
          <w:rFonts w:ascii="Times New Roman" w:hAnsi="Times New Roman" w:cs="Times New Roman"/>
          <w:sz w:val="28"/>
          <w:szCs w:val="28"/>
          <w:vertAlign w:val="subscript"/>
        </w:rPr>
        <w:t>пост</w:t>
      </w:r>
      <w:r w:rsidRPr="00712834">
        <w:rPr>
          <w:rFonts w:ascii="Times New Roman" w:hAnsi="Times New Roman" w:cs="Times New Roman"/>
          <w:sz w:val="28"/>
          <w:szCs w:val="28"/>
        </w:rPr>
        <w:t xml:space="preserve"> = 547999 – 441042,57 = 106956,43 тыс.руб.</w:t>
      </w:r>
    </w:p>
    <w:p w:rsidR="009F68A9" w:rsidRPr="00712834" w:rsidRDefault="009F68A9" w:rsidP="009F68A9">
      <w:pPr>
        <w:pStyle w:val="a3"/>
        <w:numPr>
          <w:ilvl w:val="0"/>
          <w:numId w:val="39"/>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Рассчитаем  ставку маржинального дохода:</w:t>
      </w:r>
    </w:p>
    <w:p w:rsidR="009F68A9" w:rsidRPr="00712834" w:rsidRDefault="009F68A9" w:rsidP="009F68A9">
      <w:pPr>
        <w:pStyle w:val="a3"/>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С</w:t>
      </w:r>
      <w:r w:rsidRPr="00712834">
        <w:rPr>
          <w:rFonts w:ascii="Times New Roman" w:hAnsi="Times New Roman" w:cs="Times New Roman"/>
          <w:sz w:val="28"/>
          <w:szCs w:val="28"/>
          <w:vertAlign w:val="subscript"/>
          <w:lang w:val="en-US"/>
        </w:rPr>
        <w:t>MD</w:t>
      </w:r>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Cambria Math" w:cs="Times New Roman"/>
                <w:sz w:val="28"/>
                <w:szCs w:val="28"/>
                <w:lang w:val="en-US"/>
              </w:rPr>
              <m:t>MD</m:t>
            </m:r>
          </m:num>
          <m:den>
            <m:r>
              <w:rPr>
                <w:rFonts w:ascii="Cambria Math" w:hAnsi="Cambria Math" w:cs="Times New Roman"/>
                <w:sz w:val="28"/>
                <w:szCs w:val="28"/>
              </w:rPr>
              <m:t>N</m:t>
            </m:r>
          </m:den>
        </m:f>
      </m:oMath>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106956,43</m:t>
            </m:r>
          </m:num>
          <m:den>
            <m:r>
              <w:rPr>
                <w:rFonts w:ascii="Cambria Math" w:hAnsi="Times New Roman" w:cs="Times New Roman"/>
                <w:sz w:val="28"/>
                <w:szCs w:val="28"/>
              </w:rPr>
              <m:t>547999</m:t>
            </m:r>
          </m:den>
        </m:f>
      </m:oMath>
      <w:r w:rsidRPr="00712834">
        <w:rPr>
          <w:rFonts w:ascii="Times New Roman" w:hAnsi="Times New Roman" w:cs="Times New Roman"/>
          <w:sz w:val="28"/>
          <w:szCs w:val="28"/>
        </w:rPr>
        <w:t xml:space="preserve"> = 0,1952</w:t>
      </w:r>
    </w:p>
    <w:p w:rsidR="009F68A9" w:rsidRPr="00712834" w:rsidRDefault="009F68A9" w:rsidP="009F68A9">
      <w:pPr>
        <w:pStyle w:val="a3"/>
        <w:numPr>
          <w:ilvl w:val="0"/>
          <w:numId w:val="39"/>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Рассчитаем точку безубыточности:</w:t>
      </w:r>
    </w:p>
    <w:p w:rsidR="009F68A9" w:rsidRPr="00712834" w:rsidRDefault="009F68A9" w:rsidP="009F68A9">
      <w:pPr>
        <w:pStyle w:val="a3"/>
        <w:numPr>
          <w:ilvl w:val="0"/>
          <w:numId w:val="40"/>
        </w:numPr>
        <w:shd w:val="clear" w:color="auto" w:fill="FFFFFF"/>
        <w:spacing w:after="0" w:line="360" w:lineRule="auto"/>
        <w:ind w:left="851" w:hanging="283"/>
        <w:jc w:val="both"/>
        <w:rPr>
          <w:rFonts w:ascii="Times New Roman" w:hAnsi="Times New Roman" w:cs="Times New Roman"/>
          <w:sz w:val="28"/>
          <w:szCs w:val="28"/>
        </w:rPr>
      </w:pPr>
      <w:r w:rsidRPr="00712834">
        <w:rPr>
          <w:rFonts w:ascii="Times New Roman" w:hAnsi="Times New Roman" w:cs="Times New Roman"/>
          <w:sz w:val="28"/>
          <w:szCs w:val="28"/>
        </w:rPr>
        <w:t>в стоимостном выражении: Т</w:t>
      </w:r>
      <w:r w:rsidRPr="00712834">
        <w:rPr>
          <w:rFonts w:ascii="Times New Roman" w:hAnsi="Times New Roman" w:cs="Times New Roman"/>
          <w:sz w:val="28"/>
          <w:szCs w:val="28"/>
          <w:vertAlign w:val="subscript"/>
        </w:rPr>
        <w:t>Б ст.</w:t>
      </w:r>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З</m:t>
                </m:r>
              </m:e>
              <m:sub>
                <m:r>
                  <w:rPr>
                    <w:rFonts w:ascii="Cambria Math" w:hAnsi="Times New Roman" w:cs="Times New Roman"/>
                    <w:sz w:val="28"/>
                    <w:szCs w:val="28"/>
                  </w:rPr>
                  <m:t>пост</m:t>
                </m:r>
              </m:sub>
            </m:sSub>
          </m:num>
          <m:den>
            <m:sSub>
              <m:sSubPr>
                <m:ctrlPr>
                  <w:rPr>
                    <w:rFonts w:ascii="Cambria Math" w:hAnsi="Times New Roman"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MD</m:t>
                </m:r>
              </m:sub>
            </m:sSub>
          </m:den>
        </m:f>
      </m:oMath>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80325,43</m:t>
            </m:r>
          </m:num>
          <m:den>
            <m:r>
              <w:rPr>
                <w:rFonts w:ascii="Cambria Math" w:hAnsi="Times New Roman" w:cs="Times New Roman"/>
                <w:sz w:val="28"/>
                <w:szCs w:val="28"/>
              </w:rPr>
              <m:t>0,1952</m:t>
            </m:r>
          </m:den>
        </m:f>
      </m:oMath>
      <w:r w:rsidRPr="00712834">
        <w:rPr>
          <w:rFonts w:ascii="Times New Roman" w:hAnsi="Times New Roman" w:cs="Times New Roman"/>
          <w:sz w:val="28"/>
          <w:szCs w:val="28"/>
        </w:rPr>
        <w:t xml:space="preserve"> = 411503,23 тыс.руб.</w:t>
      </w:r>
    </w:p>
    <w:p w:rsidR="009F68A9" w:rsidRPr="00712834" w:rsidRDefault="009F68A9" w:rsidP="009F68A9">
      <w:pPr>
        <w:pStyle w:val="a3"/>
        <w:numPr>
          <w:ilvl w:val="0"/>
          <w:numId w:val="40"/>
        </w:numPr>
        <w:shd w:val="clear" w:color="auto" w:fill="FFFFFF"/>
        <w:spacing w:after="0" w:line="360" w:lineRule="auto"/>
        <w:ind w:left="851" w:hanging="283"/>
        <w:jc w:val="both"/>
        <w:rPr>
          <w:rFonts w:ascii="Times New Roman" w:hAnsi="Times New Roman" w:cs="Times New Roman"/>
          <w:sz w:val="28"/>
          <w:szCs w:val="28"/>
        </w:rPr>
      </w:pPr>
      <w:r w:rsidRPr="00712834">
        <w:rPr>
          <w:rFonts w:ascii="Times New Roman" w:hAnsi="Times New Roman" w:cs="Times New Roman"/>
          <w:sz w:val="28"/>
          <w:szCs w:val="28"/>
        </w:rPr>
        <w:t>в натуральном выражении: Т</w:t>
      </w:r>
      <w:r w:rsidRPr="00712834">
        <w:rPr>
          <w:rFonts w:ascii="Times New Roman" w:hAnsi="Times New Roman" w:cs="Times New Roman"/>
          <w:sz w:val="28"/>
          <w:szCs w:val="28"/>
          <w:vertAlign w:val="subscript"/>
        </w:rPr>
        <w:t>Б нат.</w:t>
      </w:r>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Т</m:t>
                </m:r>
              </m:e>
              <m:sub>
                <m:r>
                  <w:rPr>
                    <w:rFonts w:ascii="Cambria Math" w:hAnsi="Times New Roman" w:cs="Times New Roman"/>
                    <w:sz w:val="28"/>
                    <w:szCs w:val="28"/>
                  </w:rPr>
                  <m:t>Б</m:t>
                </m:r>
                <m:r>
                  <w:rPr>
                    <w:rFonts w:ascii="Cambria Math" w:hAnsi="Times New Roman" w:cs="Times New Roman"/>
                    <w:sz w:val="28"/>
                    <w:szCs w:val="28"/>
                  </w:rPr>
                  <m:t xml:space="preserve"> </m:t>
                </m:r>
                <m:r>
                  <w:rPr>
                    <w:rFonts w:ascii="Cambria Math" w:hAnsi="Times New Roman" w:cs="Times New Roman"/>
                    <w:sz w:val="28"/>
                    <w:szCs w:val="28"/>
                  </w:rPr>
                  <m:t>ст</m:t>
                </m:r>
                <m:r>
                  <w:rPr>
                    <w:rFonts w:ascii="Cambria Math" w:hAnsi="Times New Roman" w:cs="Times New Roman"/>
                    <w:sz w:val="28"/>
                    <w:szCs w:val="28"/>
                  </w:rPr>
                  <m:t>.</m:t>
                </m:r>
              </m:sub>
            </m:sSub>
          </m:num>
          <m:den>
            <m:r>
              <w:rPr>
                <w:rFonts w:ascii="Cambria Math" w:hAnsi="Times New Roman" w:cs="Times New Roman"/>
                <w:sz w:val="28"/>
                <w:szCs w:val="28"/>
              </w:rPr>
              <m:t>Ц</m:t>
            </m:r>
          </m:den>
        </m:f>
      </m:oMath>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411503,23</m:t>
            </m:r>
          </m:num>
          <m:den>
            <m:r>
              <w:rPr>
                <w:rFonts w:ascii="Cambria Math" w:hAnsi="Times New Roman" w:cs="Times New Roman"/>
                <w:sz w:val="28"/>
                <w:szCs w:val="28"/>
              </w:rPr>
              <m:t>287,99</m:t>
            </m:r>
          </m:den>
        </m:f>
      </m:oMath>
      <w:r w:rsidRPr="00712834">
        <w:rPr>
          <w:rFonts w:ascii="Times New Roman" w:hAnsi="Times New Roman" w:cs="Times New Roman"/>
          <w:sz w:val="28"/>
          <w:szCs w:val="28"/>
        </w:rPr>
        <w:t xml:space="preserve"> = 1428,88 т.</w:t>
      </w:r>
    </w:p>
    <w:p w:rsidR="009F68A9" w:rsidRPr="00712834" w:rsidRDefault="009F68A9" w:rsidP="009F68A9">
      <w:pPr>
        <w:pStyle w:val="a3"/>
        <w:numPr>
          <w:ilvl w:val="0"/>
          <w:numId w:val="40"/>
        </w:numPr>
        <w:shd w:val="clear" w:color="auto" w:fill="FFFFFF"/>
        <w:spacing w:after="0" w:line="360" w:lineRule="auto"/>
        <w:ind w:left="851" w:hanging="283"/>
        <w:jc w:val="both"/>
        <w:rPr>
          <w:rFonts w:ascii="Times New Roman" w:hAnsi="Times New Roman" w:cs="Times New Roman"/>
          <w:sz w:val="28"/>
          <w:szCs w:val="28"/>
        </w:rPr>
      </w:pPr>
      <w:r w:rsidRPr="00712834">
        <w:rPr>
          <w:rFonts w:ascii="Times New Roman" w:hAnsi="Times New Roman" w:cs="Times New Roman"/>
          <w:sz w:val="28"/>
          <w:szCs w:val="28"/>
        </w:rPr>
        <w:t>в относительном выражении: Т</w:t>
      </w:r>
      <w:r w:rsidRPr="00712834">
        <w:rPr>
          <w:rFonts w:ascii="Times New Roman" w:hAnsi="Times New Roman" w:cs="Times New Roman"/>
          <w:sz w:val="28"/>
          <w:szCs w:val="28"/>
          <w:vertAlign w:val="subscript"/>
        </w:rPr>
        <w:t>Б%</w:t>
      </w:r>
      <w:r w:rsidRPr="0071283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Т</m:t>
                </m:r>
              </m:e>
              <m:sub>
                <m:r>
                  <w:rPr>
                    <w:rFonts w:ascii="Cambria Math" w:hAnsi="Times New Roman" w:cs="Times New Roman"/>
                    <w:sz w:val="28"/>
                    <w:szCs w:val="28"/>
                  </w:rPr>
                  <m:t>Б</m:t>
                </m:r>
                <m:r>
                  <w:rPr>
                    <w:rFonts w:ascii="Cambria Math" w:hAnsi="Times New Roman" w:cs="Times New Roman"/>
                    <w:sz w:val="28"/>
                    <w:szCs w:val="28"/>
                  </w:rPr>
                  <m:t xml:space="preserve"> </m:t>
                </m:r>
                <m:r>
                  <w:rPr>
                    <w:rFonts w:ascii="Cambria Math" w:hAnsi="Times New Roman" w:cs="Times New Roman"/>
                    <w:sz w:val="28"/>
                    <w:szCs w:val="28"/>
                  </w:rPr>
                  <m:t>ст</m:t>
                </m:r>
                <m:r>
                  <w:rPr>
                    <w:rFonts w:ascii="Cambria Math" w:hAnsi="Times New Roman" w:cs="Times New Roman"/>
                    <w:sz w:val="28"/>
                    <w:szCs w:val="28"/>
                  </w:rPr>
                  <m:t>.</m:t>
                </m:r>
              </m:sub>
            </m:sSub>
          </m:num>
          <m:den>
            <m:r>
              <w:rPr>
                <w:rFonts w:ascii="Cambria Math" w:hAnsi="Cambria Math" w:cs="Times New Roman"/>
                <w:sz w:val="28"/>
                <w:szCs w:val="28"/>
                <w:lang w:val="en-US"/>
              </w:rPr>
              <m:t>N</m:t>
            </m:r>
          </m:den>
        </m:f>
      </m:oMath>
      <w:r w:rsidRPr="00712834">
        <w:rPr>
          <w:rFonts w:ascii="Times New Roman" w:hAnsi="Times New Roman" w:cs="Times New Roman"/>
          <w:sz w:val="28"/>
          <w:szCs w:val="28"/>
        </w:rPr>
        <w:t xml:space="preserve"> </w:t>
      </w:r>
      <m:oMath>
        <m:r>
          <w:rPr>
            <w:rFonts w:ascii="Cambria Math" w:hAnsi="Times New Roman" w:cs="Times New Roman"/>
            <w:sz w:val="20"/>
            <w:szCs w:val="20"/>
          </w:rPr>
          <m:t>×</m:t>
        </m:r>
      </m:oMath>
      <w:r w:rsidRPr="00712834">
        <w:rPr>
          <w:rFonts w:ascii="Times New Roman" w:hAnsi="Times New Roman" w:cs="Times New Roman"/>
          <w:sz w:val="28"/>
          <w:szCs w:val="28"/>
        </w:rPr>
        <w:t xml:space="preserve"> 100% = </w:t>
      </w:r>
      <m:oMath>
        <m:f>
          <m:fPr>
            <m:ctrlPr>
              <w:rPr>
                <w:rFonts w:ascii="Cambria Math" w:hAnsi="Times New Roman" w:cs="Times New Roman"/>
                <w:i/>
                <w:sz w:val="28"/>
                <w:szCs w:val="28"/>
              </w:rPr>
            </m:ctrlPr>
          </m:fPr>
          <m:num>
            <m:r>
              <w:rPr>
                <w:rFonts w:ascii="Cambria Math" w:hAnsi="Times New Roman" w:cs="Times New Roman"/>
                <w:sz w:val="28"/>
                <w:szCs w:val="28"/>
              </w:rPr>
              <m:t>411503,23</m:t>
            </m:r>
          </m:num>
          <m:den>
            <m:r>
              <w:rPr>
                <w:rFonts w:ascii="Cambria Math" w:hAnsi="Times New Roman" w:cs="Times New Roman"/>
                <w:sz w:val="28"/>
                <w:szCs w:val="28"/>
              </w:rPr>
              <m:t>547999</m:t>
            </m:r>
          </m:den>
        </m:f>
      </m:oMath>
      <w:r w:rsidRPr="00712834">
        <w:rPr>
          <w:rFonts w:ascii="Times New Roman" w:hAnsi="Times New Roman" w:cs="Times New Roman"/>
          <w:sz w:val="28"/>
          <w:szCs w:val="28"/>
        </w:rPr>
        <w:t xml:space="preserve"> = 75,1%</w:t>
      </w:r>
    </w:p>
    <w:p w:rsidR="009F68A9" w:rsidRPr="00712834" w:rsidRDefault="009F68A9" w:rsidP="009F68A9">
      <w:pPr>
        <w:pStyle w:val="a3"/>
        <w:numPr>
          <w:ilvl w:val="0"/>
          <w:numId w:val="39"/>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Определим запас финансовой прочности:</w:t>
      </w:r>
    </w:p>
    <w:p w:rsidR="009F68A9" w:rsidRPr="00712834" w:rsidRDefault="009F68A9" w:rsidP="009F68A9">
      <w:pPr>
        <w:pStyle w:val="a3"/>
        <w:numPr>
          <w:ilvl w:val="0"/>
          <w:numId w:val="41"/>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 xml:space="preserve">в стоимостном выражении: </w:t>
      </w:r>
    </w:p>
    <w:p w:rsidR="009F68A9" w:rsidRPr="00712834" w:rsidRDefault="009F68A9" w:rsidP="009F68A9">
      <w:pPr>
        <w:pStyle w:val="a3"/>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ЗФП</w:t>
      </w:r>
      <w:r w:rsidRPr="00712834">
        <w:rPr>
          <w:rFonts w:ascii="Times New Roman" w:hAnsi="Times New Roman" w:cs="Times New Roman"/>
          <w:sz w:val="28"/>
          <w:szCs w:val="28"/>
          <w:vertAlign w:val="subscript"/>
        </w:rPr>
        <w:t>ст.</w:t>
      </w:r>
      <w:r w:rsidRPr="00712834">
        <w:rPr>
          <w:rFonts w:ascii="Times New Roman" w:hAnsi="Times New Roman" w:cs="Times New Roman"/>
          <w:sz w:val="28"/>
          <w:szCs w:val="28"/>
        </w:rPr>
        <w:t xml:space="preserve"> = </w:t>
      </w:r>
      <w:r w:rsidRPr="00712834">
        <w:rPr>
          <w:rFonts w:ascii="Times New Roman" w:hAnsi="Times New Roman" w:cs="Times New Roman"/>
          <w:sz w:val="28"/>
          <w:szCs w:val="28"/>
          <w:lang w:val="en-US"/>
        </w:rPr>
        <w:t>N</w:t>
      </w:r>
      <w:r w:rsidRPr="00712834">
        <w:rPr>
          <w:rFonts w:ascii="Times New Roman" w:hAnsi="Times New Roman" w:cs="Times New Roman"/>
          <w:sz w:val="28"/>
          <w:szCs w:val="28"/>
        </w:rPr>
        <w:t xml:space="preserve"> - Т</w:t>
      </w:r>
      <w:r w:rsidRPr="00712834">
        <w:rPr>
          <w:rFonts w:ascii="Times New Roman" w:hAnsi="Times New Roman" w:cs="Times New Roman"/>
          <w:sz w:val="28"/>
          <w:szCs w:val="28"/>
          <w:vertAlign w:val="subscript"/>
        </w:rPr>
        <w:t>Б ст.</w:t>
      </w:r>
      <w:r w:rsidRPr="00712834">
        <w:rPr>
          <w:rFonts w:ascii="Times New Roman" w:hAnsi="Times New Roman" w:cs="Times New Roman"/>
          <w:sz w:val="28"/>
          <w:szCs w:val="28"/>
        </w:rPr>
        <w:t xml:space="preserve"> = 547999 – 411503,23 = 136495,77 тыс.руб.</w:t>
      </w:r>
    </w:p>
    <w:p w:rsidR="009F68A9" w:rsidRPr="00712834" w:rsidRDefault="009F68A9" w:rsidP="009F68A9">
      <w:pPr>
        <w:pStyle w:val="a3"/>
        <w:numPr>
          <w:ilvl w:val="0"/>
          <w:numId w:val="41"/>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 xml:space="preserve">в натуральном выражении: </w:t>
      </w:r>
    </w:p>
    <w:p w:rsidR="009F68A9" w:rsidRPr="00712834" w:rsidRDefault="009F68A9" w:rsidP="009F68A9">
      <w:pPr>
        <w:pStyle w:val="a3"/>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ЗФП</w:t>
      </w:r>
      <w:r w:rsidRPr="00712834">
        <w:rPr>
          <w:rFonts w:ascii="Times New Roman" w:hAnsi="Times New Roman" w:cs="Times New Roman"/>
          <w:sz w:val="28"/>
          <w:szCs w:val="28"/>
          <w:vertAlign w:val="subscript"/>
        </w:rPr>
        <w:t>нат.</w:t>
      </w:r>
      <w:r w:rsidRPr="00712834">
        <w:rPr>
          <w:rFonts w:ascii="Times New Roman" w:hAnsi="Times New Roman" w:cs="Times New Roman"/>
          <w:sz w:val="28"/>
          <w:szCs w:val="28"/>
        </w:rPr>
        <w:t xml:space="preserve"> = </w:t>
      </w:r>
      <w:r w:rsidRPr="00712834">
        <w:rPr>
          <w:rFonts w:ascii="Times New Roman" w:hAnsi="Times New Roman" w:cs="Times New Roman"/>
          <w:sz w:val="28"/>
          <w:szCs w:val="28"/>
          <w:lang w:val="en-US"/>
        </w:rPr>
        <w:t>Q</w:t>
      </w:r>
      <w:r w:rsidRPr="00712834">
        <w:rPr>
          <w:rFonts w:ascii="Times New Roman" w:hAnsi="Times New Roman" w:cs="Times New Roman"/>
          <w:sz w:val="28"/>
          <w:szCs w:val="28"/>
        </w:rPr>
        <w:t xml:space="preserve"> - Т</w:t>
      </w:r>
      <w:r w:rsidRPr="00712834">
        <w:rPr>
          <w:rFonts w:ascii="Times New Roman" w:hAnsi="Times New Roman" w:cs="Times New Roman"/>
          <w:sz w:val="28"/>
          <w:szCs w:val="28"/>
          <w:vertAlign w:val="subscript"/>
        </w:rPr>
        <w:t>Б нат.</w:t>
      </w:r>
      <w:r w:rsidRPr="00712834">
        <w:rPr>
          <w:rFonts w:ascii="Times New Roman" w:hAnsi="Times New Roman" w:cs="Times New Roman"/>
          <w:sz w:val="28"/>
          <w:szCs w:val="28"/>
        </w:rPr>
        <w:t xml:space="preserve"> = 1902,85 – 1428,88 = 493,97 т.</w:t>
      </w:r>
    </w:p>
    <w:p w:rsidR="009F68A9" w:rsidRPr="00712834" w:rsidRDefault="009F68A9" w:rsidP="009F68A9">
      <w:pPr>
        <w:pStyle w:val="a3"/>
        <w:numPr>
          <w:ilvl w:val="0"/>
          <w:numId w:val="41"/>
        </w:numPr>
        <w:shd w:val="clear" w:color="auto" w:fill="FFFFFF"/>
        <w:spacing w:after="0" w:line="360" w:lineRule="auto"/>
        <w:ind w:left="851"/>
        <w:jc w:val="both"/>
        <w:rPr>
          <w:rFonts w:ascii="Times New Roman" w:hAnsi="Times New Roman" w:cs="Times New Roman"/>
          <w:sz w:val="28"/>
          <w:szCs w:val="28"/>
        </w:rPr>
      </w:pPr>
      <w:r w:rsidRPr="00712834">
        <w:rPr>
          <w:rFonts w:ascii="Times New Roman" w:hAnsi="Times New Roman" w:cs="Times New Roman"/>
          <w:sz w:val="28"/>
          <w:szCs w:val="28"/>
        </w:rPr>
        <w:t>в относительном выражении: ЗФП</w:t>
      </w:r>
      <w:r w:rsidRPr="00712834">
        <w:rPr>
          <w:rFonts w:ascii="Times New Roman" w:hAnsi="Times New Roman" w:cs="Times New Roman"/>
          <w:sz w:val="28"/>
          <w:szCs w:val="28"/>
          <w:vertAlign w:val="subscript"/>
        </w:rPr>
        <w:t>%</w:t>
      </w:r>
      <w:r w:rsidRPr="00712834">
        <w:rPr>
          <w:rFonts w:ascii="Times New Roman" w:hAnsi="Times New Roman" w:cs="Times New Roman"/>
          <w:sz w:val="28"/>
          <w:szCs w:val="28"/>
        </w:rPr>
        <w:t xml:space="preserve"> = 100 - Т</w:t>
      </w:r>
      <w:r w:rsidRPr="00712834">
        <w:rPr>
          <w:rFonts w:ascii="Times New Roman" w:hAnsi="Times New Roman" w:cs="Times New Roman"/>
          <w:sz w:val="28"/>
          <w:szCs w:val="28"/>
          <w:vertAlign w:val="subscript"/>
        </w:rPr>
        <w:t>Б%</w:t>
      </w:r>
      <w:r w:rsidRPr="00712834">
        <w:rPr>
          <w:rFonts w:ascii="Times New Roman" w:hAnsi="Times New Roman" w:cs="Times New Roman"/>
          <w:sz w:val="28"/>
          <w:szCs w:val="28"/>
        </w:rPr>
        <w:t xml:space="preserve"> = 24,9%</w:t>
      </w:r>
    </w:p>
    <w:p w:rsidR="009F68A9" w:rsidRPr="009247E9" w:rsidRDefault="009F68A9" w:rsidP="009F68A9">
      <w:pPr>
        <w:tabs>
          <w:tab w:val="left" w:pos="2355"/>
        </w:tabs>
        <w:spacing w:after="0" w:line="360" w:lineRule="auto"/>
        <w:ind w:right="567"/>
        <w:jc w:val="right"/>
        <w:rPr>
          <w:rFonts w:ascii="Times New Roman" w:hAnsi="Times New Roman" w:cs="Times New Roman"/>
          <w:sz w:val="28"/>
          <w:szCs w:val="28"/>
        </w:rPr>
      </w:pPr>
    </w:p>
    <w:p w:rsidR="008265CC" w:rsidRDefault="009F68A9" w:rsidP="008265CC">
      <w:pPr>
        <w:shd w:val="clear" w:color="auto" w:fill="FFFFFF"/>
        <w:spacing w:after="0"/>
        <w:ind w:firstLine="851"/>
        <w:jc w:val="right"/>
        <w:rPr>
          <w:rFonts w:ascii="Times New Roman" w:hAnsi="Times New Roman" w:cs="Times New Roman"/>
          <w:sz w:val="28"/>
          <w:szCs w:val="28"/>
        </w:rPr>
      </w:pPr>
      <w:r>
        <w:rPr>
          <w:rFonts w:ascii="Times New Roman" w:hAnsi="Times New Roman" w:cs="Times New Roman"/>
          <w:sz w:val="28"/>
          <w:szCs w:val="28"/>
        </w:rPr>
        <w:br w:type="page"/>
      </w:r>
      <w:r w:rsidR="008265CC">
        <w:rPr>
          <w:rFonts w:ascii="Times New Roman" w:hAnsi="Times New Roman" w:cs="Times New Roman"/>
          <w:sz w:val="28"/>
          <w:szCs w:val="28"/>
        </w:rPr>
        <w:t>ПРИЛОЖЕНИЕ З</w:t>
      </w:r>
    </w:p>
    <w:p w:rsidR="008265CC" w:rsidRDefault="008265CC" w:rsidP="008265CC">
      <w:pPr>
        <w:shd w:val="clear" w:color="auto" w:fill="FFFFFF"/>
        <w:spacing w:after="0"/>
        <w:ind w:firstLine="851"/>
        <w:jc w:val="right"/>
        <w:rPr>
          <w:rFonts w:ascii="Times New Roman" w:hAnsi="Times New Roman" w:cs="Times New Roman"/>
          <w:sz w:val="28"/>
          <w:szCs w:val="28"/>
        </w:rPr>
      </w:pPr>
    </w:p>
    <w:p w:rsidR="008265CC" w:rsidRDefault="008265CC" w:rsidP="008265CC">
      <w:pPr>
        <w:shd w:val="clear" w:color="auto" w:fill="FFFFFF"/>
        <w:spacing w:after="0"/>
        <w:ind w:firstLine="851"/>
        <w:jc w:val="right"/>
        <w:rPr>
          <w:rFonts w:ascii="Times New Roman" w:hAnsi="Times New Roman" w:cs="Times New Roman"/>
          <w:sz w:val="28"/>
          <w:szCs w:val="28"/>
        </w:rPr>
      </w:pPr>
    </w:p>
    <w:p w:rsidR="008265CC" w:rsidRPr="00A735D5" w:rsidRDefault="008265CC" w:rsidP="008265CC">
      <w:pPr>
        <w:shd w:val="clear" w:color="auto" w:fill="FFFFFF"/>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З 1</w:t>
      </w:r>
      <w:r w:rsidRPr="00A735D5">
        <w:rPr>
          <w:rFonts w:ascii="Times New Roman" w:hAnsi="Times New Roman" w:cs="Times New Roman"/>
          <w:sz w:val="28"/>
          <w:szCs w:val="28"/>
        </w:rPr>
        <w:t xml:space="preserve"> – Коэффициенты деловой активности ЗАО «Заречье Плюс»</w:t>
      </w:r>
    </w:p>
    <w:tbl>
      <w:tblPr>
        <w:tblStyle w:val="ae"/>
        <w:tblW w:w="0" w:type="auto"/>
        <w:tblLayout w:type="fixed"/>
        <w:tblLook w:val="04A0" w:firstRow="1" w:lastRow="0" w:firstColumn="1" w:lastColumn="0" w:noHBand="0" w:noVBand="1"/>
      </w:tblPr>
      <w:tblGrid>
        <w:gridCol w:w="3510"/>
        <w:gridCol w:w="907"/>
        <w:gridCol w:w="907"/>
        <w:gridCol w:w="907"/>
        <w:gridCol w:w="907"/>
        <w:gridCol w:w="908"/>
        <w:gridCol w:w="1418"/>
      </w:tblGrid>
      <w:tr w:rsidR="008265CC" w:rsidRPr="00A735D5" w:rsidTr="00827C88">
        <w:tc>
          <w:tcPr>
            <w:tcW w:w="3510"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Показатель</w:t>
            </w:r>
          </w:p>
        </w:tc>
        <w:tc>
          <w:tcPr>
            <w:tcW w:w="907" w:type="dxa"/>
            <w:vAlign w:val="center"/>
          </w:tcPr>
          <w:p w:rsidR="008265CC"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На 31.12.</w:t>
            </w:r>
          </w:p>
          <w:p w:rsidR="008265CC" w:rsidRPr="00A735D5"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2011</w:t>
            </w:r>
          </w:p>
        </w:tc>
        <w:tc>
          <w:tcPr>
            <w:tcW w:w="907" w:type="dxa"/>
            <w:vAlign w:val="center"/>
          </w:tcPr>
          <w:p w:rsidR="008265CC"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На 31.12.</w:t>
            </w:r>
          </w:p>
          <w:p w:rsidR="008265CC" w:rsidRPr="00A735D5"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2012</w:t>
            </w:r>
          </w:p>
        </w:tc>
        <w:tc>
          <w:tcPr>
            <w:tcW w:w="907" w:type="dxa"/>
            <w:vAlign w:val="center"/>
          </w:tcPr>
          <w:p w:rsidR="008265CC"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На 31.12.</w:t>
            </w:r>
          </w:p>
          <w:p w:rsidR="008265CC" w:rsidRPr="00A735D5"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2013</w:t>
            </w:r>
          </w:p>
        </w:tc>
        <w:tc>
          <w:tcPr>
            <w:tcW w:w="907" w:type="dxa"/>
            <w:vAlign w:val="center"/>
          </w:tcPr>
          <w:p w:rsidR="008265CC"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На 31.12.</w:t>
            </w:r>
          </w:p>
          <w:p w:rsidR="008265CC" w:rsidRPr="00A735D5"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2014</w:t>
            </w:r>
          </w:p>
        </w:tc>
        <w:tc>
          <w:tcPr>
            <w:tcW w:w="908" w:type="dxa"/>
            <w:vAlign w:val="center"/>
          </w:tcPr>
          <w:p w:rsidR="008265CC"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На 31.12.</w:t>
            </w:r>
          </w:p>
          <w:p w:rsidR="008265CC" w:rsidRPr="00A735D5" w:rsidRDefault="008265CC" w:rsidP="00827C88">
            <w:pPr>
              <w:jc w:val="center"/>
              <w:rPr>
                <w:rFonts w:ascii="Times New Roman" w:hAnsi="Times New Roman" w:cs="Times New Roman"/>
                <w:sz w:val="18"/>
                <w:szCs w:val="18"/>
              </w:rPr>
            </w:pPr>
            <w:r w:rsidRPr="00A735D5">
              <w:rPr>
                <w:rFonts w:ascii="Times New Roman" w:hAnsi="Times New Roman" w:cs="Times New Roman"/>
                <w:sz w:val="18"/>
                <w:szCs w:val="18"/>
              </w:rPr>
              <w:t>2015</w:t>
            </w:r>
          </w:p>
        </w:tc>
        <w:tc>
          <w:tcPr>
            <w:tcW w:w="1418" w:type="dxa"/>
            <w:vAlign w:val="center"/>
          </w:tcPr>
          <w:p w:rsidR="008265CC" w:rsidRPr="00A735D5" w:rsidRDefault="008265CC" w:rsidP="00827C88">
            <w:pPr>
              <w:ind w:left="-108" w:right="-108"/>
              <w:jc w:val="center"/>
              <w:rPr>
                <w:rFonts w:ascii="Times New Roman" w:hAnsi="Times New Roman" w:cs="Times New Roman"/>
                <w:sz w:val="20"/>
                <w:szCs w:val="20"/>
              </w:rPr>
            </w:pPr>
            <w:r w:rsidRPr="00A735D5">
              <w:rPr>
                <w:rFonts w:ascii="Times New Roman" w:hAnsi="Times New Roman" w:cs="Times New Roman"/>
                <w:sz w:val="20"/>
                <w:szCs w:val="20"/>
              </w:rPr>
              <w:t>Изменение за период</w:t>
            </w:r>
          </w:p>
          <w:p w:rsidR="008265CC" w:rsidRPr="00A735D5" w:rsidRDefault="008265CC" w:rsidP="00827C88">
            <w:pPr>
              <w:ind w:left="-108" w:right="-108"/>
              <w:jc w:val="center"/>
              <w:rPr>
                <w:rFonts w:ascii="Times New Roman" w:hAnsi="Times New Roman" w:cs="Times New Roman"/>
                <w:sz w:val="20"/>
                <w:szCs w:val="20"/>
              </w:rPr>
            </w:pPr>
            <w:r w:rsidRPr="00A735D5">
              <w:rPr>
                <w:rFonts w:ascii="Times New Roman" w:hAnsi="Times New Roman" w:cs="Times New Roman"/>
                <w:sz w:val="20"/>
                <w:szCs w:val="20"/>
              </w:rPr>
              <w:t>2011-2015 (+,-)</w:t>
            </w:r>
          </w:p>
        </w:tc>
      </w:tr>
      <w:tr w:rsidR="008265CC" w:rsidRPr="00A735D5" w:rsidTr="00827C88">
        <w:tc>
          <w:tcPr>
            <w:tcW w:w="9464" w:type="dxa"/>
            <w:gridSpan w:val="7"/>
            <w:vAlign w:val="center"/>
          </w:tcPr>
          <w:p w:rsidR="008265CC" w:rsidRPr="00A735D5" w:rsidRDefault="008265CC" w:rsidP="00827C88">
            <w:pPr>
              <w:ind w:right="-108"/>
              <w:rPr>
                <w:rFonts w:ascii="Times New Roman" w:hAnsi="Times New Roman" w:cs="Times New Roman"/>
                <w:sz w:val="28"/>
                <w:szCs w:val="28"/>
              </w:rPr>
            </w:pPr>
            <w:r w:rsidRPr="00A735D5">
              <w:rPr>
                <w:rFonts w:ascii="Times New Roman" w:hAnsi="Times New Roman" w:cs="Times New Roman"/>
                <w:sz w:val="28"/>
                <w:szCs w:val="28"/>
              </w:rPr>
              <w:t>Общие показатели оборачиваемости</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Коэффициент общей оборачиваемости капитала (ресурсоотдача), об.</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7,10</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6,70</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6,32</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7,56</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8,52</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+ 1,42</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Коэффициент оборачиваемости оборотных (мобильных) средств, об.</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9,18</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9,02</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8,27</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10,0</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10,97</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+ 1,79</w:t>
            </w:r>
          </w:p>
        </w:tc>
      </w:tr>
      <w:tr w:rsidR="008265CC" w:rsidRPr="00A735D5" w:rsidTr="00827C88">
        <w:tc>
          <w:tcPr>
            <w:tcW w:w="3510" w:type="dxa"/>
            <w:vAlign w:val="center"/>
          </w:tcPr>
          <w:p w:rsidR="008265CC" w:rsidRPr="00A735D5" w:rsidRDefault="008265CC" w:rsidP="00827C88">
            <w:pPr>
              <w:pStyle w:val="a3"/>
              <w:ind w:left="0"/>
              <w:rPr>
                <w:rFonts w:ascii="Times New Roman" w:hAnsi="Times New Roman" w:cs="Times New Roman"/>
              </w:rPr>
            </w:pPr>
            <w:r w:rsidRPr="00A735D5">
              <w:rPr>
                <w:rFonts w:ascii="Times New Roman" w:hAnsi="Times New Roman" w:cs="Times New Roman"/>
              </w:rPr>
              <w:t xml:space="preserve">Фондоотдача, об. </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69,63</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61,23</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62,26</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69,43</w:t>
            </w:r>
          </w:p>
        </w:tc>
        <w:tc>
          <w:tcPr>
            <w:tcW w:w="908"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81,91</w:t>
            </w:r>
          </w:p>
        </w:tc>
        <w:tc>
          <w:tcPr>
            <w:tcW w:w="1418"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+ 12,28</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Коэффициент отдачи собственного капитала</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46,9</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34,5</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29,11</w:t>
            </w:r>
          </w:p>
        </w:tc>
        <w:tc>
          <w:tcPr>
            <w:tcW w:w="907"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22,3</w:t>
            </w:r>
          </w:p>
        </w:tc>
        <w:tc>
          <w:tcPr>
            <w:tcW w:w="908"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19,9</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- 27,0</w:t>
            </w:r>
          </w:p>
        </w:tc>
      </w:tr>
      <w:tr w:rsidR="008265CC" w:rsidRPr="00A735D5" w:rsidTr="00827C88">
        <w:tc>
          <w:tcPr>
            <w:tcW w:w="9464" w:type="dxa"/>
            <w:gridSpan w:val="7"/>
            <w:vAlign w:val="center"/>
          </w:tcPr>
          <w:p w:rsidR="008265CC" w:rsidRPr="00A735D5" w:rsidRDefault="008265CC" w:rsidP="00827C88">
            <w:pPr>
              <w:ind w:right="-108"/>
              <w:rPr>
                <w:rFonts w:ascii="Times New Roman" w:hAnsi="Times New Roman" w:cs="Times New Roman"/>
                <w:sz w:val="20"/>
                <w:szCs w:val="20"/>
              </w:rPr>
            </w:pPr>
            <w:r w:rsidRPr="00A735D5">
              <w:rPr>
                <w:rFonts w:ascii="Times New Roman" w:hAnsi="Times New Roman" w:cs="Times New Roman"/>
                <w:sz w:val="28"/>
                <w:szCs w:val="28"/>
              </w:rPr>
              <w:t>Показатели управления активами</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Оборачиваемость материальных средств (запасов), дн.</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w:t>
            </w:r>
            <w:r>
              <w:rPr>
                <w:rFonts w:ascii="Times New Roman" w:hAnsi="Times New Roman" w:cs="Times New Roman"/>
              </w:rPr>
              <w:t>6</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13</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15</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w:t>
            </w:r>
            <w:r>
              <w:rPr>
                <w:rFonts w:ascii="Times New Roman" w:hAnsi="Times New Roman" w:cs="Times New Roman"/>
              </w:rPr>
              <w:t>1</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11</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xml:space="preserve">- </w:t>
            </w:r>
            <w:r>
              <w:rPr>
                <w:rFonts w:ascii="Times New Roman" w:hAnsi="Times New Roman" w:cs="Times New Roman"/>
              </w:rPr>
              <w:t>5</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Оборачиваемость денежных средств, дн.</w:t>
            </w:r>
          </w:p>
        </w:tc>
        <w:tc>
          <w:tcPr>
            <w:tcW w:w="907" w:type="dxa"/>
            <w:vAlign w:val="center"/>
          </w:tcPr>
          <w:p w:rsidR="008265CC" w:rsidRPr="00A735D5" w:rsidRDefault="008265CC" w:rsidP="00827C88">
            <w:pPr>
              <w:jc w:val="center"/>
              <w:rPr>
                <w:rFonts w:ascii="Times New Roman" w:hAnsi="Times New Roman" w:cs="Times New Roman"/>
              </w:rPr>
            </w:pPr>
            <w:r>
              <w:rPr>
                <w:rFonts w:ascii="Times New Roman" w:hAnsi="Times New Roman" w:cs="Times New Roman"/>
              </w:rPr>
              <w:t>2</w:t>
            </w:r>
          </w:p>
        </w:tc>
        <w:tc>
          <w:tcPr>
            <w:tcW w:w="907" w:type="dxa"/>
            <w:vAlign w:val="center"/>
          </w:tcPr>
          <w:p w:rsidR="008265CC" w:rsidRPr="00A735D5" w:rsidRDefault="008265CC" w:rsidP="00827C88">
            <w:pPr>
              <w:jc w:val="center"/>
              <w:rPr>
                <w:rFonts w:ascii="Times New Roman" w:hAnsi="Times New Roman" w:cs="Times New Roman"/>
              </w:rPr>
            </w:pPr>
            <w:r>
              <w:rPr>
                <w:rFonts w:ascii="Times New Roman" w:hAnsi="Times New Roman" w:cs="Times New Roman"/>
              </w:rPr>
              <w:t>2</w:t>
            </w:r>
          </w:p>
        </w:tc>
        <w:tc>
          <w:tcPr>
            <w:tcW w:w="907" w:type="dxa"/>
            <w:vAlign w:val="center"/>
          </w:tcPr>
          <w:p w:rsidR="008265CC" w:rsidRPr="00A735D5" w:rsidRDefault="008265CC" w:rsidP="00827C88">
            <w:pPr>
              <w:jc w:val="center"/>
              <w:rPr>
                <w:rFonts w:ascii="Times New Roman" w:hAnsi="Times New Roman" w:cs="Times New Roman"/>
              </w:rPr>
            </w:pPr>
            <w:r>
              <w:rPr>
                <w:rFonts w:ascii="Times New Roman" w:hAnsi="Times New Roman" w:cs="Times New Roman"/>
              </w:rPr>
              <w:t>1</w:t>
            </w:r>
          </w:p>
        </w:tc>
        <w:tc>
          <w:tcPr>
            <w:tcW w:w="907" w:type="dxa"/>
            <w:vAlign w:val="center"/>
          </w:tcPr>
          <w:p w:rsidR="008265CC" w:rsidRPr="00A735D5" w:rsidRDefault="008265CC" w:rsidP="00827C88">
            <w:pPr>
              <w:jc w:val="center"/>
              <w:rPr>
                <w:rFonts w:ascii="Times New Roman" w:hAnsi="Times New Roman" w:cs="Times New Roman"/>
              </w:rPr>
            </w:pPr>
            <w:r>
              <w:rPr>
                <w:rFonts w:ascii="Times New Roman" w:hAnsi="Times New Roman" w:cs="Times New Roman"/>
              </w:rPr>
              <w:t>2</w:t>
            </w:r>
          </w:p>
        </w:tc>
        <w:tc>
          <w:tcPr>
            <w:tcW w:w="908" w:type="dxa"/>
            <w:vAlign w:val="center"/>
          </w:tcPr>
          <w:p w:rsidR="008265CC" w:rsidRPr="00A735D5" w:rsidRDefault="008265CC" w:rsidP="00827C88">
            <w:pPr>
              <w:jc w:val="center"/>
              <w:rPr>
                <w:rFonts w:ascii="Times New Roman" w:hAnsi="Times New Roman" w:cs="Times New Roman"/>
              </w:rPr>
            </w:pPr>
            <w:r>
              <w:rPr>
                <w:rFonts w:ascii="Times New Roman" w:hAnsi="Times New Roman" w:cs="Times New Roman"/>
              </w:rPr>
              <w:t>3</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xml:space="preserve">+ </w:t>
            </w:r>
            <w:r>
              <w:rPr>
                <w:rFonts w:ascii="Times New Roman" w:hAnsi="Times New Roman" w:cs="Times New Roman"/>
              </w:rPr>
              <w:t>1</w:t>
            </w:r>
          </w:p>
        </w:tc>
      </w:tr>
      <w:tr w:rsidR="008265CC" w:rsidRPr="00A735D5" w:rsidTr="00827C88">
        <w:tc>
          <w:tcPr>
            <w:tcW w:w="3510" w:type="dxa"/>
          </w:tcPr>
          <w:p w:rsidR="008265CC" w:rsidRPr="00A735D5" w:rsidRDefault="008265CC" w:rsidP="00827C88">
            <w:pPr>
              <w:rPr>
                <w:rFonts w:ascii="Times New Roman" w:hAnsi="Times New Roman" w:cs="Times New Roman"/>
              </w:rPr>
            </w:pPr>
            <w:r w:rsidRPr="00A735D5">
              <w:rPr>
                <w:rFonts w:ascii="Times New Roman" w:hAnsi="Times New Roman" w:cs="Times New Roman"/>
              </w:rPr>
              <w:t>Коэффициент оборачиваемости дебиторской задолженности, об.</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16,2</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14,6</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13,5</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15,5</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19,1</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+ 2,9</w:t>
            </w:r>
          </w:p>
        </w:tc>
      </w:tr>
      <w:tr w:rsidR="008265CC" w:rsidRPr="00A735D5" w:rsidTr="00827C88">
        <w:tc>
          <w:tcPr>
            <w:tcW w:w="3510" w:type="dxa"/>
          </w:tcPr>
          <w:p w:rsidR="008265CC" w:rsidRPr="00A735D5" w:rsidRDefault="008265CC" w:rsidP="00827C88">
            <w:pPr>
              <w:rPr>
                <w:rFonts w:ascii="Times New Roman" w:hAnsi="Times New Roman" w:cs="Times New Roman"/>
              </w:rPr>
            </w:pPr>
            <w:r w:rsidRPr="00A735D5">
              <w:rPr>
                <w:rFonts w:ascii="Times New Roman" w:hAnsi="Times New Roman" w:cs="Times New Roman"/>
              </w:rPr>
              <w:t>Срок погашения дебиторской задолженности, дн.</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2</w:t>
            </w:r>
            <w:r>
              <w:rPr>
                <w:rFonts w:ascii="Times New Roman" w:hAnsi="Times New Roman" w:cs="Times New Roman"/>
              </w:rPr>
              <w:t>3</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25</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27</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2</w:t>
            </w:r>
            <w:r>
              <w:rPr>
                <w:rFonts w:ascii="Times New Roman" w:hAnsi="Times New Roman" w:cs="Times New Roman"/>
              </w:rPr>
              <w:t>4</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19</w:t>
            </w:r>
          </w:p>
        </w:tc>
        <w:tc>
          <w:tcPr>
            <w:tcW w:w="1418" w:type="dxa"/>
            <w:vAlign w:val="center"/>
          </w:tcPr>
          <w:p w:rsidR="008265CC" w:rsidRPr="00A735D5" w:rsidRDefault="008265CC" w:rsidP="00827C88">
            <w:pPr>
              <w:ind w:left="-108" w:right="-108"/>
              <w:jc w:val="center"/>
              <w:rPr>
                <w:rFonts w:ascii="Times New Roman" w:hAnsi="Times New Roman" w:cs="Times New Roman"/>
              </w:rPr>
            </w:pPr>
            <w:r>
              <w:rPr>
                <w:rFonts w:ascii="Times New Roman" w:hAnsi="Times New Roman" w:cs="Times New Roman"/>
              </w:rPr>
              <w:t xml:space="preserve">- </w:t>
            </w:r>
            <w:r w:rsidRPr="00A735D5">
              <w:rPr>
                <w:rFonts w:ascii="Times New Roman" w:hAnsi="Times New Roman" w:cs="Times New Roman"/>
              </w:rPr>
              <w:t>4</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Коэффициент оборачиваемости кредиторской задолженности, об.</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9,7</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10,6</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9,5</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13,0</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15,6</w:t>
            </w:r>
          </w:p>
        </w:tc>
        <w:tc>
          <w:tcPr>
            <w:tcW w:w="1418" w:type="dxa"/>
            <w:vAlign w:val="center"/>
          </w:tcPr>
          <w:p w:rsidR="008265CC" w:rsidRPr="00A735D5" w:rsidRDefault="008265CC" w:rsidP="00827C88">
            <w:pPr>
              <w:ind w:left="-108" w:right="-108"/>
              <w:jc w:val="center"/>
              <w:rPr>
                <w:rFonts w:ascii="Times New Roman" w:hAnsi="Times New Roman" w:cs="Times New Roman"/>
              </w:rPr>
            </w:pPr>
            <w:r w:rsidRPr="00A735D5">
              <w:rPr>
                <w:rFonts w:ascii="Times New Roman" w:hAnsi="Times New Roman" w:cs="Times New Roman"/>
              </w:rPr>
              <w:t>+ 6,5</w:t>
            </w:r>
          </w:p>
        </w:tc>
      </w:tr>
      <w:tr w:rsidR="008265CC" w:rsidRPr="00A735D5" w:rsidTr="00827C88">
        <w:tc>
          <w:tcPr>
            <w:tcW w:w="3510" w:type="dxa"/>
            <w:vAlign w:val="center"/>
          </w:tcPr>
          <w:p w:rsidR="008265CC" w:rsidRPr="00A735D5" w:rsidRDefault="008265CC" w:rsidP="00827C88">
            <w:pPr>
              <w:rPr>
                <w:rFonts w:ascii="Times New Roman" w:hAnsi="Times New Roman" w:cs="Times New Roman"/>
              </w:rPr>
            </w:pPr>
            <w:r w:rsidRPr="00A735D5">
              <w:rPr>
                <w:rFonts w:ascii="Times New Roman" w:hAnsi="Times New Roman" w:cs="Times New Roman"/>
              </w:rPr>
              <w:t>Срок погашения кредиторской задолженности, дн.</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3</w:t>
            </w:r>
            <w:r>
              <w:rPr>
                <w:rFonts w:ascii="Times New Roman" w:hAnsi="Times New Roman" w:cs="Times New Roman"/>
              </w:rPr>
              <w:t>8</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34</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38</w:t>
            </w:r>
          </w:p>
        </w:tc>
        <w:tc>
          <w:tcPr>
            <w:tcW w:w="907"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28</w:t>
            </w:r>
          </w:p>
        </w:tc>
        <w:tc>
          <w:tcPr>
            <w:tcW w:w="908" w:type="dxa"/>
            <w:vAlign w:val="center"/>
          </w:tcPr>
          <w:p w:rsidR="008265CC" w:rsidRPr="00A735D5" w:rsidRDefault="008265CC" w:rsidP="00827C88">
            <w:pPr>
              <w:jc w:val="center"/>
              <w:rPr>
                <w:rFonts w:ascii="Times New Roman" w:hAnsi="Times New Roman" w:cs="Times New Roman"/>
              </w:rPr>
            </w:pPr>
            <w:r w:rsidRPr="00A735D5">
              <w:rPr>
                <w:rFonts w:ascii="Times New Roman" w:hAnsi="Times New Roman" w:cs="Times New Roman"/>
              </w:rPr>
              <w:t>23</w:t>
            </w:r>
          </w:p>
        </w:tc>
        <w:tc>
          <w:tcPr>
            <w:tcW w:w="1418" w:type="dxa"/>
            <w:vAlign w:val="center"/>
          </w:tcPr>
          <w:p w:rsidR="008265CC" w:rsidRPr="00A735D5" w:rsidRDefault="008265CC" w:rsidP="00827C88">
            <w:pPr>
              <w:ind w:left="-108" w:right="-108"/>
              <w:jc w:val="center"/>
              <w:rPr>
                <w:rFonts w:ascii="Times New Roman" w:hAnsi="Times New Roman" w:cs="Times New Roman"/>
              </w:rPr>
            </w:pPr>
            <w:r>
              <w:rPr>
                <w:rFonts w:ascii="Times New Roman" w:hAnsi="Times New Roman" w:cs="Times New Roman"/>
              </w:rPr>
              <w:t>- 15</w:t>
            </w:r>
          </w:p>
        </w:tc>
      </w:tr>
    </w:tbl>
    <w:p w:rsidR="008265CC" w:rsidRDefault="008265CC">
      <w:pPr>
        <w:rPr>
          <w:rFonts w:ascii="Times New Roman" w:hAnsi="Times New Roman" w:cs="Times New Roman"/>
          <w:sz w:val="28"/>
          <w:szCs w:val="28"/>
        </w:rPr>
      </w:pPr>
    </w:p>
    <w:p w:rsidR="008265CC" w:rsidRDefault="008265CC" w:rsidP="008265CC">
      <w:pPr>
        <w:shd w:val="clear" w:color="auto" w:fill="FFFFFF"/>
        <w:spacing w:after="0"/>
        <w:ind w:firstLine="851"/>
        <w:jc w:val="right"/>
        <w:rPr>
          <w:rFonts w:ascii="Times New Roman" w:hAnsi="Times New Roman" w:cs="Times New Roman"/>
          <w:sz w:val="28"/>
          <w:szCs w:val="28"/>
        </w:rPr>
      </w:pPr>
      <w:r>
        <w:rPr>
          <w:rFonts w:ascii="Times New Roman" w:hAnsi="Times New Roman" w:cs="Times New Roman"/>
          <w:sz w:val="28"/>
          <w:szCs w:val="28"/>
        </w:rPr>
        <w:br w:type="page"/>
        <w:t>ПРИЛОЖЕНИЕ И</w:t>
      </w:r>
    </w:p>
    <w:p w:rsidR="008265CC" w:rsidRDefault="008265CC" w:rsidP="008265CC">
      <w:pPr>
        <w:shd w:val="clear" w:color="auto" w:fill="FFFFFF"/>
        <w:spacing w:after="0"/>
        <w:ind w:firstLine="851"/>
        <w:jc w:val="right"/>
        <w:rPr>
          <w:rFonts w:ascii="Times New Roman" w:hAnsi="Times New Roman" w:cs="Times New Roman"/>
          <w:sz w:val="28"/>
          <w:szCs w:val="28"/>
        </w:rPr>
      </w:pPr>
    </w:p>
    <w:p w:rsidR="008265CC" w:rsidRDefault="008265CC" w:rsidP="008265CC">
      <w:pPr>
        <w:shd w:val="clear" w:color="auto" w:fill="FFFFFF"/>
        <w:spacing w:after="0"/>
        <w:ind w:firstLine="851"/>
        <w:jc w:val="right"/>
        <w:rPr>
          <w:rFonts w:ascii="Times New Roman" w:hAnsi="Times New Roman" w:cs="Times New Roman"/>
          <w:sz w:val="28"/>
          <w:szCs w:val="28"/>
        </w:rPr>
      </w:pPr>
    </w:p>
    <w:p w:rsidR="008265CC" w:rsidRPr="00A735D5" w:rsidRDefault="008265CC" w:rsidP="008265CC">
      <w:pPr>
        <w:shd w:val="clear" w:color="auto" w:fill="FFFFFF"/>
        <w:spacing w:after="0" w:line="360" w:lineRule="auto"/>
        <w:ind w:right="-144"/>
        <w:rPr>
          <w:rFonts w:ascii="Times New Roman" w:hAnsi="Times New Roman" w:cs="Times New Roman"/>
          <w:sz w:val="28"/>
          <w:szCs w:val="28"/>
        </w:rPr>
      </w:pPr>
      <w:r w:rsidRPr="007159E9">
        <w:rPr>
          <w:rFonts w:ascii="Times New Roman" w:hAnsi="Times New Roman" w:cs="Times New Roman"/>
          <w:sz w:val="28"/>
          <w:szCs w:val="28"/>
        </w:rPr>
        <w:t xml:space="preserve">Таблица </w:t>
      </w:r>
      <w:r>
        <w:rPr>
          <w:rFonts w:ascii="Times New Roman" w:hAnsi="Times New Roman" w:cs="Times New Roman"/>
          <w:sz w:val="28"/>
          <w:szCs w:val="28"/>
        </w:rPr>
        <w:t>И 1</w:t>
      </w:r>
      <w:r w:rsidRPr="00A735D5">
        <w:rPr>
          <w:rFonts w:ascii="Times New Roman" w:hAnsi="Times New Roman" w:cs="Times New Roman"/>
          <w:sz w:val="28"/>
          <w:szCs w:val="28"/>
        </w:rPr>
        <w:t xml:space="preserve"> – Показатели рентабельности деятельности ЗАО «Заречье Плюс»</w:t>
      </w:r>
    </w:p>
    <w:tbl>
      <w:tblPr>
        <w:tblStyle w:val="ae"/>
        <w:tblW w:w="9855" w:type="dxa"/>
        <w:jc w:val="center"/>
        <w:tblLayout w:type="fixed"/>
        <w:tblLook w:val="04A0" w:firstRow="1" w:lastRow="0" w:firstColumn="1" w:lastColumn="0" w:noHBand="0" w:noVBand="1"/>
      </w:tblPr>
      <w:tblGrid>
        <w:gridCol w:w="3795"/>
        <w:gridCol w:w="914"/>
        <w:gridCol w:w="914"/>
        <w:gridCol w:w="914"/>
        <w:gridCol w:w="914"/>
        <w:gridCol w:w="914"/>
        <w:gridCol w:w="1490"/>
      </w:tblGrid>
      <w:tr w:rsidR="008265CC" w:rsidRPr="00A735D5" w:rsidTr="00827C88">
        <w:trPr>
          <w:jc w:val="center"/>
        </w:trPr>
        <w:tc>
          <w:tcPr>
            <w:tcW w:w="3795" w:type="dxa"/>
            <w:vAlign w:val="center"/>
          </w:tcPr>
          <w:p w:rsidR="008265CC" w:rsidRPr="00A735D5" w:rsidRDefault="008265CC" w:rsidP="00827C88">
            <w:pPr>
              <w:pStyle w:val="a3"/>
              <w:ind w:left="0"/>
              <w:jc w:val="center"/>
              <w:rPr>
                <w:rFonts w:ascii="Times New Roman" w:hAnsi="Times New Roman" w:cs="Times New Roman"/>
                <w:sz w:val="28"/>
                <w:szCs w:val="28"/>
              </w:rPr>
            </w:pPr>
            <w:r w:rsidRPr="00A735D5">
              <w:rPr>
                <w:rFonts w:ascii="Times New Roman" w:hAnsi="Times New Roman" w:cs="Times New Roman"/>
                <w:sz w:val="28"/>
                <w:szCs w:val="28"/>
              </w:rPr>
              <w:t>Показатели</w:t>
            </w:r>
          </w:p>
        </w:tc>
        <w:tc>
          <w:tcPr>
            <w:tcW w:w="914" w:type="dxa"/>
            <w:vAlign w:val="center"/>
          </w:tcPr>
          <w:p w:rsidR="008265CC" w:rsidRPr="008265CC" w:rsidRDefault="008265CC" w:rsidP="008265CC">
            <w:pPr>
              <w:pStyle w:val="a3"/>
              <w:ind w:left="-108" w:right="-186"/>
              <w:jc w:val="center"/>
              <w:rPr>
                <w:rFonts w:ascii="Times New Roman" w:hAnsi="Times New Roman" w:cs="Times New Roman"/>
                <w:sz w:val="26"/>
                <w:szCs w:val="26"/>
              </w:rPr>
            </w:pPr>
            <w:r w:rsidRPr="008265CC">
              <w:rPr>
                <w:rFonts w:ascii="Times New Roman" w:hAnsi="Times New Roman" w:cs="Times New Roman"/>
                <w:sz w:val="26"/>
                <w:szCs w:val="26"/>
              </w:rPr>
              <w:t>2011 г.</w:t>
            </w:r>
          </w:p>
        </w:tc>
        <w:tc>
          <w:tcPr>
            <w:tcW w:w="914" w:type="dxa"/>
            <w:vAlign w:val="center"/>
          </w:tcPr>
          <w:p w:rsidR="008265CC" w:rsidRPr="008265CC" w:rsidRDefault="008265CC" w:rsidP="008265CC">
            <w:pPr>
              <w:pStyle w:val="a3"/>
              <w:ind w:left="-36" w:right="-123"/>
              <w:jc w:val="center"/>
              <w:rPr>
                <w:rFonts w:ascii="Times New Roman" w:hAnsi="Times New Roman" w:cs="Times New Roman"/>
                <w:sz w:val="26"/>
                <w:szCs w:val="26"/>
              </w:rPr>
            </w:pPr>
            <w:r w:rsidRPr="008265CC">
              <w:rPr>
                <w:rFonts w:ascii="Times New Roman" w:hAnsi="Times New Roman" w:cs="Times New Roman"/>
                <w:sz w:val="26"/>
                <w:szCs w:val="26"/>
              </w:rPr>
              <w:t>2012 г.</w:t>
            </w:r>
          </w:p>
        </w:tc>
        <w:tc>
          <w:tcPr>
            <w:tcW w:w="914" w:type="dxa"/>
            <w:vAlign w:val="center"/>
          </w:tcPr>
          <w:p w:rsidR="008265CC" w:rsidRPr="008265CC" w:rsidRDefault="008265CC" w:rsidP="008265CC">
            <w:pPr>
              <w:pStyle w:val="a3"/>
              <w:ind w:left="-93" w:right="-59"/>
              <w:jc w:val="center"/>
              <w:rPr>
                <w:rFonts w:ascii="Times New Roman" w:hAnsi="Times New Roman" w:cs="Times New Roman"/>
                <w:sz w:val="26"/>
                <w:szCs w:val="26"/>
              </w:rPr>
            </w:pPr>
            <w:r>
              <w:rPr>
                <w:rFonts w:ascii="Times New Roman" w:hAnsi="Times New Roman" w:cs="Times New Roman"/>
                <w:sz w:val="26"/>
                <w:szCs w:val="26"/>
              </w:rPr>
              <w:t xml:space="preserve"> </w:t>
            </w:r>
            <w:r w:rsidRPr="008265CC">
              <w:rPr>
                <w:rFonts w:ascii="Times New Roman" w:hAnsi="Times New Roman" w:cs="Times New Roman"/>
                <w:sz w:val="26"/>
                <w:szCs w:val="26"/>
              </w:rPr>
              <w:t>2013 г.</w:t>
            </w:r>
          </w:p>
        </w:tc>
        <w:tc>
          <w:tcPr>
            <w:tcW w:w="914" w:type="dxa"/>
            <w:vAlign w:val="center"/>
          </w:tcPr>
          <w:p w:rsidR="008265CC" w:rsidRPr="008265CC" w:rsidRDefault="008265CC" w:rsidP="008265CC">
            <w:pPr>
              <w:pStyle w:val="a3"/>
              <w:ind w:left="-157" w:right="-138"/>
              <w:jc w:val="center"/>
              <w:rPr>
                <w:rFonts w:ascii="Times New Roman" w:hAnsi="Times New Roman" w:cs="Times New Roman"/>
                <w:sz w:val="26"/>
                <w:szCs w:val="26"/>
              </w:rPr>
            </w:pPr>
            <w:r>
              <w:rPr>
                <w:rFonts w:ascii="Times New Roman" w:hAnsi="Times New Roman" w:cs="Times New Roman"/>
                <w:sz w:val="26"/>
                <w:szCs w:val="26"/>
              </w:rPr>
              <w:t xml:space="preserve"> </w:t>
            </w:r>
            <w:r w:rsidRPr="008265CC">
              <w:rPr>
                <w:rFonts w:ascii="Times New Roman" w:hAnsi="Times New Roman" w:cs="Times New Roman"/>
                <w:sz w:val="26"/>
                <w:szCs w:val="26"/>
              </w:rPr>
              <w:t>2014 г.</w:t>
            </w:r>
          </w:p>
        </w:tc>
        <w:tc>
          <w:tcPr>
            <w:tcW w:w="914" w:type="dxa"/>
            <w:vAlign w:val="center"/>
          </w:tcPr>
          <w:p w:rsidR="008265CC" w:rsidRPr="008265CC" w:rsidRDefault="008265CC" w:rsidP="008265CC">
            <w:pPr>
              <w:pStyle w:val="a3"/>
              <w:ind w:left="-78" w:right="-74"/>
              <w:jc w:val="center"/>
              <w:rPr>
                <w:rFonts w:ascii="Times New Roman" w:hAnsi="Times New Roman" w:cs="Times New Roman"/>
                <w:sz w:val="26"/>
                <w:szCs w:val="26"/>
              </w:rPr>
            </w:pPr>
            <w:r w:rsidRPr="008265CC">
              <w:rPr>
                <w:rFonts w:ascii="Times New Roman" w:hAnsi="Times New Roman" w:cs="Times New Roman"/>
                <w:sz w:val="26"/>
                <w:szCs w:val="26"/>
              </w:rPr>
              <w:t>2015 г.</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Изменение за период 2011-2015 (+,-)</w:t>
            </w:r>
          </w:p>
        </w:tc>
      </w:tr>
      <w:tr w:rsidR="008265CC" w:rsidRPr="00A735D5" w:rsidTr="00827C88">
        <w:trPr>
          <w:jc w:val="center"/>
        </w:trPr>
        <w:tc>
          <w:tcPr>
            <w:tcW w:w="9855" w:type="dxa"/>
            <w:gridSpan w:val="7"/>
            <w:vAlign w:val="center"/>
          </w:tcPr>
          <w:p w:rsidR="008265CC" w:rsidRPr="00A735D5" w:rsidRDefault="008265CC" w:rsidP="00827C88">
            <w:pPr>
              <w:rPr>
                <w:rFonts w:ascii="Times New Roman" w:hAnsi="Times New Roman" w:cs="Times New Roman"/>
                <w:color w:val="000000"/>
                <w:sz w:val="28"/>
                <w:szCs w:val="28"/>
              </w:rPr>
            </w:pPr>
            <w:r w:rsidRPr="00A735D5">
              <w:rPr>
                <w:rFonts w:ascii="Times New Roman" w:hAnsi="Times New Roman" w:cs="Times New Roman"/>
                <w:color w:val="000000"/>
                <w:sz w:val="28"/>
                <w:szCs w:val="28"/>
              </w:rPr>
              <w:t>Показатели рентабельности продукции</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 xml:space="preserve">Рентабельность продаж </w:t>
            </w:r>
          </w:p>
          <w:p w:rsidR="008265CC" w:rsidRPr="00A735D5" w:rsidRDefault="008265CC" w:rsidP="00827C88">
            <w:pPr>
              <w:pStyle w:val="a3"/>
              <w:ind w:left="0"/>
              <w:rPr>
                <w:rFonts w:ascii="Times New Roman" w:hAnsi="Times New Roman" w:cs="Times New Roman"/>
                <w:sz w:val="28"/>
                <w:szCs w:val="28"/>
              </w:rPr>
            </w:pPr>
            <w:r w:rsidRPr="00A735D5">
              <w:rPr>
                <w:rFonts w:ascii="Times New Roman" w:hAnsi="Times New Roman" w:cs="Times New Roman"/>
                <w:sz w:val="20"/>
                <w:szCs w:val="20"/>
              </w:rPr>
              <w:t>(по прибыли от продаж)</w:t>
            </w:r>
            <w:r w:rsidRPr="00FF3FDB">
              <w:rPr>
                <w:rFonts w:ascii="Times New Roman" w:hAnsi="Times New Roman" w:cs="Times New Roman"/>
                <w:sz w:val="26"/>
                <w:szCs w:val="26"/>
              </w:rPr>
              <w:t>,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4,08</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3,53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4,10</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4,72</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4,86</w:t>
            </w:r>
          </w:p>
        </w:tc>
        <w:tc>
          <w:tcPr>
            <w:tcW w:w="1490"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+ 0,78</w:t>
            </w:r>
          </w:p>
        </w:tc>
      </w:tr>
      <w:tr w:rsidR="008265CC" w:rsidRPr="00A735D5" w:rsidTr="00827C88">
        <w:trPr>
          <w:jc w:val="center"/>
        </w:trPr>
        <w:tc>
          <w:tcPr>
            <w:tcW w:w="3795" w:type="dxa"/>
          </w:tcPr>
          <w:p w:rsidR="008265CC" w:rsidRPr="00FF3FDB" w:rsidRDefault="008265CC" w:rsidP="00827C88">
            <w:pPr>
              <w:rPr>
                <w:rFonts w:ascii="Times New Roman" w:hAnsi="Times New Roman" w:cs="Times New Roman"/>
                <w:sz w:val="26"/>
                <w:szCs w:val="26"/>
              </w:rPr>
            </w:pPr>
            <w:r w:rsidRPr="00A735D5">
              <w:rPr>
                <w:rFonts w:ascii="Times New Roman" w:hAnsi="Times New Roman" w:cs="Times New Roman"/>
              </w:rPr>
              <w:br w:type="page"/>
            </w:r>
            <w:r w:rsidRPr="00FF3FDB">
              <w:rPr>
                <w:rFonts w:ascii="Times New Roman" w:hAnsi="Times New Roman" w:cs="Times New Roman"/>
                <w:sz w:val="26"/>
                <w:szCs w:val="26"/>
              </w:rPr>
              <w:t xml:space="preserve">Рентабельность продаж </w:t>
            </w:r>
          </w:p>
          <w:p w:rsidR="008265CC" w:rsidRPr="00A735D5" w:rsidRDefault="008265CC" w:rsidP="00827C88">
            <w:pPr>
              <w:rPr>
                <w:rFonts w:ascii="Times New Roman" w:hAnsi="Times New Roman" w:cs="Times New Roman"/>
                <w:sz w:val="28"/>
                <w:szCs w:val="28"/>
              </w:rPr>
            </w:pPr>
            <w:r w:rsidRPr="00A735D5">
              <w:rPr>
                <w:rFonts w:ascii="Times New Roman" w:hAnsi="Times New Roman" w:cs="Times New Roman"/>
                <w:sz w:val="20"/>
                <w:szCs w:val="20"/>
              </w:rPr>
              <w:t>(по прибыли до налогообложения)</w:t>
            </w:r>
            <w:r w:rsidRPr="00FF3FDB">
              <w:rPr>
                <w:rFonts w:ascii="Times New Roman" w:hAnsi="Times New Roman" w:cs="Times New Roman"/>
                <w:sz w:val="26"/>
                <w:szCs w:val="26"/>
              </w:rPr>
              <w:t>, %</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2,41</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0,43</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1,24</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2,29</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1,08</w:t>
            </w:r>
          </w:p>
        </w:tc>
        <w:tc>
          <w:tcPr>
            <w:tcW w:w="1490"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- 1,33</w:t>
            </w:r>
          </w:p>
        </w:tc>
      </w:tr>
      <w:tr w:rsidR="008265CC" w:rsidRPr="00A735D5" w:rsidTr="00827C88">
        <w:trPr>
          <w:jc w:val="center"/>
        </w:trPr>
        <w:tc>
          <w:tcPr>
            <w:tcW w:w="3795" w:type="dxa"/>
          </w:tcPr>
          <w:p w:rsidR="008265CC" w:rsidRPr="00FF3FDB" w:rsidRDefault="008265CC" w:rsidP="00827C88">
            <w:pPr>
              <w:rPr>
                <w:rFonts w:ascii="Times New Roman" w:hAnsi="Times New Roman" w:cs="Times New Roman"/>
                <w:sz w:val="26"/>
                <w:szCs w:val="26"/>
              </w:rPr>
            </w:pPr>
            <w:r w:rsidRPr="00FF3FDB">
              <w:rPr>
                <w:rFonts w:ascii="Times New Roman" w:hAnsi="Times New Roman" w:cs="Times New Roman"/>
                <w:sz w:val="26"/>
                <w:szCs w:val="26"/>
              </w:rPr>
              <w:t xml:space="preserve">Рентабельность продаж </w:t>
            </w:r>
          </w:p>
          <w:p w:rsidR="008265CC" w:rsidRPr="00A735D5" w:rsidRDefault="008265CC" w:rsidP="00827C88">
            <w:pPr>
              <w:rPr>
                <w:rFonts w:ascii="Times New Roman" w:hAnsi="Times New Roman" w:cs="Times New Roman"/>
                <w:sz w:val="28"/>
                <w:szCs w:val="28"/>
              </w:rPr>
            </w:pPr>
            <w:r w:rsidRPr="00A735D5">
              <w:rPr>
                <w:rFonts w:ascii="Times New Roman" w:hAnsi="Times New Roman" w:cs="Times New Roman"/>
                <w:sz w:val="20"/>
                <w:szCs w:val="20"/>
              </w:rPr>
              <w:t>(по чистой прибыли)</w:t>
            </w:r>
            <w:r w:rsidRPr="00FF3FDB">
              <w:rPr>
                <w:rFonts w:ascii="Times New Roman" w:hAnsi="Times New Roman" w:cs="Times New Roman"/>
                <w:sz w:val="26"/>
                <w:szCs w:val="26"/>
              </w:rPr>
              <w:t>, %</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1,93</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0,24</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0,87</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1,8</w:t>
            </w:r>
          </w:p>
        </w:tc>
        <w:tc>
          <w:tcPr>
            <w:tcW w:w="914"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0,74</w:t>
            </w:r>
          </w:p>
        </w:tc>
        <w:tc>
          <w:tcPr>
            <w:tcW w:w="1490"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- 1,19</w:t>
            </w:r>
          </w:p>
        </w:tc>
      </w:tr>
      <w:tr w:rsidR="008265CC" w:rsidRPr="00A735D5" w:rsidTr="00827C88">
        <w:trPr>
          <w:jc w:val="center"/>
        </w:trPr>
        <w:tc>
          <w:tcPr>
            <w:tcW w:w="3795" w:type="dxa"/>
            <w:vAlign w:val="center"/>
          </w:tcPr>
          <w:p w:rsidR="008265CC" w:rsidRPr="00A735D5" w:rsidRDefault="008265CC" w:rsidP="00827C88">
            <w:pPr>
              <w:pStyle w:val="a3"/>
              <w:ind w:left="0"/>
              <w:rPr>
                <w:rFonts w:ascii="Times New Roman" w:hAnsi="Times New Roman" w:cs="Times New Roman"/>
                <w:sz w:val="28"/>
                <w:szCs w:val="28"/>
              </w:rPr>
            </w:pPr>
            <w:r w:rsidRPr="00FF3FDB">
              <w:rPr>
                <w:rFonts w:ascii="Times New Roman" w:hAnsi="Times New Roman" w:cs="Times New Roman"/>
                <w:sz w:val="26"/>
                <w:szCs w:val="26"/>
              </w:rPr>
              <w:t>Рентабельность затрат,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4,25</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3,66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4,27</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4,95</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5,11</w:t>
            </w:r>
          </w:p>
        </w:tc>
        <w:tc>
          <w:tcPr>
            <w:tcW w:w="1490"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+ 1,2</w:t>
            </w:r>
          </w:p>
        </w:tc>
      </w:tr>
      <w:tr w:rsidR="008265CC" w:rsidRPr="00A735D5" w:rsidTr="00827C88">
        <w:trPr>
          <w:jc w:val="center"/>
        </w:trPr>
        <w:tc>
          <w:tcPr>
            <w:tcW w:w="9855" w:type="dxa"/>
            <w:gridSpan w:val="7"/>
            <w:vAlign w:val="center"/>
          </w:tcPr>
          <w:p w:rsidR="008265CC" w:rsidRPr="00A735D5" w:rsidRDefault="008265CC" w:rsidP="00827C88">
            <w:pPr>
              <w:rPr>
                <w:rFonts w:ascii="Times New Roman" w:hAnsi="Times New Roman" w:cs="Times New Roman"/>
                <w:color w:val="000000"/>
                <w:sz w:val="28"/>
                <w:szCs w:val="28"/>
              </w:rPr>
            </w:pPr>
            <w:r w:rsidRPr="00A735D5">
              <w:rPr>
                <w:rFonts w:ascii="Times New Roman" w:hAnsi="Times New Roman" w:cs="Times New Roman"/>
                <w:color w:val="000000"/>
                <w:sz w:val="28"/>
                <w:szCs w:val="28"/>
              </w:rPr>
              <w:t>Показатели рентабельности капитала (активов)</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Общая рентабельность совокупного капитала,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17,1</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2,85</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7,84</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17,3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9,2</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- 7,9</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Экономическая рентабельность капитала,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13,7</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1,63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5,48</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13,6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6,32</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- 7,38</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Рентабельность оборотных средств,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17,7</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2,20</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7,16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18,0</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8,14</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- 9,56</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Рентабельность внеоборотных активов,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75,5</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11,1</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33,3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71,1</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36,8</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- 38,7</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Рентабельность производственных фондов,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43,6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7,3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19,9</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49,6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24,4</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- 19,2</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Рентабельность собственного капитала,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90,6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8,41</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25,2</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40,1</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14,8</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- 75,8</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Рентабельность заемного капитала,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16,2</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2,03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7,0</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20,6</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11,0</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- 5,2</w:t>
            </w:r>
          </w:p>
        </w:tc>
      </w:tr>
      <w:tr w:rsidR="008265CC" w:rsidRPr="00A735D5" w:rsidTr="00827C88">
        <w:trPr>
          <w:jc w:val="center"/>
        </w:trPr>
        <w:tc>
          <w:tcPr>
            <w:tcW w:w="3795" w:type="dxa"/>
            <w:vAlign w:val="center"/>
          </w:tcPr>
          <w:p w:rsidR="008265CC" w:rsidRPr="00FF3FDB" w:rsidRDefault="008265CC" w:rsidP="00827C88">
            <w:pPr>
              <w:pStyle w:val="a3"/>
              <w:ind w:left="0"/>
              <w:rPr>
                <w:rFonts w:ascii="Times New Roman" w:hAnsi="Times New Roman" w:cs="Times New Roman"/>
                <w:sz w:val="26"/>
                <w:szCs w:val="26"/>
              </w:rPr>
            </w:pPr>
            <w:r w:rsidRPr="00FF3FDB">
              <w:rPr>
                <w:rFonts w:ascii="Times New Roman" w:hAnsi="Times New Roman" w:cs="Times New Roman"/>
                <w:sz w:val="26"/>
                <w:szCs w:val="26"/>
              </w:rPr>
              <w:t>Рентабельность перманентного капитала, %</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41,5</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4,73</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15,2</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34,5</w:t>
            </w:r>
          </w:p>
        </w:tc>
        <w:tc>
          <w:tcPr>
            <w:tcW w:w="914" w:type="dxa"/>
            <w:vAlign w:val="center"/>
          </w:tcPr>
          <w:p w:rsidR="008265CC" w:rsidRPr="00A735D5" w:rsidRDefault="008265CC" w:rsidP="00827C88">
            <w:pPr>
              <w:pStyle w:val="a3"/>
              <w:ind w:left="0"/>
              <w:jc w:val="center"/>
              <w:rPr>
                <w:rFonts w:ascii="Times New Roman" w:hAnsi="Times New Roman" w:cs="Times New Roman"/>
              </w:rPr>
            </w:pPr>
            <w:r w:rsidRPr="00A735D5">
              <w:rPr>
                <w:rFonts w:ascii="Times New Roman" w:hAnsi="Times New Roman" w:cs="Times New Roman"/>
              </w:rPr>
              <w:t>14,8</w:t>
            </w:r>
          </w:p>
        </w:tc>
        <w:tc>
          <w:tcPr>
            <w:tcW w:w="1490" w:type="dxa"/>
            <w:vAlign w:val="center"/>
          </w:tcPr>
          <w:p w:rsidR="008265CC" w:rsidRPr="00A735D5" w:rsidRDefault="008265CC" w:rsidP="00827C88">
            <w:pPr>
              <w:jc w:val="center"/>
              <w:rPr>
                <w:rFonts w:ascii="Times New Roman" w:hAnsi="Times New Roman" w:cs="Times New Roman"/>
                <w:color w:val="000000"/>
              </w:rPr>
            </w:pPr>
            <w:r w:rsidRPr="00A735D5">
              <w:rPr>
                <w:rFonts w:ascii="Times New Roman" w:hAnsi="Times New Roman" w:cs="Times New Roman"/>
                <w:color w:val="000000"/>
              </w:rPr>
              <w:t>- 26,7</w:t>
            </w:r>
          </w:p>
        </w:tc>
      </w:tr>
    </w:tbl>
    <w:p w:rsidR="008265CC" w:rsidRDefault="008265CC">
      <w:pPr>
        <w:rPr>
          <w:rFonts w:ascii="Times New Roman" w:hAnsi="Times New Roman" w:cs="Times New Roman"/>
          <w:sz w:val="28"/>
          <w:szCs w:val="28"/>
        </w:rPr>
      </w:pPr>
    </w:p>
    <w:p w:rsidR="008265CC" w:rsidRDefault="008265CC">
      <w:pPr>
        <w:rPr>
          <w:rFonts w:ascii="Times New Roman" w:hAnsi="Times New Roman" w:cs="Times New Roman"/>
          <w:sz w:val="28"/>
          <w:szCs w:val="28"/>
        </w:rPr>
      </w:pPr>
    </w:p>
    <w:p w:rsidR="00827C88" w:rsidRDefault="00827C88">
      <w:pPr>
        <w:rPr>
          <w:rFonts w:ascii="Times New Roman" w:hAnsi="Times New Roman" w:cs="Times New Roman"/>
          <w:sz w:val="28"/>
          <w:szCs w:val="28"/>
        </w:rPr>
      </w:pPr>
      <w:r>
        <w:rPr>
          <w:rFonts w:ascii="Times New Roman" w:hAnsi="Times New Roman" w:cs="Times New Roman"/>
          <w:sz w:val="28"/>
          <w:szCs w:val="28"/>
        </w:rPr>
        <w:br w:type="page"/>
      </w:r>
    </w:p>
    <w:p w:rsidR="00AE01A8" w:rsidRDefault="00827C88" w:rsidP="00AE01A8">
      <w:pPr>
        <w:shd w:val="clear" w:color="auto" w:fill="FFFFFF"/>
        <w:spacing w:after="0"/>
        <w:ind w:firstLine="851"/>
        <w:jc w:val="right"/>
        <w:rPr>
          <w:rFonts w:ascii="Times New Roman" w:hAnsi="Times New Roman" w:cs="Times New Roman"/>
          <w:sz w:val="28"/>
          <w:szCs w:val="28"/>
        </w:rPr>
      </w:pPr>
      <w:r>
        <w:rPr>
          <w:rFonts w:ascii="Times New Roman" w:hAnsi="Times New Roman" w:cs="Times New Roman"/>
          <w:sz w:val="28"/>
          <w:szCs w:val="28"/>
        </w:rPr>
        <w:t>ПРИЛОЖЕНИЕ К</w:t>
      </w:r>
    </w:p>
    <w:p w:rsidR="00AE01A8" w:rsidRDefault="00AE01A8" w:rsidP="00AE01A8">
      <w:pPr>
        <w:shd w:val="clear" w:color="auto" w:fill="FFFFFF"/>
        <w:spacing w:after="0"/>
        <w:ind w:firstLine="851"/>
        <w:jc w:val="right"/>
        <w:rPr>
          <w:rFonts w:ascii="Times New Roman" w:hAnsi="Times New Roman" w:cs="Times New Roman"/>
          <w:sz w:val="28"/>
          <w:szCs w:val="28"/>
        </w:rPr>
      </w:pPr>
    </w:p>
    <w:p w:rsidR="00AE01A8" w:rsidRPr="00A735D5" w:rsidRDefault="00827C88" w:rsidP="009112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К</w:t>
      </w:r>
      <w:r w:rsidR="00AE01A8">
        <w:rPr>
          <w:rFonts w:ascii="Times New Roman" w:hAnsi="Times New Roman" w:cs="Times New Roman"/>
          <w:sz w:val="28"/>
          <w:szCs w:val="28"/>
        </w:rPr>
        <w:t xml:space="preserve"> 1</w:t>
      </w:r>
      <w:r w:rsidR="00AE01A8" w:rsidRPr="00A735D5">
        <w:rPr>
          <w:rFonts w:ascii="Times New Roman" w:hAnsi="Times New Roman" w:cs="Times New Roman"/>
          <w:sz w:val="28"/>
          <w:szCs w:val="28"/>
        </w:rPr>
        <w:t xml:space="preserve"> – Исходные данные для факторного анализа</w:t>
      </w:r>
    </w:p>
    <w:p w:rsidR="00AE01A8" w:rsidRPr="00A735D5" w:rsidRDefault="00AE01A8" w:rsidP="009112FC">
      <w:pPr>
        <w:shd w:val="clear" w:color="auto" w:fill="FFFFFF"/>
        <w:spacing w:after="0" w:line="360" w:lineRule="auto"/>
        <w:ind w:firstLine="2552"/>
        <w:jc w:val="both"/>
        <w:rPr>
          <w:rFonts w:ascii="Times New Roman" w:hAnsi="Times New Roman" w:cs="Times New Roman"/>
          <w:sz w:val="28"/>
          <w:szCs w:val="28"/>
        </w:rPr>
      </w:pPr>
      <w:r w:rsidRPr="00A735D5">
        <w:rPr>
          <w:rFonts w:ascii="Times New Roman" w:hAnsi="Times New Roman" w:cs="Times New Roman"/>
          <w:sz w:val="28"/>
          <w:szCs w:val="28"/>
        </w:rPr>
        <w:t>рентабельности продаж ЗАО «Заречье Плюс»</w:t>
      </w:r>
    </w:p>
    <w:tbl>
      <w:tblPr>
        <w:tblStyle w:val="ae"/>
        <w:tblW w:w="0" w:type="auto"/>
        <w:tblInd w:w="-176" w:type="dxa"/>
        <w:tblLook w:val="04A0" w:firstRow="1" w:lastRow="0" w:firstColumn="1" w:lastColumn="0" w:noHBand="0" w:noVBand="1"/>
      </w:tblPr>
      <w:tblGrid>
        <w:gridCol w:w="3970"/>
        <w:gridCol w:w="1087"/>
        <w:gridCol w:w="1087"/>
        <w:gridCol w:w="1699"/>
        <w:gridCol w:w="1903"/>
      </w:tblGrid>
      <w:tr w:rsidR="00AE01A8" w:rsidRPr="00A735D5" w:rsidTr="009112FC">
        <w:tc>
          <w:tcPr>
            <w:tcW w:w="3970" w:type="dxa"/>
            <w:vAlign w:val="center"/>
          </w:tcPr>
          <w:p w:rsidR="00AE01A8" w:rsidRPr="00A735D5" w:rsidRDefault="00AE01A8" w:rsidP="002F75BA">
            <w:pPr>
              <w:jc w:val="center"/>
              <w:rPr>
                <w:rFonts w:ascii="Times New Roman" w:hAnsi="Times New Roman" w:cs="Times New Roman"/>
                <w:sz w:val="28"/>
                <w:szCs w:val="28"/>
              </w:rPr>
            </w:pPr>
            <w:r w:rsidRPr="00A735D5">
              <w:rPr>
                <w:rFonts w:ascii="Times New Roman" w:hAnsi="Times New Roman" w:cs="Times New Roman"/>
                <w:sz w:val="28"/>
                <w:szCs w:val="28"/>
              </w:rPr>
              <w:t>Фактор</w:t>
            </w:r>
          </w:p>
        </w:tc>
        <w:tc>
          <w:tcPr>
            <w:tcW w:w="1087" w:type="dxa"/>
            <w:vAlign w:val="center"/>
          </w:tcPr>
          <w:p w:rsidR="00AE01A8" w:rsidRPr="00A735D5" w:rsidRDefault="009112FC" w:rsidP="002F75BA">
            <w:pPr>
              <w:jc w:val="center"/>
              <w:rPr>
                <w:rFonts w:ascii="Times New Roman" w:hAnsi="Times New Roman" w:cs="Times New Roman"/>
                <w:sz w:val="28"/>
                <w:szCs w:val="28"/>
              </w:rPr>
            </w:pPr>
            <w:r>
              <w:rPr>
                <w:rFonts w:ascii="Times New Roman" w:hAnsi="Times New Roman" w:cs="Times New Roman"/>
                <w:sz w:val="28"/>
                <w:szCs w:val="28"/>
              </w:rPr>
              <w:t>2014 г.</w:t>
            </w:r>
          </w:p>
        </w:tc>
        <w:tc>
          <w:tcPr>
            <w:tcW w:w="1087" w:type="dxa"/>
            <w:vAlign w:val="center"/>
          </w:tcPr>
          <w:p w:rsidR="00AE01A8" w:rsidRPr="00A735D5" w:rsidRDefault="009112FC" w:rsidP="002F75BA">
            <w:pPr>
              <w:jc w:val="center"/>
              <w:rPr>
                <w:rFonts w:ascii="Times New Roman" w:hAnsi="Times New Roman" w:cs="Times New Roman"/>
                <w:sz w:val="28"/>
                <w:szCs w:val="28"/>
              </w:rPr>
            </w:pPr>
            <w:r>
              <w:rPr>
                <w:rFonts w:ascii="Times New Roman" w:hAnsi="Times New Roman" w:cs="Times New Roman"/>
                <w:sz w:val="28"/>
                <w:szCs w:val="28"/>
              </w:rPr>
              <w:t>2015 г.</w:t>
            </w:r>
          </w:p>
        </w:tc>
        <w:tc>
          <w:tcPr>
            <w:tcW w:w="1699" w:type="dxa"/>
            <w:vAlign w:val="center"/>
          </w:tcPr>
          <w:p w:rsidR="00AE01A8" w:rsidRPr="00A735D5" w:rsidRDefault="00AE01A8" w:rsidP="002F75BA">
            <w:pPr>
              <w:jc w:val="center"/>
              <w:rPr>
                <w:rFonts w:ascii="Times New Roman" w:hAnsi="Times New Roman" w:cs="Times New Roman"/>
                <w:sz w:val="28"/>
                <w:szCs w:val="28"/>
              </w:rPr>
            </w:pPr>
            <w:r w:rsidRPr="00A735D5">
              <w:rPr>
                <w:rFonts w:ascii="Times New Roman" w:hAnsi="Times New Roman" w:cs="Times New Roman"/>
                <w:sz w:val="28"/>
                <w:szCs w:val="28"/>
              </w:rPr>
              <w:t>Изменение (+,-)</w:t>
            </w:r>
          </w:p>
        </w:tc>
        <w:tc>
          <w:tcPr>
            <w:tcW w:w="1903" w:type="dxa"/>
            <w:vAlign w:val="center"/>
          </w:tcPr>
          <w:p w:rsidR="009112FC" w:rsidRDefault="009112FC" w:rsidP="009112FC">
            <w:pPr>
              <w:jc w:val="center"/>
              <w:rPr>
                <w:rFonts w:ascii="Times New Roman" w:hAnsi="Times New Roman" w:cs="Times New Roman"/>
                <w:sz w:val="28"/>
                <w:szCs w:val="28"/>
              </w:rPr>
            </w:pPr>
            <w:r>
              <w:rPr>
                <w:rFonts w:ascii="Times New Roman" w:hAnsi="Times New Roman" w:cs="Times New Roman"/>
                <w:sz w:val="28"/>
                <w:szCs w:val="28"/>
              </w:rPr>
              <w:t xml:space="preserve">2015 г. </w:t>
            </w:r>
          </w:p>
          <w:p w:rsidR="00AE01A8" w:rsidRPr="00A735D5" w:rsidRDefault="009112FC" w:rsidP="009112FC">
            <w:pPr>
              <w:jc w:val="center"/>
              <w:rPr>
                <w:rFonts w:ascii="Times New Roman" w:hAnsi="Times New Roman" w:cs="Times New Roman"/>
                <w:sz w:val="28"/>
                <w:szCs w:val="28"/>
              </w:rPr>
            </w:pPr>
            <w:r>
              <w:rPr>
                <w:rFonts w:ascii="Times New Roman" w:hAnsi="Times New Roman" w:cs="Times New Roman"/>
                <w:sz w:val="28"/>
                <w:szCs w:val="28"/>
              </w:rPr>
              <w:t>к 2014 г.</w:t>
            </w:r>
            <w:r w:rsidR="00AE01A8" w:rsidRPr="00A735D5">
              <w:rPr>
                <w:rFonts w:ascii="Times New Roman" w:hAnsi="Times New Roman" w:cs="Times New Roman"/>
                <w:sz w:val="28"/>
                <w:szCs w:val="28"/>
              </w:rPr>
              <w:t xml:space="preserve"> в %</w:t>
            </w:r>
          </w:p>
        </w:tc>
      </w:tr>
      <w:tr w:rsidR="00AE01A8" w:rsidRPr="00A735D5" w:rsidTr="009112FC">
        <w:tc>
          <w:tcPr>
            <w:tcW w:w="3970"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Выручка (</w:t>
            </w:r>
            <w:r w:rsidRPr="00A735D5">
              <w:rPr>
                <w:rFonts w:ascii="Times New Roman" w:hAnsi="Times New Roman" w:cs="Times New Roman"/>
                <w:lang w:val="en-US"/>
              </w:rPr>
              <w:t>N</w:t>
            </w:r>
            <w:r w:rsidRPr="00A735D5">
              <w:rPr>
                <w:rFonts w:ascii="Times New Roman" w:hAnsi="Times New Roman" w:cs="Times New Roman"/>
              </w:rPr>
              <w:t>), тыс.руб.</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474062</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547999</w:t>
            </w:r>
          </w:p>
        </w:tc>
        <w:tc>
          <w:tcPr>
            <w:tcW w:w="169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+ 73937</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115,6</w:t>
            </w:r>
          </w:p>
        </w:tc>
      </w:tr>
      <w:tr w:rsidR="00AE01A8" w:rsidRPr="00A735D5" w:rsidTr="009112FC">
        <w:tc>
          <w:tcPr>
            <w:tcW w:w="3970"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Себестоимость продаж (С), тыс.руб.</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434680</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503908</w:t>
            </w:r>
          </w:p>
        </w:tc>
        <w:tc>
          <w:tcPr>
            <w:tcW w:w="169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+ 69228</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115,9</w:t>
            </w:r>
          </w:p>
        </w:tc>
      </w:tr>
      <w:tr w:rsidR="00AE01A8" w:rsidRPr="00A735D5" w:rsidTr="009112FC">
        <w:tc>
          <w:tcPr>
            <w:tcW w:w="3970"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Коммерческие расходы (К), тыс.руб.</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13866</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14231</w:t>
            </w:r>
          </w:p>
        </w:tc>
        <w:tc>
          <w:tcPr>
            <w:tcW w:w="169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+ 365</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102,6</w:t>
            </w:r>
          </w:p>
        </w:tc>
      </w:tr>
      <w:tr w:rsidR="00AE01A8" w:rsidRPr="00A735D5" w:rsidTr="009112FC">
        <w:tc>
          <w:tcPr>
            <w:tcW w:w="3970"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Управленческие расходы (У), тыс.руб.</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3144</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3229</w:t>
            </w:r>
          </w:p>
        </w:tc>
        <w:tc>
          <w:tcPr>
            <w:tcW w:w="169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+ 85</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102,7</w:t>
            </w:r>
          </w:p>
        </w:tc>
      </w:tr>
      <w:tr w:rsidR="00AE01A8" w:rsidRPr="00A735D5" w:rsidTr="009112FC">
        <w:tc>
          <w:tcPr>
            <w:tcW w:w="3970"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Рентабельность продаж, %</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4,72</w:t>
            </w:r>
          </w:p>
        </w:tc>
        <w:tc>
          <w:tcPr>
            <w:tcW w:w="1087"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4,86</w:t>
            </w:r>
          </w:p>
        </w:tc>
        <w:tc>
          <w:tcPr>
            <w:tcW w:w="169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+ 0,14</w:t>
            </w:r>
          </w:p>
        </w:tc>
        <w:tc>
          <w:tcPr>
            <w:tcW w:w="1903" w:type="dxa"/>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х</w:t>
            </w:r>
          </w:p>
        </w:tc>
      </w:tr>
    </w:tbl>
    <w:p w:rsidR="00AE01A8" w:rsidRPr="00A735D5" w:rsidRDefault="00AE01A8" w:rsidP="00AE01A8">
      <w:pPr>
        <w:shd w:val="clear" w:color="auto" w:fill="FFFFFF"/>
        <w:spacing w:after="0" w:line="360" w:lineRule="auto"/>
        <w:ind w:firstLine="709"/>
        <w:jc w:val="both"/>
        <w:rPr>
          <w:rFonts w:ascii="Times New Roman" w:hAnsi="Times New Roman" w:cs="Times New Roman"/>
          <w:sz w:val="16"/>
          <w:szCs w:val="16"/>
        </w:rPr>
      </w:pPr>
    </w:p>
    <w:p w:rsidR="00AE01A8" w:rsidRPr="00A735D5" w:rsidRDefault="00AE01A8" w:rsidP="00AE01A8">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 xml:space="preserve">Факторная модель: </w:t>
      </w:r>
      <w:r w:rsidRPr="00A735D5">
        <w:rPr>
          <w:rFonts w:ascii="Times New Roman" w:hAnsi="Times New Roman" w:cs="Times New Roman"/>
          <w:sz w:val="28"/>
          <w:szCs w:val="28"/>
          <w:lang w:val="en-US"/>
        </w:rPr>
        <w:t>R</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N</m:t>
            </m:r>
            <m:r>
              <w:rPr>
                <w:rFonts w:ascii="Times New Roman" w:hAnsi="Times New Roman" w:cs="Times New Roman"/>
                <w:sz w:val="28"/>
                <w:szCs w:val="28"/>
              </w:rPr>
              <m:t>-</m:t>
            </m:r>
            <m:r>
              <w:rPr>
                <w:rFonts w:ascii="Cambria Math" w:hAnsi="Times New Roman" w:cs="Times New Roman"/>
                <w:sz w:val="28"/>
                <w:szCs w:val="28"/>
              </w:rPr>
              <m:t>С-К-У</m:t>
            </m:r>
          </m:num>
          <m:den>
            <m:r>
              <w:rPr>
                <w:rFonts w:ascii="Cambria Math" w:hAnsi="Cambria Math" w:cs="Times New Roman"/>
                <w:sz w:val="28"/>
                <w:szCs w:val="28"/>
                <w:lang w:val="en-US"/>
              </w:rPr>
              <m:t>N</m:t>
            </m:r>
          </m:den>
        </m:f>
        <m:r>
          <w:rPr>
            <w:rFonts w:ascii="Cambria Math" w:hAnsi="Times New Roman" w:cs="Times New Roman"/>
            <w:sz w:val="28"/>
            <w:szCs w:val="28"/>
          </w:rPr>
          <m:t>×</m:t>
        </m:r>
      </m:oMath>
      <w:r w:rsidRPr="00A735D5">
        <w:rPr>
          <w:rFonts w:ascii="Times New Roman" w:hAnsi="Times New Roman" w:cs="Times New Roman"/>
          <w:sz w:val="28"/>
          <w:szCs w:val="28"/>
        </w:rPr>
        <w:t>100%; данная факторная модель является смешанной и подлежит реш</w:t>
      </w:r>
      <w:r>
        <w:rPr>
          <w:rFonts w:ascii="Times New Roman" w:hAnsi="Times New Roman" w:cs="Times New Roman"/>
          <w:sz w:val="28"/>
          <w:szCs w:val="28"/>
        </w:rPr>
        <w:t>ению методом цепных подстановок.</w:t>
      </w:r>
    </w:p>
    <w:p w:rsidR="00AE01A8" w:rsidRDefault="00AE01A8" w:rsidP="00AE01A8">
      <w:pPr>
        <w:shd w:val="clear" w:color="auto" w:fill="FFFFFF"/>
        <w:spacing w:after="0" w:line="360" w:lineRule="auto"/>
        <w:ind w:firstLine="709"/>
        <w:jc w:val="both"/>
        <w:rPr>
          <w:rFonts w:ascii="Times New Roman" w:hAnsi="Times New Roman" w:cs="Times New Roman"/>
          <w:sz w:val="28"/>
          <w:szCs w:val="28"/>
        </w:rPr>
      </w:pPr>
    </w:p>
    <w:p w:rsidR="00AE01A8" w:rsidRPr="00A735D5" w:rsidRDefault="00AE01A8" w:rsidP="00AE01A8">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Решение:</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0 </w:t>
      </w:r>
      <w:r w:rsidRPr="00A735D5">
        <w:rPr>
          <w:rFonts w:ascii="Times New Roman" w:hAnsi="Times New Roman" w:cs="Times New Roman"/>
          <w:sz w:val="28"/>
          <w:szCs w:val="28"/>
        </w:rPr>
        <w:t>=</w:t>
      </w:r>
      <w:r w:rsidRPr="00A735D5">
        <w:rPr>
          <w:rFonts w:ascii="Times New Roman" w:hAnsi="Times New Roman" w:cs="Times New Roman"/>
          <w:sz w:val="28"/>
          <w:szCs w:val="28"/>
          <w:vertAlign w:val="subscript"/>
        </w:rPr>
        <w:t xml:space="preserve">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474062</m:t>
            </m:r>
            <m:r>
              <w:rPr>
                <w:rFonts w:ascii="Cambria Math" w:hAnsi="Times New Roman" w:cs="Times New Roman"/>
                <w:sz w:val="28"/>
                <w:szCs w:val="28"/>
                <w:vertAlign w:val="subscript"/>
              </w:rPr>
              <m:t>-</m:t>
            </m:r>
            <m:r>
              <w:rPr>
                <w:rFonts w:ascii="Cambria Math" w:hAnsi="Times New Roman" w:cs="Times New Roman"/>
                <w:sz w:val="28"/>
                <w:szCs w:val="28"/>
                <w:vertAlign w:val="subscript"/>
              </w:rPr>
              <m:t>434680</m:t>
            </m:r>
            <m:r>
              <w:rPr>
                <w:rFonts w:ascii="Cambria Math" w:hAnsi="Times New Roman" w:cs="Times New Roman"/>
                <w:sz w:val="28"/>
                <w:szCs w:val="28"/>
                <w:vertAlign w:val="subscript"/>
              </w:rPr>
              <m:t>-</m:t>
            </m:r>
            <m:r>
              <w:rPr>
                <w:rFonts w:ascii="Cambria Math" w:hAnsi="Times New Roman" w:cs="Times New Roman"/>
                <w:sz w:val="28"/>
                <w:szCs w:val="28"/>
                <w:vertAlign w:val="subscript"/>
              </w:rPr>
              <m:t>13866</m:t>
            </m:r>
            <m:r>
              <w:rPr>
                <w:rFonts w:ascii="Cambria Math" w:hAnsi="Times New Roman" w:cs="Times New Roman"/>
                <w:sz w:val="28"/>
                <w:szCs w:val="28"/>
                <w:vertAlign w:val="subscript"/>
              </w:rPr>
              <m:t>-</m:t>
            </m:r>
            <m:r>
              <w:rPr>
                <w:rFonts w:ascii="Cambria Math" w:hAnsi="Times New Roman" w:cs="Times New Roman"/>
                <w:sz w:val="28"/>
                <w:szCs w:val="28"/>
                <w:vertAlign w:val="subscript"/>
              </w:rPr>
              <m:t>3144</m:t>
            </m:r>
          </m:num>
          <m:den>
            <m:r>
              <w:rPr>
                <w:rFonts w:ascii="Cambria Math" w:hAnsi="Times New Roman" w:cs="Times New Roman"/>
                <w:sz w:val="28"/>
                <w:szCs w:val="28"/>
                <w:vertAlign w:val="subscript"/>
              </w:rPr>
              <m:t>474062</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4,72</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547999</m:t>
            </m:r>
            <m:r>
              <w:rPr>
                <w:rFonts w:ascii="Cambria Math" w:hAnsi="Times New Roman" w:cs="Times New Roman"/>
                <w:sz w:val="28"/>
                <w:szCs w:val="28"/>
                <w:vertAlign w:val="subscript"/>
              </w:rPr>
              <m:t>-</m:t>
            </m:r>
            <m:r>
              <w:rPr>
                <w:rFonts w:ascii="Cambria Math" w:hAnsi="Times New Roman" w:cs="Times New Roman"/>
                <w:sz w:val="28"/>
                <w:szCs w:val="28"/>
                <w:vertAlign w:val="subscript"/>
              </w:rPr>
              <m:t>434680</m:t>
            </m:r>
            <m:r>
              <w:rPr>
                <w:rFonts w:ascii="Cambria Math" w:hAnsi="Times New Roman" w:cs="Times New Roman"/>
                <w:sz w:val="28"/>
                <w:szCs w:val="28"/>
                <w:vertAlign w:val="subscript"/>
              </w:rPr>
              <m:t>-</m:t>
            </m:r>
            <m:r>
              <w:rPr>
                <w:rFonts w:ascii="Cambria Math" w:hAnsi="Times New Roman" w:cs="Times New Roman"/>
                <w:sz w:val="28"/>
                <w:szCs w:val="28"/>
                <w:vertAlign w:val="subscript"/>
              </w:rPr>
              <m:t>13866</m:t>
            </m:r>
            <m:r>
              <w:rPr>
                <w:rFonts w:ascii="Cambria Math" w:hAnsi="Times New Roman" w:cs="Times New Roman"/>
                <w:sz w:val="28"/>
                <w:szCs w:val="28"/>
                <w:vertAlign w:val="subscript"/>
              </w:rPr>
              <m:t>-</m:t>
            </m:r>
            <m:r>
              <w:rPr>
                <w:rFonts w:ascii="Cambria Math" w:hAnsi="Times New Roman" w:cs="Times New Roman"/>
                <w:sz w:val="28"/>
                <w:szCs w:val="28"/>
                <w:vertAlign w:val="subscript"/>
              </w:rPr>
              <m:t>3144</m:t>
            </m:r>
          </m:num>
          <m:den>
            <m:r>
              <w:rPr>
                <w:rFonts w:ascii="Cambria Math" w:hAnsi="Times New Roman" w:cs="Times New Roman"/>
                <w:sz w:val="28"/>
                <w:szCs w:val="28"/>
                <w:vertAlign w:val="subscript"/>
              </w:rPr>
              <m:t>547999</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17,57</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усл2</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547999</m:t>
            </m:r>
            <m:r>
              <w:rPr>
                <w:rFonts w:ascii="Cambria Math" w:hAnsi="Times New Roman" w:cs="Times New Roman"/>
                <w:sz w:val="28"/>
                <w:szCs w:val="28"/>
                <w:vertAlign w:val="subscript"/>
              </w:rPr>
              <m:t>-</m:t>
            </m:r>
            <m:r>
              <w:rPr>
                <w:rFonts w:ascii="Cambria Math" w:hAnsi="Times New Roman" w:cs="Times New Roman"/>
                <w:sz w:val="28"/>
                <w:szCs w:val="28"/>
                <w:vertAlign w:val="subscript"/>
              </w:rPr>
              <m:t>503908</m:t>
            </m:r>
            <m:r>
              <w:rPr>
                <w:rFonts w:ascii="Cambria Math" w:hAnsi="Times New Roman" w:cs="Times New Roman"/>
                <w:sz w:val="28"/>
                <w:szCs w:val="28"/>
                <w:vertAlign w:val="subscript"/>
              </w:rPr>
              <m:t>-</m:t>
            </m:r>
            <m:r>
              <w:rPr>
                <w:rFonts w:ascii="Cambria Math" w:hAnsi="Times New Roman" w:cs="Times New Roman"/>
                <w:sz w:val="28"/>
                <w:szCs w:val="28"/>
                <w:vertAlign w:val="subscript"/>
              </w:rPr>
              <m:t>13866</m:t>
            </m:r>
            <m:r>
              <w:rPr>
                <w:rFonts w:ascii="Cambria Math" w:hAnsi="Times New Roman" w:cs="Times New Roman"/>
                <w:sz w:val="28"/>
                <w:szCs w:val="28"/>
                <w:vertAlign w:val="subscript"/>
              </w:rPr>
              <m:t>-</m:t>
            </m:r>
            <m:r>
              <w:rPr>
                <w:rFonts w:ascii="Cambria Math" w:hAnsi="Times New Roman" w:cs="Times New Roman"/>
                <w:sz w:val="28"/>
                <w:szCs w:val="28"/>
                <w:vertAlign w:val="subscript"/>
              </w:rPr>
              <m:t>3144</m:t>
            </m:r>
          </m:num>
          <m:den>
            <m:r>
              <w:rPr>
                <w:rFonts w:ascii="Cambria Math" w:hAnsi="Times New Roman" w:cs="Times New Roman"/>
                <w:sz w:val="28"/>
                <w:szCs w:val="28"/>
                <w:vertAlign w:val="subscript"/>
              </w:rPr>
              <m:t>547999</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4,94</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усл3</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547999</m:t>
            </m:r>
            <m:r>
              <w:rPr>
                <w:rFonts w:ascii="Cambria Math" w:hAnsi="Times New Roman" w:cs="Times New Roman"/>
                <w:sz w:val="28"/>
                <w:szCs w:val="28"/>
                <w:vertAlign w:val="subscript"/>
              </w:rPr>
              <m:t>-</m:t>
            </m:r>
            <m:r>
              <w:rPr>
                <w:rFonts w:ascii="Cambria Math" w:hAnsi="Times New Roman" w:cs="Times New Roman"/>
                <w:sz w:val="28"/>
                <w:szCs w:val="28"/>
                <w:vertAlign w:val="subscript"/>
              </w:rPr>
              <m:t>503908</m:t>
            </m:r>
            <m:r>
              <w:rPr>
                <w:rFonts w:ascii="Cambria Math" w:hAnsi="Times New Roman" w:cs="Times New Roman"/>
                <w:sz w:val="28"/>
                <w:szCs w:val="28"/>
                <w:vertAlign w:val="subscript"/>
              </w:rPr>
              <m:t>-</m:t>
            </m:r>
            <m:r>
              <w:rPr>
                <w:rFonts w:ascii="Cambria Math" w:hAnsi="Times New Roman" w:cs="Times New Roman"/>
                <w:sz w:val="28"/>
                <w:szCs w:val="28"/>
                <w:vertAlign w:val="subscript"/>
              </w:rPr>
              <m:t>14231</m:t>
            </m:r>
            <m:r>
              <w:rPr>
                <w:rFonts w:ascii="Cambria Math" w:hAnsi="Times New Roman" w:cs="Times New Roman"/>
                <w:sz w:val="28"/>
                <w:szCs w:val="28"/>
                <w:vertAlign w:val="subscript"/>
              </w:rPr>
              <m:t>-</m:t>
            </m:r>
            <m:r>
              <w:rPr>
                <w:rFonts w:ascii="Cambria Math" w:hAnsi="Times New Roman" w:cs="Times New Roman"/>
                <w:sz w:val="28"/>
                <w:szCs w:val="28"/>
                <w:vertAlign w:val="subscript"/>
              </w:rPr>
              <m:t>3144</m:t>
            </m:r>
          </m:num>
          <m:den>
            <m:r>
              <w:rPr>
                <w:rFonts w:ascii="Cambria Math" w:hAnsi="Times New Roman" w:cs="Times New Roman"/>
                <w:sz w:val="28"/>
                <w:szCs w:val="28"/>
                <w:vertAlign w:val="subscript"/>
              </w:rPr>
              <m:t>547999</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4,88</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547999</m:t>
            </m:r>
            <m:r>
              <w:rPr>
                <w:rFonts w:ascii="Cambria Math" w:hAnsi="Times New Roman" w:cs="Times New Roman"/>
                <w:sz w:val="28"/>
                <w:szCs w:val="28"/>
                <w:vertAlign w:val="subscript"/>
              </w:rPr>
              <m:t>-</m:t>
            </m:r>
            <m:r>
              <w:rPr>
                <w:rFonts w:ascii="Cambria Math" w:hAnsi="Times New Roman" w:cs="Times New Roman"/>
                <w:sz w:val="28"/>
                <w:szCs w:val="28"/>
                <w:vertAlign w:val="subscript"/>
              </w:rPr>
              <m:t>503908</m:t>
            </m:r>
            <m:r>
              <w:rPr>
                <w:rFonts w:ascii="Cambria Math" w:hAnsi="Times New Roman" w:cs="Times New Roman"/>
                <w:sz w:val="28"/>
                <w:szCs w:val="28"/>
                <w:vertAlign w:val="subscript"/>
              </w:rPr>
              <m:t>-</m:t>
            </m:r>
            <m:r>
              <w:rPr>
                <w:rFonts w:ascii="Cambria Math" w:hAnsi="Times New Roman" w:cs="Times New Roman"/>
                <w:sz w:val="28"/>
                <w:szCs w:val="28"/>
                <w:vertAlign w:val="subscript"/>
              </w:rPr>
              <m:t>14231</m:t>
            </m:r>
            <m:r>
              <w:rPr>
                <w:rFonts w:ascii="Cambria Math" w:hAnsi="Times New Roman" w:cs="Times New Roman"/>
                <w:sz w:val="28"/>
                <w:szCs w:val="28"/>
                <w:vertAlign w:val="subscript"/>
              </w:rPr>
              <m:t>-</m:t>
            </m:r>
            <m:r>
              <w:rPr>
                <w:rFonts w:ascii="Cambria Math" w:hAnsi="Times New Roman" w:cs="Times New Roman"/>
                <w:sz w:val="28"/>
                <w:szCs w:val="28"/>
                <w:vertAlign w:val="subscript"/>
              </w:rPr>
              <m:t>3229</m:t>
            </m:r>
          </m:num>
          <m:den>
            <m:r>
              <w:rPr>
                <w:rFonts w:ascii="Cambria Math" w:hAnsi="Times New Roman" w:cs="Times New Roman"/>
                <w:sz w:val="28"/>
                <w:szCs w:val="28"/>
                <w:vertAlign w:val="subscript"/>
              </w:rPr>
              <m:t>547999</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4,86</w:t>
      </w:r>
    </w:p>
    <w:p w:rsidR="00AE01A8" w:rsidRDefault="00AE01A8" w:rsidP="00AE01A8">
      <w:pPr>
        <w:shd w:val="clear" w:color="auto" w:fill="FFFFFF"/>
        <w:spacing w:after="0" w:line="360" w:lineRule="auto"/>
        <w:ind w:firstLine="709"/>
        <w:jc w:val="both"/>
        <w:rPr>
          <w:rFonts w:ascii="Times New Roman" w:hAnsi="Times New Roman" w:cs="Times New Roman"/>
          <w:sz w:val="28"/>
          <w:szCs w:val="28"/>
        </w:rPr>
      </w:pPr>
    </w:p>
    <w:p w:rsidR="00AE01A8" w:rsidRPr="00A735D5" w:rsidRDefault="00AE01A8" w:rsidP="00AE01A8">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Результаты факторного анализа:</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общ</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0</w:t>
      </w:r>
      <w:r w:rsidRPr="00A735D5">
        <w:rPr>
          <w:rFonts w:ascii="Times New Roman" w:hAnsi="Times New Roman" w:cs="Times New Roman"/>
          <w:sz w:val="28"/>
          <w:szCs w:val="28"/>
        </w:rPr>
        <w:t xml:space="preserve"> = 4,86 – 4,72 = 0,14, в том числе за счет:</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lang w:val="en-US"/>
        </w:rPr>
        <w:t>N</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0</w:t>
      </w:r>
      <w:r w:rsidRPr="00A735D5">
        <w:rPr>
          <w:rFonts w:ascii="Times New Roman" w:hAnsi="Times New Roman" w:cs="Times New Roman"/>
          <w:sz w:val="28"/>
          <w:szCs w:val="28"/>
        </w:rPr>
        <w:t xml:space="preserve"> = 17,57 – 4,72 = 12,85</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lang w:val="en-US"/>
        </w:rPr>
        <w:t>C</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усл2</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4,94 – 17,57 = -12,63</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К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усл3</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усл2</w:t>
      </w:r>
      <w:r w:rsidRPr="00A735D5">
        <w:rPr>
          <w:rFonts w:ascii="Times New Roman" w:hAnsi="Times New Roman" w:cs="Times New Roman"/>
          <w:sz w:val="28"/>
          <w:szCs w:val="28"/>
        </w:rPr>
        <w:t xml:space="preserve"> = 4,88 – 4,94 = - 0,06</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У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усл3</w:t>
      </w:r>
      <w:r w:rsidRPr="00A735D5">
        <w:rPr>
          <w:rFonts w:ascii="Times New Roman" w:hAnsi="Times New Roman" w:cs="Times New Roman"/>
          <w:sz w:val="28"/>
          <w:szCs w:val="28"/>
        </w:rPr>
        <w:t xml:space="preserve"> = 4,86 – 4,88 = - 0,02</w:t>
      </w:r>
    </w:p>
    <w:p w:rsidR="00AE01A8"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rPr>
        <w:t xml:space="preserve">Проверка: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общ</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lang w:val="en-US"/>
        </w:rPr>
        <w:t>N</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С</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К</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w:t>
      </w:r>
      <w:r w:rsidRPr="00A735D5">
        <w:rPr>
          <w:rFonts w:ascii="Times New Roman" w:hAnsi="Times New Roman" w:cs="Times New Roman"/>
          <w:sz w:val="28"/>
          <w:szCs w:val="28"/>
        </w:rPr>
        <w:t xml:space="preserve"> = 12,85 – 12,63 - 0,06 – 0,02 = 0,14</w:t>
      </w:r>
    </w:p>
    <w:p w:rsidR="00AE01A8" w:rsidRDefault="00AE01A8" w:rsidP="00AE01A8">
      <w:pPr>
        <w:shd w:val="clear" w:color="auto" w:fill="FFFFFF"/>
        <w:spacing w:after="0" w:line="360" w:lineRule="auto"/>
        <w:jc w:val="both"/>
        <w:rPr>
          <w:rFonts w:ascii="Times New Roman" w:hAnsi="Times New Roman" w:cs="Times New Roman"/>
          <w:sz w:val="28"/>
          <w:szCs w:val="28"/>
        </w:rPr>
      </w:pPr>
    </w:p>
    <w:p w:rsidR="00AE01A8" w:rsidRDefault="00AE01A8" w:rsidP="00AE01A8">
      <w:pPr>
        <w:shd w:val="clear" w:color="auto" w:fill="FFFFFF"/>
        <w:spacing w:after="0" w:line="360" w:lineRule="auto"/>
        <w:jc w:val="both"/>
        <w:rPr>
          <w:rFonts w:ascii="Times New Roman" w:hAnsi="Times New Roman" w:cs="Times New Roman"/>
          <w:sz w:val="28"/>
          <w:szCs w:val="28"/>
        </w:rPr>
      </w:pPr>
    </w:p>
    <w:p w:rsidR="00AE01A8" w:rsidRDefault="00AE01A8" w:rsidP="00AE01A8">
      <w:pPr>
        <w:shd w:val="clear" w:color="auto" w:fill="FFFFFF"/>
        <w:spacing w:after="0" w:line="360" w:lineRule="auto"/>
        <w:jc w:val="both"/>
        <w:rPr>
          <w:rFonts w:ascii="Times New Roman" w:hAnsi="Times New Roman" w:cs="Times New Roman"/>
          <w:sz w:val="28"/>
          <w:szCs w:val="28"/>
        </w:rPr>
      </w:pPr>
    </w:p>
    <w:p w:rsidR="00AE01A8" w:rsidRDefault="00827C88" w:rsidP="00AE01A8">
      <w:pPr>
        <w:shd w:val="clear" w:color="auto" w:fill="FFFFFF"/>
        <w:spacing w:after="0"/>
        <w:ind w:firstLine="851"/>
        <w:jc w:val="right"/>
        <w:rPr>
          <w:rFonts w:ascii="Times New Roman" w:hAnsi="Times New Roman" w:cs="Times New Roman"/>
          <w:sz w:val="28"/>
          <w:szCs w:val="28"/>
        </w:rPr>
      </w:pPr>
      <w:r>
        <w:rPr>
          <w:rFonts w:ascii="Times New Roman" w:hAnsi="Times New Roman" w:cs="Times New Roman"/>
          <w:sz w:val="28"/>
          <w:szCs w:val="28"/>
        </w:rPr>
        <w:t>ПРИЛОЖЕНИЕ Л</w:t>
      </w:r>
    </w:p>
    <w:p w:rsidR="00AE01A8" w:rsidRDefault="00AE01A8" w:rsidP="00AE01A8">
      <w:pPr>
        <w:shd w:val="clear" w:color="auto" w:fill="FFFFFF"/>
        <w:spacing w:after="0"/>
        <w:ind w:firstLine="851"/>
        <w:jc w:val="both"/>
        <w:rPr>
          <w:rFonts w:ascii="Times New Roman" w:hAnsi="Times New Roman" w:cs="Times New Roman"/>
          <w:sz w:val="28"/>
          <w:szCs w:val="28"/>
        </w:rPr>
      </w:pPr>
    </w:p>
    <w:p w:rsidR="00AE01A8" w:rsidRPr="00A735D5" w:rsidRDefault="00AE01A8" w:rsidP="009112FC">
      <w:pPr>
        <w:shd w:val="clear" w:color="auto" w:fill="FFFFFF"/>
        <w:spacing w:after="0" w:line="360" w:lineRule="auto"/>
        <w:ind w:firstLine="709"/>
        <w:jc w:val="both"/>
        <w:rPr>
          <w:rFonts w:ascii="Times New Roman" w:hAnsi="Times New Roman" w:cs="Times New Roman"/>
          <w:sz w:val="28"/>
          <w:szCs w:val="28"/>
        </w:rPr>
      </w:pPr>
      <w:r w:rsidRPr="00F455D4">
        <w:rPr>
          <w:rFonts w:ascii="Times New Roman" w:hAnsi="Times New Roman" w:cs="Times New Roman"/>
          <w:sz w:val="28"/>
          <w:szCs w:val="28"/>
        </w:rPr>
        <w:t>Таблица</w:t>
      </w:r>
      <w:r>
        <w:rPr>
          <w:rFonts w:ascii="Times New Roman" w:hAnsi="Times New Roman" w:cs="Times New Roman"/>
          <w:sz w:val="28"/>
          <w:szCs w:val="28"/>
        </w:rPr>
        <w:t xml:space="preserve"> </w:t>
      </w:r>
      <w:r w:rsidR="00827C88">
        <w:rPr>
          <w:rFonts w:ascii="Times New Roman" w:hAnsi="Times New Roman" w:cs="Times New Roman"/>
          <w:sz w:val="28"/>
          <w:szCs w:val="28"/>
        </w:rPr>
        <w:t>Л</w:t>
      </w:r>
      <w:r>
        <w:rPr>
          <w:rFonts w:ascii="Times New Roman" w:hAnsi="Times New Roman" w:cs="Times New Roman"/>
          <w:sz w:val="28"/>
          <w:szCs w:val="28"/>
        </w:rPr>
        <w:t xml:space="preserve"> 1</w:t>
      </w:r>
      <w:r w:rsidRPr="00A735D5">
        <w:rPr>
          <w:rFonts w:ascii="Times New Roman" w:hAnsi="Times New Roman" w:cs="Times New Roman"/>
          <w:sz w:val="28"/>
          <w:szCs w:val="28"/>
        </w:rPr>
        <w:t xml:space="preserve"> – Исходные данные для факторного анализа</w:t>
      </w:r>
    </w:p>
    <w:p w:rsidR="00AE01A8" w:rsidRPr="00A735D5" w:rsidRDefault="00AE01A8" w:rsidP="009112FC">
      <w:pPr>
        <w:shd w:val="clear" w:color="auto" w:fill="FFFFFF"/>
        <w:spacing w:after="0" w:line="360" w:lineRule="auto"/>
        <w:ind w:firstLine="2552"/>
        <w:jc w:val="both"/>
        <w:rPr>
          <w:rFonts w:ascii="Times New Roman" w:hAnsi="Times New Roman" w:cs="Times New Roman"/>
          <w:sz w:val="28"/>
          <w:szCs w:val="28"/>
        </w:rPr>
      </w:pPr>
      <w:r w:rsidRPr="00A735D5">
        <w:rPr>
          <w:rFonts w:ascii="Times New Roman" w:hAnsi="Times New Roman" w:cs="Times New Roman"/>
          <w:sz w:val="28"/>
          <w:szCs w:val="28"/>
        </w:rPr>
        <w:t>рентабельности затрат ЗАО «Заречье Плюс»</w:t>
      </w:r>
    </w:p>
    <w:tbl>
      <w:tblPr>
        <w:tblStyle w:val="ae"/>
        <w:tblW w:w="0" w:type="auto"/>
        <w:tblInd w:w="-7" w:type="dxa"/>
        <w:tblLook w:val="04A0" w:firstRow="1" w:lastRow="0" w:firstColumn="1" w:lastColumn="0" w:noHBand="0" w:noVBand="1"/>
      </w:tblPr>
      <w:tblGrid>
        <w:gridCol w:w="3659"/>
        <w:gridCol w:w="1228"/>
        <w:gridCol w:w="1228"/>
        <w:gridCol w:w="1559"/>
        <w:gridCol w:w="1903"/>
      </w:tblGrid>
      <w:tr w:rsidR="00AE01A8" w:rsidRPr="00A735D5" w:rsidTr="009112FC">
        <w:tc>
          <w:tcPr>
            <w:tcW w:w="3659" w:type="dxa"/>
            <w:vAlign w:val="center"/>
          </w:tcPr>
          <w:p w:rsidR="00AE01A8" w:rsidRPr="00A735D5" w:rsidRDefault="00AE01A8" w:rsidP="002F75BA">
            <w:pPr>
              <w:jc w:val="center"/>
              <w:rPr>
                <w:rFonts w:ascii="Times New Roman" w:hAnsi="Times New Roman" w:cs="Times New Roman"/>
                <w:sz w:val="28"/>
                <w:szCs w:val="28"/>
              </w:rPr>
            </w:pPr>
            <w:r w:rsidRPr="00A735D5">
              <w:rPr>
                <w:rFonts w:ascii="Times New Roman" w:hAnsi="Times New Roman" w:cs="Times New Roman"/>
                <w:sz w:val="28"/>
                <w:szCs w:val="28"/>
              </w:rPr>
              <w:t>Фактор</w:t>
            </w:r>
          </w:p>
        </w:tc>
        <w:tc>
          <w:tcPr>
            <w:tcW w:w="1228" w:type="dxa"/>
            <w:vAlign w:val="center"/>
          </w:tcPr>
          <w:p w:rsidR="00AE01A8" w:rsidRPr="00A735D5" w:rsidRDefault="00AE01A8" w:rsidP="009112FC">
            <w:pPr>
              <w:jc w:val="center"/>
              <w:rPr>
                <w:rFonts w:ascii="Times New Roman" w:hAnsi="Times New Roman" w:cs="Times New Roman"/>
                <w:sz w:val="28"/>
                <w:szCs w:val="28"/>
              </w:rPr>
            </w:pPr>
            <w:r w:rsidRPr="00A735D5">
              <w:rPr>
                <w:rFonts w:ascii="Times New Roman" w:hAnsi="Times New Roman" w:cs="Times New Roman"/>
                <w:sz w:val="28"/>
                <w:szCs w:val="28"/>
              </w:rPr>
              <w:t>2014 г</w:t>
            </w:r>
            <w:r w:rsidR="009112FC">
              <w:rPr>
                <w:rFonts w:ascii="Times New Roman" w:hAnsi="Times New Roman" w:cs="Times New Roman"/>
                <w:sz w:val="28"/>
                <w:szCs w:val="28"/>
              </w:rPr>
              <w:t>.</w:t>
            </w:r>
          </w:p>
        </w:tc>
        <w:tc>
          <w:tcPr>
            <w:tcW w:w="1228" w:type="dxa"/>
            <w:vAlign w:val="center"/>
          </w:tcPr>
          <w:p w:rsidR="00AE01A8" w:rsidRPr="00A735D5" w:rsidRDefault="009112FC" w:rsidP="002F75BA">
            <w:pPr>
              <w:jc w:val="center"/>
              <w:rPr>
                <w:rFonts w:ascii="Times New Roman" w:hAnsi="Times New Roman" w:cs="Times New Roman"/>
                <w:sz w:val="28"/>
                <w:szCs w:val="28"/>
              </w:rPr>
            </w:pPr>
            <w:r>
              <w:rPr>
                <w:rFonts w:ascii="Times New Roman" w:hAnsi="Times New Roman" w:cs="Times New Roman"/>
                <w:sz w:val="28"/>
                <w:szCs w:val="28"/>
              </w:rPr>
              <w:t>2015 г.</w:t>
            </w:r>
          </w:p>
        </w:tc>
        <w:tc>
          <w:tcPr>
            <w:tcW w:w="1559" w:type="dxa"/>
            <w:vAlign w:val="center"/>
          </w:tcPr>
          <w:p w:rsidR="00AE01A8" w:rsidRPr="00A735D5" w:rsidRDefault="00AE01A8" w:rsidP="002F75BA">
            <w:pPr>
              <w:jc w:val="center"/>
              <w:rPr>
                <w:rFonts w:ascii="Times New Roman" w:hAnsi="Times New Roman" w:cs="Times New Roman"/>
                <w:sz w:val="28"/>
                <w:szCs w:val="28"/>
              </w:rPr>
            </w:pPr>
            <w:r w:rsidRPr="00A735D5">
              <w:rPr>
                <w:rFonts w:ascii="Times New Roman" w:hAnsi="Times New Roman" w:cs="Times New Roman"/>
                <w:sz w:val="28"/>
                <w:szCs w:val="28"/>
              </w:rPr>
              <w:t>Изменение (+,-)</w:t>
            </w:r>
          </w:p>
        </w:tc>
        <w:tc>
          <w:tcPr>
            <w:tcW w:w="1903" w:type="dxa"/>
            <w:vAlign w:val="center"/>
          </w:tcPr>
          <w:p w:rsidR="009112FC" w:rsidRDefault="009112FC" w:rsidP="002F75BA">
            <w:pPr>
              <w:jc w:val="center"/>
              <w:rPr>
                <w:rFonts w:ascii="Times New Roman" w:hAnsi="Times New Roman" w:cs="Times New Roman"/>
                <w:sz w:val="28"/>
                <w:szCs w:val="28"/>
              </w:rPr>
            </w:pPr>
            <w:r>
              <w:rPr>
                <w:rFonts w:ascii="Times New Roman" w:hAnsi="Times New Roman" w:cs="Times New Roman"/>
                <w:sz w:val="28"/>
                <w:szCs w:val="28"/>
              </w:rPr>
              <w:t xml:space="preserve">2015 г. </w:t>
            </w:r>
          </w:p>
          <w:p w:rsidR="00AE01A8" w:rsidRPr="00A735D5" w:rsidRDefault="009112FC" w:rsidP="002F75BA">
            <w:pPr>
              <w:jc w:val="center"/>
              <w:rPr>
                <w:rFonts w:ascii="Times New Roman" w:hAnsi="Times New Roman" w:cs="Times New Roman"/>
                <w:sz w:val="28"/>
                <w:szCs w:val="28"/>
              </w:rPr>
            </w:pPr>
            <w:r>
              <w:rPr>
                <w:rFonts w:ascii="Times New Roman" w:hAnsi="Times New Roman" w:cs="Times New Roman"/>
                <w:sz w:val="28"/>
                <w:szCs w:val="28"/>
              </w:rPr>
              <w:t>к 2014 г.</w:t>
            </w:r>
            <w:r w:rsidR="00AE01A8" w:rsidRPr="00A735D5">
              <w:rPr>
                <w:rFonts w:ascii="Times New Roman" w:hAnsi="Times New Roman" w:cs="Times New Roman"/>
                <w:sz w:val="28"/>
                <w:szCs w:val="28"/>
              </w:rPr>
              <w:t xml:space="preserve"> в %</w:t>
            </w:r>
          </w:p>
        </w:tc>
      </w:tr>
      <w:tr w:rsidR="00AE01A8" w:rsidRPr="00A735D5" w:rsidTr="009112FC">
        <w:tc>
          <w:tcPr>
            <w:tcW w:w="3659"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Количество проданной продукции (</w:t>
            </w:r>
            <w:r w:rsidRPr="00A735D5">
              <w:rPr>
                <w:rFonts w:ascii="Times New Roman" w:hAnsi="Times New Roman" w:cs="Times New Roman"/>
                <w:lang w:val="en-US"/>
              </w:rPr>
              <w:t>Q</w:t>
            </w:r>
            <w:r w:rsidRPr="00A735D5">
              <w:rPr>
                <w:rFonts w:ascii="Times New Roman" w:hAnsi="Times New Roman" w:cs="Times New Roman"/>
              </w:rPr>
              <w:t>), т.</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1773,64</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1902,85</w:t>
            </w:r>
          </w:p>
        </w:tc>
        <w:tc>
          <w:tcPr>
            <w:tcW w:w="155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+ 129,21</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107,3</w:t>
            </w:r>
          </w:p>
        </w:tc>
      </w:tr>
      <w:tr w:rsidR="00AE01A8" w:rsidRPr="00A735D5" w:rsidTr="009112FC">
        <w:tc>
          <w:tcPr>
            <w:tcW w:w="3659"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 xml:space="preserve">Цена продажи </w:t>
            </w:r>
            <w:r>
              <w:rPr>
                <w:rFonts w:ascii="Times New Roman" w:hAnsi="Times New Roman" w:cs="Times New Roman"/>
              </w:rPr>
              <w:t>1 тонны</w:t>
            </w:r>
            <w:r w:rsidRPr="00A735D5">
              <w:rPr>
                <w:rFonts w:ascii="Times New Roman" w:hAnsi="Times New Roman" w:cs="Times New Roman"/>
              </w:rPr>
              <w:t xml:space="preserve"> продукции (Ц), тыс.руб.</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267,28</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287,99</w:t>
            </w:r>
          </w:p>
        </w:tc>
        <w:tc>
          <w:tcPr>
            <w:tcW w:w="155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+ 20,71</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107,7</w:t>
            </w:r>
          </w:p>
        </w:tc>
      </w:tr>
      <w:tr w:rsidR="00AE01A8" w:rsidRPr="00A735D5" w:rsidTr="009112FC">
        <w:tc>
          <w:tcPr>
            <w:tcW w:w="3659"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 xml:space="preserve">Переменные затраты на </w:t>
            </w:r>
            <w:r>
              <w:rPr>
                <w:rFonts w:ascii="Times New Roman" w:hAnsi="Times New Roman" w:cs="Times New Roman"/>
              </w:rPr>
              <w:t xml:space="preserve">1 тонну </w:t>
            </w:r>
            <w:r w:rsidRPr="00A735D5">
              <w:rPr>
                <w:rFonts w:ascii="Times New Roman" w:hAnsi="Times New Roman" w:cs="Times New Roman"/>
              </w:rPr>
              <w:t>продукции (в), тыс.руб.</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211,75</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231,78</w:t>
            </w:r>
          </w:p>
        </w:tc>
        <w:tc>
          <w:tcPr>
            <w:tcW w:w="155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+ 20,03</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109,5</w:t>
            </w:r>
          </w:p>
        </w:tc>
      </w:tr>
      <w:tr w:rsidR="00AE01A8" w:rsidRPr="00A735D5" w:rsidTr="009112FC">
        <w:tc>
          <w:tcPr>
            <w:tcW w:w="3659"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Сумма постоянных затрат (А), тыс.руб.</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76121,73</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80325,43</w:t>
            </w:r>
          </w:p>
        </w:tc>
        <w:tc>
          <w:tcPr>
            <w:tcW w:w="155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+ 4203,7</w:t>
            </w:r>
          </w:p>
        </w:tc>
        <w:tc>
          <w:tcPr>
            <w:tcW w:w="1903"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105,5</w:t>
            </w:r>
          </w:p>
        </w:tc>
      </w:tr>
      <w:tr w:rsidR="00AE01A8" w:rsidRPr="00A735D5" w:rsidTr="009112FC">
        <w:tc>
          <w:tcPr>
            <w:tcW w:w="3659" w:type="dxa"/>
            <w:vAlign w:val="center"/>
          </w:tcPr>
          <w:p w:rsidR="00AE01A8" w:rsidRPr="00A735D5" w:rsidRDefault="00AE01A8" w:rsidP="002F75BA">
            <w:pPr>
              <w:rPr>
                <w:rFonts w:ascii="Times New Roman" w:hAnsi="Times New Roman" w:cs="Times New Roman"/>
              </w:rPr>
            </w:pPr>
            <w:r w:rsidRPr="00A735D5">
              <w:rPr>
                <w:rFonts w:ascii="Times New Roman" w:hAnsi="Times New Roman" w:cs="Times New Roman"/>
              </w:rPr>
              <w:t>Рентабельность затрат, %</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4,95</w:t>
            </w:r>
          </w:p>
        </w:tc>
        <w:tc>
          <w:tcPr>
            <w:tcW w:w="1228"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5,11</w:t>
            </w:r>
          </w:p>
        </w:tc>
        <w:tc>
          <w:tcPr>
            <w:tcW w:w="1559" w:type="dxa"/>
            <w:vAlign w:val="center"/>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+ 0,16</w:t>
            </w:r>
          </w:p>
        </w:tc>
        <w:tc>
          <w:tcPr>
            <w:tcW w:w="1903" w:type="dxa"/>
          </w:tcPr>
          <w:p w:rsidR="00AE01A8" w:rsidRPr="00A735D5" w:rsidRDefault="00AE01A8" w:rsidP="002F75BA">
            <w:pPr>
              <w:jc w:val="center"/>
              <w:rPr>
                <w:rFonts w:ascii="Times New Roman" w:hAnsi="Times New Roman" w:cs="Times New Roman"/>
              </w:rPr>
            </w:pPr>
            <w:r w:rsidRPr="00A735D5">
              <w:rPr>
                <w:rFonts w:ascii="Times New Roman" w:hAnsi="Times New Roman" w:cs="Times New Roman"/>
              </w:rPr>
              <w:t>х</w:t>
            </w:r>
          </w:p>
        </w:tc>
      </w:tr>
    </w:tbl>
    <w:p w:rsidR="00AE01A8" w:rsidRPr="00FB2DD7" w:rsidRDefault="00AE01A8" w:rsidP="00AE01A8">
      <w:pPr>
        <w:shd w:val="clear" w:color="auto" w:fill="FFFFFF"/>
        <w:spacing w:after="0" w:line="360" w:lineRule="auto"/>
        <w:jc w:val="both"/>
        <w:rPr>
          <w:rFonts w:ascii="Times New Roman" w:hAnsi="Times New Roman" w:cs="Times New Roman"/>
          <w:sz w:val="16"/>
          <w:szCs w:val="16"/>
        </w:rPr>
      </w:pPr>
    </w:p>
    <w:p w:rsidR="00AE01A8" w:rsidRPr="00A735D5" w:rsidRDefault="00AE01A8" w:rsidP="00AE01A8">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 xml:space="preserve">Факторная модель: </w:t>
      </w:r>
      <w:r w:rsidRPr="00A735D5">
        <w:rPr>
          <w:rFonts w:ascii="Times New Roman" w:hAnsi="Times New Roman" w:cs="Times New Roman"/>
          <w:sz w:val="28"/>
          <w:szCs w:val="28"/>
          <w:lang w:val="en-US"/>
        </w:rPr>
        <w:t>R</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Q</m:t>
            </m:r>
            <m:r>
              <w:rPr>
                <w:rFonts w:ascii="Cambria Math" w:hAnsi="Times New Roman"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Ц-в</m:t>
                </m:r>
              </m:e>
            </m:d>
            <m:r>
              <w:rPr>
                <w:rFonts w:ascii="Times New Roman" w:hAnsi="Times New Roman" w:cs="Times New Roman"/>
                <w:sz w:val="28"/>
                <w:szCs w:val="28"/>
              </w:rPr>
              <m:t>-</m:t>
            </m:r>
            <m:r>
              <w:rPr>
                <w:rFonts w:ascii="Cambria Math" w:hAnsi="Times New Roman" w:cs="Times New Roman"/>
                <w:sz w:val="28"/>
                <w:szCs w:val="28"/>
              </w:rPr>
              <m:t>А</m:t>
            </m:r>
          </m:num>
          <m:den>
            <m:r>
              <w:rPr>
                <w:rFonts w:ascii="Cambria Math" w:hAnsi="Cambria Math" w:cs="Times New Roman"/>
                <w:sz w:val="28"/>
                <w:szCs w:val="28"/>
                <w:lang w:val="en-US"/>
              </w:rPr>
              <m:t>Q</m:t>
            </m:r>
            <m:r>
              <w:rPr>
                <w:rFonts w:ascii="Cambria Math" w:hAnsi="Times New Roman" w:cs="Times New Roman"/>
                <w:sz w:val="28"/>
                <w:szCs w:val="28"/>
              </w:rPr>
              <m:t>×в</m:t>
            </m:r>
            <m:r>
              <w:rPr>
                <w:rFonts w:ascii="Cambria Math" w:hAnsi="Times New Roman" w:cs="Times New Roman"/>
                <w:sz w:val="28"/>
                <w:szCs w:val="28"/>
              </w:rPr>
              <m:t>+</m:t>
            </m:r>
            <m:r>
              <w:rPr>
                <w:rFonts w:ascii="Cambria Math" w:hAnsi="Times New Roman" w:cs="Times New Roman"/>
                <w:sz w:val="28"/>
                <w:szCs w:val="28"/>
              </w:rPr>
              <m:t>А</m:t>
            </m:r>
          </m:den>
        </m:f>
        <m:r>
          <w:rPr>
            <w:rFonts w:ascii="Cambria Math" w:hAnsi="Times New Roman" w:cs="Times New Roman"/>
            <w:sz w:val="28"/>
            <w:szCs w:val="28"/>
          </w:rPr>
          <m:t>×</m:t>
        </m:r>
      </m:oMath>
      <w:r w:rsidRPr="00A735D5">
        <w:rPr>
          <w:rFonts w:ascii="Times New Roman" w:hAnsi="Times New Roman" w:cs="Times New Roman"/>
          <w:sz w:val="28"/>
          <w:szCs w:val="28"/>
        </w:rPr>
        <w:t>100%; данная факторная модель является смешанной и подлежит решению методом цепных подстановок</w:t>
      </w:r>
      <w:r>
        <w:rPr>
          <w:rFonts w:ascii="Times New Roman" w:hAnsi="Times New Roman" w:cs="Times New Roman"/>
          <w:sz w:val="28"/>
          <w:szCs w:val="28"/>
        </w:rPr>
        <w:t>.</w:t>
      </w:r>
    </w:p>
    <w:p w:rsidR="00AE01A8" w:rsidRDefault="00AE01A8" w:rsidP="00AE01A8">
      <w:pPr>
        <w:shd w:val="clear" w:color="auto" w:fill="FFFFFF"/>
        <w:spacing w:after="0" w:line="360" w:lineRule="auto"/>
        <w:ind w:firstLine="709"/>
        <w:jc w:val="both"/>
        <w:rPr>
          <w:rFonts w:ascii="Times New Roman" w:hAnsi="Times New Roman" w:cs="Times New Roman"/>
          <w:sz w:val="28"/>
          <w:szCs w:val="28"/>
        </w:rPr>
      </w:pPr>
    </w:p>
    <w:p w:rsidR="00AE01A8" w:rsidRPr="00A735D5" w:rsidRDefault="00AE01A8" w:rsidP="00AE01A8">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Решение:</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0 </w:t>
      </w:r>
      <w:r w:rsidRPr="00A735D5">
        <w:rPr>
          <w:rFonts w:ascii="Times New Roman" w:hAnsi="Times New Roman" w:cs="Times New Roman"/>
          <w:sz w:val="28"/>
          <w:szCs w:val="28"/>
        </w:rPr>
        <w:t>=</w:t>
      </w:r>
      <w:r w:rsidRPr="00A735D5">
        <w:rPr>
          <w:rFonts w:ascii="Times New Roman" w:hAnsi="Times New Roman" w:cs="Times New Roman"/>
          <w:sz w:val="28"/>
          <w:szCs w:val="28"/>
          <w:vertAlign w:val="subscript"/>
        </w:rPr>
        <w:t xml:space="preserve">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1773,64</m:t>
            </m:r>
            <m:r>
              <w:rPr>
                <w:rFonts w:ascii="Cambria Math" w:hAnsi="Times New Roman" w:cs="Times New Roman"/>
                <w:sz w:val="28"/>
                <w:szCs w:val="28"/>
                <w:vertAlign w:val="subscript"/>
              </w:rPr>
              <m:t>×</m:t>
            </m:r>
            <m:d>
              <m:dPr>
                <m:ctrlPr>
                  <w:rPr>
                    <w:rFonts w:ascii="Cambria Math" w:hAnsi="Times New Roman" w:cs="Times New Roman"/>
                    <w:i/>
                    <w:sz w:val="28"/>
                    <w:szCs w:val="28"/>
                    <w:vertAlign w:val="subscript"/>
                  </w:rPr>
                </m:ctrlPr>
              </m:dPr>
              <m:e>
                <m:r>
                  <w:rPr>
                    <w:rFonts w:ascii="Cambria Math" w:hAnsi="Times New Roman" w:cs="Times New Roman"/>
                    <w:sz w:val="28"/>
                    <w:szCs w:val="28"/>
                    <w:vertAlign w:val="subscript"/>
                  </w:rPr>
                  <m:t>267,28</m:t>
                </m:r>
                <m:r>
                  <w:rPr>
                    <w:rFonts w:ascii="Cambria Math" w:hAnsi="Times New Roman" w:cs="Times New Roman"/>
                    <w:sz w:val="28"/>
                    <w:szCs w:val="28"/>
                    <w:vertAlign w:val="subscript"/>
                  </w:rPr>
                  <m:t>-</m:t>
                </m:r>
                <m:r>
                  <w:rPr>
                    <w:rFonts w:ascii="Cambria Math" w:hAnsi="Times New Roman" w:cs="Times New Roman"/>
                    <w:sz w:val="28"/>
                    <w:szCs w:val="28"/>
                    <w:vertAlign w:val="subscript"/>
                  </w:rPr>
                  <m:t>211,75</m:t>
                </m:r>
              </m:e>
            </m:d>
            <m:r>
              <w:rPr>
                <w:rFonts w:ascii="Times New Roman" w:hAnsi="Times New Roman" w:cs="Times New Roman"/>
                <w:sz w:val="28"/>
                <w:szCs w:val="28"/>
                <w:vertAlign w:val="subscript"/>
              </w:rPr>
              <m:t>-</m:t>
            </m:r>
            <m:r>
              <w:rPr>
                <w:rFonts w:ascii="Cambria Math" w:hAnsi="Times New Roman" w:cs="Times New Roman"/>
                <w:sz w:val="28"/>
                <w:szCs w:val="28"/>
                <w:vertAlign w:val="subscript"/>
              </w:rPr>
              <m:t>76121,73</m:t>
            </m:r>
          </m:num>
          <m:den>
            <m:r>
              <w:rPr>
                <w:rFonts w:ascii="Cambria Math" w:hAnsi="Times New Roman" w:cs="Times New Roman"/>
                <w:sz w:val="28"/>
                <w:szCs w:val="28"/>
                <w:vertAlign w:val="subscript"/>
              </w:rPr>
              <m:t>1773,64</m:t>
            </m:r>
            <m:r>
              <w:rPr>
                <w:rFonts w:ascii="Cambria Math" w:hAnsi="Times New Roman" w:cs="Times New Roman"/>
                <w:sz w:val="28"/>
                <w:szCs w:val="28"/>
                <w:vertAlign w:val="subscript"/>
              </w:rPr>
              <m:t>×</m:t>
            </m:r>
            <m:r>
              <w:rPr>
                <w:rFonts w:ascii="Cambria Math" w:hAnsi="Times New Roman" w:cs="Times New Roman"/>
                <w:sz w:val="28"/>
                <w:szCs w:val="28"/>
                <w:vertAlign w:val="subscript"/>
              </w:rPr>
              <m:t>211,75+76121,73</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4,95</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d>
              <m:dPr>
                <m:ctrlPr>
                  <w:rPr>
                    <w:rFonts w:ascii="Cambria Math" w:hAnsi="Times New Roman" w:cs="Times New Roman"/>
                    <w:i/>
                    <w:sz w:val="28"/>
                    <w:szCs w:val="28"/>
                    <w:vertAlign w:val="subscript"/>
                  </w:rPr>
                </m:ctrlPr>
              </m:dPr>
              <m:e>
                <m:r>
                  <w:rPr>
                    <w:rFonts w:ascii="Cambria Math" w:hAnsi="Times New Roman" w:cs="Times New Roman"/>
                    <w:sz w:val="28"/>
                    <w:szCs w:val="28"/>
                    <w:vertAlign w:val="subscript"/>
                  </w:rPr>
                  <m:t>267,28</m:t>
                </m:r>
                <m:r>
                  <w:rPr>
                    <w:rFonts w:ascii="Cambria Math" w:hAnsi="Times New Roman" w:cs="Times New Roman"/>
                    <w:sz w:val="28"/>
                    <w:szCs w:val="28"/>
                    <w:vertAlign w:val="subscript"/>
                  </w:rPr>
                  <m:t>-</m:t>
                </m:r>
                <m:r>
                  <w:rPr>
                    <w:rFonts w:ascii="Cambria Math" w:hAnsi="Times New Roman" w:cs="Times New Roman"/>
                    <w:sz w:val="28"/>
                    <w:szCs w:val="28"/>
                    <w:vertAlign w:val="subscript"/>
                  </w:rPr>
                  <m:t>211,75</m:t>
                </m:r>
              </m:e>
            </m:d>
            <m:r>
              <w:rPr>
                <w:rFonts w:ascii="Times New Roman" w:hAnsi="Times New Roman" w:cs="Times New Roman"/>
                <w:sz w:val="28"/>
                <w:szCs w:val="28"/>
                <w:vertAlign w:val="subscript"/>
              </w:rPr>
              <m:t>-</m:t>
            </m:r>
            <m:r>
              <w:rPr>
                <w:rFonts w:ascii="Cambria Math" w:hAnsi="Times New Roman" w:cs="Times New Roman"/>
                <w:sz w:val="28"/>
                <w:szCs w:val="28"/>
                <w:vertAlign w:val="subscript"/>
              </w:rPr>
              <m:t>76121,73</m:t>
            </m:r>
          </m:num>
          <m:den>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r>
              <w:rPr>
                <w:rFonts w:ascii="Cambria Math" w:hAnsi="Times New Roman" w:cs="Times New Roman"/>
                <w:sz w:val="28"/>
                <w:szCs w:val="28"/>
                <w:vertAlign w:val="subscript"/>
              </w:rPr>
              <m:t>211,75+76121,73</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6,17</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усл2</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d>
              <m:dPr>
                <m:ctrlPr>
                  <w:rPr>
                    <w:rFonts w:ascii="Cambria Math" w:hAnsi="Times New Roman" w:cs="Times New Roman"/>
                    <w:i/>
                    <w:sz w:val="28"/>
                    <w:szCs w:val="28"/>
                    <w:vertAlign w:val="subscript"/>
                  </w:rPr>
                </m:ctrlPr>
              </m:dPr>
              <m:e>
                <m:r>
                  <w:rPr>
                    <w:rFonts w:ascii="Cambria Math" w:hAnsi="Times New Roman" w:cs="Times New Roman"/>
                    <w:sz w:val="28"/>
                    <w:szCs w:val="28"/>
                    <w:vertAlign w:val="subscript"/>
                  </w:rPr>
                  <m:t>287,99</m:t>
                </m:r>
                <m:r>
                  <w:rPr>
                    <w:rFonts w:ascii="Cambria Math" w:hAnsi="Times New Roman" w:cs="Times New Roman"/>
                    <w:sz w:val="28"/>
                    <w:szCs w:val="28"/>
                    <w:vertAlign w:val="subscript"/>
                  </w:rPr>
                  <m:t>-</m:t>
                </m:r>
                <m:r>
                  <w:rPr>
                    <w:rFonts w:ascii="Cambria Math" w:hAnsi="Times New Roman" w:cs="Times New Roman"/>
                    <w:sz w:val="28"/>
                    <w:szCs w:val="28"/>
                    <w:vertAlign w:val="subscript"/>
                  </w:rPr>
                  <m:t>211,75</m:t>
                </m:r>
              </m:e>
            </m:d>
            <m:r>
              <w:rPr>
                <w:rFonts w:ascii="Times New Roman" w:hAnsi="Times New Roman" w:cs="Times New Roman"/>
                <w:sz w:val="28"/>
                <w:szCs w:val="28"/>
                <w:vertAlign w:val="subscript"/>
              </w:rPr>
              <m:t>-</m:t>
            </m:r>
            <m:r>
              <w:rPr>
                <w:rFonts w:ascii="Cambria Math" w:hAnsi="Times New Roman" w:cs="Times New Roman"/>
                <w:sz w:val="28"/>
                <w:szCs w:val="28"/>
                <w:vertAlign w:val="subscript"/>
              </w:rPr>
              <m:t>76121,73</m:t>
            </m:r>
          </m:num>
          <m:den>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r>
              <w:rPr>
                <w:rFonts w:ascii="Cambria Math" w:hAnsi="Times New Roman" w:cs="Times New Roman"/>
                <w:sz w:val="28"/>
                <w:szCs w:val="28"/>
                <w:vertAlign w:val="subscript"/>
              </w:rPr>
              <m:t>211,75+76121,73</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14,39</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усл3</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d>
              <m:dPr>
                <m:ctrlPr>
                  <w:rPr>
                    <w:rFonts w:ascii="Cambria Math" w:hAnsi="Times New Roman" w:cs="Times New Roman"/>
                    <w:i/>
                    <w:sz w:val="28"/>
                    <w:szCs w:val="28"/>
                    <w:vertAlign w:val="subscript"/>
                  </w:rPr>
                </m:ctrlPr>
              </m:dPr>
              <m:e>
                <m:r>
                  <w:rPr>
                    <w:rFonts w:ascii="Cambria Math" w:hAnsi="Times New Roman" w:cs="Times New Roman"/>
                    <w:sz w:val="28"/>
                    <w:szCs w:val="28"/>
                    <w:vertAlign w:val="subscript"/>
                  </w:rPr>
                  <m:t>287,99</m:t>
                </m:r>
                <m:r>
                  <w:rPr>
                    <w:rFonts w:ascii="Cambria Math" w:hAnsi="Times New Roman" w:cs="Times New Roman"/>
                    <w:sz w:val="28"/>
                    <w:szCs w:val="28"/>
                    <w:vertAlign w:val="subscript"/>
                  </w:rPr>
                  <m:t>-</m:t>
                </m:r>
                <m:r>
                  <w:rPr>
                    <w:rFonts w:ascii="Cambria Math" w:hAnsi="Times New Roman" w:cs="Times New Roman"/>
                    <w:sz w:val="28"/>
                    <w:szCs w:val="28"/>
                    <w:vertAlign w:val="subscript"/>
                  </w:rPr>
                  <m:t>231,78</m:t>
                </m:r>
              </m:e>
            </m:d>
            <m:r>
              <w:rPr>
                <w:rFonts w:ascii="Times New Roman" w:hAnsi="Times New Roman" w:cs="Times New Roman"/>
                <w:sz w:val="28"/>
                <w:szCs w:val="28"/>
                <w:vertAlign w:val="subscript"/>
              </w:rPr>
              <m:t>-</m:t>
            </m:r>
            <m:r>
              <w:rPr>
                <w:rFonts w:ascii="Cambria Math" w:hAnsi="Times New Roman" w:cs="Times New Roman"/>
                <w:sz w:val="28"/>
                <w:szCs w:val="28"/>
                <w:vertAlign w:val="subscript"/>
              </w:rPr>
              <m:t>76121,73</m:t>
            </m:r>
          </m:num>
          <m:den>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r>
              <w:rPr>
                <w:rFonts w:ascii="Cambria Math" w:hAnsi="Times New Roman" w:cs="Times New Roman"/>
                <w:sz w:val="28"/>
                <w:szCs w:val="28"/>
                <w:vertAlign w:val="subscript"/>
              </w:rPr>
              <m:t>231,78+76121,73</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5,96</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m:oMath>
        <m:f>
          <m:fPr>
            <m:ctrlPr>
              <w:rPr>
                <w:rFonts w:ascii="Cambria Math" w:hAnsi="Times New Roman" w:cs="Times New Roman"/>
                <w:i/>
                <w:sz w:val="28"/>
                <w:szCs w:val="28"/>
                <w:vertAlign w:val="subscript"/>
              </w:rPr>
            </m:ctrlPr>
          </m:fPr>
          <m:num>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d>
              <m:dPr>
                <m:ctrlPr>
                  <w:rPr>
                    <w:rFonts w:ascii="Cambria Math" w:hAnsi="Times New Roman" w:cs="Times New Roman"/>
                    <w:i/>
                    <w:sz w:val="28"/>
                    <w:szCs w:val="28"/>
                    <w:vertAlign w:val="subscript"/>
                  </w:rPr>
                </m:ctrlPr>
              </m:dPr>
              <m:e>
                <m:r>
                  <w:rPr>
                    <w:rFonts w:ascii="Cambria Math" w:hAnsi="Times New Roman" w:cs="Times New Roman"/>
                    <w:sz w:val="28"/>
                    <w:szCs w:val="28"/>
                    <w:vertAlign w:val="subscript"/>
                  </w:rPr>
                  <m:t>287,99</m:t>
                </m:r>
                <m:r>
                  <w:rPr>
                    <w:rFonts w:ascii="Cambria Math" w:hAnsi="Times New Roman" w:cs="Times New Roman"/>
                    <w:sz w:val="28"/>
                    <w:szCs w:val="28"/>
                    <w:vertAlign w:val="subscript"/>
                  </w:rPr>
                  <m:t>-</m:t>
                </m:r>
                <m:r>
                  <w:rPr>
                    <w:rFonts w:ascii="Cambria Math" w:hAnsi="Times New Roman" w:cs="Times New Roman"/>
                    <w:sz w:val="28"/>
                    <w:szCs w:val="28"/>
                    <w:vertAlign w:val="subscript"/>
                  </w:rPr>
                  <m:t>231,78</m:t>
                </m:r>
              </m:e>
            </m:d>
            <m:r>
              <w:rPr>
                <w:rFonts w:ascii="Times New Roman" w:hAnsi="Times New Roman" w:cs="Times New Roman"/>
                <w:sz w:val="28"/>
                <w:szCs w:val="28"/>
                <w:vertAlign w:val="subscript"/>
              </w:rPr>
              <m:t>-</m:t>
            </m:r>
            <m:r>
              <w:rPr>
                <w:rFonts w:ascii="Cambria Math" w:hAnsi="Times New Roman" w:cs="Times New Roman"/>
                <w:sz w:val="28"/>
                <w:szCs w:val="28"/>
                <w:vertAlign w:val="subscript"/>
              </w:rPr>
              <m:t>80325,43</m:t>
            </m:r>
          </m:num>
          <m:den>
            <m:r>
              <w:rPr>
                <w:rFonts w:ascii="Cambria Math" w:hAnsi="Times New Roman" w:cs="Times New Roman"/>
                <w:sz w:val="28"/>
                <w:szCs w:val="28"/>
                <w:vertAlign w:val="subscript"/>
              </w:rPr>
              <m:t>1902,85</m:t>
            </m:r>
            <m:r>
              <w:rPr>
                <w:rFonts w:ascii="Cambria Math" w:hAnsi="Times New Roman" w:cs="Times New Roman"/>
                <w:sz w:val="28"/>
                <w:szCs w:val="28"/>
                <w:vertAlign w:val="subscript"/>
              </w:rPr>
              <m:t>×</m:t>
            </m:r>
            <m:r>
              <w:rPr>
                <w:rFonts w:ascii="Cambria Math" w:hAnsi="Times New Roman" w:cs="Times New Roman"/>
                <w:sz w:val="28"/>
                <w:szCs w:val="28"/>
                <w:vertAlign w:val="subscript"/>
              </w:rPr>
              <m:t>231,78+80325,43</m:t>
            </m:r>
          </m:den>
        </m:f>
      </m:oMath>
      <w:r w:rsidRPr="00A735D5">
        <w:rPr>
          <w:rFonts w:ascii="Times New Roman" w:hAnsi="Times New Roman" w:cs="Times New Roman"/>
          <w:sz w:val="28"/>
          <w:szCs w:val="28"/>
          <w:vertAlign w:val="subscript"/>
        </w:rPr>
        <w:t xml:space="preserve"> </w:t>
      </w:r>
      <m:oMath>
        <m:r>
          <w:rPr>
            <w:rFonts w:ascii="Cambria Math" w:hAnsi="Times New Roman" w:cs="Times New Roman"/>
            <w:sz w:val="28"/>
            <w:szCs w:val="28"/>
            <w:vertAlign w:val="subscript"/>
          </w:rPr>
          <m:t>×</m:t>
        </m:r>
      </m:oMath>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100% </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5,11</w:t>
      </w:r>
    </w:p>
    <w:p w:rsidR="00AE01A8" w:rsidRDefault="00AE01A8" w:rsidP="00AE01A8">
      <w:pPr>
        <w:shd w:val="clear" w:color="auto" w:fill="FFFFFF"/>
        <w:spacing w:after="0" w:line="360" w:lineRule="auto"/>
        <w:ind w:firstLine="709"/>
        <w:jc w:val="both"/>
        <w:rPr>
          <w:rFonts w:ascii="Times New Roman" w:hAnsi="Times New Roman" w:cs="Times New Roman"/>
          <w:sz w:val="28"/>
          <w:szCs w:val="28"/>
        </w:rPr>
      </w:pPr>
    </w:p>
    <w:p w:rsidR="00AE01A8" w:rsidRPr="00A735D5" w:rsidRDefault="00AE01A8" w:rsidP="00AE01A8">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Результаты факторного анализа:</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общ</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0</w:t>
      </w:r>
      <w:r w:rsidRPr="00A735D5">
        <w:rPr>
          <w:rFonts w:ascii="Times New Roman" w:hAnsi="Times New Roman" w:cs="Times New Roman"/>
          <w:sz w:val="28"/>
          <w:szCs w:val="28"/>
        </w:rPr>
        <w:t xml:space="preserve"> = 5,11 – 4,95 = 0,16, в том числе за счет:</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lang w:val="en-US"/>
        </w:rPr>
        <w:t>Q</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0</w:t>
      </w:r>
      <w:r w:rsidRPr="00A735D5">
        <w:rPr>
          <w:rFonts w:ascii="Times New Roman" w:hAnsi="Times New Roman" w:cs="Times New Roman"/>
          <w:sz w:val="28"/>
          <w:szCs w:val="28"/>
        </w:rPr>
        <w:t xml:space="preserve"> = 6,17 – 4,95 = 1,22</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Ц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усл2</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14,39 – 6,17 = 8,22</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в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усл3</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усл2</w:t>
      </w:r>
      <w:r w:rsidRPr="00A735D5">
        <w:rPr>
          <w:rFonts w:ascii="Times New Roman" w:hAnsi="Times New Roman" w:cs="Times New Roman"/>
          <w:sz w:val="28"/>
          <w:szCs w:val="28"/>
        </w:rPr>
        <w:t xml:space="preserve"> = 5,96 – 14,39 = - 8,43</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 xml:space="preserve">А </w:t>
      </w:r>
      <w:r w:rsidRPr="00A735D5">
        <w:rPr>
          <w:rFonts w:ascii="Times New Roman" w:hAnsi="Times New Roman" w:cs="Times New Roman"/>
          <w:sz w:val="28"/>
          <w:szCs w:val="28"/>
        </w:rPr>
        <w:t xml:space="preserve">=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усл3</w:t>
      </w:r>
      <w:r w:rsidRPr="00A735D5">
        <w:rPr>
          <w:rFonts w:ascii="Times New Roman" w:hAnsi="Times New Roman" w:cs="Times New Roman"/>
          <w:sz w:val="28"/>
          <w:szCs w:val="28"/>
        </w:rPr>
        <w:t xml:space="preserve"> = 5,11 – 5,96 = - 0,85</w:t>
      </w:r>
    </w:p>
    <w:p w:rsidR="00AE01A8" w:rsidRPr="00A735D5" w:rsidRDefault="00AE01A8" w:rsidP="00AE01A8">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rPr>
        <w:t xml:space="preserve">Проверка: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общ</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lang w:val="en-US"/>
        </w:rPr>
        <w:t>Q</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Ц</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в</w:t>
      </w:r>
      <w:r w:rsidRPr="00A735D5">
        <w:rPr>
          <w:rFonts w:ascii="Times New Roman" w:hAnsi="Times New Roman" w:cs="Times New Roman"/>
          <w:sz w:val="28"/>
          <w:szCs w:val="28"/>
        </w:rPr>
        <w:t xml:space="preserve"> + </w:t>
      </w:r>
      <m:oMath>
        <m:r>
          <w:rPr>
            <w:rFonts w:ascii="Times New Roman" w:hAnsi="Times New Roman" w:cs="Times New Roman"/>
            <w:sz w:val="20"/>
            <w:szCs w:val="20"/>
          </w:rPr>
          <m:t>∆</m:t>
        </m:r>
      </m:oMath>
      <w:r w:rsidRPr="00A735D5">
        <w:rPr>
          <w:rFonts w:ascii="Times New Roman" w:hAnsi="Times New Roman" w:cs="Times New Roman"/>
          <w:sz w:val="28"/>
          <w:szCs w:val="28"/>
          <w:lang w:val="en-US"/>
        </w:rPr>
        <w:t>R</w:t>
      </w:r>
      <w:r w:rsidRPr="00A735D5">
        <w:rPr>
          <w:rFonts w:ascii="Times New Roman" w:hAnsi="Times New Roman" w:cs="Times New Roman"/>
          <w:sz w:val="28"/>
          <w:szCs w:val="28"/>
          <w:vertAlign w:val="subscript"/>
        </w:rPr>
        <w:t>А</w:t>
      </w:r>
      <w:r w:rsidRPr="00A735D5">
        <w:rPr>
          <w:rFonts w:ascii="Times New Roman" w:hAnsi="Times New Roman" w:cs="Times New Roman"/>
          <w:sz w:val="28"/>
          <w:szCs w:val="28"/>
        </w:rPr>
        <w:t xml:space="preserve"> = 1,22 + 8,22 - 8,43 – 0,85 = 0,16</w:t>
      </w:r>
    </w:p>
    <w:p w:rsidR="00AE01A8" w:rsidRDefault="00AE01A8" w:rsidP="00AE01A8">
      <w:pPr>
        <w:tabs>
          <w:tab w:val="left" w:pos="2355"/>
        </w:tabs>
        <w:spacing w:after="0" w:line="240" w:lineRule="auto"/>
        <w:ind w:right="-2"/>
        <w:jc w:val="right"/>
        <w:rPr>
          <w:rFonts w:ascii="Times New Roman" w:hAnsi="Times New Roman" w:cs="Times New Roman"/>
          <w:sz w:val="28"/>
          <w:szCs w:val="28"/>
        </w:rPr>
        <w:sectPr w:rsidR="00AE01A8" w:rsidSect="00FF3FDB">
          <w:pgSz w:w="11906" w:h="16838"/>
          <w:pgMar w:top="1134" w:right="851" w:bottom="1134" w:left="1701" w:header="709" w:footer="709" w:gutter="0"/>
          <w:cols w:space="708"/>
          <w:docGrid w:linePitch="360"/>
        </w:sectPr>
      </w:pPr>
    </w:p>
    <w:p w:rsidR="009F68A9" w:rsidRPr="000E1FA5" w:rsidRDefault="00827C88" w:rsidP="009F68A9">
      <w:pPr>
        <w:shd w:val="clear" w:color="auto" w:fill="FFFFFF"/>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М</w:t>
      </w:r>
    </w:p>
    <w:p w:rsidR="009F68A9" w:rsidRDefault="009F68A9" w:rsidP="009F68A9">
      <w:pPr>
        <w:shd w:val="clear" w:color="auto" w:fill="FFFFFF"/>
        <w:spacing w:after="0"/>
        <w:ind w:firstLine="709"/>
        <w:jc w:val="both"/>
        <w:rPr>
          <w:rFonts w:ascii="Times New Roman" w:hAnsi="Times New Roman" w:cs="Times New Roman"/>
          <w:color w:val="FF0000"/>
          <w:sz w:val="28"/>
          <w:szCs w:val="28"/>
        </w:rPr>
      </w:pPr>
    </w:p>
    <w:p w:rsidR="009F68A9" w:rsidRPr="00A735D5" w:rsidRDefault="009F68A9" w:rsidP="009112FC">
      <w:pPr>
        <w:shd w:val="clear" w:color="auto" w:fill="FFFFFF"/>
        <w:spacing w:after="0" w:line="360" w:lineRule="auto"/>
        <w:ind w:firstLine="709"/>
        <w:jc w:val="both"/>
        <w:rPr>
          <w:rFonts w:ascii="Times New Roman" w:hAnsi="Times New Roman" w:cs="Times New Roman"/>
          <w:sz w:val="28"/>
          <w:szCs w:val="28"/>
        </w:rPr>
      </w:pPr>
      <w:r w:rsidRPr="000E1FA5">
        <w:rPr>
          <w:rFonts w:ascii="Times New Roman" w:hAnsi="Times New Roman" w:cs="Times New Roman"/>
          <w:sz w:val="28"/>
          <w:szCs w:val="28"/>
        </w:rPr>
        <w:t xml:space="preserve">Таблица </w:t>
      </w:r>
      <w:r w:rsidR="00827C88">
        <w:rPr>
          <w:rFonts w:ascii="Times New Roman" w:hAnsi="Times New Roman" w:cs="Times New Roman"/>
          <w:sz w:val="28"/>
          <w:szCs w:val="28"/>
        </w:rPr>
        <w:t>М</w:t>
      </w:r>
      <w:r>
        <w:rPr>
          <w:rFonts w:ascii="Times New Roman" w:hAnsi="Times New Roman" w:cs="Times New Roman"/>
          <w:sz w:val="28"/>
          <w:szCs w:val="28"/>
        </w:rPr>
        <w:t xml:space="preserve"> 1</w:t>
      </w:r>
      <w:r w:rsidRPr="00A735D5">
        <w:rPr>
          <w:rFonts w:ascii="Times New Roman" w:hAnsi="Times New Roman" w:cs="Times New Roman"/>
          <w:sz w:val="28"/>
          <w:szCs w:val="28"/>
        </w:rPr>
        <w:t xml:space="preserve"> – Исходные данные для факторного анализа</w:t>
      </w:r>
    </w:p>
    <w:p w:rsidR="009F68A9" w:rsidRPr="00A735D5" w:rsidRDefault="009F68A9" w:rsidP="009112FC">
      <w:pPr>
        <w:shd w:val="clear" w:color="auto" w:fill="FFFFFF"/>
        <w:spacing w:after="0" w:line="360" w:lineRule="auto"/>
        <w:ind w:firstLine="2552"/>
        <w:jc w:val="both"/>
        <w:rPr>
          <w:rFonts w:ascii="Times New Roman" w:hAnsi="Times New Roman" w:cs="Times New Roman"/>
          <w:sz w:val="28"/>
          <w:szCs w:val="28"/>
        </w:rPr>
      </w:pPr>
      <w:r>
        <w:rPr>
          <w:rFonts w:ascii="Times New Roman" w:hAnsi="Times New Roman" w:cs="Times New Roman"/>
          <w:sz w:val="28"/>
          <w:szCs w:val="28"/>
        </w:rPr>
        <w:t>выручки</w:t>
      </w:r>
      <w:r w:rsidRPr="00A735D5">
        <w:rPr>
          <w:rFonts w:ascii="Times New Roman" w:hAnsi="Times New Roman" w:cs="Times New Roman"/>
          <w:sz w:val="28"/>
          <w:szCs w:val="28"/>
        </w:rPr>
        <w:t xml:space="preserve"> ЗАО «Заречье Плюс»</w:t>
      </w:r>
    </w:p>
    <w:tbl>
      <w:tblPr>
        <w:tblStyle w:val="ae"/>
        <w:tblW w:w="0" w:type="auto"/>
        <w:tblInd w:w="-7" w:type="dxa"/>
        <w:tblLook w:val="04A0" w:firstRow="1" w:lastRow="0" w:firstColumn="1" w:lastColumn="0" w:noHBand="0" w:noVBand="1"/>
      </w:tblPr>
      <w:tblGrid>
        <w:gridCol w:w="3859"/>
        <w:gridCol w:w="1116"/>
        <w:gridCol w:w="1140"/>
        <w:gridCol w:w="1559"/>
        <w:gridCol w:w="1903"/>
      </w:tblGrid>
      <w:tr w:rsidR="009F68A9" w:rsidRPr="00A735D5" w:rsidTr="00FF3FDB">
        <w:tc>
          <w:tcPr>
            <w:tcW w:w="3859" w:type="dxa"/>
            <w:vAlign w:val="center"/>
          </w:tcPr>
          <w:p w:rsidR="009F68A9" w:rsidRPr="00A735D5" w:rsidRDefault="009F68A9" w:rsidP="00FF3FDB">
            <w:pPr>
              <w:jc w:val="center"/>
              <w:rPr>
                <w:rFonts w:ascii="Times New Roman" w:hAnsi="Times New Roman" w:cs="Times New Roman"/>
                <w:sz w:val="28"/>
                <w:szCs w:val="28"/>
              </w:rPr>
            </w:pPr>
            <w:r w:rsidRPr="00A735D5">
              <w:rPr>
                <w:rFonts w:ascii="Times New Roman" w:hAnsi="Times New Roman" w:cs="Times New Roman"/>
                <w:sz w:val="28"/>
                <w:szCs w:val="28"/>
              </w:rPr>
              <w:t>Фактор</w:t>
            </w:r>
          </w:p>
        </w:tc>
        <w:tc>
          <w:tcPr>
            <w:tcW w:w="1116" w:type="dxa"/>
            <w:vAlign w:val="center"/>
          </w:tcPr>
          <w:p w:rsidR="009F68A9" w:rsidRPr="00A735D5" w:rsidRDefault="009112FC" w:rsidP="00FF3FDB">
            <w:pPr>
              <w:jc w:val="center"/>
              <w:rPr>
                <w:rFonts w:ascii="Times New Roman" w:hAnsi="Times New Roman" w:cs="Times New Roman"/>
                <w:sz w:val="28"/>
                <w:szCs w:val="28"/>
              </w:rPr>
            </w:pPr>
            <w:r>
              <w:rPr>
                <w:rFonts w:ascii="Times New Roman" w:hAnsi="Times New Roman" w:cs="Times New Roman"/>
                <w:sz w:val="28"/>
                <w:szCs w:val="28"/>
              </w:rPr>
              <w:t>2014 г.</w:t>
            </w:r>
          </w:p>
        </w:tc>
        <w:tc>
          <w:tcPr>
            <w:tcW w:w="1140" w:type="dxa"/>
            <w:vAlign w:val="center"/>
          </w:tcPr>
          <w:p w:rsidR="009F68A9" w:rsidRPr="00A735D5" w:rsidRDefault="009112FC" w:rsidP="00FF3FDB">
            <w:pPr>
              <w:jc w:val="center"/>
              <w:rPr>
                <w:rFonts w:ascii="Times New Roman" w:hAnsi="Times New Roman" w:cs="Times New Roman"/>
                <w:sz w:val="28"/>
                <w:szCs w:val="28"/>
              </w:rPr>
            </w:pPr>
            <w:r>
              <w:rPr>
                <w:rFonts w:ascii="Times New Roman" w:hAnsi="Times New Roman" w:cs="Times New Roman"/>
                <w:sz w:val="28"/>
                <w:szCs w:val="28"/>
              </w:rPr>
              <w:t>2015 г.</w:t>
            </w:r>
          </w:p>
        </w:tc>
        <w:tc>
          <w:tcPr>
            <w:tcW w:w="1559" w:type="dxa"/>
            <w:vAlign w:val="center"/>
          </w:tcPr>
          <w:p w:rsidR="009F68A9" w:rsidRPr="00A735D5" w:rsidRDefault="009F68A9" w:rsidP="00FF3FDB">
            <w:pPr>
              <w:jc w:val="center"/>
              <w:rPr>
                <w:rFonts w:ascii="Times New Roman" w:hAnsi="Times New Roman" w:cs="Times New Roman"/>
                <w:sz w:val="28"/>
                <w:szCs w:val="28"/>
              </w:rPr>
            </w:pPr>
            <w:r w:rsidRPr="00A735D5">
              <w:rPr>
                <w:rFonts w:ascii="Times New Roman" w:hAnsi="Times New Roman" w:cs="Times New Roman"/>
                <w:sz w:val="28"/>
                <w:szCs w:val="28"/>
              </w:rPr>
              <w:t>Изменение (+,-)</w:t>
            </w:r>
          </w:p>
        </w:tc>
        <w:tc>
          <w:tcPr>
            <w:tcW w:w="1903" w:type="dxa"/>
            <w:vAlign w:val="center"/>
          </w:tcPr>
          <w:p w:rsidR="009112FC" w:rsidRDefault="009112FC" w:rsidP="00FF3FDB">
            <w:pPr>
              <w:jc w:val="center"/>
              <w:rPr>
                <w:rFonts w:ascii="Times New Roman" w:hAnsi="Times New Roman" w:cs="Times New Roman"/>
                <w:sz w:val="28"/>
                <w:szCs w:val="28"/>
              </w:rPr>
            </w:pPr>
            <w:r>
              <w:rPr>
                <w:rFonts w:ascii="Times New Roman" w:hAnsi="Times New Roman" w:cs="Times New Roman"/>
                <w:sz w:val="28"/>
                <w:szCs w:val="28"/>
              </w:rPr>
              <w:t xml:space="preserve">2015 г. </w:t>
            </w:r>
          </w:p>
          <w:p w:rsidR="009F68A9" w:rsidRPr="00A735D5" w:rsidRDefault="009112FC" w:rsidP="00FF3FDB">
            <w:pPr>
              <w:jc w:val="center"/>
              <w:rPr>
                <w:rFonts w:ascii="Times New Roman" w:hAnsi="Times New Roman" w:cs="Times New Roman"/>
                <w:sz w:val="28"/>
                <w:szCs w:val="28"/>
              </w:rPr>
            </w:pPr>
            <w:r>
              <w:rPr>
                <w:rFonts w:ascii="Times New Roman" w:hAnsi="Times New Roman" w:cs="Times New Roman"/>
                <w:sz w:val="28"/>
                <w:szCs w:val="28"/>
              </w:rPr>
              <w:t>к 2014 г.</w:t>
            </w:r>
            <w:r w:rsidR="009F68A9" w:rsidRPr="00A735D5">
              <w:rPr>
                <w:rFonts w:ascii="Times New Roman" w:hAnsi="Times New Roman" w:cs="Times New Roman"/>
                <w:sz w:val="28"/>
                <w:szCs w:val="28"/>
              </w:rPr>
              <w:t xml:space="preserve"> в %</w:t>
            </w:r>
          </w:p>
        </w:tc>
      </w:tr>
      <w:tr w:rsidR="009F68A9" w:rsidRPr="00A735D5" w:rsidTr="00FF3FDB">
        <w:tc>
          <w:tcPr>
            <w:tcW w:w="3859" w:type="dxa"/>
            <w:vAlign w:val="center"/>
          </w:tcPr>
          <w:p w:rsidR="009F68A9" w:rsidRPr="00A735D5" w:rsidRDefault="009F68A9" w:rsidP="00FF3FDB">
            <w:pPr>
              <w:rPr>
                <w:rFonts w:ascii="Times New Roman" w:hAnsi="Times New Roman" w:cs="Times New Roman"/>
              </w:rPr>
            </w:pPr>
            <w:r w:rsidRPr="00A735D5">
              <w:rPr>
                <w:rFonts w:ascii="Times New Roman" w:hAnsi="Times New Roman" w:cs="Times New Roman"/>
              </w:rPr>
              <w:t xml:space="preserve">Цена </w:t>
            </w:r>
            <w:r>
              <w:rPr>
                <w:rFonts w:ascii="Times New Roman" w:hAnsi="Times New Roman" w:cs="Times New Roman"/>
              </w:rPr>
              <w:t>1 тонны</w:t>
            </w:r>
            <w:r w:rsidRPr="00A735D5">
              <w:rPr>
                <w:rFonts w:ascii="Times New Roman" w:hAnsi="Times New Roman" w:cs="Times New Roman"/>
              </w:rPr>
              <w:t xml:space="preserve"> продукции (Ц), тыс.руб.</w:t>
            </w:r>
          </w:p>
        </w:tc>
        <w:tc>
          <w:tcPr>
            <w:tcW w:w="1116" w:type="dxa"/>
            <w:vAlign w:val="center"/>
          </w:tcPr>
          <w:p w:rsidR="009F68A9" w:rsidRPr="00A735D5" w:rsidRDefault="009F68A9" w:rsidP="00FF3FDB">
            <w:pPr>
              <w:jc w:val="center"/>
              <w:rPr>
                <w:rFonts w:ascii="Times New Roman" w:hAnsi="Times New Roman" w:cs="Times New Roman"/>
              </w:rPr>
            </w:pPr>
            <w:r w:rsidRPr="00A735D5">
              <w:rPr>
                <w:rFonts w:ascii="Times New Roman" w:hAnsi="Times New Roman" w:cs="Times New Roman"/>
              </w:rPr>
              <w:t>267,28</w:t>
            </w:r>
          </w:p>
        </w:tc>
        <w:tc>
          <w:tcPr>
            <w:tcW w:w="1140" w:type="dxa"/>
            <w:vAlign w:val="center"/>
          </w:tcPr>
          <w:p w:rsidR="009F68A9" w:rsidRPr="00A735D5" w:rsidRDefault="009F68A9" w:rsidP="00FF3FDB">
            <w:pPr>
              <w:jc w:val="center"/>
              <w:rPr>
                <w:rFonts w:ascii="Times New Roman" w:hAnsi="Times New Roman" w:cs="Times New Roman"/>
              </w:rPr>
            </w:pPr>
            <w:r w:rsidRPr="00A735D5">
              <w:rPr>
                <w:rFonts w:ascii="Times New Roman" w:hAnsi="Times New Roman" w:cs="Times New Roman"/>
              </w:rPr>
              <w:t>287,99</w:t>
            </w:r>
          </w:p>
        </w:tc>
        <w:tc>
          <w:tcPr>
            <w:tcW w:w="1559" w:type="dxa"/>
            <w:vAlign w:val="center"/>
          </w:tcPr>
          <w:p w:rsidR="009F68A9" w:rsidRPr="00A735D5" w:rsidRDefault="009F68A9" w:rsidP="00FF3FDB">
            <w:pPr>
              <w:jc w:val="center"/>
              <w:rPr>
                <w:rFonts w:ascii="Times New Roman" w:hAnsi="Times New Roman" w:cs="Times New Roman"/>
              </w:rPr>
            </w:pPr>
            <w:r w:rsidRPr="00A735D5">
              <w:rPr>
                <w:rFonts w:ascii="Times New Roman" w:hAnsi="Times New Roman" w:cs="Times New Roman"/>
              </w:rPr>
              <w:t>+ 20,71</w:t>
            </w:r>
          </w:p>
        </w:tc>
        <w:tc>
          <w:tcPr>
            <w:tcW w:w="1903" w:type="dxa"/>
            <w:vAlign w:val="center"/>
          </w:tcPr>
          <w:p w:rsidR="009F68A9" w:rsidRPr="00A735D5" w:rsidRDefault="009F68A9" w:rsidP="00FF3FDB">
            <w:pPr>
              <w:jc w:val="center"/>
              <w:rPr>
                <w:rFonts w:ascii="Times New Roman" w:hAnsi="Times New Roman" w:cs="Times New Roman"/>
              </w:rPr>
            </w:pPr>
            <w:r w:rsidRPr="00A735D5">
              <w:rPr>
                <w:rFonts w:ascii="Times New Roman" w:hAnsi="Times New Roman" w:cs="Times New Roman"/>
              </w:rPr>
              <w:t>107,7</w:t>
            </w:r>
          </w:p>
        </w:tc>
      </w:tr>
      <w:tr w:rsidR="009F68A9" w:rsidRPr="00A735D5" w:rsidTr="00FF3FDB">
        <w:tc>
          <w:tcPr>
            <w:tcW w:w="3859" w:type="dxa"/>
            <w:vAlign w:val="center"/>
          </w:tcPr>
          <w:p w:rsidR="009F68A9" w:rsidRPr="00A735D5" w:rsidRDefault="009F68A9" w:rsidP="00FF3FDB">
            <w:pPr>
              <w:rPr>
                <w:rFonts w:ascii="Times New Roman" w:hAnsi="Times New Roman" w:cs="Times New Roman"/>
              </w:rPr>
            </w:pPr>
            <w:r>
              <w:rPr>
                <w:rFonts w:ascii="Times New Roman" w:hAnsi="Times New Roman" w:cs="Times New Roman"/>
              </w:rPr>
              <w:t>Коэффициент товарности</w:t>
            </w:r>
            <w:r w:rsidRPr="00A735D5">
              <w:rPr>
                <w:rFonts w:ascii="Times New Roman" w:hAnsi="Times New Roman" w:cs="Times New Roman"/>
              </w:rPr>
              <w:t xml:space="preserve"> (</w:t>
            </w:r>
            <w:r>
              <w:rPr>
                <w:rFonts w:ascii="Times New Roman" w:hAnsi="Times New Roman" w:cs="Times New Roman"/>
              </w:rPr>
              <w:t>К</w:t>
            </w:r>
            <w:r>
              <w:rPr>
                <w:rFonts w:ascii="Times New Roman" w:hAnsi="Times New Roman" w:cs="Times New Roman"/>
                <w:vertAlign w:val="subscript"/>
              </w:rPr>
              <w:t>тов</w:t>
            </w:r>
            <w:r>
              <w:rPr>
                <w:rFonts w:ascii="Times New Roman" w:hAnsi="Times New Roman" w:cs="Times New Roman"/>
              </w:rPr>
              <w:t>)</w:t>
            </w:r>
          </w:p>
        </w:tc>
        <w:tc>
          <w:tcPr>
            <w:tcW w:w="1116"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0,999</w:t>
            </w:r>
          </w:p>
        </w:tc>
        <w:tc>
          <w:tcPr>
            <w:tcW w:w="1140"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0,998</w:t>
            </w:r>
          </w:p>
        </w:tc>
        <w:tc>
          <w:tcPr>
            <w:tcW w:w="1559"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w:t>
            </w:r>
            <w:r w:rsidRPr="00A735D5">
              <w:rPr>
                <w:rFonts w:ascii="Times New Roman" w:hAnsi="Times New Roman" w:cs="Times New Roman"/>
              </w:rPr>
              <w:t xml:space="preserve"> </w:t>
            </w:r>
            <w:r>
              <w:rPr>
                <w:rFonts w:ascii="Times New Roman" w:hAnsi="Times New Roman" w:cs="Times New Roman"/>
              </w:rPr>
              <w:t>0,001</w:t>
            </w:r>
          </w:p>
        </w:tc>
        <w:tc>
          <w:tcPr>
            <w:tcW w:w="1903"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99,9</w:t>
            </w:r>
          </w:p>
        </w:tc>
      </w:tr>
      <w:tr w:rsidR="009F68A9" w:rsidRPr="00A735D5" w:rsidTr="00FF3FDB">
        <w:tc>
          <w:tcPr>
            <w:tcW w:w="3859" w:type="dxa"/>
            <w:vAlign w:val="center"/>
          </w:tcPr>
          <w:p w:rsidR="009F68A9" w:rsidRPr="00974AD9" w:rsidRDefault="009F68A9" w:rsidP="00FF3FDB">
            <w:pPr>
              <w:rPr>
                <w:rFonts w:ascii="Times New Roman" w:hAnsi="Times New Roman" w:cs="Times New Roman"/>
              </w:rPr>
            </w:pPr>
            <w:r>
              <w:rPr>
                <w:rFonts w:ascii="Times New Roman" w:hAnsi="Times New Roman" w:cs="Times New Roman"/>
              </w:rPr>
              <w:t>Коэффициент загрузки мощностей (К</w:t>
            </w:r>
            <w:r>
              <w:rPr>
                <w:rFonts w:ascii="Times New Roman" w:hAnsi="Times New Roman" w:cs="Times New Roman"/>
                <w:vertAlign w:val="subscript"/>
              </w:rPr>
              <w:t>загр</w:t>
            </w:r>
            <w:r>
              <w:rPr>
                <w:rFonts w:ascii="Times New Roman" w:hAnsi="Times New Roman" w:cs="Times New Roman"/>
              </w:rPr>
              <w:t>)</w:t>
            </w:r>
          </w:p>
        </w:tc>
        <w:tc>
          <w:tcPr>
            <w:tcW w:w="1116"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0,6875</w:t>
            </w:r>
          </w:p>
        </w:tc>
        <w:tc>
          <w:tcPr>
            <w:tcW w:w="1140"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0,7463</w:t>
            </w:r>
          </w:p>
        </w:tc>
        <w:tc>
          <w:tcPr>
            <w:tcW w:w="1559"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+ 0,0588</w:t>
            </w:r>
          </w:p>
        </w:tc>
        <w:tc>
          <w:tcPr>
            <w:tcW w:w="1903"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108,6</w:t>
            </w:r>
          </w:p>
        </w:tc>
      </w:tr>
      <w:tr w:rsidR="009F68A9" w:rsidRPr="00A735D5" w:rsidTr="00FF3FDB">
        <w:tc>
          <w:tcPr>
            <w:tcW w:w="3859" w:type="dxa"/>
            <w:vAlign w:val="center"/>
          </w:tcPr>
          <w:p w:rsidR="009F68A9" w:rsidRPr="00A735D5" w:rsidRDefault="009F68A9" w:rsidP="00FF3FDB">
            <w:pPr>
              <w:rPr>
                <w:rFonts w:ascii="Times New Roman" w:hAnsi="Times New Roman" w:cs="Times New Roman"/>
              </w:rPr>
            </w:pPr>
            <w:r>
              <w:rPr>
                <w:rFonts w:ascii="Times New Roman" w:hAnsi="Times New Roman" w:cs="Times New Roman"/>
              </w:rPr>
              <w:t>Производственная мощность</w:t>
            </w:r>
            <w:r>
              <w:rPr>
                <w:rFonts w:ascii="Times New Roman" w:hAnsi="Times New Roman" w:cs="Times New Roman"/>
                <w:lang w:val="en-US"/>
              </w:rPr>
              <w:t xml:space="preserve"> (</w:t>
            </w:r>
            <w:r>
              <w:rPr>
                <w:rFonts w:ascii="Times New Roman" w:hAnsi="Times New Roman" w:cs="Times New Roman"/>
              </w:rPr>
              <w:t>Р), т</w:t>
            </w:r>
          </w:p>
        </w:tc>
        <w:tc>
          <w:tcPr>
            <w:tcW w:w="1116"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2580</w:t>
            </w:r>
          </w:p>
        </w:tc>
        <w:tc>
          <w:tcPr>
            <w:tcW w:w="1140"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2550</w:t>
            </w:r>
          </w:p>
        </w:tc>
        <w:tc>
          <w:tcPr>
            <w:tcW w:w="1559"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- 30</w:t>
            </w:r>
          </w:p>
        </w:tc>
        <w:tc>
          <w:tcPr>
            <w:tcW w:w="1903"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89,5</w:t>
            </w:r>
          </w:p>
        </w:tc>
      </w:tr>
      <w:tr w:rsidR="009F68A9" w:rsidRPr="00A735D5" w:rsidTr="00FF3FDB">
        <w:tc>
          <w:tcPr>
            <w:tcW w:w="3859" w:type="dxa"/>
            <w:vAlign w:val="center"/>
          </w:tcPr>
          <w:p w:rsidR="009F68A9" w:rsidRPr="00A735D5" w:rsidRDefault="009F68A9" w:rsidP="00FF3FDB">
            <w:pPr>
              <w:rPr>
                <w:rFonts w:ascii="Times New Roman" w:hAnsi="Times New Roman" w:cs="Times New Roman"/>
              </w:rPr>
            </w:pPr>
            <w:r>
              <w:rPr>
                <w:rFonts w:ascii="Times New Roman" w:hAnsi="Times New Roman" w:cs="Times New Roman"/>
              </w:rPr>
              <w:t>Выручка, тыс. руб.</w:t>
            </w:r>
          </w:p>
        </w:tc>
        <w:tc>
          <w:tcPr>
            <w:tcW w:w="1116"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474062</w:t>
            </w:r>
          </w:p>
        </w:tc>
        <w:tc>
          <w:tcPr>
            <w:tcW w:w="1140" w:type="dxa"/>
            <w:vAlign w:val="center"/>
          </w:tcPr>
          <w:p w:rsidR="009F68A9" w:rsidRPr="00A735D5" w:rsidRDefault="009F68A9" w:rsidP="00FF3FDB">
            <w:pPr>
              <w:jc w:val="center"/>
              <w:rPr>
                <w:rFonts w:ascii="Times New Roman" w:hAnsi="Times New Roman" w:cs="Times New Roman"/>
              </w:rPr>
            </w:pPr>
            <w:r>
              <w:rPr>
                <w:rFonts w:ascii="Times New Roman" w:hAnsi="Times New Roman" w:cs="Times New Roman"/>
              </w:rPr>
              <w:t>547999</w:t>
            </w:r>
          </w:p>
        </w:tc>
        <w:tc>
          <w:tcPr>
            <w:tcW w:w="1559" w:type="dxa"/>
            <w:vAlign w:val="center"/>
          </w:tcPr>
          <w:p w:rsidR="009F68A9" w:rsidRPr="00A735D5" w:rsidRDefault="009F68A9" w:rsidP="00FF3FDB">
            <w:pPr>
              <w:jc w:val="center"/>
              <w:rPr>
                <w:rFonts w:ascii="Times New Roman" w:hAnsi="Times New Roman" w:cs="Times New Roman"/>
              </w:rPr>
            </w:pPr>
            <w:r w:rsidRPr="00A735D5">
              <w:rPr>
                <w:rFonts w:ascii="Times New Roman" w:hAnsi="Times New Roman" w:cs="Times New Roman"/>
              </w:rPr>
              <w:t xml:space="preserve">+ </w:t>
            </w:r>
            <w:r>
              <w:rPr>
                <w:rFonts w:ascii="Times New Roman" w:hAnsi="Times New Roman" w:cs="Times New Roman"/>
              </w:rPr>
              <w:t>73937</w:t>
            </w:r>
          </w:p>
        </w:tc>
        <w:tc>
          <w:tcPr>
            <w:tcW w:w="1903" w:type="dxa"/>
          </w:tcPr>
          <w:p w:rsidR="009F68A9" w:rsidRPr="00A735D5" w:rsidRDefault="009F68A9" w:rsidP="00FF3FDB">
            <w:pPr>
              <w:jc w:val="center"/>
              <w:rPr>
                <w:rFonts w:ascii="Times New Roman" w:hAnsi="Times New Roman" w:cs="Times New Roman"/>
              </w:rPr>
            </w:pPr>
            <w:r>
              <w:rPr>
                <w:rFonts w:ascii="Times New Roman" w:hAnsi="Times New Roman" w:cs="Times New Roman"/>
              </w:rPr>
              <w:t>115,6</w:t>
            </w:r>
          </w:p>
        </w:tc>
      </w:tr>
    </w:tbl>
    <w:p w:rsidR="009F68A9" w:rsidRPr="00964653" w:rsidRDefault="009F68A9" w:rsidP="009F68A9">
      <w:pPr>
        <w:tabs>
          <w:tab w:val="left" w:pos="975"/>
        </w:tabs>
        <w:spacing w:after="0" w:line="360" w:lineRule="auto"/>
        <w:ind w:firstLine="720"/>
        <w:jc w:val="both"/>
        <w:rPr>
          <w:rFonts w:ascii="Times New Roman" w:hAnsi="Times New Roman" w:cs="Times New Roman"/>
          <w:sz w:val="16"/>
          <w:szCs w:val="16"/>
        </w:rPr>
      </w:pPr>
    </w:p>
    <w:p w:rsidR="009F68A9" w:rsidRPr="00A735D5" w:rsidRDefault="009F68A9" w:rsidP="009F68A9">
      <w:pPr>
        <w:tabs>
          <w:tab w:val="left" w:pos="975"/>
        </w:tabs>
        <w:spacing w:after="0" w:line="360" w:lineRule="auto"/>
        <w:ind w:firstLine="720"/>
        <w:jc w:val="both"/>
        <w:rPr>
          <w:rFonts w:ascii="Times New Roman" w:hAnsi="Times New Roman" w:cs="Times New Roman"/>
          <w:sz w:val="28"/>
          <w:szCs w:val="28"/>
        </w:rPr>
      </w:pPr>
      <w:r w:rsidRPr="00A735D5">
        <w:rPr>
          <w:rFonts w:ascii="Times New Roman" w:hAnsi="Times New Roman" w:cs="Times New Roman"/>
          <w:sz w:val="28"/>
          <w:szCs w:val="28"/>
        </w:rPr>
        <w:t xml:space="preserve">Факторная модель: </w:t>
      </w:r>
      <w:r>
        <w:rPr>
          <w:rFonts w:ascii="Times New Roman" w:hAnsi="Times New Roman" w:cs="Times New Roman"/>
          <w:sz w:val="28"/>
          <w:szCs w:val="28"/>
          <w:lang w:val="en-US"/>
        </w:rPr>
        <w:t>N</w:t>
      </w:r>
      <w:r>
        <w:rPr>
          <w:rFonts w:ascii="Times New Roman" w:hAnsi="Times New Roman" w:cs="Times New Roman"/>
          <w:sz w:val="28"/>
          <w:szCs w:val="28"/>
        </w:rPr>
        <w:t xml:space="preserve"> </w:t>
      </w:r>
      <w:r w:rsidRPr="00FB7059">
        <w:rPr>
          <w:rFonts w:ascii="Times New Roman" w:hAnsi="Times New Roman" w:cs="Times New Roman"/>
          <w:sz w:val="28"/>
          <w:szCs w:val="28"/>
        </w:rPr>
        <w:t xml:space="preserve">= </w:t>
      </w:r>
      <w:r>
        <w:rPr>
          <w:rFonts w:ascii="Times New Roman" w:hAnsi="Times New Roman" w:cs="Times New Roman"/>
          <w:sz w:val="28"/>
          <w:szCs w:val="28"/>
        </w:rPr>
        <w:t>Ц</w:t>
      </w:r>
      <w:r w:rsidRPr="00FB7059">
        <w:rPr>
          <w:rFonts w:ascii="Times New Roman" w:hAnsi="Times New Roman" w:cs="Times New Roman"/>
          <w:sz w:val="28"/>
          <w:szCs w:val="28"/>
        </w:rPr>
        <w:t xml:space="preserve"> * </w:t>
      </w:r>
      <w:r>
        <w:rPr>
          <w:rFonts w:ascii="Times New Roman" w:hAnsi="Times New Roman" w:cs="Times New Roman"/>
          <w:sz w:val="28"/>
          <w:szCs w:val="28"/>
        </w:rPr>
        <w:t>К</w:t>
      </w:r>
      <w:r>
        <w:rPr>
          <w:rFonts w:ascii="Times New Roman" w:hAnsi="Times New Roman" w:cs="Times New Roman"/>
          <w:sz w:val="28"/>
          <w:szCs w:val="28"/>
          <w:vertAlign w:val="subscript"/>
        </w:rPr>
        <w:t>тов</w:t>
      </w:r>
      <w:r w:rsidRPr="00FB7059">
        <w:rPr>
          <w:rFonts w:ascii="Times New Roman" w:hAnsi="Times New Roman" w:cs="Times New Roman"/>
          <w:sz w:val="28"/>
          <w:szCs w:val="28"/>
        </w:rPr>
        <w:t xml:space="preserve"> * </w:t>
      </w:r>
      <w:r>
        <w:rPr>
          <w:rFonts w:ascii="Times New Roman" w:hAnsi="Times New Roman" w:cs="Times New Roman"/>
          <w:sz w:val="28"/>
          <w:szCs w:val="28"/>
        </w:rPr>
        <w:t>К</w:t>
      </w:r>
      <w:r>
        <w:rPr>
          <w:rFonts w:ascii="Times New Roman" w:hAnsi="Times New Roman" w:cs="Times New Roman"/>
          <w:sz w:val="28"/>
          <w:szCs w:val="28"/>
          <w:vertAlign w:val="subscript"/>
        </w:rPr>
        <w:t>загр</w:t>
      </w:r>
      <w:r w:rsidRPr="00FB7059">
        <w:rPr>
          <w:rFonts w:ascii="Times New Roman" w:hAnsi="Times New Roman" w:cs="Times New Roman"/>
          <w:sz w:val="28"/>
          <w:szCs w:val="28"/>
        </w:rPr>
        <w:t xml:space="preserve"> * </w:t>
      </w:r>
      <w:r>
        <w:rPr>
          <w:rFonts w:ascii="Times New Roman" w:hAnsi="Times New Roman" w:cs="Times New Roman"/>
          <w:sz w:val="28"/>
          <w:szCs w:val="28"/>
        </w:rPr>
        <w:t>Р</w:t>
      </w:r>
      <w:r w:rsidRPr="00A735D5">
        <w:rPr>
          <w:rFonts w:ascii="Times New Roman" w:hAnsi="Times New Roman" w:cs="Times New Roman"/>
          <w:sz w:val="28"/>
          <w:szCs w:val="28"/>
        </w:rPr>
        <w:t xml:space="preserve">; данная факторная модель является </w:t>
      </w:r>
      <w:r>
        <w:rPr>
          <w:rFonts w:ascii="Times New Roman" w:hAnsi="Times New Roman" w:cs="Times New Roman"/>
          <w:sz w:val="28"/>
          <w:szCs w:val="28"/>
        </w:rPr>
        <w:t>мультипликативной</w:t>
      </w:r>
      <w:r w:rsidRPr="00A735D5">
        <w:rPr>
          <w:rFonts w:ascii="Times New Roman" w:hAnsi="Times New Roman" w:cs="Times New Roman"/>
          <w:sz w:val="28"/>
          <w:szCs w:val="28"/>
        </w:rPr>
        <w:t xml:space="preserve"> и </w:t>
      </w:r>
      <w:r>
        <w:rPr>
          <w:rFonts w:ascii="Times New Roman" w:hAnsi="Times New Roman" w:cs="Times New Roman"/>
          <w:sz w:val="28"/>
          <w:szCs w:val="28"/>
        </w:rPr>
        <w:t>может быть решена любым методом. В данном расчете использован метод</w:t>
      </w:r>
      <w:r w:rsidRPr="00A735D5">
        <w:rPr>
          <w:rFonts w:ascii="Times New Roman" w:hAnsi="Times New Roman" w:cs="Times New Roman"/>
          <w:sz w:val="28"/>
          <w:szCs w:val="28"/>
        </w:rPr>
        <w:t xml:space="preserve"> цепных подстановок</w:t>
      </w:r>
      <w:r>
        <w:rPr>
          <w:rFonts w:ascii="Times New Roman" w:hAnsi="Times New Roman" w:cs="Times New Roman"/>
          <w:sz w:val="28"/>
          <w:szCs w:val="28"/>
        </w:rPr>
        <w:t>.</w:t>
      </w:r>
    </w:p>
    <w:p w:rsidR="009F68A9" w:rsidRDefault="009F68A9" w:rsidP="009F68A9">
      <w:pPr>
        <w:tabs>
          <w:tab w:val="left" w:pos="975"/>
        </w:tabs>
        <w:spacing w:after="0" w:line="360" w:lineRule="auto"/>
        <w:ind w:firstLine="720"/>
        <w:jc w:val="both"/>
        <w:rPr>
          <w:rFonts w:ascii="Times New Roman" w:hAnsi="Times New Roman" w:cs="Times New Roman"/>
          <w:sz w:val="28"/>
          <w:szCs w:val="28"/>
        </w:rPr>
      </w:pPr>
    </w:p>
    <w:p w:rsidR="009F68A9" w:rsidRDefault="009F68A9" w:rsidP="009F68A9">
      <w:pPr>
        <w:tabs>
          <w:tab w:val="left" w:pos="975"/>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Решение:</w:t>
      </w:r>
    </w:p>
    <w:p w:rsidR="009F68A9" w:rsidRDefault="009F68A9" w:rsidP="009F68A9">
      <w:pPr>
        <w:tabs>
          <w:tab w:val="left" w:pos="975"/>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0</w:t>
      </w:r>
      <w:r>
        <w:rPr>
          <w:rFonts w:ascii="Times New Roman" w:hAnsi="Times New Roman" w:cs="Times New Roman"/>
          <w:sz w:val="28"/>
          <w:szCs w:val="28"/>
        </w:rPr>
        <w:t xml:space="preserve"> = 267,28 </w:t>
      </w:r>
      <w:r w:rsidRPr="00FB7059">
        <w:rPr>
          <w:rFonts w:ascii="Times New Roman" w:hAnsi="Times New Roman" w:cs="Times New Roman"/>
          <w:sz w:val="28"/>
          <w:szCs w:val="28"/>
        </w:rPr>
        <w:t>*</w:t>
      </w:r>
      <w:r>
        <w:rPr>
          <w:rFonts w:ascii="Times New Roman" w:hAnsi="Times New Roman" w:cs="Times New Roman"/>
          <w:sz w:val="28"/>
          <w:szCs w:val="28"/>
        </w:rPr>
        <w:t xml:space="preserve"> 0,999 </w:t>
      </w:r>
      <w:r w:rsidRPr="00FB7059">
        <w:rPr>
          <w:rFonts w:ascii="Times New Roman" w:hAnsi="Times New Roman" w:cs="Times New Roman"/>
          <w:sz w:val="28"/>
          <w:szCs w:val="28"/>
        </w:rPr>
        <w:t>*</w:t>
      </w:r>
      <w:r>
        <w:rPr>
          <w:rFonts w:ascii="Times New Roman" w:hAnsi="Times New Roman" w:cs="Times New Roman"/>
          <w:sz w:val="28"/>
          <w:szCs w:val="28"/>
        </w:rPr>
        <w:t xml:space="preserve"> 0,6875 </w:t>
      </w:r>
      <w:r w:rsidRPr="00FB7059">
        <w:rPr>
          <w:rFonts w:ascii="Times New Roman" w:hAnsi="Times New Roman" w:cs="Times New Roman"/>
          <w:sz w:val="28"/>
          <w:szCs w:val="28"/>
        </w:rPr>
        <w:t>*</w:t>
      </w:r>
      <w:r>
        <w:rPr>
          <w:rFonts w:ascii="Times New Roman" w:hAnsi="Times New Roman" w:cs="Times New Roman"/>
          <w:sz w:val="28"/>
          <w:szCs w:val="28"/>
        </w:rPr>
        <w:t xml:space="preserve"> 2580 = 474062 тыс. руб.</w:t>
      </w:r>
    </w:p>
    <w:p w:rsidR="009F68A9" w:rsidRDefault="009F68A9" w:rsidP="009F68A9">
      <w:pPr>
        <w:tabs>
          <w:tab w:val="left" w:pos="975"/>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 287,99 </w:t>
      </w:r>
      <w:r w:rsidRPr="00FB7059">
        <w:rPr>
          <w:rFonts w:ascii="Times New Roman" w:hAnsi="Times New Roman" w:cs="Times New Roman"/>
          <w:sz w:val="28"/>
          <w:szCs w:val="28"/>
        </w:rPr>
        <w:t>*</w:t>
      </w:r>
      <w:r>
        <w:rPr>
          <w:rFonts w:ascii="Times New Roman" w:hAnsi="Times New Roman" w:cs="Times New Roman"/>
          <w:sz w:val="28"/>
          <w:szCs w:val="28"/>
        </w:rPr>
        <w:t xml:space="preserve"> 0,999 </w:t>
      </w:r>
      <w:r w:rsidRPr="00FB7059">
        <w:rPr>
          <w:rFonts w:ascii="Times New Roman" w:hAnsi="Times New Roman" w:cs="Times New Roman"/>
          <w:sz w:val="28"/>
          <w:szCs w:val="28"/>
        </w:rPr>
        <w:t>*</w:t>
      </w:r>
      <w:r>
        <w:rPr>
          <w:rFonts w:ascii="Times New Roman" w:hAnsi="Times New Roman" w:cs="Times New Roman"/>
          <w:sz w:val="28"/>
          <w:szCs w:val="28"/>
        </w:rPr>
        <w:t xml:space="preserve"> 0,6875 </w:t>
      </w:r>
      <w:r w:rsidRPr="00FB7059">
        <w:rPr>
          <w:rFonts w:ascii="Times New Roman" w:hAnsi="Times New Roman" w:cs="Times New Roman"/>
          <w:sz w:val="28"/>
          <w:szCs w:val="28"/>
        </w:rPr>
        <w:t>*</w:t>
      </w:r>
      <w:r>
        <w:rPr>
          <w:rFonts w:ascii="Times New Roman" w:hAnsi="Times New Roman" w:cs="Times New Roman"/>
          <w:sz w:val="28"/>
          <w:szCs w:val="28"/>
        </w:rPr>
        <w:t xml:space="preserve"> 2580 = 510822 тыс. руб.</w:t>
      </w:r>
    </w:p>
    <w:p w:rsidR="009F68A9" w:rsidRDefault="009F68A9" w:rsidP="009F68A9">
      <w:pPr>
        <w:tabs>
          <w:tab w:val="left" w:pos="975"/>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усл2</w:t>
      </w:r>
      <w:r>
        <w:rPr>
          <w:rFonts w:ascii="Times New Roman" w:hAnsi="Times New Roman" w:cs="Times New Roman"/>
          <w:sz w:val="28"/>
          <w:szCs w:val="28"/>
        </w:rPr>
        <w:t xml:space="preserve"> = 287,99 </w:t>
      </w:r>
      <w:r w:rsidRPr="00FB7059">
        <w:rPr>
          <w:rFonts w:ascii="Times New Roman" w:hAnsi="Times New Roman" w:cs="Times New Roman"/>
          <w:sz w:val="28"/>
          <w:szCs w:val="28"/>
        </w:rPr>
        <w:t>*</w:t>
      </w:r>
      <w:r>
        <w:rPr>
          <w:rFonts w:ascii="Times New Roman" w:hAnsi="Times New Roman" w:cs="Times New Roman"/>
          <w:sz w:val="28"/>
          <w:szCs w:val="28"/>
        </w:rPr>
        <w:t xml:space="preserve"> 0,998 </w:t>
      </w:r>
      <w:r w:rsidRPr="00FB7059">
        <w:rPr>
          <w:rFonts w:ascii="Times New Roman" w:hAnsi="Times New Roman" w:cs="Times New Roman"/>
          <w:sz w:val="28"/>
          <w:szCs w:val="28"/>
        </w:rPr>
        <w:t>*</w:t>
      </w:r>
      <w:r>
        <w:rPr>
          <w:rFonts w:ascii="Times New Roman" w:hAnsi="Times New Roman" w:cs="Times New Roman"/>
          <w:sz w:val="28"/>
          <w:szCs w:val="28"/>
        </w:rPr>
        <w:t xml:space="preserve"> 0,6875 </w:t>
      </w:r>
      <w:r w:rsidRPr="00FB7059">
        <w:rPr>
          <w:rFonts w:ascii="Times New Roman" w:hAnsi="Times New Roman" w:cs="Times New Roman"/>
          <w:sz w:val="28"/>
          <w:szCs w:val="28"/>
        </w:rPr>
        <w:t>*</w:t>
      </w:r>
      <w:r>
        <w:rPr>
          <w:rFonts w:ascii="Times New Roman" w:hAnsi="Times New Roman" w:cs="Times New Roman"/>
          <w:sz w:val="28"/>
          <w:szCs w:val="28"/>
        </w:rPr>
        <w:t xml:space="preserve"> 2580 = 510311 тыс. руб.</w:t>
      </w:r>
    </w:p>
    <w:p w:rsidR="009F68A9" w:rsidRDefault="009F68A9" w:rsidP="009F68A9">
      <w:pPr>
        <w:tabs>
          <w:tab w:val="left" w:pos="975"/>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усл3</w:t>
      </w:r>
      <w:r>
        <w:rPr>
          <w:rFonts w:ascii="Times New Roman" w:hAnsi="Times New Roman" w:cs="Times New Roman"/>
          <w:sz w:val="28"/>
          <w:szCs w:val="28"/>
        </w:rPr>
        <w:t xml:space="preserve"> = 287,99 </w:t>
      </w:r>
      <w:r w:rsidRPr="00FB7059">
        <w:rPr>
          <w:rFonts w:ascii="Times New Roman" w:hAnsi="Times New Roman" w:cs="Times New Roman"/>
          <w:sz w:val="28"/>
          <w:szCs w:val="28"/>
        </w:rPr>
        <w:t>*</w:t>
      </w:r>
      <w:r>
        <w:rPr>
          <w:rFonts w:ascii="Times New Roman" w:hAnsi="Times New Roman" w:cs="Times New Roman"/>
          <w:sz w:val="28"/>
          <w:szCs w:val="28"/>
        </w:rPr>
        <w:t xml:space="preserve"> 0,998 </w:t>
      </w:r>
      <w:r w:rsidRPr="00FB7059">
        <w:rPr>
          <w:rFonts w:ascii="Times New Roman" w:hAnsi="Times New Roman" w:cs="Times New Roman"/>
          <w:sz w:val="28"/>
          <w:szCs w:val="28"/>
        </w:rPr>
        <w:t>*</w:t>
      </w:r>
      <w:r>
        <w:rPr>
          <w:rFonts w:ascii="Times New Roman" w:hAnsi="Times New Roman" w:cs="Times New Roman"/>
          <w:sz w:val="28"/>
          <w:szCs w:val="28"/>
        </w:rPr>
        <w:t xml:space="preserve"> 0,7463 </w:t>
      </w:r>
      <w:r w:rsidRPr="00FB7059">
        <w:rPr>
          <w:rFonts w:ascii="Times New Roman" w:hAnsi="Times New Roman" w:cs="Times New Roman"/>
          <w:sz w:val="28"/>
          <w:szCs w:val="28"/>
        </w:rPr>
        <w:t>*</w:t>
      </w:r>
      <w:r>
        <w:rPr>
          <w:rFonts w:ascii="Times New Roman" w:hAnsi="Times New Roman" w:cs="Times New Roman"/>
          <w:sz w:val="28"/>
          <w:szCs w:val="28"/>
        </w:rPr>
        <w:t xml:space="preserve"> 2580 = 554511 тыс. руб.</w:t>
      </w:r>
    </w:p>
    <w:p w:rsidR="009F68A9" w:rsidRDefault="009F68A9" w:rsidP="009F68A9">
      <w:pPr>
        <w:tabs>
          <w:tab w:val="left" w:pos="975"/>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1</w:t>
      </w:r>
      <w:r>
        <w:rPr>
          <w:rFonts w:ascii="Times New Roman" w:hAnsi="Times New Roman" w:cs="Times New Roman"/>
          <w:sz w:val="28"/>
          <w:szCs w:val="28"/>
        </w:rPr>
        <w:t xml:space="preserve"> = 287,99 </w:t>
      </w:r>
      <w:r w:rsidRPr="00FB7059">
        <w:rPr>
          <w:rFonts w:ascii="Times New Roman" w:hAnsi="Times New Roman" w:cs="Times New Roman"/>
          <w:sz w:val="28"/>
          <w:szCs w:val="28"/>
        </w:rPr>
        <w:t>*</w:t>
      </w:r>
      <w:r>
        <w:rPr>
          <w:rFonts w:ascii="Times New Roman" w:hAnsi="Times New Roman" w:cs="Times New Roman"/>
          <w:sz w:val="28"/>
          <w:szCs w:val="28"/>
        </w:rPr>
        <w:t xml:space="preserve"> 0,998 </w:t>
      </w:r>
      <w:r w:rsidRPr="00FB7059">
        <w:rPr>
          <w:rFonts w:ascii="Times New Roman" w:hAnsi="Times New Roman" w:cs="Times New Roman"/>
          <w:sz w:val="28"/>
          <w:szCs w:val="28"/>
        </w:rPr>
        <w:t>*</w:t>
      </w:r>
      <w:r>
        <w:rPr>
          <w:rFonts w:ascii="Times New Roman" w:hAnsi="Times New Roman" w:cs="Times New Roman"/>
          <w:sz w:val="28"/>
          <w:szCs w:val="28"/>
        </w:rPr>
        <w:t xml:space="preserve"> 0,7463 </w:t>
      </w:r>
      <w:r w:rsidRPr="00FB7059">
        <w:rPr>
          <w:rFonts w:ascii="Times New Roman" w:hAnsi="Times New Roman" w:cs="Times New Roman"/>
          <w:sz w:val="28"/>
          <w:szCs w:val="28"/>
        </w:rPr>
        <w:t>*</w:t>
      </w:r>
      <w:r>
        <w:rPr>
          <w:rFonts w:ascii="Times New Roman" w:hAnsi="Times New Roman" w:cs="Times New Roman"/>
          <w:sz w:val="28"/>
          <w:szCs w:val="28"/>
        </w:rPr>
        <w:t xml:space="preserve"> 2550 = 547999 тыс. руб.</w:t>
      </w:r>
    </w:p>
    <w:p w:rsidR="009F68A9" w:rsidRDefault="009F68A9" w:rsidP="009F68A9">
      <w:pPr>
        <w:shd w:val="clear" w:color="auto" w:fill="FFFFFF"/>
        <w:spacing w:after="0" w:line="360" w:lineRule="auto"/>
        <w:ind w:firstLine="709"/>
        <w:jc w:val="both"/>
        <w:rPr>
          <w:rFonts w:ascii="Times New Roman" w:hAnsi="Times New Roman" w:cs="Times New Roman"/>
          <w:sz w:val="28"/>
          <w:szCs w:val="28"/>
        </w:rPr>
      </w:pPr>
    </w:p>
    <w:p w:rsidR="009F68A9" w:rsidRPr="00A735D5" w:rsidRDefault="009F68A9" w:rsidP="009F68A9">
      <w:pPr>
        <w:shd w:val="clear" w:color="auto" w:fill="FFFFFF"/>
        <w:spacing w:after="0" w:line="360" w:lineRule="auto"/>
        <w:ind w:firstLine="709"/>
        <w:jc w:val="both"/>
        <w:rPr>
          <w:rFonts w:ascii="Times New Roman" w:hAnsi="Times New Roman" w:cs="Times New Roman"/>
          <w:sz w:val="28"/>
          <w:szCs w:val="28"/>
        </w:rPr>
      </w:pPr>
      <w:r w:rsidRPr="00A735D5">
        <w:rPr>
          <w:rFonts w:ascii="Times New Roman" w:hAnsi="Times New Roman" w:cs="Times New Roman"/>
          <w:sz w:val="28"/>
          <w:szCs w:val="28"/>
        </w:rPr>
        <w:t>Результаты факторного анализа:</w:t>
      </w:r>
    </w:p>
    <w:p w:rsidR="009F68A9" w:rsidRPr="00A735D5" w:rsidRDefault="009F68A9" w:rsidP="009F68A9">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общ</w:t>
      </w:r>
      <w:r w:rsidRPr="00A735D5">
        <w:rPr>
          <w:rFonts w:ascii="Times New Roman" w:hAnsi="Times New Roman" w:cs="Times New Roman"/>
          <w:sz w:val="28"/>
          <w:szCs w:val="28"/>
        </w:rPr>
        <w:t xml:space="preserve"> =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1</w:t>
      </w:r>
      <w:r w:rsidRPr="00A735D5">
        <w:rPr>
          <w:rFonts w:ascii="Times New Roman" w:hAnsi="Times New Roman" w:cs="Times New Roman"/>
          <w:sz w:val="28"/>
          <w:szCs w:val="28"/>
        </w:rPr>
        <w:t xml:space="preserve"> –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0</w:t>
      </w:r>
      <w:r w:rsidRPr="00A735D5">
        <w:rPr>
          <w:rFonts w:ascii="Times New Roman" w:hAnsi="Times New Roman" w:cs="Times New Roman"/>
          <w:sz w:val="28"/>
          <w:szCs w:val="28"/>
        </w:rPr>
        <w:t xml:space="preserve"> = </w:t>
      </w:r>
      <w:r w:rsidRPr="00964653">
        <w:rPr>
          <w:rFonts w:ascii="Times New Roman" w:hAnsi="Times New Roman" w:cs="Times New Roman"/>
          <w:sz w:val="28"/>
          <w:szCs w:val="28"/>
        </w:rPr>
        <w:t>547999 – 474062 = 73937</w:t>
      </w:r>
      <w:r>
        <w:rPr>
          <w:rFonts w:ascii="Times New Roman" w:hAnsi="Times New Roman" w:cs="Times New Roman"/>
          <w:sz w:val="28"/>
          <w:szCs w:val="28"/>
        </w:rPr>
        <w:t xml:space="preserve"> тыс. руб.</w:t>
      </w:r>
      <w:r w:rsidRPr="00A735D5">
        <w:rPr>
          <w:rFonts w:ascii="Times New Roman" w:hAnsi="Times New Roman" w:cs="Times New Roman"/>
          <w:sz w:val="28"/>
          <w:szCs w:val="28"/>
        </w:rPr>
        <w:t>, в том числе за счет:</w:t>
      </w:r>
    </w:p>
    <w:p w:rsidR="009F68A9" w:rsidRPr="00964653" w:rsidRDefault="009F68A9" w:rsidP="009F68A9">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Pr>
          <w:rFonts w:ascii="Times New Roman" w:hAnsi="Times New Roman" w:cs="Times New Roman"/>
          <w:sz w:val="28"/>
          <w:szCs w:val="28"/>
          <w:lang w:val="en-US"/>
        </w:rPr>
        <w:t>N</w:t>
      </w:r>
      <w:r>
        <w:rPr>
          <w:rFonts w:ascii="Times New Roman" w:hAnsi="Times New Roman" w:cs="Times New Roman"/>
          <w:sz w:val="28"/>
          <w:szCs w:val="28"/>
          <w:vertAlign w:val="subscript"/>
        </w:rPr>
        <w:t>Ц</w:t>
      </w:r>
      <w:r w:rsidRPr="00A735D5">
        <w:rPr>
          <w:rFonts w:ascii="Times New Roman" w:hAnsi="Times New Roman" w:cs="Times New Roman"/>
          <w:sz w:val="28"/>
          <w:szCs w:val="28"/>
          <w:vertAlign w:val="subscript"/>
        </w:rPr>
        <w:t xml:space="preserve"> </w:t>
      </w:r>
      <w:r w:rsidRPr="00A735D5">
        <w:rPr>
          <w:rFonts w:ascii="Times New Roman" w:hAnsi="Times New Roman" w:cs="Times New Roman"/>
          <w:sz w:val="28"/>
          <w:szCs w:val="28"/>
        </w:rPr>
        <w:t xml:space="preserve">=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усл1</w:t>
      </w:r>
      <w:r w:rsidRPr="00A735D5">
        <w:rPr>
          <w:rFonts w:ascii="Times New Roman" w:hAnsi="Times New Roman" w:cs="Times New Roman"/>
          <w:sz w:val="28"/>
          <w:szCs w:val="28"/>
        </w:rPr>
        <w:t xml:space="preserve"> -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0</w:t>
      </w:r>
      <w:r w:rsidRPr="00A735D5">
        <w:rPr>
          <w:rFonts w:ascii="Times New Roman" w:hAnsi="Times New Roman" w:cs="Times New Roman"/>
          <w:sz w:val="28"/>
          <w:szCs w:val="28"/>
        </w:rPr>
        <w:t xml:space="preserve"> = </w:t>
      </w:r>
      <w:r w:rsidRPr="00964653">
        <w:rPr>
          <w:rFonts w:ascii="Times New Roman" w:hAnsi="Times New Roman" w:cs="Times New Roman"/>
          <w:sz w:val="28"/>
          <w:szCs w:val="28"/>
        </w:rPr>
        <w:t>510822 - 474062</w:t>
      </w:r>
      <w:r w:rsidRPr="00A735D5">
        <w:rPr>
          <w:rFonts w:ascii="Times New Roman" w:hAnsi="Times New Roman" w:cs="Times New Roman"/>
          <w:sz w:val="28"/>
          <w:szCs w:val="28"/>
        </w:rPr>
        <w:t xml:space="preserve"> = </w:t>
      </w:r>
      <w:r>
        <w:rPr>
          <w:rFonts w:ascii="Times New Roman" w:hAnsi="Times New Roman" w:cs="Times New Roman"/>
          <w:sz w:val="28"/>
          <w:szCs w:val="28"/>
        </w:rPr>
        <w:t>3</w:t>
      </w:r>
      <w:r w:rsidRPr="00936C4D">
        <w:rPr>
          <w:rFonts w:ascii="Times New Roman" w:hAnsi="Times New Roman" w:cs="Times New Roman"/>
          <w:sz w:val="28"/>
          <w:szCs w:val="28"/>
        </w:rPr>
        <w:t>6</w:t>
      </w:r>
      <w:r w:rsidRPr="00964653">
        <w:rPr>
          <w:rFonts w:ascii="Times New Roman" w:hAnsi="Times New Roman" w:cs="Times New Roman"/>
          <w:sz w:val="28"/>
          <w:szCs w:val="28"/>
        </w:rPr>
        <w:t>760</w:t>
      </w:r>
      <w:r>
        <w:rPr>
          <w:rFonts w:ascii="Times New Roman" w:hAnsi="Times New Roman" w:cs="Times New Roman"/>
          <w:sz w:val="28"/>
          <w:szCs w:val="28"/>
        </w:rPr>
        <w:t xml:space="preserve"> тыс. руб.</w:t>
      </w:r>
    </w:p>
    <w:p w:rsidR="009F68A9" w:rsidRPr="00964653" w:rsidRDefault="009F68A9" w:rsidP="009F68A9">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sidRPr="00964653">
        <w:rPr>
          <w:rFonts w:ascii="Times New Roman" w:eastAsiaTheme="minorEastAsia" w:hAnsi="Times New Roman" w:cs="Times New Roman"/>
          <w:sz w:val="28"/>
          <w:szCs w:val="28"/>
          <w:lang w:val="en-US"/>
        </w:rPr>
        <w:t>N</w:t>
      </w:r>
      <w:r>
        <w:rPr>
          <w:rFonts w:ascii="Times New Roman" w:hAnsi="Times New Roman" w:cs="Times New Roman"/>
          <w:sz w:val="28"/>
          <w:szCs w:val="28"/>
          <w:vertAlign w:val="subscript"/>
        </w:rPr>
        <w:t>Ктов</w:t>
      </w:r>
      <w:r w:rsidRPr="00964653">
        <w:rPr>
          <w:rFonts w:ascii="Times New Roman" w:hAnsi="Times New Roman" w:cs="Times New Roman"/>
          <w:sz w:val="28"/>
          <w:szCs w:val="28"/>
          <w:vertAlign w:val="subscript"/>
        </w:rPr>
        <w:t xml:space="preserve"> </w:t>
      </w:r>
      <w:r w:rsidRPr="00964653">
        <w:rPr>
          <w:rFonts w:ascii="Times New Roman" w:hAnsi="Times New Roman" w:cs="Times New Roman"/>
          <w:sz w:val="28"/>
          <w:szCs w:val="28"/>
        </w:rPr>
        <w:t xml:space="preserve">=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усл</w:t>
      </w:r>
      <w:r w:rsidRPr="00964653">
        <w:rPr>
          <w:rFonts w:ascii="Times New Roman" w:hAnsi="Times New Roman" w:cs="Times New Roman"/>
          <w:sz w:val="28"/>
          <w:szCs w:val="28"/>
          <w:vertAlign w:val="subscript"/>
        </w:rPr>
        <w:t>2</w:t>
      </w:r>
      <w:r w:rsidRPr="00964653">
        <w:rPr>
          <w:rFonts w:ascii="Times New Roman" w:hAnsi="Times New Roman" w:cs="Times New Roman"/>
          <w:sz w:val="28"/>
          <w:szCs w:val="28"/>
        </w:rPr>
        <w:t xml:space="preserve"> –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усл</w:t>
      </w:r>
      <w:r w:rsidRPr="00964653">
        <w:rPr>
          <w:rFonts w:ascii="Times New Roman" w:hAnsi="Times New Roman" w:cs="Times New Roman"/>
          <w:sz w:val="28"/>
          <w:szCs w:val="28"/>
          <w:vertAlign w:val="subscript"/>
        </w:rPr>
        <w:t>1</w:t>
      </w:r>
      <w:r w:rsidRPr="00964653">
        <w:rPr>
          <w:rFonts w:ascii="Times New Roman" w:hAnsi="Times New Roman" w:cs="Times New Roman"/>
          <w:sz w:val="28"/>
          <w:szCs w:val="28"/>
        </w:rPr>
        <w:t xml:space="preserve"> = 510311 - 510822 = - 511</w:t>
      </w:r>
      <w:r>
        <w:rPr>
          <w:rFonts w:ascii="Times New Roman" w:hAnsi="Times New Roman" w:cs="Times New Roman"/>
          <w:sz w:val="28"/>
          <w:szCs w:val="28"/>
        </w:rPr>
        <w:t xml:space="preserve"> тыс. руб.</w:t>
      </w:r>
    </w:p>
    <w:p w:rsidR="009F68A9" w:rsidRPr="00964653" w:rsidRDefault="009F68A9" w:rsidP="009F68A9">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К</w:t>
      </w:r>
      <w:r>
        <w:rPr>
          <w:rFonts w:ascii="Times New Roman" w:hAnsi="Times New Roman" w:cs="Times New Roman"/>
          <w:sz w:val="28"/>
          <w:szCs w:val="28"/>
          <w:vertAlign w:val="subscript"/>
        </w:rPr>
        <w:t>загр</w:t>
      </w:r>
      <w:r w:rsidRPr="00964653">
        <w:rPr>
          <w:rFonts w:ascii="Times New Roman" w:hAnsi="Times New Roman" w:cs="Times New Roman"/>
          <w:sz w:val="28"/>
          <w:szCs w:val="28"/>
          <w:vertAlign w:val="subscript"/>
        </w:rPr>
        <w:t xml:space="preserve"> </w:t>
      </w:r>
      <w:r w:rsidRPr="00964653">
        <w:rPr>
          <w:rFonts w:ascii="Times New Roman" w:hAnsi="Times New Roman" w:cs="Times New Roman"/>
          <w:sz w:val="28"/>
          <w:szCs w:val="28"/>
        </w:rPr>
        <w:t xml:space="preserve">=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усл</w:t>
      </w:r>
      <w:r w:rsidRPr="00964653">
        <w:rPr>
          <w:rFonts w:ascii="Times New Roman" w:hAnsi="Times New Roman" w:cs="Times New Roman"/>
          <w:sz w:val="28"/>
          <w:szCs w:val="28"/>
          <w:vertAlign w:val="subscript"/>
        </w:rPr>
        <w:t>3</w:t>
      </w:r>
      <w:r w:rsidRPr="00964653">
        <w:rPr>
          <w:rFonts w:ascii="Times New Roman" w:hAnsi="Times New Roman" w:cs="Times New Roman"/>
          <w:sz w:val="28"/>
          <w:szCs w:val="28"/>
        </w:rPr>
        <w:t xml:space="preserve"> –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усл</w:t>
      </w:r>
      <w:r w:rsidRPr="00964653">
        <w:rPr>
          <w:rFonts w:ascii="Times New Roman" w:hAnsi="Times New Roman" w:cs="Times New Roman"/>
          <w:sz w:val="28"/>
          <w:szCs w:val="28"/>
          <w:vertAlign w:val="subscript"/>
        </w:rPr>
        <w:t>2</w:t>
      </w:r>
      <w:r w:rsidRPr="00964653">
        <w:rPr>
          <w:rFonts w:ascii="Times New Roman" w:hAnsi="Times New Roman" w:cs="Times New Roman"/>
          <w:sz w:val="28"/>
          <w:szCs w:val="28"/>
        </w:rPr>
        <w:t xml:space="preserve"> = 554511 - 510311 = 44200</w:t>
      </w:r>
      <w:r>
        <w:rPr>
          <w:rFonts w:ascii="Times New Roman" w:hAnsi="Times New Roman" w:cs="Times New Roman"/>
          <w:sz w:val="28"/>
          <w:szCs w:val="28"/>
        </w:rPr>
        <w:t xml:space="preserve"> тыс. руб.</w:t>
      </w:r>
    </w:p>
    <w:p w:rsidR="009F68A9" w:rsidRPr="00964653" w:rsidRDefault="009F68A9" w:rsidP="009F68A9">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Pr>
          <w:rFonts w:ascii="Times New Roman" w:hAnsi="Times New Roman" w:cs="Times New Roman"/>
          <w:sz w:val="28"/>
          <w:szCs w:val="28"/>
          <w:lang w:val="en-US"/>
        </w:rPr>
        <w:t>N</w:t>
      </w:r>
      <w:r>
        <w:rPr>
          <w:rFonts w:ascii="Times New Roman" w:hAnsi="Times New Roman" w:cs="Times New Roman"/>
          <w:sz w:val="28"/>
          <w:szCs w:val="28"/>
          <w:vertAlign w:val="subscript"/>
        </w:rPr>
        <w:t>Р</w:t>
      </w:r>
      <w:r w:rsidRPr="00964653">
        <w:rPr>
          <w:rFonts w:ascii="Times New Roman" w:hAnsi="Times New Roman" w:cs="Times New Roman"/>
          <w:sz w:val="28"/>
          <w:szCs w:val="28"/>
          <w:vertAlign w:val="subscript"/>
        </w:rPr>
        <w:t xml:space="preserve"> </w:t>
      </w:r>
      <w:r w:rsidRPr="00964653">
        <w:rPr>
          <w:rFonts w:ascii="Times New Roman" w:hAnsi="Times New Roman" w:cs="Times New Roman"/>
          <w:sz w:val="28"/>
          <w:szCs w:val="28"/>
        </w:rPr>
        <w:t xml:space="preserve">= </w:t>
      </w:r>
      <w:r>
        <w:rPr>
          <w:rFonts w:ascii="Times New Roman" w:hAnsi="Times New Roman" w:cs="Times New Roman"/>
          <w:sz w:val="28"/>
          <w:szCs w:val="28"/>
          <w:lang w:val="en-US"/>
        </w:rPr>
        <w:t>N</w:t>
      </w:r>
      <w:r w:rsidRPr="00964653">
        <w:rPr>
          <w:rFonts w:ascii="Times New Roman" w:hAnsi="Times New Roman" w:cs="Times New Roman"/>
          <w:sz w:val="28"/>
          <w:szCs w:val="28"/>
          <w:vertAlign w:val="subscript"/>
        </w:rPr>
        <w:t>1</w:t>
      </w:r>
      <w:r w:rsidRPr="00964653">
        <w:rPr>
          <w:rFonts w:ascii="Times New Roman" w:hAnsi="Times New Roman" w:cs="Times New Roman"/>
          <w:sz w:val="28"/>
          <w:szCs w:val="28"/>
        </w:rPr>
        <w:t xml:space="preserve"> – </w:t>
      </w:r>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усл</w:t>
      </w:r>
      <w:r w:rsidRPr="00964653">
        <w:rPr>
          <w:rFonts w:ascii="Times New Roman" w:hAnsi="Times New Roman" w:cs="Times New Roman"/>
          <w:sz w:val="28"/>
          <w:szCs w:val="28"/>
          <w:vertAlign w:val="subscript"/>
        </w:rPr>
        <w:t>3</w:t>
      </w:r>
      <w:r w:rsidRPr="00964653">
        <w:rPr>
          <w:rFonts w:ascii="Times New Roman" w:hAnsi="Times New Roman" w:cs="Times New Roman"/>
          <w:sz w:val="28"/>
          <w:szCs w:val="28"/>
        </w:rPr>
        <w:t xml:space="preserve"> = 547999 - 554511 = - 6512 </w:t>
      </w:r>
      <w:r>
        <w:rPr>
          <w:rFonts w:ascii="Times New Roman" w:hAnsi="Times New Roman" w:cs="Times New Roman"/>
          <w:sz w:val="28"/>
          <w:szCs w:val="28"/>
        </w:rPr>
        <w:t>тыс. руб.</w:t>
      </w:r>
    </w:p>
    <w:p w:rsidR="009F68A9" w:rsidRPr="0059513F" w:rsidRDefault="009F68A9" w:rsidP="009F68A9">
      <w:pPr>
        <w:shd w:val="clear" w:color="auto" w:fill="FFFFFF"/>
        <w:spacing w:after="0" w:line="360" w:lineRule="auto"/>
        <w:jc w:val="both"/>
        <w:rPr>
          <w:rFonts w:ascii="Times New Roman" w:hAnsi="Times New Roman" w:cs="Times New Roman"/>
          <w:sz w:val="28"/>
          <w:szCs w:val="28"/>
        </w:rPr>
      </w:pPr>
      <w:r w:rsidRPr="00A735D5">
        <w:rPr>
          <w:rFonts w:ascii="Times New Roman" w:hAnsi="Times New Roman" w:cs="Times New Roman"/>
          <w:sz w:val="28"/>
          <w:szCs w:val="28"/>
        </w:rPr>
        <w:t>Проверка</w:t>
      </w:r>
      <w:r w:rsidRPr="00964653">
        <w:rPr>
          <w:rFonts w:ascii="Times New Roman" w:hAnsi="Times New Roman" w:cs="Times New Roman"/>
          <w:sz w:val="28"/>
          <w:szCs w:val="28"/>
        </w:rPr>
        <w:t xml:space="preserve">: </w:t>
      </w:r>
    </w:p>
    <w:p w:rsidR="009F68A9" w:rsidRPr="0059513F" w:rsidRDefault="009F68A9" w:rsidP="009F68A9">
      <w:pPr>
        <w:shd w:val="clear" w:color="auto" w:fill="FFFFFF"/>
        <w:spacing w:after="0" w:line="360" w:lineRule="auto"/>
        <w:jc w:val="both"/>
        <w:rPr>
          <w:rFonts w:ascii="Times New Roman" w:hAnsi="Times New Roman" w:cs="Times New Roman"/>
          <w:sz w:val="28"/>
          <w:szCs w:val="28"/>
        </w:rPr>
      </w:pPr>
      <m:oMath>
        <m:r>
          <w:rPr>
            <w:rFonts w:ascii="Times New Roman" w:hAnsi="Times New Roman" w:cs="Times New Roman"/>
            <w:sz w:val="20"/>
            <w:szCs w:val="20"/>
          </w:rPr>
          <m:t>∆</m:t>
        </m:r>
      </m:oMath>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общ</w:t>
      </w:r>
      <w:r w:rsidRPr="0059513F">
        <w:rPr>
          <w:rFonts w:ascii="Times New Roman" w:hAnsi="Times New Roman" w:cs="Times New Roman"/>
          <w:sz w:val="28"/>
          <w:szCs w:val="28"/>
        </w:rPr>
        <w:t xml:space="preserve"> = </w:t>
      </w:r>
      <m:oMath>
        <m:r>
          <w:rPr>
            <w:rFonts w:ascii="Times New Roman" w:hAnsi="Times New Roman" w:cs="Times New Roman"/>
            <w:sz w:val="20"/>
            <w:szCs w:val="20"/>
          </w:rPr>
          <m:t>∆</m:t>
        </m:r>
      </m:oMath>
      <w:r>
        <w:rPr>
          <w:rFonts w:ascii="Times New Roman" w:hAnsi="Times New Roman" w:cs="Times New Roman"/>
          <w:sz w:val="28"/>
          <w:szCs w:val="28"/>
          <w:lang w:val="en-US"/>
        </w:rPr>
        <w:t>N</w:t>
      </w:r>
      <w:r>
        <w:rPr>
          <w:rFonts w:ascii="Times New Roman" w:hAnsi="Times New Roman" w:cs="Times New Roman"/>
          <w:sz w:val="28"/>
          <w:szCs w:val="28"/>
          <w:vertAlign w:val="subscript"/>
        </w:rPr>
        <w:t>Ц</w:t>
      </w:r>
      <w:r w:rsidRPr="0059513F">
        <w:rPr>
          <w:rFonts w:ascii="Times New Roman" w:hAnsi="Times New Roman" w:cs="Times New Roman"/>
          <w:sz w:val="28"/>
          <w:szCs w:val="28"/>
          <w:vertAlign w:val="subscript"/>
        </w:rPr>
        <w:t xml:space="preserve"> </w:t>
      </w:r>
      <w:r w:rsidRPr="0059513F">
        <w:rPr>
          <w:rFonts w:ascii="Times New Roman" w:hAnsi="Times New Roman" w:cs="Times New Roman"/>
          <w:sz w:val="28"/>
          <w:szCs w:val="28"/>
        </w:rPr>
        <w:t xml:space="preserve"> + </w:t>
      </w:r>
      <m:oMath>
        <m:r>
          <w:rPr>
            <w:rFonts w:ascii="Times New Roman" w:hAnsi="Times New Roman" w:cs="Times New Roman"/>
            <w:sz w:val="20"/>
            <w:szCs w:val="20"/>
          </w:rPr>
          <m:t>∆</m:t>
        </m:r>
      </m:oMath>
      <w:r w:rsidRPr="00964653">
        <w:rPr>
          <w:rFonts w:ascii="Times New Roman" w:eastAsiaTheme="minorEastAsia" w:hAnsi="Times New Roman" w:cs="Times New Roman"/>
          <w:sz w:val="28"/>
          <w:szCs w:val="28"/>
          <w:lang w:val="en-US"/>
        </w:rPr>
        <w:t>N</w:t>
      </w:r>
      <w:r>
        <w:rPr>
          <w:rFonts w:ascii="Times New Roman" w:hAnsi="Times New Roman" w:cs="Times New Roman"/>
          <w:sz w:val="28"/>
          <w:szCs w:val="28"/>
          <w:vertAlign w:val="subscript"/>
        </w:rPr>
        <w:t>Ктов</w:t>
      </w:r>
      <w:r w:rsidRPr="0059513F">
        <w:rPr>
          <w:rFonts w:ascii="Times New Roman" w:hAnsi="Times New Roman" w:cs="Times New Roman"/>
          <w:sz w:val="28"/>
          <w:szCs w:val="28"/>
          <w:vertAlign w:val="subscript"/>
        </w:rPr>
        <w:t xml:space="preserve"> </w:t>
      </w:r>
      <w:r w:rsidRPr="0059513F">
        <w:rPr>
          <w:rFonts w:ascii="Times New Roman" w:hAnsi="Times New Roman" w:cs="Times New Roman"/>
          <w:sz w:val="28"/>
          <w:szCs w:val="28"/>
        </w:rPr>
        <w:t xml:space="preserve"> + </w:t>
      </w:r>
      <m:oMath>
        <m:r>
          <w:rPr>
            <w:rFonts w:ascii="Times New Roman" w:hAnsi="Times New Roman" w:cs="Times New Roman"/>
            <w:sz w:val="20"/>
            <w:szCs w:val="20"/>
          </w:rPr>
          <m:t>∆</m:t>
        </m:r>
      </m:oMath>
      <w:r>
        <w:rPr>
          <w:rFonts w:ascii="Times New Roman" w:hAnsi="Times New Roman" w:cs="Times New Roman"/>
          <w:sz w:val="28"/>
          <w:szCs w:val="28"/>
          <w:lang w:val="en-US"/>
        </w:rPr>
        <w:t>N</w:t>
      </w:r>
      <w:r w:rsidRPr="00A735D5">
        <w:rPr>
          <w:rFonts w:ascii="Times New Roman" w:hAnsi="Times New Roman" w:cs="Times New Roman"/>
          <w:sz w:val="28"/>
          <w:szCs w:val="28"/>
          <w:vertAlign w:val="subscript"/>
        </w:rPr>
        <w:t>К</w:t>
      </w:r>
      <w:r>
        <w:rPr>
          <w:rFonts w:ascii="Times New Roman" w:hAnsi="Times New Roman" w:cs="Times New Roman"/>
          <w:sz w:val="28"/>
          <w:szCs w:val="28"/>
          <w:vertAlign w:val="subscript"/>
        </w:rPr>
        <w:t>загр</w:t>
      </w:r>
      <w:r w:rsidRPr="0059513F">
        <w:rPr>
          <w:rFonts w:ascii="Times New Roman" w:hAnsi="Times New Roman" w:cs="Times New Roman"/>
          <w:sz w:val="28"/>
          <w:szCs w:val="28"/>
          <w:vertAlign w:val="subscript"/>
        </w:rPr>
        <w:t xml:space="preserve"> </w:t>
      </w:r>
      <w:r w:rsidRPr="0059513F">
        <w:rPr>
          <w:rFonts w:ascii="Times New Roman" w:hAnsi="Times New Roman" w:cs="Times New Roman"/>
          <w:sz w:val="28"/>
          <w:szCs w:val="28"/>
        </w:rPr>
        <w:t xml:space="preserve"> + </w:t>
      </w:r>
      <m:oMath>
        <m:r>
          <w:rPr>
            <w:rFonts w:ascii="Times New Roman" w:hAnsi="Times New Roman" w:cs="Times New Roman"/>
            <w:sz w:val="20"/>
            <w:szCs w:val="20"/>
          </w:rPr>
          <m:t>∆</m:t>
        </m:r>
      </m:oMath>
      <w:r>
        <w:rPr>
          <w:rFonts w:ascii="Times New Roman" w:hAnsi="Times New Roman" w:cs="Times New Roman"/>
          <w:sz w:val="28"/>
          <w:szCs w:val="28"/>
          <w:lang w:val="en-US"/>
        </w:rPr>
        <w:t>N</w:t>
      </w:r>
      <w:r>
        <w:rPr>
          <w:rFonts w:ascii="Times New Roman" w:hAnsi="Times New Roman" w:cs="Times New Roman"/>
          <w:sz w:val="28"/>
          <w:szCs w:val="28"/>
          <w:vertAlign w:val="subscript"/>
        </w:rPr>
        <w:t>Р</w:t>
      </w:r>
      <w:r w:rsidRPr="0059513F">
        <w:rPr>
          <w:rFonts w:ascii="Times New Roman" w:hAnsi="Times New Roman" w:cs="Times New Roman"/>
          <w:sz w:val="28"/>
          <w:szCs w:val="28"/>
        </w:rPr>
        <w:t xml:space="preserve"> = 35760 – 511 + 44200 - 6512 = 73937</w:t>
      </w:r>
    </w:p>
    <w:p w:rsidR="009F68A9" w:rsidRDefault="009F68A9" w:rsidP="009F68A9">
      <w:pPr>
        <w:spacing w:after="0" w:line="360" w:lineRule="auto"/>
        <w:jc w:val="right"/>
        <w:rPr>
          <w:rFonts w:ascii="Times New Roman" w:hAnsi="Times New Roman" w:cs="Times New Roman"/>
          <w:sz w:val="28"/>
          <w:szCs w:val="28"/>
        </w:rPr>
      </w:pPr>
    </w:p>
    <w:p w:rsidR="009F68A9" w:rsidRDefault="009F68A9" w:rsidP="009F68A9">
      <w:pPr>
        <w:spacing w:after="0" w:line="360" w:lineRule="auto"/>
        <w:jc w:val="right"/>
        <w:rPr>
          <w:rFonts w:ascii="Times New Roman" w:hAnsi="Times New Roman" w:cs="Times New Roman"/>
          <w:sz w:val="28"/>
          <w:szCs w:val="28"/>
        </w:rPr>
      </w:pPr>
    </w:p>
    <w:p w:rsidR="009F68A9" w:rsidRPr="006A1AC1" w:rsidRDefault="009F68A9" w:rsidP="009F68A9">
      <w:pPr>
        <w:spacing w:after="0" w:line="360" w:lineRule="auto"/>
        <w:ind w:firstLine="709"/>
        <w:jc w:val="right"/>
        <w:rPr>
          <w:rFonts w:ascii="Times New Roman" w:eastAsia="Times New Roman" w:hAnsi="Times New Roman" w:cs="Times New Roman"/>
          <w:sz w:val="28"/>
          <w:szCs w:val="28"/>
          <w:lang w:eastAsia="ru-RU"/>
        </w:rPr>
      </w:pPr>
      <w:r w:rsidRPr="006A1AC1">
        <w:rPr>
          <w:rFonts w:ascii="Times New Roman" w:eastAsia="Times New Roman" w:hAnsi="Times New Roman" w:cs="Times New Roman"/>
          <w:sz w:val="28"/>
          <w:szCs w:val="28"/>
          <w:lang w:eastAsia="ru-RU"/>
        </w:rPr>
        <w:t xml:space="preserve">ПРИЛОЖЕНИЕ </w:t>
      </w:r>
      <w:r w:rsidR="00827C88">
        <w:rPr>
          <w:rFonts w:ascii="Times New Roman" w:eastAsia="Times New Roman" w:hAnsi="Times New Roman" w:cs="Times New Roman"/>
          <w:sz w:val="28"/>
          <w:szCs w:val="28"/>
          <w:lang w:eastAsia="ru-RU"/>
        </w:rPr>
        <w:t xml:space="preserve"> Н</w:t>
      </w:r>
    </w:p>
    <w:p w:rsidR="009F68A9" w:rsidRDefault="009F68A9" w:rsidP="009F68A9">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Анкета изучения покупательского спроса</w:t>
      </w:r>
    </w:p>
    <w:p w:rsidR="009F68A9" w:rsidRPr="00F70B85" w:rsidRDefault="009F68A9" w:rsidP="009F68A9">
      <w:pPr>
        <w:spacing w:after="0" w:line="240" w:lineRule="auto"/>
        <w:jc w:val="center"/>
        <w:rPr>
          <w:sz w:val="16"/>
          <w:szCs w:val="16"/>
        </w:rPr>
      </w:pPr>
    </w:p>
    <w:p w:rsidR="009F68A9" w:rsidRPr="009D36B8" w:rsidRDefault="009F68A9" w:rsidP="009F68A9">
      <w:pPr>
        <w:spacing w:after="0" w:line="240" w:lineRule="auto"/>
        <w:jc w:val="center"/>
        <w:rPr>
          <w:rFonts w:ascii="Times New Roman" w:hAnsi="Times New Roman" w:cs="Times New Roman"/>
          <w:b/>
          <w:sz w:val="24"/>
          <w:szCs w:val="24"/>
        </w:rPr>
      </w:pPr>
      <w:r w:rsidRPr="009D36B8">
        <w:rPr>
          <w:rFonts w:ascii="Times New Roman" w:hAnsi="Times New Roman" w:cs="Times New Roman"/>
          <w:b/>
          <w:sz w:val="24"/>
          <w:szCs w:val="24"/>
        </w:rPr>
        <w:t xml:space="preserve">Добрый день! Целью данного опроса является изучение </w:t>
      </w:r>
      <w:r w:rsidRPr="009D36B8">
        <w:rPr>
          <w:rFonts w:ascii="Times New Roman" w:hAnsi="Times New Roman" w:cs="Times New Roman"/>
          <w:b/>
          <w:sz w:val="24"/>
          <w:szCs w:val="24"/>
        </w:rPr>
        <w:br/>
        <w:t>потребительских предпочтений покупателей мясной продукции.</w:t>
      </w:r>
    </w:p>
    <w:p w:rsidR="009F68A9" w:rsidRPr="009D36B8" w:rsidRDefault="009F68A9" w:rsidP="009F68A9">
      <w:pPr>
        <w:spacing w:after="0" w:line="240" w:lineRule="auto"/>
        <w:jc w:val="center"/>
        <w:rPr>
          <w:rFonts w:ascii="Times New Roman" w:hAnsi="Times New Roman" w:cs="Times New Roman"/>
          <w:b/>
          <w:sz w:val="24"/>
          <w:szCs w:val="24"/>
        </w:rPr>
      </w:pPr>
      <w:r w:rsidRPr="009D36B8">
        <w:rPr>
          <w:rFonts w:ascii="Times New Roman" w:hAnsi="Times New Roman" w:cs="Times New Roman"/>
          <w:b/>
          <w:sz w:val="24"/>
          <w:szCs w:val="24"/>
        </w:rPr>
        <w:t>Просим Вас ответить на ряд вопросов.</w:t>
      </w:r>
    </w:p>
    <w:p w:rsidR="009F68A9" w:rsidRPr="009D36B8" w:rsidRDefault="009F68A9" w:rsidP="009F68A9">
      <w:pPr>
        <w:spacing w:after="0" w:line="240" w:lineRule="auto"/>
        <w:jc w:val="center"/>
        <w:rPr>
          <w:rFonts w:ascii="Times New Roman" w:hAnsi="Times New Roman" w:cs="Times New Roman"/>
          <w:b/>
          <w:sz w:val="16"/>
          <w:szCs w:val="16"/>
        </w:rPr>
      </w:pPr>
    </w:p>
    <w:p w:rsidR="009F68A9" w:rsidRPr="009D36B8" w:rsidRDefault="009F68A9" w:rsidP="009F68A9">
      <w:pPr>
        <w:pStyle w:val="2"/>
      </w:pPr>
      <w:r w:rsidRPr="009D36B8">
        <w:t>Какая по Вашему мнению насыщенность рынка мясной продукции в городе?</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Высокая</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Достаточная</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Удовлетворительная</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Слабая</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Затрудняюсь ответить</w:t>
      </w:r>
    </w:p>
    <w:p w:rsidR="009F68A9" w:rsidRPr="009D36B8" w:rsidRDefault="009F68A9" w:rsidP="009F68A9">
      <w:pPr>
        <w:spacing w:after="0" w:line="240" w:lineRule="auto"/>
        <w:rPr>
          <w:rFonts w:ascii="Times New Roman" w:hAnsi="Times New Roman" w:cs="Times New Roman"/>
          <w:sz w:val="16"/>
          <w:szCs w:val="16"/>
        </w:rPr>
      </w:pPr>
    </w:p>
    <w:p w:rsidR="009F68A9" w:rsidRPr="009D36B8" w:rsidRDefault="009F68A9" w:rsidP="009F68A9">
      <w:pPr>
        <w:pStyle w:val="2"/>
      </w:pPr>
      <w:r w:rsidRPr="009D36B8">
        <w:t>Как часто Вы покупаете мясную продукцию?</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Раз в месяц</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Два и более раза в месяц</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Раз в неделю</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Более одного раза в неделю</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не покупаю</w:t>
      </w:r>
    </w:p>
    <w:p w:rsidR="009F68A9" w:rsidRPr="009D36B8" w:rsidRDefault="009F68A9" w:rsidP="009F68A9">
      <w:pPr>
        <w:tabs>
          <w:tab w:val="left" w:pos="536"/>
        </w:tabs>
        <w:spacing w:after="0" w:line="240" w:lineRule="auto"/>
        <w:rPr>
          <w:rFonts w:ascii="Times New Roman" w:hAnsi="Times New Roman" w:cs="Times New Roman"/>
          <w:sz w:val="16"/>
          <w:szCs w:val="16"/>
        </w:rPr>
      </w:pPr>
    </w:p>
    <w:p w:rsidR="009F68A9" w:rsidRPr="009D36B8" w:rsidRDefault="009F68A9" w:rsidP="009F68A9">
      <w:pPr>
        <w:pStyle w:val="2"/>
      </w:pPr>
      <w:r w:rsidRPr="009D36B8">
        <w:t>Какой вид мяса Вы предпочитаете покупать?</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Курица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Свинина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Говядина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Баранина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Индейка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Крольчатина</w:t>
      </w:r>
    </w:p>
    <w:p w:rsidR="009F68A9" w:rsidRPr="009D36B8" w:rsidRDefault="009F68A9" w:rsidP="009F68A9">
      <w:pPr>
        <w:tabs>
          <w:tab w:val="left" w:pos="536"/>
        </w:tabs>
        <w:spacing w:after="0" w:line="240" w:lineRule="auto"/>
        <w:rPr>
          <w:rFonts w:ascii="Times New Roman" w:hAnsi="Times New Roman" w:cs="Times New Roman"/>
          <w:sz w:val="16"/>
          <w:szCs w:val="16"/>
        </w:rPr>
      </w:pPr>
    </w:p>
    <w:p w:rsidR="009F68A9" w:rsidRPr="009D36B8" w:rsidRDefault="009F68A9" w:rsidP="009F68A9">
      <w:pPr>
        <w:pStyle w:val="2"/>
      </w:pPr>
      <w:r w:rsidRPr="009D36B8">
        <w:t>На что Вы, прежде всего, обращаете внимание при выборе мяса?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Качество</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Цена</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Производитель</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Другое (укажите) __________________________________________________</w:t>
      </w:r>
    </w:p>
    <w:p w:rsidR="009F68A9" w:rsidRPr="009D36B8" w:rsidRDefault="009F68A9" w:rsidP="009F68A9">
      <w:pPr>
        <w:spacing w:after="0" w:line="240" w:lineRule="auto"/>
        <w:rPr>
          <w:rFonts w:ascii="Times New Roman" w:hAnsi="Times New Roman" w:cs="Times New Roman"/>
          <w:sz w:val="16"/>
          <w:szCs w:val="16"/>
        </w:rPr>
      </w:pPr>
    </w:p>
    <w:p w:rsidR="009F68A9" w:rsidRPr="009D36B8" w:rsidRDefault="009F68A9" w:rsidP="009F68A9">
      <w:pPr>
        <w:pStyle w:val="2"/>
      </w:pPr>
      <w:r w:rsidRPr="009D36B8">
        <w:t>Что, на Ваш взгляд, стоит изменить в ассортименте мясной продукции?</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Расширить ассортимент</w:t>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Повысить качество продукции</w:t>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Увеличить выпуск продукции, нацеленной на поддержание здорового образа</w:t>
      </w:r>
    </w:p>
    <w:p w:rsidR="009F68A9" w:rsidRPr="009D36B8" w:rsidRDefault="009F68A9" w:rsidP="009F68A9">
      <w:pPr>
        <w:tabs>
          <w:tab w:val="left" w:pos="536"/>
        </w:tabs>
        <w:spacing w:after="0" w:line="240" w:lineRule="auto"/>
        <w:ind w:firstLine="567"/>
        <w:rPr>
          <w:rFonts w:ascii="Times New Roman" w:hAnsi="Times New Roman" w:cs="Times New Roman"/>
          <w:sz w:val="20"/>
          <w:szCs w:val="20"/>
        </w:rPr>
      </w:pPr>
      <w:r w:rsidRPr="009D36B8">
        <w:rPr>
          <w:rFonts w:ascii="Times New Roman" w:hAnsi="Times New Roman" w:cs="Times New Roman"/>
          <w:sz w:val="20"/>
          <w:szCs w:val="20"/>
        </w:rPr>
        <w:t>жизни, какой (укажите)______________________________________________</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Другое (укажите) ___________________________________________________</w:t>
      </w:r>
    </w:p>
    <w:p w:rsidR="009F68A9" w:rsidRPr="009D36B8" w:rsidRDefault="009F68A9" w:rsidP="009F68A9">
      <w:pPr>
        <w:tabs>
          <w:tab w:val="left" w:pos="536"/>
        </w:tabs>
        <w:spacing w:after="0" w:line="240" w:lineRule="auto"/>
        <w:rPr>
          <w:rFonts w:ascii="Times New Roman" w:hAnsi="Times New Roman" w:cs="Times New Roman"/>
          <w:sz w:val="16"/>
          <w:szCs w:val="16"/>
        </w:rPr>
      </w:pPr>
    </w:p>
    <w:p w:rsidR="009F68A9" w:rsidRPr="009D36B8" w:rsidRDefault="009F68A9" w:rsidP="009F68A9">
      <w:pPr>
        <w:pStyle w:val="a3"/>
        <w:numPr>
          <w:ilvl w:val="0"/>
          <w:numId w:val="42"/>
        </w:numPr>
        <w:tabs>
          <w:tab w:val="clear" w:pos="643"/>
          <w:tab w:val="left" w:pos="540"/>
        </w:tabs>
        <w:spacing w:after="0" w:line="240" w:lineRule="auto"/>
        <w:ind w:left="0" w:firstLine="0"/>
        <w:jc w:val="both"/>
        <w:rPr>
          <w:rFonts w:ascii="Times New Roman" w:hAnsi="Times New Roman" w:cs="Times New Roman"/>
          <w:sz w:val="20"/>
          <w:szCs w:val="20"/>
        </w:rPr>
      </w:pPr>
      <w:r w:rsidRPr="009D36B8">
        <w:rPr>
          <w:rFonts w:ascii="Times New Roman" w:hAnsi="Times New Roman" w:cs="Times New Roman"/>
          <w:sz w:val="20"/>
          <w:szCs w:val="20"/>
        </w:rPr>
        <w:t>Укажите, пожалуйста, Ваш пол:</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Мужской</w:t>
      </w:r>
    </w:p>
    <w:p w:rsidR="009F68A9" w:rsidRPr="009D36B8" w:rsidRDefault="009F68A9" w:rsidP="009F68A9">
      <w:pPr>
        <w:tabs>
          <w:tab w:val="left" w:pos="536"/>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Женский</w:t>
      </w:r>
    </w:p>
    <w:p w:rsidR="009F68A9" w:rsidRPr="00D86D45" w:rsidRDefault="009F68A9" w:rsidP="009F68A9">
      <w:pPr>
        <w:spacing w:after="0" w:line="240" w:lineRule="auto"/>
        <w:rPr>
          <w:rFonts w:ascii="Times New Roman" w:hAnsi="Times New Roman" w:cs="Times New Roman"/>
          <w:sz w:val="16"/>
          <w:szCs w:val="16"/>
        </w:rPr>
      </w:pPr>
    </w:p>
    <w:p w:rsidR="009F68A9" w:rsidRPr="009D36B8" w:rsidRDefault="009F68A9" w:rsidP="009F68A9">
      <w:pPr>
        <w:pStyle w:val="2"/>
      </w:pPr>
      <w:r w:rsidRPr="009D36B8">
        <w:t>Укажите, пожалуйста, Ваш возраст:</w:t>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до 25 лет</w:t>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25-45 лет</w:t>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45-60 лет</w:t>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старше 60 лет</w:t>
      </w:r>
    </w:p>
    <w:p w:rsidR="009F68A9" w:rsidRPr="00D86D45" w:rsidRDefault="009F68A9" w:rsidP="009F68A9">
      <w:pPr>
        <w:tabs>
          <w:tab w:val="left" w:pos="540"/>
        </w:tabs>
        <w:spacing w:after="0" w:line="240" w:lineRule="auto"/>
        <w:rPr>
          <w:rFonts w:ascii="Times New Roman" w:hAnsi="Times New Roman" w:cs="Times New Roman"/>
          <w:sz w:val="16"/>
          <w:szCs w:val="16"/>
        </w:rPr>
      </w:pPr>
    </w:p>
    <w:p w:rsidR="009F68A9" w:rsidRPr="009D36B8" w:rsidRDefault="009F68A9" w:rsidP="009F68A9">
      <w:pPr>
        <w:pStyle w:val="2"/>
      </w:pPr>
      <w:r w:rsidRPr="009D36B8">
        <w:t>Укажите Ваш социальный статус:</w:t>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Пенсионер</w:t>
      </w:r>
      <w:r w:rsidRPr="009D36B8">
        <w:rPr>
          <w:rFonts w:ascii="Times New Roman" w:hAnsi="Times New Roman" w:cs="Times New Roman"/>
          <w:sz w:val="20"/>
          <w:szCs w:val="20"/>
          <w:lang w:val="en-US"/>
        </w:rPr>
        <w:tab/>
      </w:r>
      <w:r w:rsidRPr="009D36B8">
        <w:rPr>
          <w:rFonts w:ascii="Times New Roman" w:hAnsi="Times New Roman" w:cs="Times New Roman"/>
          <w:sz w:val="20"/>
          <w:szCs w:val="20"/>
          <w:lang w:val="en-US"/>
        </w:rPr>
        <w:tab/>
      </w:r>
      <w:r w:rsidRPr="009D36B8">
        <w:rPr>
          <w:rFonts w:ascii="Times New Roman" w:hAnsi="Times New Roman" w:cs="Times New Roman"/>
          <w:sz w:val="20"/>
          <w:szCs w:val="20"/>
          <w:lang w:val="en-US"/>
        </w:rPr>
        <w:tab/>
      </w:r>
      <w:r w:rsidRPr="009D36B8">
        <w:rPr>
          <w:rFonts w:ascii="Times New Roman" w:hAnsi="Times New Roman" w:cs="Times New Roman"/>
          <w:sz w:val="20"/>
          <w:szCs w:val="20"/>
          <w:lang w:val="en-US"/>
        </w:rPr>
        <w:tab/>
      </w:r>
      <w:r w:rsidRPr="009D36B8">
        <w:rPr>
          <w:rFonts w:ascii="Times New Roman" w:hAnsi="Times New Roman" w:cs="Times New Roman"/>
          <w:sz w:val="20"/>
          <w:szCs w:val="20"/>
        </w:rPr>
        <w:t xml:space="preserve">            </w:t>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Служащий (ая)</w:t>
      </w:r>
      <w:r w:rsidRPr="009D36B8">
        <w:rPr>
          <w:rFonts w:ascii="Times New Roman" w:hAnsi="Times New Roman" w:cs="Times New Roman"/>
          <w:sz w:val="20"/>
          <w:szCs w:val="20"/>
          <w:lang w:val="en-US"/>
        </w:rPr>
        <w:tab/>
      </w:r>
      <w:r w:rsidRPr="009D36B8">
        <w:rPr>
          <w:rFonts w:ascii="Times New Roman" w:hAnsi="Times New Roman" w:cs="Times New Roman"/>
          <w:sz w:val="20"/>
          <w:szCs w:val="20"/>
          <w:lang w:val="en-US"/>
        </w:rPr>
        <w:tab/>
      </w:r>
      <w:r w:rsidRPr="009D36B8">
        <w:rPr>
          <w:rFonts w:ascii="Times New Roman" w:hAnsi="Times New Roman" w:cs="Times New Roman"/>
          <w:sz w:val="20"/>
          <w:szCs w:val="20"/>
          <w:lang w:val="en-US"/>
        </w:rPr>
        <w:tab/>
      </w:r>
      <w:r w:rsidRPr="009D36B8">
        <w:rPr>
          <w:rFonts w:ascii="Times New Roman" w:hAnsi="Times New Roman" w:cs="Times New Roman"/>
          <w:sz w:val="20"/>
          <w:szCs w:val="20"/>
          <w:lang w:val="en-US"/>
        </w:rPr>
        <w:tab/>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Рабочий (ая)</w:t>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p>
    <w:p w:rsidR="009F68A9" w:rsidRPr="009D36B8" w:rsidRDefault="009F68A9" w:rsidP="009F68A9">
      <w:pPr>
        <w:tabs>
          <w:tab w:val="left" w:pos="540"/>
        </w:tabs>
        <w:spacing w:after="0" w:line="240" w:lineRule="auto"/>
        <w:rPr>
          <w:rFonts w:ascii="Times New Roman" w:hAnsi="Times New Roman" w:cs="Times New Roman"/>
          <w:sz w:val="20"/>
          <w:szCs w:val="20"/>
        </w:rPr>
      </w:pPr>
      <w:r w:rsidRPr="009D36B8">
        <w:rPr>
          <w:rFonts w:ascii="Times New Roman" w:hAnsi="Times New Roman" w:cs="Times New Roman"/>
          <w:sz w:val="20"/>
          <w:szCs w:val="20"/>
        </w:rPr>
        <w:sym w:font="Webdings" w:char="F063"/>
      </w:r>
      <w:r w:rsidRPr="009D36B8">
        <w:rPr>
          <w:rFonts w:ascii="Times New Roman" w:hAnsi="Times New Roman" w:cs="Times New Roman"/>
          <w:sz w:val="20"/>
          <w:szCs w:val="20"/>
        </w:rPr>
        <w:tab/>
        <w:t>Безработный (-ая)</w:t>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r w:rsidRPr="009D36B8">
        <w:rPr>
          <w:rFonts w:ascii="Times New Roman" w:hAnsi="Times New Roman" w:cs="Times New Roman"/>
          <w:sz w:val="20"/>
          <w:szCs w:val="20"/>
        </w:rPr>
        <w:tab/>
      </w:r>
    </w:p>
    <w:p w:rsidR="009F68A9" w:rsidRDefault="009F68A9" w:rsidP="009F68A9">
      <w:pPr>
        <w:spacing w:after="0" w:line="240" w:lineRule="auto"/>
        <w:rPr>
          <w:rFonts w:ascii="Times New Roman" w:hAnsi="Times New Roman" w:cs="Times New Roman"/>
          <w:sz w:val="20"/>
          <w:szCs w:val="20"/>
        </w:rPr>
      </w:pPr>
    </w:p>
    <w:p w:rsidR="009F68A9" w:rsidRPr="00D86D45" w:rsidRDefault="009F68A9" w:rsidP="009F68A9">
      <w:pPr>
        <w:spacing w:after="0" w:line="240" w:lineRule="auto"/>
        <w:jc w:val="center"/>
        <w:rPr>
          <w:b/>
          <w:sz w:val="24"/>
          <w:szCs w:val="24"/>
        </w:rPr>
      </w:pPr>
      <w:r w:rsidRPr="00D86D45">
        <w:rPr>
          <w:rFonts w:ascii="Times New Roman" w:hAnsi="Times New Roman" w:cs="Times New Roman"/>
          <w:b/>
          <w:sz w:val="24"/>
          <w:szCs w:val="24"/>
        </w:rPr>
        <w:t>Спасибо за Ваши ответы!</w:t>
      </w:r>
    </w:p>
    <w:p w:rsidR="009F68A9" w:rsidRDefault="009F68A9" w:rsidP="009F68A9">
      <w:pPr>
        <w:spacing w:after="0" w:line="360" w:lineRule="auto"/>
        <w:ind w:left="-1134"/>
        <w:jc w:val="right"/>
        <w:rPr>
          <w:rFonts w:ascii="Times New Roman" w:hAnsi="Times New Roman" w:cs="Times New Roman"/>
          <w:noProof/>
          <w:sz w:val="28"/>
          <w:szCs w:val="28"/>
          <w:lang w:eastAsia="ru-RU"/>
        </w:rPr>
      </w:pPr>
      <w:r w:rsidRPr="006A1AC1">
        <w:rPr>
          <w:rFonts w:ascii="Times New Roman" w:eastAsia="Times New Roman" w:hAnsi="Times New Roman" w:cs="Times New Roman"/>
          <w:sz w:val="28"/>
          <w:szCs w:val="28"/>
          <w:lang w:eastAsia="ru-RU"/>
        </w:rPr>
        <w:t xml:space="preserve">ПРИЛОЖЕНИЕ </w:t>
      </w:r>
      <w:r w:rsidR="00827C88">
        <w:rPr>
          <w:rFonts w:ascii="Times New Roman" w:eastAsia="Times New Roman" w:hAnsi="Times New Roman" w:cs="Times New Roman"/>
          <w:sz w:val="28"/>
          <w:szCs w:val="28"/>
          <w:lang w:eastAsia="ru-RU"/>
        </w:rPr>
        <w:t xml:space="preserve"> О</w:t>
      </w:r>
    </w:p>
    <w:p w:rsidR="009F68A9" w:rsidRPr="00AE01A8" w:rsidRDefault="009F68A9" w:rsidP="009F68A9">
      <w:pPr>
        <w:ind w:right="423"/>
        <w:rPr>
          <w:rFonts w:ascii="Times New Roman" w:hAnsi="Times New Roman" w:cs="Times New Roman"/>
          <w:noProof/>
          <w:sz w:val="8"/>
          <w:szCs w:val="8"/>
          <w:lang w:eastAsia="ru-RU"/>
        </w:rPr>
      </w:pPr>
    </w:p>
    <w:p w:rsidR="00AE01A8"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0D00E0">
        <w:rPr>
          <w:rFonts w:ascii="Times New Roman" w:eastAsia="Times New Roman" w:hAnsi="Times New Roman" w:cs="Times New Roman"/>
          <w:noProof/>
          <w:color w:val="000000"/>
          <w:sz w:val="28"/>
          <w:szCs w:val="28"/>
          <w:lang w:eastAsia="ru-RU"/>
        </w:rPr>
        <w:drawing>
          <wp:inline distT="0" distB="0" distL="0" distR="0">
            <wp:extent cx="4943475" cy="1752600"/>
            <wp:effectExtent l="0" t="0" r="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E01A8" w:rsidRDefault="00827C8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О</w:t>
      </w:r>
      <w:r w:rsidR="00AE01A8">
        <w:rPr>
          <w:rFonts w:ascii="Times New Roman" w:eastAsia="Times New Roman" w:hAnsi="Times New Roman" w:cs="Times New Roman"/>
          <w:color w:val="000000"/>
          <w:sz w:val="28"/>
          <w:szCs w:val="28"/>
        </w:rPr>
        <w:t xml:space="preserve"> 1 – Частота покупок мясных изделий</w:t>
      </w:r>
    </w:p>
    <w:p w:rsidR="00AE01A8" w:rsidRPr="005213E9"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8"/>
          <w:szCs w:val="8"/>
        </w:rPr>
      </w:pPr>
    </w:p>
    <w:p w:rsidR="00AE01A8"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7B6438">
        <w:rPr>
          <w:rFonts w:ascii="Times New Roman" w:eastAsia="Times New Roman" w:hAnsi="Times New Roman" w:cs="Times New Roman"/>
          <w:noProof/>
          <w:color w:val="000000"/>
          <w:sz w:val="28"/>
          <w:szCs w:val="28"/>
          <w:lang w:eastAsia="ru-RU"/>
        </w:rPr>
        <w:drawing>
          <wp:inline distT="0" distB="0" distL="0" distR="0">
            <wp:extent cx="4914900" cy="1581150"/>
            <wp:effectExtent l="0" t="0" r="0"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E01A8" w:rsidRDefault="00827C88" w:rsidP="00AE01A8">
      <w:pPr>
        <w:shd w:val="clear" w:color="auto" w:fill="FFFFFF"/>
        <w:autoSpaceDE w:val="0"/>
        <w:autoSpaceDN w:val="0"/>
        <w:adjustRightInd w:val="0"/>
        <w:spacing w:after="0" w:line="360" w:lineRule="auto"/>
        <w:ind w:right="-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О</w:t>
      </w:r>
      <w:r w:rsidR="00AE01A8">
        <w:rPr>
          <w:rFonts w:ascii="Times New Roman" w:eastAsia="Times New Roman" w:hAnsi="Times New Roman" w:cs="Times New Roman"/>
          <w:color w:val="000000"/>
          <w:sz w:val="28"/>
          <w:szCs w:val="28"/>
        </w:rPr>
        <w:t xml:space="preserve"> 2 – Сегментация предпочтений при покупке по сортам мяса</w:t>
      </w:r>
    </w:p>
    <w:p w:rsidR="00AE01A8" w:rsidRPr="006C66DF" w:rsidRDefault="00AE01A8" w:rsidP="00AE01A8">
      <w:pPr>
        <w:shd w:val="clear" w:color="auto" w:fill="FFFFFF"/>
        <w:autoSpaceDE w:val="0"/>
        <w:autoSpaceDN w:val="0"/>
        <w:adjustRightInd w:val="0"/>
        <w:spacing w:after="0" w:line="360" w:lineRule="auto"/>
        <w:ind w:right="-1"/>
        <w:jc w:val="center"/>
        <w:rPr>
          <w:rFonts w:ascii="Times New Roman" w:eastAsia="Times New Roman" w:hAnsi="Times New Roman" w:cs="Times New Roman"/>
          <w:color w:val="000000"/>
          <w:sz w:val="8"/>
          <w:szCs w:val="8"/>
        </w:rPr>
      </w:pPr>
    </w:p>
    <w:p w:rsidR="00AE01A8"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4857750" cy="1266825"/>
            <wp:effectExtent l="0" t="0" r="0"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E01A8" w:rsidRDefault="00827C8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О</w:t>
      </w:r>
      <w:r w:rsidR="00AE01A8">
        <w:rPr>
          <w:rFonts w:ascii="Times New Roman" w:eastAsia="Times New Roman" w:hAnsi="Times New Roman" w:cs="Times New Roman"/>
          <w:color w:val="000000"/>
          <w:sz w:val="28"/>
          <w:szCs w:val="28"/>
        </w:rPr>
        <w:t xml:space="preserve"> 3 – Критерии выбора мясной продукции</w:t>
      </w:r>
    </w:p>
    <w:p w:rsidR="00AE01A8" w:rsidRPr="00AE01A8"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8"/>
          <w:szCs w:val="8"/>
        </w:rPr>
      </w:pPr>
    </w:p>
    <w:p w:rsidR="00AE01A8"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4800600" cy="1857375"/>
            <wp:effectExtent l="0" t="0" r="0" b="0"/>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E01A8" w:rsidRDefault="00827C88" w:rsidP="00AE01A8">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О</w:t>
      </w:r>
      <w:r w:rsidR="00AE01A8">
        <w:rPr>
          <w:rFonts w:ascii="Times New Roman" w:eastAsia="Times New Roman" w:hAnsi="Times New Roman" w:cs="Times New Roman"/>
          <w:color w:val="000000"/>
          <w:sz w:val="28"/>
          <w:szCs w:val="28"/>
        </w:rPr>
        <w:t xml:space="preserve"> 4 - Предложения респондентов по вопросу о направлениях</w:t>
      </w:r>
    </w:p>
    <w:p w:rsidR="00AE01A8"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улучшения ассортимента</w:t>
      </w:r>
    </w:p>
    <w:p w:rsidR="00AE01A8" w:rsidRDefault="00827C88" w:rsidP="00AE01A8">
      <w:pPr>
        <w:shd w:val="clear" w:color="auto" w:fill="FFFFFF"/>
        <w:autoSpaceDE w:val="0"/>
        <w:autoSpaceDN w:val="0"/>
        <w:adjustRightInd w:val="0"/>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П</w:t>
      </w:r>
    </w:p>
    <w:p w:rsidR="00AE01A8" w:rsidRPr="009112FC" w:rsidRDefault="00AE01A8" w:rsidP="00AE01A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12"/>
          <w:szCs w:val="12"/>
        </w:rPr>
      </w:pPr>
    </w:p>
    <w:p w:rsidR="00252547" w:rsidRPr="00252547" w:rsidRDefault="009F68A9" w:rsidP="00252547">
      <w:pPr>
        <w:tabs>
          <w:tab w:val="left" w:pos="975"/>
        </w:tabs>
        <w:spacing w:after="0" w:line="360" w:lineRule="auto"/>
        <w:jc w:val="center"/>
        <w:rPr>
          <w:rFonts w:ascii="Times New Roman" w:hAnsi="Times New Roman" w:cs="Times New Roman"/>
          <w:sz w:val="28"/>
          <w:szCs w:val="28"/>
          <w:u w:val="single"/>
        </w:rPr>
      </w:pPr>
      <w:r w:rsidRPr="00252547">
        <w:rPr>
          <w:rFonts w:ascii="Times New Roman" w:hAnsi="Times New Roman" w:cs="Times New Roman"/>
          <w:sz w:val="28"/>
          <w:szCs w:val="28"/>
          <w:u w:val="single"/>
        </w:rPr>
        <w:t xml:space="preserve">Прогнозирование объемов производства продукции ЗАО «Заречье Плюс» </w:t>
      </w:r>
    </w:p>
    <w:p w:rsidR="009F68A9" w:rsidRDefault="009F68A9" w:rsidP="00252547">
      <w:pPr>
        <w:tabs>
          <w:tab w:val="left" w:pos="975"/>
        </w:tabs>
        <w:spacing w:after="0" w:line="360" w:lineRule="auto"/>
        <w:jc w:val="center"/>
        <w:rPr>
          <w:rFonts w:ascii="Times New Roman" w:hAnsi="Times New Roman" w:cs="Times New Roman"/>
          <w:sz w:val="28"/>
          <w:szCs w:val="28"/>
          <w:u w:val="single"/>
        </w:rPr>
      </w:pPr>
      <w:r w:rsidRPr="00252547">
        <w:rPr>
          <w:rFonts w:ascii="Times New Roman" w:hAnsi="Times New Roman" w:cs="Times New Roman"/>
          <w:sz w:val="28"/>
          <w:szCs w:val="28"/>
          <w:u w:val="single"/>
        </w:rPr>
        <w:t>на 2017 год</w:t>
      </w:r>
      <w:r w:rsidR="00252547" w:rsidRPr="00252547">
        <w:rPr>
          <w:rFonts w:ascii="Times New Roman" w:hAnsi="Times New Roman" w:cs="Times New Roman"/>
          <w:sz w:val="28"/>
          <w:szCs w:val="28"/>
          <w:u w:val="single"/>
        </w:rPr>
        <w:t xml:space="preserve"> методами простой экстраполяции</w:t>
      </w:r>
    </w:p>
    <w:p w:rsidR="00252547" w:rsidRPr="00045D1B" w:rsidRDefault="00252547" w:rsidP="00252547">
      <w:pPr>
        <w:tabs>
          <w:tab w:val="left" w:pos="975"/>
        </w:tabs>
        <w:spacing w:after="0" w:line="360" w:lineRule="auto"/>
        <w:jc w:val="center"/>
        <w:rPr>
          <w:rFonts w:ascii="Times New Roman" w:hAnsi="Times New Roman" w:cs="Times New Roman"/>
          <w:sz w:val="16"/>
          <w:szCs w:val="16"/>
          <w:u w:val="single"/>
        </w:rPr>
      </w:pPr>
    </w:p>
    <w:p w:rsidR="00252547" w:rsidRDefault="00252547" w:rsidP="002525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Простая экстраполяция предполагает расчет среднего значения показателя. К методам простой эктраполяции относятся:</w:t>
      </w:r>
    </w:p>
    <w:p w:rsidR="00252547" w:rsidRDefault="00252547" w:rsidP="00252547">
      <w:pPr>
        <w:pStyle w:val="a3"/>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экстраполяция по среднему значению уровней ряда;</w:t>
      </w:r>
    </w:p>
    <w:p w:rsidR="00252547" w:rsidRDefault="00252547" w:rsidP="00252547">
      <w:pPr>
        <w:pStyle w:val="a3"/>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экстраполяция по среднему темпу роста;</w:t>
      </w:r>
    </w:p>
    <w:p w:rsidR="009F68A9" w:rsidRPr="00E72B11" w:rsidRDefault="00252547" w:rsidP="00252547">
      <w:pPr>
        <w:pStyle w:val="a3"/>
        <w:numPr>
          <w:ilvl w:val="0"/>
          <w:numId w:val="28"/>
        </w:numPr>
        <w:tabs>
          <w:tab w:val="left" w:pos="975"/>
        </w:tabs>
        <w:spacing w:after="0" w:line="360" w:lineRule="auto"/>
        <w:ind w:left="284" w:hanging="284"/>
        <w:jc w:val="both"/>
        <w:rPr>
          <w:rFonts w:ascii="Times New Roman" w:hAnsi="Times New Roman" w:cs="Times New Roman"/>
          <w:sz w:val="16"/>
          <w:szCs w:val="16"/>
        </w:rPr>
      </w:pPr>
      <w:r w:rsidRPr="00252547">
        <w:rPr>
          <w:rFonts w:ascii="Times New Roman" w:hAnsi="Times New Roman" w:cs="Times New Roman"/>
          <w:sz w:val="28"/>
          <w:szCs w:val="28"/>
        </w:rPr>
        <w:t>экстраполяция по среднему абсолютному приросту.</w:t>
      </w:r>
    </w:p>
    <w:p w:rsidR="00E72B11" w:rsidRPr="00E72B11" w:rsidRDefault="00E72B11" w:rsidP="00E72B11">
      <w:pPr>
        <w:tabs>
          <w:tab w:val="left" w:pos="975"/>
        </w:tabs>
        <w:spacing w:after="0" w:line="360" w:lineRule="auto"/>
        <w:jc w:val="both"/>
        <w:rPr>
          <w:rFonts w:ascii="Times New Roman" w:hAnsi="Times New Roman" w:cs="Times New Roman"/>
          <w:sz w:val="16"/>
          <w:szCs w:val="16"/>
        </w:rPr>
      </w:pPr>
    </w:p>
    <w:p w:rsidR="009F68A9" w:rsidRDefault="007547C1" w:rsidP="009F68A9">
      <w:pPr>
        <w:tabs>
          <w:tab w:val="left" w:pos="-2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52547">
        <w:rPr>
          <w:rFonts w:ascii="Times New Roman" w:hAnsi="Times New Roman" w:cs="Times New Roman"/>
          <w:sz w:val="28"/>
          <w:szCs w:val="28"/>
        </w:rPr>
        <w:t>П</w:t>
      </w:r>
      <w:r w:rsidR="009F68A9">
        <w:rPr>
          <w:rFonts w:ascii="Times New Roman" w:hAnsi="Times New Roman" w:cs="Times New Roman"/>
          <w:sz w:val="28"/>
          <w:szCs w:val="28"/>
        </w:rPr>
        <w:t xml:space="preserve"> 1</w:t>
      </w:r>
      <w:r w:rsidR="009F68A9" w:rsidRPr="00C50BDF">
        <w:rPr>
          <w:rFonts w:ascii="Times New Roman" w:hAnsi="Times New Roman" w:cs="Times New Roman"/>
          <w:sz w:val="28"/>
          <w:szCs w:val="28"/>
        </w:rPr>
        <w:t xml:space="preserve"> – </w:t>
      </w:r>
      <w:r w:rsidR="009F68A9">
        <w:rPr>
          <w:rFonts w:ascii="Times New Roman" w:hAnsi="Times New Roman" w:cs="Times New Roman"/>
          <w:sz w:val="28"/>
          <w:szCs w:val="28"/>
        </w:rPr>
        <w:t>Динамический ряд объемов производства продукции</w:t>
      </w:r>
    </w:p>
    <w:p w:rsidR="009F68A9" w:rsidRPr="005A2246" w:rsidRDefault="009F68A9" w:rsidP="009F68A9">
      <w:pPr>
        <w:tabs>
          <w:tab w:val="left" w:pos="-24"/>
        </w:tabs>
        <w:spacing w:after="0" w:line="360" w:lineRule="auto"/>
        <w:ind w:firstLine="2552"/>
        <w:jc w:val="both"/>
        <w:rPr>
          <w:rFonts w:ascii="Times New Roman" w:hAnsi="Times New Roman" w:cs="Times New Roman"/>
          <w:sz w:val="28"/>
          <w:szCs w:val="28"/>
        </w:rPr>
      </w:pPr>
      <w:r>
        <w:rPr>
          <w:rFonts w:ascii="Times New Roman" w:hAnsi="Times New Roman" w:cs="Times New Roman"/>
          <w:sz w:val="28"/>
          <w:szCs w:val="28"/>
        </w:rPr>
        <w:t xml:space="preserve"> ЗАО «Заречье Плюс»</w:t>
      </w:r>
    </w:p>
    <w:tbl>
      <w:tblPr>
        <w:tblStyle w:val="ae"/>
        <w:tblW w:w="9606" w:type="dxa"/>
        <w:tblLook w:val="04A0" w:firstRow="1" w:lastRow="0" w:firstColumn="1" w:lastColumn="0" w:noHBand="0" w:noVBand="1"/>
      </w:tblPr>
      <w:tblGrid>
        <w:gridCol w:w="1710"/>
        <w:gridCol w:w="717"/>
        <w:gridCol w:w="718"/>
        <w:gridCol w:w="718"/>
        <w:gridCol w:w="718"/>
        <w:gridCol w:w="718"/>
        <w:gridCol w:w="717"/>
        <w:gridCol w:w="718"/>
        <w:gridCol w:w="718"/>
        <w:gridCol w:w="718"/>
        <w:gridCol w:w="718"/>
        <w:gridCol w:w="718"/>
      </w:tblGrid>
      <w:tr w:rsidR="009F68A9" w:rsidRPr="00C50BDF" w:rsidTr="00FF3FDB">
        <w:tc>
          <w:tcPr>
            <w:tcW w:w="1710" w:type="dxa"/>
          </w:tcPr>
          <w:p w:rsidR="009F68A9" w:rsidRPr="00C50BDF" w:rsidRDefault="009F68A9" w:rsidP="00FF3FDB">
            <w:pPr>
              <w:rPr>
                <w:rFonts w:ascii="Times New Roman" w:hAnsi="Times New Roman" w:cs="Times New Roman"/>
                <w:sz w:val="26"/>
                <w:szCs w:val="26"/>
              </w:rPr>
            </w:pPr>
            <w:r w:rsidRPr="00C50BDF">
              <w:rPr>
                <w:rFonts w:ascii="Times New Roman" w:hAnsi="Times New Roman" w:cs="Times New Roman"/>
                <w:sz w:val="26"/>
                <w:szCs w:val="26"/>
              </w:rPr>
              <w:t>Год наблюдения</w:t>
            </w:r>
          </w:p>
        </w:tc>
        <w:tc>
          <w:tcPr>
            <w:tcW w:w="717"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2005</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2006</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2007</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2008</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2009</w:t>
            </w:r>
          </w:p>
        </w:tc>
        <w:tc>
          <w:tcPr>
            <w:tcW w:w="717"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2010</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2011</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2012</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2013</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2014</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2015</w:t>
            </w:r>
          </w:p>
        </w:tc>
      </w:tr>
      <w:tr w:rsidR="009F68A9" w:rsidRPr="00C50BDF" w:rsidTr="00FF3FDB">
        <w:tc>
          <w:tcPr>
            <w:tcW w:w="1710" w:type="dxa"/>
          </w:tcPr>
          <w:p w:rsidR="009F68A9" w:rsidRPr="00C50BDF" w:rsidRDefault="009F68A9" w:rsidP="00FF3FDB">
            <w:pPr>
              <w:rPr>
                <w:rFonts w:ascii="Times New Roman" w:hAnsi="Times New Roman" w:cs="Times New Roman"/>
                <w:sz w:val="26"/>
                <w:szCs w:val="26"/>
              </w:rPr>
            </w:pPr>
            <w:r w:rsidRPr="00C50BDF">
              <w:rPr>
                <w:rFonts w:ascii="Times New Roman" w:hAnsi="Times New Roman" w:cs="Times New Roman"/>
                <w:sz w:val="26"/>
                <w:szCs w:val="26"/>
              </w:rPr>
              <w:t>Порядковый номер периода, t</w:t>
            </w:r>
          </w:p>
        </w:tc>
        <w:tc>
          <w:tcPr>
            <w:tcW w:w="717"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1</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2</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3</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4</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5</w:t>
            </w:r>
          </w:p>
        </w:tc>
        <w:tc>
          <w:tcPr>
            <w:tcW w:w="717"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6</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7</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8</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9</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10</w:t>
            </w:r>
          </w:p>
        </w:tc>
        <w:tc>
          <w:tcPr>
            <w:tcW w:w="718" w:type="dxa"/>
            <w:vAlign w:val="center"/>
          </w:tcPr>
          <w:p w:rsidR="009F68A9" w:rsidRPr="00C50BDF" w:rsidRDefault="009F68A9" w:rsidP="00FF3FDB">
            <w:pPr>
              <w:jc w:val="center"/>
              <w:rPr>
                <w:rFonts w:ascii="Times New Roman" w:hAnsi="Times New Roman" w:cs="Times New Roman"/>
                <w:sz w:val="24"/>
                <w:szCs w:val="24"/>
              </w:rPr>
            </w:pPr>
            <w:r w:rsidRPr="00C50BDF">
              <w:rPr>
                <w:rFonts w:ascii="Times New Roman" w:hAnsi="Times New Roman" w:cs="Times New Roman"/>
                <w:sz w:val="24"/>
                <w:szCs w:val="24"/>
              </w:rPr>
              <w:t>11</w:t>
            </w:r>
          </w:p>
        </w:tc>
      </w:tr>
      <w:tr w:rsidR="009F68A9" w:rsidRPr="00C50BDF" w:rsidTr="00FF3FDB">
        <w:trPr>
          <w:cantSplit/>
          <w:trHeight w:val="1134"/>
        </w:trPr>
        <w:tc>
          <w:tcPr>
            <w:tcW w:w="1710" w:type="dxa"/>
            <w:vAlign w:val="center"/>
          </w:tcPr>
          <w:p w:rsidR="009F68A9" w:rsidRPr="00C50BDF" w:rsidRDefault="009F68A9" w:rsidP="00FF3FDB">
            <w:pPr>
              <w:rPr>
                <w:rFonts w:ascii="Times New Roman" w:hAnsi="Times New Roman" w:cs="Times New Roman"/>
                <w:sz w:val="26"/>
                <w:szCs w:val="26"/>
              </w:rPr>
            </w:pPr>
            <w:r w:rsidRPr="00C50BDF">
              <w:rPr>
                <w:rFonts w:ascii="Times New Roman" w:hAnsi="Times New Roman" w:cs="Times New Roman"/>
                <w:sz w:val="26"/>
                <w:szCs w:val="26"/>
              </w:rPr>
              <w:t>Объемы производства продукции, т</w:t>
            </w:r>
          </w:p>
        </w:tc>
        <w:tc>
          <w:tcPr>
            <w:tcW w:w="717"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1766,55</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1822,12</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1865,95</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1897,84</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1913,92</w:t>
            </w:r>
          </w:p>
        </w:tc>
        <w:tc>
          <w:tcPr>
            <w:tcW w:w="717"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1929,65</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1936,5</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1920,95</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1867,34</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1773,64</w:t>
            </w:r>
          </w:p>
        </w:tc>
        <w:tc>
          <w:tcPr>
            <w:tcW w:w="718" w:type="dxa"/>
            <w:textDirection w:val="btLr"/>
            <w:vAlign w:val="center"/>
          </w:tcPr>
          <w:p w:rsidR="009F68A9" w:rsidRPr="00C50BDF" w:rsidRDefault="009F68A9" w:rsidP="00FF3FDB">
            <w:pPr>
              <w:ind w:left="113" w:right="113"/>
              <w:rPr>
                <w:rFonts w:ascii="Times New Roman" w:hAnsi="Times New Roman" w:cs="Times New Roman"/>
                <w:sz w:val="24"/>
                <w:szCs w:val="24"/>
              </w:rPr>
            </w:pPr>
            <w:r w:rsidRPr="00C50BDF">
              <w:rPr>
                <w:rFonts w:ascii="Times New Roman" w:hAnsi="Times New Roman" w:cs="Times New Roman"/>
                <w:sz w:val="24"/>
                <w:szCs w:val="24"/>
              </w:rPr>
              <w:t>1902,85</w:t>
            </w:r>
          </w:p>
        </w:tc>
      </w:tr>
    </w:tbl>
    <w:p w:rsidR="009F68A9" w:rsidRPr="00E86CEC" w:rsidRDefault="009F68A9" w:rsidP="009F68A9">
      <w:pPr>
        <w:spacing w:after="0" w:line="360" w:lineRule="auto"/>
        <w:jc w:val="both"/>
        <w:rPr>
          <w:rFonts w:ascii="Times New Roman" w:hAnsi="Times New Roman" w:cs="Times New Roman"/>
          <w:sz w:val="16"/>
          <w:szCs w:val="16"/>
        </w:rPr>
      </w:pPr>
    </w:p>
    <w:p w:rsidR="009F68A9" w:rsidRPr="00C50BDF" w:rsidRDefault="009F68A9" w:rsidP="009F68A9">
      <w:pPr>
        <w:pStyle w:val="a3"/>
        <w:numPr>
          <w:ilvl w:val="0"/>
          <w:numId w:val="43"/>
        </w:numPr>
        <w:spacing w:after="0" w:line="360" w:lineRule="auto"/>
        <w:ind w:left="426"/>
        <w:jc w:val="both"/>
        <w:rPr>
          <w:rFonts w:ascii="Times New Roman" w:hAnsi="Times New Roman" w:cs="Times New Roman"/>
          <w:sz w:val="28"/>
          <w:szCs w:val="28"/>
        </w:rPr>
      </w:pPr>
      <w:r w:rsidRPr="00C50BDF">
        <w:rPr>
          <w:rFonts w:ascii="Times New Roman" w:hAnsi="Times New Roman" w:cs="Times New Roman"/>
          <w:sz w:val="28"/>
          <w:szCs w:val="28"/>
        </w:rPr>
        <w:t>Экстраполяция по среднему значению уровней ряда:</w:t>
      </w:r>
    </w:p>
    <w:p w:rsidR="009F68A9" w:rsidRPr="00C50BDF" w:rsidRDefault="001C21A3" w:rsidP="009F68A9">
      <w:pPr>
        <w:pStyle w:val="a3"/>
        <w:spacing w:after="0" w:line="360" w:lineRule="auto"/>
        <w:ind w:left="0"/>
        <w:jc w:val="center"/>
        <w:rPr>
          <w:rFonts w:ascii="Times New Roman" w:eastAsiaTheme="minorEastAsia"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r>
              <w:rPr>
                <w:rFonts w:ascii="Cambria Math" w:hAnsi="Times New Roman" w:cs="Times New Roman"/>
                <w:sz w:val="28"/>
                <w:szCs w:val="28"/>
              </w:rPr>
              <m:t>+1</m:t>
            </m:r>
          </m:sub>
        </m:sSub>
      </m:oMath>
      <w:r w:rsidR="009F68A9" w:rsidRPr="00C50BDF">
        <w:rPr>
          <w:rFonts w:ascii="Times New Roman" w:eastAsiaTheme="minorEastAsia" w:hAnsi="Times New Roman" w:cs="Times New Roman"/>
          <w:sz w:val="28"/>
          <w:szCs w:val="28"/>
        </w:rPr>
        <w:t xml:space="preserve"> = </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y</m:t>
            </m:r>
          </m:e>
        </m:acc>
      </m:oMath>
      <w:r w:rsidR="009F68A9" w:rsidRPr="00C50BDF">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δ</m:t>
        </m:r>
      </m:oMath>
      <w:r w:rsidR="009F68A9" w:rsidRPr="00C50BDF">
        <w:rPr>
          <w:rFonts w:ascii="Times New Roman" w:eastAsiaTheme="minorEastAsia" w:hAnsi="Times New Roman" w:cs="Times New Roman"/>
          <w:sz w:val="28"/>
          <w:szCs w:val="28"/>
        </w:rPr>
        <w:t>,</w:t>
      </w:r>
    </w:p>
    <w:p w:rsidR="009F68A9" w:rsidRPr="00C50BDF" w:rsidRDefault="009F68A9" w:rsidP="009F68A9">
      <w:pPr>
        <w:pStyle w:val="a3"/>
        <w:spacing w:after="0" w:line="360" w:lineRule="auto"/>
        <w:ind w:left="426"/>
        <w:jc w:val="both"/>
        <w:rPr>
          <w:rFonts w:ascii="Times New Roman" w:eastAsiaTheme="minorEastAsia" w:hAnsi="Times New Roman" w:cs="Times New Roman"/>
          <w:sz w:val="28"/>
          <w:szCs w:val="28"/>
        </w:rPr>
      </w:pPr>
      <w:r w:rsidRPr="00C50BDF">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r>
              <w:rPr>
                <w:rFonts w:ascii="Cambria Math" w:hAnsi="Times New Roman" w:cs="Times New Roman"/>
                <w:sz w:val="28"/>
                <w:szCs w:val="28"/>
              </w:rPr>
              <m:t>+1</m:t>
            </m:r>
          </m:sub>
        </m:sSub>
      </m:oMath>
      <w:r w:rsidRPr="00C50BDF">
        <w:rPr>
          <w:rFonts w:ascii="Times New Roman" w:eastAsiaTheme="minorEastAsia" w:hAnsi="Times New Roman" w:cs="Times New Roman"/>
          <w:sz w:val="28"/>
          <w:szCs w:val="28"/>
        </w:rPr>
        <w:t xml:space="preserve"> - прогнозируемая величина,</w:t>
      </w:r>
    </w:p>
    <w:p w:rsidR="009F68A9" w:rsidRPr="00C50BDF" w:rsidRDefault="001C21A3" w:rsidP="009F68A9">
      <w:pPr>
        <w:pStyle w:val="a3"/>
        <w:spacing w:after="0" w:line="360" w:lineRule="auto"/>
        <w:ind w:left="851"/>
        <w:jc w:val="both"/>
        <w:rPr>
          <w:rFonts w:ascii="Times New Roman" w:eastAsiaTheme="minorEastAsia" w:hAnsi="Times New Roman" w:cs="Times New Roman"/>
          <w:sz w:val="28"/>
          <w:szCs w:val="28"/>
        </w:rPr>
      </w:pPr>
      <m:oMath>
        <m:acc>
          <m:accPr>
            <m:chr m:val="̅"/>
            <m:ctrlPr>
              <w:rPr>
                <w:rFonts w:ascii="Cambria Math" w:hAnsi="Times New Roman" w:cs="Times New Roman"/>
                <w:i/>
                <w:sz w:val="28"/>
                <w:szCs w:val="28"/>
              </w:rPr>
            </m:ctrlPr>
          </m:accPr>
          <m:e>
            <m:r>
              <w:rPr>
                <w:rFonts w:ascii="Cambria Math" w:hAnsi="Cambria Math" w:cs="Times New Roman"/>
                <w:sz w:val="28"/>
                <w:szCs w:val="28"/>
                <w:lang w:val="en-US"/>
              </w:rPr>
              <m:t>y</m:t>
            </m:r>
          </m:e>
        </m:acc>
      </m:oMath>
      <w:r w:rsidR="009F68A9" w:rsidRPr="00C50BDF">
        <w:rPr>
          <w:rFonts w:ascii="Times New Roman" w:eastAsiaTheme="minorEastAsia" w:hAnsi="Times New Roman" w:cs="Times New Roman"/>
          <w:sz w:val="28"/>
          <w:szCs w:val="28"/>
        </w:rPr>
        <w:t xml:space="preserve"> – среднее значение уровней ряда,</w:t>
      </w:r>
    </w:p>
    <w:p w:rsidR="009F68A9" w:rsidRPr="00C50BDF" w:rsidRDefault="009F68A9" w:rsidP="009F68A9">
      <w:pPr>
        <w:pStyle w:val="a3"/>
        <w:spacing w:after="0" w:line="360" w:lineRule="auto"/>
        <w:ind w:left="851"/>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δ</m:t>
        </m:r>
      </m:oMath>
      <w:r w:rsidRPr="00C50BDF">
        <w:rPr>
          <w:rFonts w:ascii="Times New Roman" w:eastAsiaTheme="minorEastAsia" w:hAnsi="Times New Roman" w:cs="Times New Roman"/>
          <w:i/>
          <w:sz w:val="28"/>
          <w:szCs w:val="28"/>
        </w:rPr>
        <w:t xml:space="preserve"> – </w:t>
      </w:r>
      <w:r w:rsidRPr="00C50BDF">
        <w:rPr>
          <w:rFonts w:ascii="Times New Roman" w:eastAsiaTheme="minorEastAsia" w:hAnsi="Times New Roman" w:cs="Times New Roman"/>
          <w:sz w:val="28"/>
          <w:szCs w:val="28"/>
        </w:rPr>
        <w:t>среднеквадратическое отклонение.</w:t>
      </w:r>
    </w:p>
    <w:p w:rsidR="009F68A9" w:rsidRPr="00C50BDF" w:rsidRDefault="001C21A3" w:rsidP="009F68A9">
      <w:pPr>
        <w:pStyle w:val="a3"/>
        <w:spacing w:after="0" w:line="360" w:lineRule="auto"/>
        <w:ind w:left="851"/>
        <w:jc w:val="both"/>
        <w:rPr>
          <w:rFonts w:ascii="Times New Roman" w:eastAsiaTheme="minorEastAsia" w:hAnsi="Times New Roman" w:cs="Times New Roman"/>
          <w:sz w:val="28"/>
          <w:szCs w:val="28"/>
        </w:rPr>
      </w:pPr>
      <m:oMath>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lang w:val="en-US"/>
              </w:rPr>
              <m:t>y</m:t>
            </m:r>
          </m:e>
        </m:acc>
      </m:oMath>
      <w:r w:rsidR="009F68A9" w:rsidRPr="00C50BDF">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32"/>
                <w:szCs w:val="32"/>
                <w:lang w:val="en-US"/>
              </w:rPr>
            </m:ctrlPr>
          </m:fPr>
          <m:num>
            <m:nary>
              <m:naryPr>
                <m:chr m:val="∑"/>
                <m:limLoc m:val="undOvr"/>
                <m:ctrlPr>
                  <w:rPr>
                    <w:rFonts w:ascii="Cambria Math" w:eastAsiaTheme="minorEastAsia" w:hAnsi="Times New Roman" w:cs="Times New Roman"/>
                    <w:i/>
                    <w:sz w:val="32"/>
                    <w:szCs w:val="32"/>
                    <w:lang w:val="en-US"/>
                  </w:rPr>
                </m:ctrlPr>
              </m:naryPr>
              <m:sub>
                <m:r>
                  <w:rPr>
                    <w:rFonts w:ascii="Cambria Math" w:eastAsiaTheme="minorEastAsia" w:hAnsi="Cambria Math" w:cs="Times New Roman"/>
                    <w:sz w:val="32"/>
                    <w:szCs w:val="32"/>
                    <w:lang w:val="en-US"/>
                  </w:rPr>
                  <m:t>i</m:t>
                </m:r>
                <m:r>
                  <w:rPr>
                    <w:rFonts w:ascii="Cambria Math" w:eastAsiaTheme="minorEastAsia" w:hAnsi="Times New Roman" w:cs="Times New Roman"/>
                    <w:sz w:val="32"/>
                    <w:szCs w:val="32"/>
                  </w:rPr>
                  <m:t>=1</m:t>
                </m:r>
              </m:sub>
              <m:sup>
                <m:r>
                  <w:rPr>
                    <w:rFonts w:ascii="Cambria Math" w:eastAsiaTheme="minorEastAsia" w:hAnsi="Cambria Math" w:cs="Times New Roman"/>
                    <w:sz w:val="32"/>
                    <w:szCs w:val="32"/>
                    <w:lang w:val="en-US"/>
                  </w:rPr>
                  <m:t>n</m:t>
                </m:r>
              </m:sup>
              <m:e>
                <m:sSub>
                  <m:sSubPr>
                    <m:ctrlPr>
                      <w:rPr>
                        <w:rFonts w:ascii="Cambria Math" w:eastAsiaTheme="minorEastAsia" w:hAnsi="Times New Roman" w:cs="Times New Roman"/>
                        <w:i/>
                        <w:sz w:val="32"/>
                        <w:szCs w:val="32"/>
                        <w:lang w:val="en-US"/>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lang w:val="en-US"/>
                      </w:rPr>
                      <m:t>i</m:t>
                    </m:r>
                  </m:sub>
                </m:sSub>
              </m:e>
            </m:nary>
          </m:num>
          <m:den>
            <m:r>
              <w:rPr>
                <w:rFonts w:ascii="Cambria Math" w:eastAsiaTheme="minorEastAsia" w:hAnsi="Cambria Math" w:cs="Times New Roman"/>
                <w:sz w:val="32"/>
                <w:szCs w:val="32"/>
                <w:lang w:val="en-US"/>
              </w:rPr>
              <m:t>n</m:t>
            </m:r>
          </m:den>
        </m:f>
      </m:oMath>
      <w:r w:rsidR="009F68A9" w:rsidRPr="00C50BDF">
        <w:rPr>
          <w:rFonts w:ascii="Times New Roman" w:eastAsiaTheme="minorEastAsia" w:hAnsi="Times New Roman" w:cs="Times New Roman"/>
          <w:sz w:val="28"/>
          <w:szCs w:val="28"/>
        </w:rPr>
        <w:t xml:space="preserve"> ,</w:t>
      </w:r>
    </w:p>
    <w:p w:rsidR="009F68A9" w:rsidRPr="00C50BDF" w:rsidRDefault="009F68A9" w:rsidP="009F68A9">
      <w:pPr>
        <w:pStyle w:val="a3"/>
        <w:spacing w:after="0" w:line="360" w:lineRule="auto"/>
        <w:ind w:left="426"/>
        <w:jc w:val="both"/>
        <w:rPr>
          <w:rFonts w:ascii="Times New Roman" w:eastAsiaTheme="minorEastAsia" w:hAnsi="Times New Roman" w:cs="Times New Roman"/>
          <w:sz w:val="28"/>
          <w:szCs w:val="28"/>
        </w:rPr>
      </w:pPr>
      <w:r w:rsidRPr="00C50BDF">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lang w:val="en-US"/>
              </w:rPr>
              <m:t>i</m:t>
            </m:r>
          </m:sub>
        </m:sSub>
      </m:oMath>
      <w:r w:rsidRPr="00C50BDF">
        <w:rPr>
          <w:rFonts w:ascii="Times New Roman" w:eastAsiaTheme="minorEastAsia" w:hAnsi="Times New Roman" w:cs="Times New Roman"/>
          <w:sz w:val="28"/>
          <w:szCs w:val="28"/>
        </w:rPr>
        <w:t xml:space="preserve"> – фактическое значение показателя за </w:t>
      </w:r>
      <w:r w:rsidRPr="00C50BDF">
        <w:rPr>
          <w:rFonts w:ascii="Times New Roman" w:eastAsiaTheme="minorEastAsia" w:hAnsi="Times New Roman" w:cs="Times New Roman"/>
          <w:sz w:val="28"/>
          <w:szCs w:val="28"/>
          <w:lang w:val="en-US"/>
        </w:rPr>
        <w:t>i</w:t>
      </w:r>
      <w:r w:rsidRPr="00C50BDF">
        <w:rPr>
          <w:rFonts w:ascii="Times New Roman" w:eastAsiaTheme="minorEastAsia" w:hAnsi="Times New Roman" w:cs="Times New Roman"/>
          <w:sz w:val="28"/>
          <w:szCs w:val="28"/>
        </w:rPr>
        <w:t>-ый период,</w:t>
      </w:r>
    </w:p>
    <w:p w:rsidR="009F68A9" w:rsidRPr="00C50BDF" w:rsidRDefault="009F68A9" w:rsidP="009F68A9">
      <w:pPr>
        <w:pStyle w:val="a3"/>
        <w:spacing w:after="0" w:line="360" w:lineRule="auto"/>
        <w:ind w:left="851"/>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lang w:val="en-US"/>
        </w:rPr>
        <w:t>n</w:t>
      </w:r>
      <w:r w:rsidRPr="00C50BDF">
        <w:rPr>
          <w:rFonts w:ascii="Times New Roman" w:eastAsiaTheme="minorEastAsia" w:hAnsi="Times New Roman" w:cs="Times New Roman"/>
          <w:sz w:val="28"/>
          <w:szCs w:val="28"/>
        </w:rPr>
        <w:t xml:space="preserve"> – число периодов.</w:t>
      </w:r>
    </w:p>
    <w:p w:rsidR="009F68A9" w:rsidRPr="005947C5" w:rsidRDefault="009F68A9" w:rsidP="009F68A9">
      <w:pPr>
        <w:pStyle w:val="a3"/>
        <w:spacing w:after="0" w:line="360" w:lineRule="auto"/>
        <w:ind w:left="851"/>
        <w:jc w:val="both"/>
        <w:rPr>
          <w:rFonts w:ascii="Times New Roman" w:eastAsiaTheme="minorEastAsia" w:hAnsi="Times New Roman" w:cs="Times New Roman"/>
          <w:sz w:val="12"/>
          <w:szCs w:val="12"/>
        </w:rPr>
      </w:pPr>
    </w:p>
    <w:p w:rsidR="009F68A9" w:rsidRPr="00C50BDF" w:rsidRDefault="001C21A3" w:rsidP="009F68A9">
      <w:pPr>
        <w:spacing w:after="0" w:line="360" w:lineRule="auto"/>
        <w:ind w:left="-426" w:right="-284"/>
        <w:jc w:val="both"/>
        <w:rPr>
          <w:rFonts w:ascii="Times New Roman" w:eastAsiaTheme="minorEastAsia" w:hAnsi="Times New Roman" w:cs="Times New Roman"/>
          <w:sz w:val="28"/>
          <w:szCs w:val="28"/>
        </w:rPr>
      </w:pPr>
      <m:oMath>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y</m:t>
            </m:r>
          </m:e>
        </m:acc>
      </m:oMath>
      <w:r w:rsidR="009F68A9" w:rsidRPr="00C50BDF">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1766,55+1822,12+1865,94+1897,84+1913,92+1929,65+1936,5+1920,95+1867,34+1773,64+1902,85</m:t>
            </m:r>
          </m:num>
          <m:den>
            <m:r>
              <w:rPr>
                <w:rFonts w:ascii="Cambria Math" w:eastAsiaTheme="minorEastAsia" w:hAnsi="Times New Roman" w:cs="Times New Roman"/>
                <w:sz w:val="28"/>
                <w:szCs w:val="28"/>
              </w:rPr>
              <m:t>11</m:t>
            </m:r>
          </m:den>
        </m:f>
      </m:oMath>
      <w:r w:rsidR="009F68A9" w:rsidRPr="00C50BDF">
        <w:rPr>
          <w:rFonts w:ascii="Times New Roman" w:eastAsiaTheme="minorEastAsia" w:hAnsi="Times New Roman" w:cs="Times New Roman"/>
          <w:sz w:val="28"/>
          <w:szCs w:val="28"/>
        </w:rPr>
        <w:t xml:space="preserve"> =</w:t>
      </w:r>
    </w:p>
    <w:p w:rsidR="00045D1B" w:rsidRDefault="009F68A9" w:rsidP="00E72B11">
      <w:pPr>
        <w:spacing w:after="0" w:line="360" w:lineRule="auto"/>
        <w:ind w:left="-284"/>
        <w:jc w:val="center"/>
        <w:rPr>
          <w:rFonts w:ascii="Times New Roman" w:eastAsia="Times New Roman" w:hAnsi="Times New Roman" w:cs="Times New Roman"/>
          <w:sz w:val="28"/>
          <w:szCs w:val="28"/>
          <w:lang w:eastAsia="ru-RU"/>
        </w:rPr>
      </w:pPr>
      <w:r w:rsidRPr="00C50BDF">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20597,3</m:t>
            </m:r>
          </m:num>
          <m:den>
            <m:r>
              <w:rPr>
                <w:rFonts w:ascii="Cambria Math" w:eastAsiaTheme="minorEastAsia" w:hAnsi="Times New Roman" w:cs="Times New Roman"/>
                <w:sz w:val="28"/>
                <w:szCs w:val="28"/>
              </w:rPr>
              <m:t>11</m:t>
            </m:r>
          </m:den>
        </m:f>
      </m:oMath>
      <w:r w:rsidRPr="00C50BDF">
        <w:rPr>
          <w:rFonts w:ascii="Times New Roman" w:eastAsiaTheme="minorEastAsia" w:hAnsi="Times New Roman" w:cs="Times New Roman"/>
          <w:sz w:val="28"/>
          <w:szCs w:val="28"/>
        </w:rPr>
        <w:t xml:space="preserve"> = 1872,48</w:t>
      </w:r>
      <w:r w:rsidR="00252547">
        <w:rPr>
          <w:rFonts w:ascii="Times New Roman" w:eastAsiaTheme="minorEastAsia" w:hAnsi="Times New Roman" w:cs="Times New Roman"/>
          <w:sz w:val="28"/>
          <w:szCs w:val="28"/>
        </w:rPr>
        <w:t xml:space="preserve"> т/год.</w:t>
      </w:r>
      <w:r w:rsidR="00045D1B">
        <w:rPr>
          <w:rFonts w:ascii="Times New Roman" w:eastAsia="Times New Roman" w:hAnsi="Times New Roman" w:cs="Times New Roman"/>
          <w:sz w:val="28"/>
          <w:szCs w:val="28"/>
          <w:lang w:eastAsia="ru-RU"/>
        </w:rPr>
        <w:br w:type="page"/>
      </w:r>
    </w:p>
    <w:p w:rsidR="00252547" w:rsidRDefault="00252547" w:rsidP="00252547">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П</w:t>
      </w:r>
    </w:p>
    <w:p w:rsidR="009F68A9" w:rsidRDefault="009F68A9" w:rsidP="00252547">
      <w:pPr>
        <w:spacing w:after="0" w:line="360" w:lineRule="auto"/>
        <w:ind w:firstLine="709"/>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 xml:space="preserve">Среднеквадратическое отклонение: </w:t>
      </w:r>
      <m:oMath>
        <m:r>
          <w:rPr>
            <w:rFonts w:ascii="Cambria Math" w:eastAsiaTheme="minorEastAsia" w:hAnsi="Cambria Math" w:cs="Times New Roman"/>
            <w:sz w:val="28"/>
            <w:szCs w:val="28"/>
          </w:rPr>
          <m:t>δ</m:t>
        </m:r>
      </m:oMath>
      <w:r w:rsidRPr="00C50BDF">
        <w:rPr>
          <w:rFonts w:ascii="Times New Roman" w:eastAsiaTheme="minorEastAsia" w:hAnsi="Times New Roman" w:cs="Times New Roman"/>
          <w:sz w:val="28"/>
          <w:szCs w:val="28"/>
        </w:rPr>
        <w:t xml:space="preserve"> = </w:t>
      </w:r>
      <m:oMath>
        <m:rad>
          <m:radPr>
            <m:degHide m:val="1"/>
            <m:ctrlPr>
              <w:rPr>
                <w:rFonts w:ascii="Cambria Math" w:eastAsiaTheme="minorEastAsia" w:hAnsi="Times New Roman" w:cs="Times New Roman"/>
                <w:i/>
                <w:sz w:val="28"/>
                <w:szCs w:val="28"/>
              </w:rPr>
            </m:ctrlPr>
          </m:radPr>
          <m:deg/>
          <m:e>
            <m:f>
              <m:fPr>
                <m:ctrlPr>
                  <w:rPr>
                    <w:rFonts w:ascii="Cambria Math" w:eastAsiaTheme="minorEastAsia" w:hAnsi="Times New Roman" w:cs="Times New Roman"/>
                    <w:i/>
                    <w:sz w:val="28"/>
                    <w:szCs w:val="28"/>
                  </w:rPr>
                </m:ctrlPr>
              </m:fPr>
              <m:num>
                <m:nary>
                  <m:naryPr>
                    <m:chr m:val="∑"/>
                    <m:limLoc m:val="undOvr"/>
                    <m:ctrlPr>
                      <w:rPr>
                        <w:rFonts w:ascii="Cambria Math" w:eastAsiaTheme="minorEastAsia" w:hAnsi="Times New Roman" w:cs="Times New Roman"/>
                        <w:i/>
                        <w:sz w:val="28"/>
                        <w:szCs w:val="28"/>
                      </w:rPr>
                    </m:ctrlPr>
                  </m:naryPr>
                  <m:sub>
                    <m:r>
                      <w:rPr>
                        <w:rFonts w:ascii="Cambria Math" w:eastAsiaTheme="minorEastAsia" w:hAnsi="Cambria Math" w:cs="Times New Roman"/>
                        <w:sz w:val="28"/>
                        <w:szCs w:val="28"/>
                      </w:rPr>
                      <m:t>i</m:t>
                    </m:r>
                    <m:r>
                      <w:rPr>
                        <w:rFonts w:ascii="Cambria Math" w:eastAsiaTheme="minorEastAsia" w:hAnsi="Times New Roman" w:cs="Times New Roman"/>
                        <w:sz w:val="28"/>
                        <w:szCs w:val="28"/>
                      </w:rPr>
                      <m:t>=1</m:t>
                    </m:r>
                  </m:sub>
                  <m:sup>
                    <m:r>
                      <w:rPr>
                        <w:rFonts w:ascii="Cambria Math" w:eastAsiaTheme="minorEastAsia" w:hAnsi="Cambria Math" w:cs="Times New Roman"/>
                        <w:sz w:val="28"/>
                        <w:szCs w:val="28"/>
                        <w:lang w:val="en-US"/>
                      </w:rPr>
                      <m:t>n</m:t>
                    </m:r>
                  </m:sup>
                  <m:e>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r>
                          <w:rPr>
                            <w:rFonts w:ascii="Times New Roman" w:eastAsiaTheme="minorEastAsia" w:hAnsi="Times New Roman" w:cs="Times New Roman"/>
                            <w:sz w:val="28"/>
                            <w:szCs w:val="28"/>
                          </w:rPr>
                          <m:t>-</m:t>
                        </m:r>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y</m:t>
                            </m:r>
                          </m:e>
                        </m:acc>
                        <m:r>
                          <w:rPr>
                            <w:rFonts w:ascii="Cambria Math" w:eastAsiaTheme="minorEastAsia" w:hAnsi="Times New Roman" w:cs="Times New Roman"/>
                            <w:sz w:val="28"/>
                            <w:szCs w:val="28"/>
                          </w:rPr>
                          <m:t>)</m:t>
                        </m:r>
                      </m:e>
                      <m:sup>
                        <m:r>
                          <w:rPr>
                            <w:rFonts w:ascii="Cambria Math" w:eastAsiaTheme="minorEastAsia" w:hAnsi="Times New Roman" w:cs="Times New Roman"/>
                            <w:sz w:val="28"/>
                            <w:szCs w:val="28"/>
                          </w:rPr>
                          <m:t>2</m:t>
                        </m:r>
                      </m:sup>
                    </m:sSup>
                  </m:e>
                </m:nary>
              </m:num>
              <m:den>
                <m:r>
                  <w:rPr>
                    <w:rFonts w:ascii="Cambria Math" w:eastAsiaTheme="minorEastAsia" w:hAnsi="Cambria Math" w:cs="Times New Roman"/>
                    <w:sz w:val="28"/>
                    <w:szCs w:val="28"/>
                  </w:rPr>
                  <m:t>n</m:t>
                </m:r>
              </m:den>
            </m:f>
          </m:e>
        </m:rad>
      </m:oMath>
      <w:r w:rsidRPr="00C50BDF">
        <w:rPr>
          <w:rFonts w:ascii="Times New Roman" w:eastAsiaTheme="minorEastAsia" w:hAnsi="Times New Roman" w:cs="Times New Roman"/>
          <w:sz w:val="28"/>
          <w:szCs w:val="28"/>
        </w:rPr>
        <w:t xml:space="preserve"> </w:t>
      </w:r>
    </w:p>
    <w:p w:rsidR="009F68A9" w:rsidRPr="00C50BDF" w:rsidRDefault="009F68A9" w:rsidP="009F68A9">
      <w:pPr>
        <w:spacing w:after="0" w:line="360" w:lineRule="auto"/>
        <w:ind w:left="142" w:right="-144"/>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 xml:space="preserve">Таблица </w:t>
      </w:r>
      <w:r w:rsidR="00252547">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 xml:space="preserve"> </w:t>
      </w:r>
      <w:r w:rsidRPr="00C50BDF">
        <w:rPr>
          <w:rFonts w:ascii="Times New Roman" w:eastAsiaTheme="minorEastAsia" w:hAnsi="Times New Roman" w:cs="Times New Roman"/>
          <w:sz w:val="28"/>
          <w:szCs w:val="28"/>
        </w:rPr>
        <w:t xml:space="preserve">2 – </w:t>
      </w:r>
      <w:r>
        <w:rPr>
          <w:rFonts w:ascii="Times New Roman" w:eastAsiaTheme="minorEastAsia" w:hAnsi="Times New Roman" w:cs="Times New Roman"/>
          <w:sz w:val="28"/>
          <w:szCs w:val="28"/>
        </w:rPr>
        <w:t>Расчеты для вычисления среднеквадратического отклонения</w:t>
      </w:r>
    </w:p>
    <w:tbl>
      <w:tblPr>
        <w:tblStyle w:val="ae"/>
        <w:tblW w:w="0" w:type="auto"/>
        <w:tblLook w:val="04A0" w:firstRow="1" w:lastRow="0" w:firstColumn="1" w:lastColumn="0" w:noHBand="0" w:noVBand="1"/>
      </w:tblPr>
      <w:tblGrid>
        <w:gridCol w:w="1913"/>
        <w:gridCol w:w="2305"/>
        <w:gridCol w:w="1784"/>
        <w:gridCol w:w="1784"/>
        <w:gridCol w:w="1784"/>
      </w:tblGrid>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Год наблюдения</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rPr>
              <w:t xml:space="preserve">Порядковый номер периода, </w:t>
            </w:r>
            <w:r w:rsidRPr="00C50BDF">
              <w:rPr>
                <w:rFonts w:ascii="Times New Roman" w:eastAsiaTheme="minorEastAsia" w:hAnsi="Times New Roman" w:cs="Times New Roman"/>
                <w:sz w:val="28"/>
                <w:szCs w:val="28"/>
                <w:lang w:val="en-US"/>
              </w:rPr>
              <w:t>t</w:t>
            </w:r>
          </w:p>
        </w:tc>
        <w:tc>
          <w:tcPr>
            <w:tcW w:w="1784" w:type="dxa"/>
            <w:vAlign w:val="center"/>
          </w:tcPr>
          <w:p w:rsidR="009F68A9" w:rsidRPr="00C50BDF" w:rsidRDefault="001C21A3" w:rsidP="00FF3FDB">
            <w:pPr>
              <w:jc w:val="center"/>
              <w:rPr>
                <w:rFonts w:ascii="Times New Roman" w:eastAsiaTheme="minorEastAsia" w:hAnsi="Times New Roman" w:cs="Times New Roman"/>
                <w:sz w:val="28"/>
                <w:szCs w:val="28"/>
              </w:rPr>
            </w:pPr>
            <m:oMathPara>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oMath>
            </m:oMathPara>
          </w:p>
        </w:tc>
        <w:tc>
          <w:tcPr>
            <w:tcW w:w="1784" w:type="dxa"/>
            <w:vAlign w:val="center"/>
          </w:tcPr>
          <w:p w:rsidR="009F68A9" w:rsidRPr="00C50BDF" w:rsidRDefault="001C21A3" w:rsidP="00FF3FDB">
            <w:pPr>
              <w:jc w:val="center"/>
              <w:rPr>
                <w:rFonts w:ascii="Times New Roman" w:eastAsiaTheme="minorEastAsia" w:hAnsi="Times New Roman" w:cs="Times New Roman"/>
                <w:sz w:val="28"/>
                <w:szCs w:val="28"/>
                <w:lang w:val="en-US"/>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oMath>
            <w:r w:rsidR="009F68A9" w:rsidRPr="00C50BDF">
              <w:rPr>
                <w:rFonts w:ascii="Times New Roman" w:eastAsiaTheme="minorEastAsia" w:hAnsi="Times New Roman" w:cs="Times New Roman"/>
                <w:sz w:val="28"/>
                <w:szCs w:val="28"/>
                <w:lang w:val="en-US"/>
              </w:rPr>
              <w:t xml:space="preserve"> – </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y</m:t>
                  </m:r>
                </m:e>
              </m:acc>
            </m:oMath>
          </w:p>
        </w:tc>
        <w:tc>
          <w:tcPr>
            <w:tcW w:w="1784" w:type="dxa"/>
            <w:vAlign w:val="center"/>
          </w:tcPr>
          <w:p w:rsidR="009F68A9" w:rsidRPr="00C50BDF" w:rsidRDefault="001C21A3" w:rsidP="00FF3FDB">
            <w:pPr>
              <w:jc w:val="center"/>
              <w:rPr>
                <w:rFonts w:ascii="Times New Roman" w:eastAsiaTheme="minorEastAsia" w:hAnsi="Times New Roman" w:cs="Times New Roman"/>
                <w:sz w:val="28"/>
                <w:szCs w:val="28"/>
              </w:rPr>
            </w:pPr>
            <m:oMathPara>
              <m:oMath>
                <m:sSup>
                  <m:sSupPr>
                    <m:ctrlPr>
                      <w:rPr>
                        <w:rFonts w:ascii="Cambria Math" w:eastAsiaTheme="minorEastAsia" w:hAnsi="Times New Roman" w:cs="Times New Roman"/>
                        <w:i/>
                        <w:sz w:val="28"/>
                        <w:szCs w:val="28"/>
                      </w:rPr>
                    </m:ctrlPr>
                  </m:sSupPr>
                  <m:e>
                    <m:sSub>
                      <m:sSubPr>
                        <m:ctrlPr>
                          <w:rPr>
                            <w:rFonts w:ascii="Cambria Math" w:eastAsiaTheme="minorEastAsia" w:hAnsi="Times New Roman" w:cs="Times New Roman"/>
                            <w:i/>
                            <w:sz w:val="28"/>
                            <w:szCs w:val="28"/>
                          </w:rPr>
                        </m:ctrlPr>
                      </m:sSubPr>
                      <m:e>
                        <m:r>
                          <w:rPr>
                            <w:rFonts w:ascii="Cambria Math" w:eastAsiaTheme="minorEastAsia" w:hAnsi="Times New Roman" w:cs="Times New Roman"/>
                            <w:sz w:val="28"/>
                            <w:szCs w:val="28"/>
                          </w:rPr>
                          <m:t>(</m:t>
                        </m:r>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r>
                      <w:rPr>
                        <w:rFonts w:ascii="Times New Roman" w:eastAsiaTheme="minorEastAsia" w:hAnsi="Times New Roman" w:cs="Times New Roman"/>
                        <w:sz w:val="28"/>
                        <w:szCs w:val="28"/>
                      </w:rPr>
                      <m:t>-</m:t>
                    </m:r>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y</m:t>
                        </m:r>
                      </m:e>
                    </m:acc>
                    <m:r>
                      <w:rPr>
                        <w:rFonts w:ascii="Cambria Math" w:eastAsiaTheme="minorEastAsia" w:hAnsi="Times New Roman" w:cs="Times New Roman"/>
                        <w:sz w:val="28"/>
                        <w:szCs w:val="28"/>
                      </w:rPr>
                      <m:t>)</m:t>
                    </m:r>
                  </m:e>
                  <m:sup>
                    <m:r>
                      <w:rPr>
                        <w:rFonts w:ascii="Cambria Math" w:eastAsiaTheme="minorEastAsia" w:hAnsi="Times New Roman" w:cs="Times New Roman"/>
                        <w:sz w:val="28"/>
                        <w:szCs w:val="28"/>
                      </w:rPr>
                      <m:t>2</m:t>
                    </m:r>
                  </m:sup>
                </m:sSup>
              </m:oMath>
            </m:oMathPara>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2005</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1</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1766,55</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-105,93</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11221,17</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2006</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1822,12</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-50,36</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2536,13</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2007</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3</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1865,94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-6,54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42,77</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2008</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1897,84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25,36</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643,13</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2009</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5</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1913,92</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41,44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1717,27</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2010</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6</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1929,65</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57,17</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3268,41</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2011</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7</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1936,5</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64,02</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4098,56</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2012</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8</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1920,95</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48,47</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2349,34</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2013</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9</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1867,34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-5,14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26,42</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2014</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10</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1773,64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-98,84</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9769,35</w:t>
            </w:r>
          </w:p>
        </w:tc>
      </w:tr>
      <w:tr w:rsidR="009F68A9" w:rsidRPr="00C50BDF" w:rsidTr="00FF3FDB">
        <w:tc>
          <w:tcPr>
            <w:tcW w:w="1914"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2015</w:t>
            </w:r>
          </w:p>
        </w:tc>
        <w:tc>
          <w:tcPr>
            <w:tcW w:w="2305" w:type="dxa"/>
            <w:vAlign w:val="center"/>
          </w:tcPr>
          <w:p w:rsidR="009F68A9" w:rsidRPr="00C50BDF" w:rsidRDefault="009F68A9" w:rsidP="00FF3FDB">
            <w:pPr>
              <w:jc w:val="center"/>
              <w:rPr>
                <w:rFonts w:ascii="Times New Roman" w:eastAsiaTheme="minorEastAsia" w:hAnsi="Times New Roman" w:cs="Times New Roman"/>
                <w:sz w:val="28"/>
                <w:szCs w:val="28"/>
                <w:lang w:val="en-US"/>
              </w:rPr>
            </w:pPr>
            <w:r w:rsidRPr="00C50BDF">
              <w:rPr>
                <w:rFonts w:ascii="Times New Roman" w:eastAsiaTheme="minorEastAsia" w:hAnsi="Times New Roman" w:cs="Times New Roman"/>
                <w:sz w:val="28"/>
                <w:szCs w:val="28"/>
                <w:lang w:val="en-US"/>
              </w:rPr>
              <w:t>11</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1902,85</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30,37</w:t>
            </w:r>
          </w:p>
        </w:tc>
        <w:tc>
          <w:tcPr>
            <w:tcW w:w="1784" w:type="dxa"/>
            <w:vAlign w:val="center"/>
          </w:tcPr>
          <w:p w:rsidR="009F68A9" w:rsidRPr="00C50BDF" w:rsidRDefault="009F68A9" w:rsidP="00FF3FDB">
            <w:pPr>
              <w:jc w:val="center"/>
              <w:rPr>
                <w:rFonts w:ascii="Times New Roman" w:eastAsia="Times New Roman" w:hAnsi="Times New Roman" w:cs="Times New Roman"/>
                <w:sz w:val="28"/>
                <w:szCs w:val="28"/>
              </w:rPr>
            </w:pPr>
            <w:r w:rsidRPr="00C50BDF">
              <w:rPr>
                <w:rFonts w:ascii="Times New Roman" w:hAnsi="Times New Roman" w:cs="Times New Roman"/>
                <w:sz w:val="28"/>
                <w:szCs w:val="28"/>
              </w:rPr>
              <w:t>922,34</w:t>
            </w:r>
          </w:p>
        </w:tc>
      </w:tr>
      <w:tr w:rsidR="009F68A9" w:rsidRPr="00C50BDF" w:rsidTr="00FF3FDB">
        <w:tc>
          <w:tcPr>
            <w:tcW w:w="9571" w:type="dxa"/>
            <w:gridSpan w:val="5"/>
            <w:vAlign w:val="center"/>
          </w:tcPr>
          <w:p w:rsidR="009F68A9" w:rsidRPr="00C50BDF" w:rsidRDefault="009F68A9" w:rsidP="00FF3FDB">
            <w:pPr>
              <w:ind w:left="-142" w:right="-1"/>
              <w:jc w:val="right"/>
              <w:rPr>
                <w:rFonts w:ascii="Times New Roman" w:eastAsia="Times New Roman" w:hAnsi="Times New Roman" w:cs="Times New Roman"/>
                <w:sz w:val="28"/>
                <w:szCs w:val="28"/>
              </w:rPr>
            </w:pPr>
            <w:r w:rsidRPr="00C50BDF">
              <w:rPr>
                <w:rFonts w:ascii="Times New Roman" w:eastAsia="Times New Roman" w:hAnsi="Times New Roman" w:cs="Times New Roman"/>
                <w:sz w:val="28"/>
                <w:szCs w:val="28"/>
              </w:rPr>
              <w:t xml:space="preserve">Σ = </w:t>
            </w:r>
            <w:r w:rsidRPr="00C50BDF">
              <w:rPr>
                <w:rFonts w:ascii="Times New Roman" w:hAnsi="Times New Roman" w:cs="Times New Roman"/>
                <w:sz w:val="28"/>
                <w:szCs w:val="28"/>
              </w:rPr>
              <w:t>36594,89</w:t>
            </w:r>
            <w:r w:rsidRPr="00C50BDF">
              <w:rPr>
                <w:rFonts w:ascii="Times New Roman" w:eastAsia="Times New Roman" w:hAnsi="Times New Roman" w:cs="Times New Roman"/>
                <w:sz w:val="28"/>
                <w:szCs w:val="28"/>
              </w:rPr>
              <w:t xml:space="preserve">    </w:t>
            </w:r>
          </w:p>
        </w:tc>
      </w:tr>
    </w:tbl>
    <w:p w:rsidR="009F68A9" w:rsidRPr="00C50BDF" w:rsidRDefault="009F68A9" w:rsidP="009F68A9">
      <w:pPr>
        <w:spacing w:after="0" w:line="360" w:lineRule="auto"/>
        <w:ind w:firstLine="709"/>
        <w:jc w:val="both"/>
        <w:rPr>
          <w:rFonts w:ascii="Times New Roman" w:eastAsiaTheme="minorEastAsia" w:hAnsi="Times New Roman" w:cs="Times New Roman"/>
          <w:sz w:val="16"/>
          <w:szCs w:val="16"/>
        </w:rPr>
      </w:pPr>
    </w:p>
    <w:p w:rsidR="009F68A9" w:rsidRPr="00C50BDF" w:rsidRDefault="009F68A9" w:rsidP="009F68A9">
      <w:pPr>
        <w:spacing w:after="0" w:line="360" w:lineRule="auto"/>
        <w:ind w:firstLine="709"/>
        <w:jc w:val="both"/>
        <w:rPr>
          <w:rFonts w:ascii="Times New Roman" w:eastAsiaTheme="minorEastAsia" w:hAnsi="Times New Roman" w:cs="Times New Roman"/>
          <w:sz w:val="16"/>
          <w:szCs w:val="16"/>
        </w:rPr>
      </w:pPr>
    </w:p>
    <w:p w:rsidR="009F68A9" w:rsidRPr="00C50BDF" w:rsidRDefault="009F68A9" w:rsidP="009F68A9">
      <w:pPr>
        <w:spacing w:after="0" w:line="36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δ</m:t>
        </m:r>
      </m:oMath>
      <w:r w:rsidRPr="00C50BDF">
        <w:rPr>
          <w:rFonts w:ascii="Times New Roman" w:eastAsiaTheme="minorEastAsia" w:hAnsi="Times New Roman" w:cs="Times New Roman"/>
          <w:sz w:val="28"/>
          <w:szCs w:val="28"/>
        </w:rPr>
        <w:t xml:space="preserve"> = </w:t>
      </w:r>
      <m:oMath>
        <m:rad>
          <m:radPr>
            <m:degHide m:val="1"/>
            <m:ctrlPr>
              <w:rPr>
                <w:rFonts w:ascii="Cambria Math" w:eastAsiaTheme="minorEastAsia" w:hAnsi="Times New Roman" w:cs="Times New Roman"/>
                <w:i/>
                <w:sz w:val="28"/>
                <w:szCs w:val="28"/>
              </w:rPr>
            </m:ctrlPr>
          </m:radPr>
          <m:deg/>
          <m:e>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36594,89</m:t>
                </m:r>
              </m:num>
              <m:den>
                <m:r>
                  <w:rPr>
                    <w:rFonts w:ascii="Cambria Math" w:eastAsiaTheme="minorEastAsia" w:hAnsi="Times New Roman" w:cs="Times New Roman"/>
                    <w:sz w:val="28"/>
                    <w:szCs w:val="28"/>
                  </w:rPr>
                  <m:t>11</m:t>
                </m:r>
              </m:den>
            </m:f>
          </m:e>
        </m:rad>
      </m:oMath>
      <w:r w:rsidRPr="00C50BDF">
        <w:rPr>
          <w:rFonts w:ascii="Times New Roman" w:eastAsiaTheme="minorEastAsia" w:hAnsi="Times New Roman" w:cs="Times New Roman"/>
          <w:sz w:val="28"/>
          <w:szCs w:val="28"/>
        </w:rPr>
        <w:t xml:space="preserve"> = </w:t>
      </w:r>
      <m:oMath>
        <m:rad>
          <m:radPr>
            <m:degHide m:val="1"/>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3326,8082</m:t>
            </m:r>
          </m:e>
        </m:rad>
      </m:oMath>
      <w:r w:rsidRPr="00C50BDF">
        <w:rPr>
          <w:rFonts w:ascii="Times New Roman" w:eastAsiaTheme="minorEastAsia" w:hAnsi="Times New Roman" w:cs="Times New Roman"/>
          <w:sz w:val="28"/>
          <w:szCs w:val="28"/>
        </w:rPr>
        <w:t xml:space="preserve"> = 57,67849 ≈ 57,7 т/год.</w:t>
      </w:r>
    </w:p>
    <w:p w:rsidR="009F68A9" w:rsidRPr="00C50BDF" w:rsidRDefault="009F68A9" w:rsidP="009F68A9">
      <w:pPr>
        <w:spacing w:after="0" w:line="360" w:lineRule="auto"/>
        <w:ind w:firstLine="709"/>
        <w:jc w:val="both"/>
        <w:rPr>
          <w:rFonts w:ascii="Times New Roman" w:eastAsiaTheme="minorEastAsia" w:hAnsi="Times New Roman" w:cs="Times New Roman"/>
          <w:sz w:val="16"/>
          <w:szCs w:val="16"/>
        </w:rPr>
      </w:pPr>
    </w:p>
    <w:p w:rsidR="009F68A9" w:rsidRDefault="001C21A3" w:rsidP="009F68A9">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2016</m:t>
            </m:r>
          </m:sub>
        </m:sSub>
      </m:oMath>
      <w:r w:rsidR="009F68A9" w:rsidRPr="00C50BDF">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2017</m:t>
            </m:r>
          </m:sub>
        </m:sSub>
      </m:oMath>
      <w:r w:rsidR="009F68A9" w:rsidRPr="00C50BDF">
        <w:rPr>
          <w:rFonts w:ascii="Times New Roman" w:eastAsiaTheme="minorEastAsia" w:hAnsi="Times New Roman" w:cs="Times New Roman"/>
          <w:sz w:val="28"/>
          <w:szCs w:val="28"/>
        </w:rPr>
        <w:t xml:space="preserve"> = 1872,48 </w:t>
      </w:r>
      <m:oMath>
        <m:r>
          <w:rPr>
            <w:rFonts w:ascii="Cambria Math"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57,7 т/год.</w:t>
      </w:r>
    </w:p>
    <w:p w:rsidR="009F68A9" w:rsidRPr="00C50BDF" w:rsidRDefault="009F68A9" w:rsidP="009F68A9">
      <w:pPr>
        <w:spacing w:after="0" w:line="360" w:lineRule="auto"/>
        <w:jc w:val="center"/>
        <w:rPr>
          <w:rFonts w:ascii="Times New Roman" w:eastAsiaTheme="minorEastAsia" w:hAnsi="Times New Roman" w:cs="Times New Roman"/>
          <w:sz w:val="16"/>
          <w:szCs w:val="16"/>
        </w:rPr>
      </w:pPr>
    </w:p>
    <w:p w:rsidR="009F68A9" w:rsidRPr="00C50BDF" w:rsidRDefault="009F68A9" w:rsidP="009F68A9">
      <w:pPr>
        <w:pStyle w:val="a3"/>
        <w:numPr>
          <w:ilvl w:val="0"/>
          <w:numId w:val="43"/>
        </w:numPr>
        <w:spacing w:after="0" w:line="360" w:lineRule="auto"/>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Экстраполяция по среднему темпу роста:</w:t>
      </w:r>
    </w:p>
    <w:p w:rsidR="009F68A9" w:rsidRPr="00C50BDF" w:rsidRDefault="001C21A3" w:rsidP="009F68A9">
      <w:pPr>
        <w:pStyle w:val="a3"/>
        <w:spacing w:after="0" w:line="360" w:lineRule="auto"/>
        <w:ind w:left="0"/>
        <w:jc w:val="center"/>
        <w:rPr>
          <w:rFonts w:ascii="Times New Roman" w:eastAsiaTheme="minorEastAsia"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r>
              <w:rPr>
                <w:rFonts w:ascii="Cambria Math" w:hAnsi="Times New Roman" w:cs="Times New Roman"/>
                <w:sz w:val="28"/>
                <w:szCs w:val="28"/>
              </w:rPr>
              <m:t>+1</m:t>
            </m:r>
          </m:sub>
        </m:sSub>
      </m:oMath>
      <w:r w:rsidR="009F68A9" w:rsidRPr="00C50BDF">
        <w:rPr>
          <w:rFonts w:ascii="Times New Roman" w:eastAsiaTheme="minorEastAsia" w:hAnsi="Times New Roman" w:cs="Times New Roman"/>
          <w:sz w:val="28"/>
          <w:szCs w:val="28"/>
        </w:rPr>
        <w:t xml:space="preserve"> = </w:t>
      </w:r>
      <w:r w:rsidR="009F68A9" w:rsidRPr="00C50BDF">
        <w:rPr>
          <w:rFonts w:ascii="Times New Roman" w:eastAsiaTheme="minorEastAsia" w:hAnsi="Times New Roman" w:cs="Times New Roman"/>
          <w:sz w:val="28"/>
          <w:szCs w:val="28"/>
          <w:lang w:val="en-US"/>
        </w:rPr>
        <w:t>k</w:t>
      </w:r>
      <w:r w:rsidR="009F68A9" w:rsidRPr="00C50BDF">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oMath>
      <w:r w:rsidR="009F68A9" w:rsidRPr="00C50BDF">
        <w:rPr>
          <w:rFonts w:ascii="Times New Roman" w:eastAsiaTheme="minorEastAsia" w:hAnsi="Times New Roman" w:cs="Times New Roman"/>
          <w:sz w:val="28"/>
          <w:szCs w:val="28"/>
        </w:rPr>
        <w:t>,</w:t>
      </w:r>
    </w:p>
    <w:p w:rsidR="009F68A9" w:rsidRPr="00C50BDF" w:rsidRDefault="009F68A9" w:rsidP="009F68A9">
      <w:pPr>
        <w:pStyle w:val="a3"/>
        <w:spacing w:after="0" w:line="360" w:lineRule="auto"/>
        <w:ind w:left="426"/>
        <w:jc w:val="both"/>
        <w:rPr>
          <w:rFonts w:ascii="Times New Roman" w:eastAsiaTheme="minorEastAsia" w:hAnsi="Times New Roman" w:cs="Times New Roman"/>
          <w:sz w:val="28"/>
          <w:szCs w:val="28"/>
        </w:rPr>
      </w:pPr>
      <w:r w:rsidRPr="00C50BDF">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lang w:val="en-US"/>
              </w:rPr>
              <m:t>i</m:t>
            </m:r>
            <m:r>
              <w:rPr>
                <w:rFonts w:ascii="Cambria Math" w:hAnsi="Times New Roman" w:cs="Times New Roman"/>
                <w:sz w:val="28"/>
                <w:szCs w:val="28"/>
              </w:rPr>
              <m:t>+1</m:t>
            </m:r>
          </m:sub>
        </m:sSub>
      </m:oMath>
      <w:r w:rsidRPr="00C50BDF">
        <w:rPr>
          <w:rFonts w:ascii="Times New Roman" w:eastAsiaTheme="minorEastAsia" w:hAnsi="Times New Roman" w:cs="Times New Roman"/>
          <w:sz w:val="28"/>
          <w:szCs w:val="28"/>
        </w:rPr>
        <w:t xml:space="preserve"> – прогнозируемая величина,</w:t>
      </w:r>
    </w:p>
    <w:p w:rsidR="009F68A9" w:rsidRPr="00C50BDF" w:rsidRDefault="009F68A9" w:rsidP="009F68A9">
      <w:pPr>
        <w:pStyle w:val="a3"/>
        <w:spacing w:after="0" w:line="360" w:lineRule="auto"/>
        <w:ind w:left="851"/>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lang w:val="en-US"/>
        </w:rPr>
        <w:t>k</w:t>
      </w:r>
      <w:r w:rsidRPr="00C50BDF">
        <w:rPr>
          <w:rFonts w:ascii="Times New Roman" w:eastAsiaTheme="minorEastAsia" w:hAnsi="Times New Roman" w:cs="Times New Roman"/>
          <w:sz w:val="28"/>
          <w:szCs w:val="28"/>
        </w:rPr>
        <w:t xml:space="preserve"> – средний темп роста,</w:t>
      </w:r>
    </w:p>
    <w:p w:rsidR="009F68A9" w:rsidRDefault="001C21A3" w:rsidP="009F68A9">
      <w:pPr>
        <w:pStyle w:val="a3"/>
        <w:spacing w:after="0" w:line="360" w:lineRule="auto"/>
        <w:ind w:left="851"/>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sub>
        </m:sSub>
      </m:oMath>
      <w:r w:rsidR="009F68A9" w:rsidRPr="00C50BDF">
        <w:rPr>
          <w:rFonts w:ascii="Times New Roman" w:eastAsiaTheme="minorEastAsia" w:hAnsi="Times New Roman" w:cs="Times New Roman"/>
          <w:sz w:val="28"/>
          <w:szCs w:val="28"/>
        </w:rPr>
        <w:t xml:space="preserve"> – последнее значение фактора в ряду.</w:t>
      </w:r>
    </w:p>
    <w:p w:rsidR="00252547" w:rsidRPr="00C50BDF" w:rsidRDefault="00252547" w:rsidP="00252547">
      <w:pPr>
        <w:pStyle w:val="a3"/>
        <w:spacing w:after="0" w:line="360" w:lineRule="auto"/>
        <w:ind w:left="0" w:firstLine="709"/>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 xml:space="preserve">Средний темп роста: </w:t>
      </w:r>
      <w:r w:rsidRPr="00C50BDF">
        <w:rPr>
          <w:rFonts w:ascii="Times New Roman" w:eastAsiaTheme="minorEastAsia" w:hAnsi="Times New Roman" w:cs="Times New Roman"/>
          <w:sz w:val="28"/>
          <w:szCs w:val="28"/>
          <w:lang w:val="en-US"/>
        </w:rPr>
        <w:t>k</w:t>
      </w:r>
      <w:r w:rsidRPr="00C50BDF">
        <w:rPr>
          <w:rFonts w:ascii="Times New Roman" w:eastAsiaTheme="minorEastAsia" w:hAnsi="Times New Roman" w:cs="Times New Roman"/>
          <w:sz w:val="28"/>
          <w:szCs w:val="28"/>
        </w:rPr>
        <w:t xml:space="preserve"> = </w:t>
      </w:r>
      <m:oMath>
        <m:rad>
          <m:radPr>
            <m:ctrlPr>
              <w:rPr>
                <w:rFonts w:ascii="Cambria Math" w:eastAsiaTheme="minorEastAsia" w:hAnsi="Times New Roman" w:cs="Times New Roman"/>
                <w:i/>
                <w:sz w:val="28"/>
                <w:szCs w:val="28"/>
                <w:lang w:val="en-US"/>
              </w:rPr>
            </m:ctrlPr>
          </m:radPr>
          <m:deg>
            <m:r>
              <w:rPr>
                <w:rFonts w:ascii="Cambria Math" w:eastAsiaTheme="minorEastAsia" w:hAnsi="Cambria Math" w:cs="Times New Roman"/>
                <w:sz w:val="28"/>
                <w:szCs w:val="28"/>
                <w:lang w:val="en-US"/>
              </w:rPr>
              <m:t>n</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deg>
          <m:e>
            <m:f>
              <m:fPr>
                <m:ctrlPr>
                  <w:rPr>
                    <w:rFonts w:ascii="Cambria Math" w:eastAsiaTheme="minorEastAsia" w:hAnsi="Times New Roman" w:cs="Times New Roman"/>
                    <w:i/>
                    <w:sz w:val="28"/>
                    <w:szCs w:val="28"/>
                    <w:lang w:val="en-US"/>
                  </w:rPr>
                </m:ctrlPr>
              </m:fPr>
              <m:num>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num>
              <m:den>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1</m:t>
                    </m:r>
                  </m:sub>
                </m:sSub>
              </m:den>
            </m:f>
          </m:e>
        </m:rad>
      </m:oMath>
      <w:r w:rsidRPr="00C50BDF">
        <w:rPr>
          <w:rFonts w:ascii="Times New Roman" w:eastAsiaTheme="minorEastAsia" w:hAnsi="Times New Roman" w:cs="Times New Roman"/>
          <w:sz w:val="28"/>
          <w:szCs w:val="28"/>
        </w:rPr>
        <w:t xml:space="preserve"> ,</w:t>
      </w:r>
    </w:p>
    <w:p w:rsidR="00252547" w:rsidRPr="00C50BDF" w:rsidRDefault="00252547" w:rsidP="00252547">
      <w:pPr>
        <w:pStyle w:val="a3"/>
        <w:spacing w:after="0" w:line="360" w:lineRule="auto"/>
        <w:ind w:left="426"/>
        <w:jc w:val="both"/>
        <w:rPr>
          <w:rFonts w:ascii="Times New Roman" w:eastAsiaTheme="minorEastAsia" w:hAnsi="Times New Roman" w:cs="Times New Roman"/>
          <w:sz w:val="28"/>
          <w:szCs w:val="28"/>
        </w:rPr>
      </w:pPr>
      <w:r w:rsidRPr="00C50BDF">
        <w:rPr>
          <w:rFonts w:ascii="Times New Roman" w:hAnsi="Times New Roman" w:cs="Times New Roman"/>
          <w:sz w:val="28"/>
          <w:szCs w:val="28"/>
        </w:rPr>
        <w:t xml:space="preserve">где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Times New Roman" w:cs="Times New Roman"/>
                <w:sz w:val="28"/>
                <w:szCs w:val="28"/>
              </w:rPr>
              <m:t>1</m:t>
            </m:r>
          </m:sub>
        </m:sSub>
      </m:oMath>
      <w:r w:rsidRPr="00C50BDF">
        <w:rPr>
          <w:rFonts w:ascii="Times New Roman" w:eastAsiaTheme="minorEastAsia" w:hAnsi="Times New Roman" w:cs="Times New Roman"/>
          <w:sz w:val="28"/>
          <w:szCs w:val="28"/>
        </w:rPr>
        <w:t xml:space="preserve"> – первое значение фактора в ряду,</w:t>
      </w:r>
    </w:p>
    <w:p w:rsidR="00252547" w:rsidRPr="00C50BDF" w:rsidRDefault="00252547" w:rsidP="00252547">
      <w:pPr>
        <w:pStyle w:val="a3"/>
        <w:spacing w:after="0" w:line="360" w:lineRule="auto"/>
        <w:ind w:left="851"/>
        <w:jc w:val="both"/>
        <w:rPr>
          <w:rFonts w:ascii="Times New Roman" w:eastAsiaTheme="minorEastAsia" w:hAnsi="Times New Roman" w:cs="Times New Roman"/>
          <w:sz w:val="28"/>
          <w:szCs w:val="28"/>
        </w:rPr>
      </w:pPr>
      <w:r w:rsidRPr="00C50BDF">
        <w:rPr>
          <w:rFonts w:ascii="Times New Roman" w:hAnsi="Times New Roman" w:cs="Times New Roman"/>
          <w:sz w:val="28"/>
          <w:szCs w:val="28"/>
          <w:lang w:val="en-US"/>
        </w:rPr>
        <w:t>n</w:t>
      </w:r>
      <w:r w:rsidRPr="00C50BDF">
        <w:rPr>
          <w:rFonts w:ascii="Times New Roman" w:eastAsiaTheme="minorEastAsia" w:hAnsi="Times New Roman" w:cs="Times New Roman"/>
          <w:sz w:val="28"/>
          <w:szCs w:val="28"/>
        </w:rPr>
        <w:t xml:space="preserve"> – число периодов.</w:t>
      </w:r>
    </w:p>
    <w:p w:rsidR="00252547" w:rsidRPr="00C50BDF" w:rsidRDefault="00252547" w:rsidP="00252547">
      <w:pPr>
        <w:pStyle w:val="a3"/>
        <w:spacing w:after="0" w:line="360" w:lineRule="auto"/>
        <w:ind w:left="851"/>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lang w:val="en-US"/>
        </w:rPr>
        <w:t>k</w:t>
      </w:r>
      <w:r w:rsidRPr="00C50BDF">
        <w:rPr>
          <w:rFonts w:ascii="Times New Roman" w:eastAsiaTheme="minorEastAsia" w:hAnsi="Times New Roman" w:cs="Times New Roman"/>
          <w:sz w:val="28"/>
          <w:szCs w:val="28"/>
        </w:rPr>
        <w:t xml:space="preserve"> = </w:t>
      </w:r>
      <m:oMath>
        <m:rad>
          <m:radPr>
            <m:ctrlPr>
              <w:rPr>
                <w:rFonts w:ascii="Cambria Math" w:eastAsiaTheme="minorEastAsia" w:hAnsi="Times New Roman" w:cs="Times New Roman"/>
                <w:i/>
                <w:sz w:val="28"/>
                <w:szCs w:val="28"/>
                <w:lang w:val="en-US"/>
              </w:rPr>
            </m:ctrlPr>
          </m:radPr>
          <m:deg>
            <m:r>
              <w:rPr>
                <w:rFonts w:ascii="Cambria Math" w:eastAsiaTheme="minorEastAsia" w:hAnsi="Times New Roman" w:cs="Times New Roman"/>
                <w:sz w:val="28"/>
                <w:szCs w:val="28"/>
              </w:rPr>
              <m:t>10</m:t>
            </m:r>
          </m:deg>
          <m:e>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1902,85</m:t>
                </m:r>
              </m:num>
              <m:den>
                <m:r>
                  <w:rPr>
                    <w:rFonts w:ascii="Cambria Math" w:eastAsiaTheme="minorEastAsia" w:hAnsi="Times New Roman" w:cs="Times New Roman"/>
                    <w:sz w:val="28"/>
                    <w:szCs w:val="28"/>
                  </w:rPr>
                  <m:t>1766,55</m:t>
                </m:r>
              </m:den>
            </m:f>
          </m:e>
        </m:rad>
      </m:oMath>
      <w:r w:rsidRPr="00C50BDF">
        <w:rPr>
          <w:rFonts w:ascii="Times New Roman" w:eastAsiaTheme="minorEastAsia" w:hAnsi="Times New Roman" w:cs="Times New Roman"/>
          <w:sz w:val="28"/>
          <w:szCs w:val="28"/>
        </w:rPr>
        <w:t xml:space="preserve"> = </w:t>
      </w:r>
      <m:oMath>
        <m:rad>
          <m:radPr>
            <m:ctrlPr>
              <w:rPr>
                <w:rFonts w:ascii="Cambria Math" w:eastAsiaTheme="minorEastAsia" w:hAnsi="Times New Roman" w:cs="Times New Roman"/>
                <w:i/>
                <w:sz w:val="28"/>
                <w:szCs w:val="28"/>
              </w:rPr>
            </m:ctrlPr>
          </m:radPr>
          <m:deg>
            <m:r>
              <w:rPr>
                <w:rFonts w:ascii="Cambria Math" w:eastAsiaTheme="minorEastAsia" w:hAnsi="Times New Roman" w:cs="Times New Roman"/>
                <w:sz w:val="28"/>
                <w:szCs w:val="28"/>
              </w:rPr>
              <m:t>10</m:t>
            </m:r>
          </m:deg>
          <m:e>
            <m:r>
              <w:rPr>
                <w:rFonts w:ascii="Cambria Math" w:eastAsiaTheme="minorEastAsia" w:hAnsi="Times New Roman" w:cs="Times New Roman"/>
                <w:sz w:val="28"/>
                <w:szCs w:val="28"/>
              </w:rPr>
              <m:t>1,077156</m:t>
            </m:r>
          </m:e>
        </m:rad>
      </m:oMath>
      <w:r w:rsidRPr="00C50BDF">
        <w:rPr>
          <w:rFonts w:ascii="Times New Roman" w:eastAsiaTheme="minorEastAsia" w:hAnsi="Times New Roman" w:cs="Times New Roman"/>
          <w:sz w:val="28"/>
          <w:szCs w:val="28"/>
        </w:rPr>
        <w:t xml:space="preserve"> = 1,00746 ≈ 1,0075</w:t>
      </w:r>
    </w:p>
    <w:p w:rsidR="00252547" w:rsidRPr="00C50BDF" w:rsidRDefault="00252547" w:rsidP="00252547">
      <w:pPr>
        <w:pStyle w:val="a3"/>
        <w:spacing w:after="0" w:line="360" w:lineRule="auto"/>
        <w:ind w:left="0" w:firstLine="709"/>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 xml:space="preserve">Средний темп прироста: </w:t>
      </w:r>
      <m:oMath>
        <m:sSub>
          <m:sSubPr>
            <m:ctrlPr>
              <w:rPr>
                <w:rFonts w:ascii="Cambria Math" w:eastAsiaTheme="minorEastAsia" w:hAnsi="Times New Roman" w:cs="Times New Roman"/>
                <w:i/>
                <w:sz w:val="28"/>
                <w:szCs w:val="28"/>
              </w:rPr>
            </m:ctrlPr>
          </m:sSubPr>
          <m:e>
            <m:r>
              <w:rPr>
                <w:rFonts w:ascii="Cambria Math" w:eastAsiaTheme="minorEastAsia" w:hAnsi="Times New Roman" w:cs="Times New Roman"/>
                <w:sz w:val="28"/>
                <w:szCs w:val="28"/>
              </w:rPr>
              <m:t>Т</m:t>
            </m:r>
          </m:e>
          <m:sub>
            <m:r>
              <w:rPr>
                <w:rFonts w:ascii="Cambria Math" w:eastAsiaTheme="minorEastAsia" w:hAnsi="Times New Roman" w:cs="Times New Roman"/>
                <w:sz w:val="28"/>
                <w:szCs w:val="28"/>
              </w:rPr>
              <m:t>пр</m:t>
            </m:r>
          </m:sub>
        </m:sSub>
      </m:oMath>
      <w:r w:rsidRPr="00C50BDF">
        <w:rPr>
          <w:rFonts w:ascii="Times New Roman" w:eastAsiaTheme="minorEastAsia" w:hAnsi="Times New Roman" w:cs="Times New Roman"/>
          <w:sz w:val="28"/>
          <w:szCs w:val="28"/>
        </w:rPr>
        <w:t xml:space="preserve"> = </w:t>
      </w:r>
      <w:r w:rsidRPr="00C50BDF">
        <w:rPr>
          <w:rFonts w:ascii="Times New Roman" w:eastAsiaTheme="minorEastAsia" w:hAnsi="Times New Roman" w:cs="Times New Roman"/>
          <w:sz w:val="28"/>
          <w:szCs w:val="28"/>
          <w:lang w:val="en-US"/>
        </w:rPr>
        <w:t>k</w:t>
      </w:r>
      <w:r w:rsidRPr="00C50BDF">
        <w:rPr>
          <w:rFonts w:ascii="Times New Roman" w:eastAsiaTheme="minorEastAsia" w:hAnsi="Times New Roman" w:cs="Times New Roman"/>
          <w:sz w:val="28"/>
          <w:szCs w:val="28"/>
        </w:rPr>
        <w:t xml:space="preserve"> – 100% = 100,75 – 100 = 0,75%</w:t>
      </w:r>
    </w:p>
    <w:p w:rsidR="00252547" w:rsidRDefault="00252547" w:rsidP="00252547">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П</w:t>
      </w:r>
    </w:p>
    <w:p w:rsidR="00252547" w:rsidRDefault="00252547" w:rsidP="009F68A9">
      <w:pPr>
        <w:pStyle w:val="a3"/>
        <w:spacing w:after="0" w:line="360" w:lineRule="auto"/>
        <w:ind w:left="0" w:firstLine="709"/>
        <w:jc w:val="both"/>
        <w:rPr>
          <w:rFonts w:ascii="Times New Roman" w:eastAsiaTheme="minorEastAsia" w:hAnsi="Times New Roman" w:cs="Times New Roman"/>
          <w:sz w:val="28"/>
          <w:szCs w:val="28"/>
        </w:rPr>
      </w:pPr>
    </w:p>
    <w:p w:rsidR="009F68A9" w:rsidRPr="00C50BDF" w:rsidRDefault="009F68A9" w:rsidP="009F68A9">
      <w:pPr>
        <w:pStyle w:val="a3"/>
        <w:spacing w:after="0" w:line="360" w:lineRule="auto"/>
        <w:ind w:left="0" w:firstLine="709"/>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В период с 2005 по 2015 год наблюдается ежегодное увеличение объема производства продукции в среднем на 0,75%.</w:t>
      </w:r>
    </w:p>
    <w:p w:rsidR="009F68A9" w:rsidRPr="00C50BDF" w:rsidRDefault="009F68A9" w:rsidP="009F68A9">
      <w:pPr>
        <w:pStyle w:val="a3"/>
        <w:spacing w:after="0" w:line="360" w:lineRule="auto"/>
        <w:ind w:left="0" w:firstLine="709"/>
        <w:jc w:val="both"/>
        <w:rPr>
          <w:rFonts w:ascii="Times New Roman" w:eastAsiaTheme="minorEastAsia" w:hAnsi="Times New Roman" w:cs="Times New Roman"/>
          <w:sz w:val="16"/>
          <w:szCs w:val="16"/>
        </w:rPr>
      </w:pPr>
    </w:p>
    <w:p w:rsidR="009F68A9" w:rsidRPr="00C50BDF" w:rsidRDefault="001C21A3" w:rsidP="009F68A9">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2016</m:t>
            </m:r>
          </m:sub>
        </m:sSub>
      </m:oMath>
      <w:r w:rsidR="009F68A9" w:rsidRPr="00C50BDF">
        <w:rPr>
          <w:rFonts w:ascii="Times New Roman" w:eastAsiaTheme="minorEastAsia" w:hAnsi="Times New Roman" w:cs="Times New Roman"/>
          <w:sz w:val="28"/>
          <w:szCs w:val="28"/>
        </w:rPr>
        <w:t xml:space="preserve"> = 1902,85 </w:t>
      </w:r>
      <m:oMath>
        <m:r>
          <w:rPr>
            <w:rFonts w:ascii="Times New Roman"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1,0075 = 1917,12 т/год.</w:t>
      </w:r>
    </w:p>
    <w:p w:rsidR="009F68A9" w:rsidRPr="00C50BDF" w:rsidRDefault="001C21A3" w:rsidP="009F68A9">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2017</m:t>
            </m:r>
          </m:sub>
        </m:sSub>
      </m:oMath>
      <w:r w:rsidR="009F68A9" w:rsidRPr="00C50BDF">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rPr>
              <m:t>n</m:t>
            </m:r>
          </m:sub>
        </m:sSub>
      </m:oMath>
      <w:r w:rsidR="009F68A9" w:rsidRPr="00C50BDF">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w:t>
      </w:r>
      <m:oMath>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k</m:t>
            </m:r>
          </m:e>
          <m:sup>
            <m:r>
              <w:rPr>
                <w:rFonts w:ascii="Cambria Math" w:eastAsiaTheme="minorEastAsia" w:hAnsi="Times New Roman" w:cs="Times New Roman"/>
                <w:sz w:val="28"/>
                <w:szCs w:val="28"/>
              </w:rPr>
              <m:t>2</m:t>
            </m:r>
          </m:sup>
        </m:sSup>
      </m:oMath>
      <w:r w:rsidR="009F68A9" w:rsidRPr="00C50BDF">
        <w:rPr>
          <w:rFonts w:ascii="Times New Roman" w:eastAsiaTheme="minorEastAsia" w:hAnsi="Times New Roman" w:cs="Times New Roman"/>
          <w:sz w:val="28"/>
          <w:szCs w:val="28"/>
        </w:rPr>
        <w:t xml:space="preserve"> = 1902,85 </w:t>
      </w:r>
      <m:oMath>
        <m:r>
          <w:rPr>
            <w:rFonts w:ascii="Times New Roman"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w:t>
      </w:r>
      <m:oMath>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rPr>
              <m:t>1,0075</m:t>
            </m:r>
          </m:e>
          <m:sup>
            <m:r>
              <w:rPr>
                <w:rFonts w:ascii="Cambria Math" w:eastAsiaTheme="minorEastAsia" w:hAnsi="Times New Roman" w:cs="Times New Roman"/>
                <w:sz w:val="28"/>
                <w:szCs w:val="28"/>
              </w:rPr>
              <m:t>2</m:t>
            </m:r>
          </m:sup>
        </m:sSup>
      </m:oMath>
      <w:r w:rsidR="009F68A9" w:rsidRPr="00C50BDF">
        <w:rPr>
          <w:rFonts w:ascii="Times New Roman" w:eastAsiaTheme="minorEastAsia" w:hAnsi="Times New Roman" w:cs="Times New Roman"/>
          <w:sz w:val="28"/>
          <w:szCs w:val="28"/>
        </w:rPr>
        <w:t xml:space="preserve"> = 1931,5 т/год.</w:t>
      </w:r>
    </w:p>
    <w:p w:rsidR="009F68A9" w:rsidRPr="00C50BDF" w:rsidRDefault="009F68A9" w:rsidP="009F68A9">
      <w:pPr>
        <w:pStyle w:val="a3"/>
        <w:spacing w:after="0" w:line="360" w:lineRule="auto"/>
        <w:ind w:left="0"/>
        <w:jc w:val="center"/>
        <w:rPr>
          <w:rFonts w:ascii="Times New Roman" w:eastAsiaTheme="minorEastAsia" w:hAnsi="Times New Roman" w:cs="Times New Roman"/>
          <w:sz w:val="28"/>
          <w:szCs w:val="28"/>
        </w:rPr>
      </w:pPr>
    </w:p>
    <w:p w:rsidR="009F68A9" w:rsidRPr="00C50BDF" w:rsidRDefault="009F68A9" w:rsidP="009F68A9">
      <w:pPr>
        <w:pStyle w:val="a3"/>
        <w:numPr>
          <w:ilvl w:val="0"/>
          <w:numId w:val="43"/>
        </w:numPr>
        <w:spacing w:after="0" w:line="360" w:lineRule="auto"/>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Экстраполяция по среднему абсолютному приросту:</w:t>
      </w:r>
    </w:p>
    <w:p w:rsidR="009F68A9" w:rsidRPr="00C50BDF" w:rsidRDefault="001C21A3" w:rsidP="009F68A9">
      <w:pPr>
        <w:pStyle w:val="a3"/>
        <w:spacing w:after="0" w:line="360" w:lineRule="auto"/>
        <w:ind w:left="0"/>
        <w:jc w:val="center"/>
        <w:rPr>
          <w:rFonts w:ascii="Times New Roman" w:eastAsiaTheme="minorEastAsia"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r>
              <w:rPr>
                <w:rFonts w:ascii="Cambria Math" w:hAnsi="Times New Roman" w:cs="Times New Roman"/>
                <w:sz w:val="28"/>
                <w:szCs w:val="28"/>
              </w:rPr>
              <m:t>+1</m:t>
            </m:r>
          </m:sub>
        </m:sSub>
      </m:oMath>
      <w:r w:rsidR="009F68A9" w:rsidRPr="00C50BDF">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oMath>
      <w:r w:rsidR="009F68A9" w:rsidRPr="00C50BDF">
        <w:rPr>
          <w:rFonts w:ascii="Times New Roman" w:eastAsiaTheme="minorEastAsia" w:hAnsi="Times New Roman" w:cs="Times New Roman"/>
          <w:sz w:val="28"/>
          <w:szCs w:val="28"/>
        </w:rPr>
        <w:t xml:space="preserve"> + </w:t>
      </w:r>
      <m:oMath>
        <m:r>
          <w:rPr>
            <w:rFonts w:ascii="Times New Roman" w:eastAsiaTheme="minorEastAsia" w:hAnsi="Times New Roman" w:cs="Times New Roman"/>
            <w:sz w:val="28"/>
            <w:szCs w:val="28"/>
          </w:rPr>
          <m:t>∆</m:t>
        </m:r>
        <m:r>
          <w:rPr>
            <w:rFonts w:ascii="Cambria Math" w:eastAsiaTheme="minorEastAsia" w:hAnsi="Cambria Math" w:cs="Times New Roman"/>
            <w:sz w:val="28"/>
            <w:szCs w:val="28"/>
            <w:lang w:val="en-US"/>
          </w:rPr>
          <m:t>y</m:t>
        </m:r>
      </m:oMath>
      <w:r w:rsidR="009F68A9" w:rsidRPr="00C50BDF">
        <w:rPr>
          <w:rFonts w:ascii="Times New Roman" w:eastAsiaTheme="minorEastAsia" w:hAnsi="Times New Roman" w:cs="Times New Roman"/>
          <w:sz w:val="28"/>
          <w:szCs w:val="28"/>
        </w:rPr>
        <w:t>,</w:t>
      </w:r>
    </w:p>
    <w:p w:rsidR="009F68A9" w:rsidRPr="00C50BDF" w:rsidRDefault="009F68A9" w:rsidP="009F68A9">
      <w:pPr>
        <w:pStyle w:val="a3"/>
        <w:spacing w:after="0" w:line="360" w:lineRule="auto"/>
        <w:ind w:left="426"/>
        <w:jc w:val="both"/>
        <w:rPr>
          <w:rFonts w:ascii="Times New Roman" w:eastAsiaTheme="minorEastAsia" w:hAnsi="Times New Roman" w:cs="Times New Roman"/>
          <w:sz w:val="28"/>
          <w:szCs w:val="28"/>
        </w:rPr>
      </w:pPr>
      <w:r w:rsidRPr="00C50BDF">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lang w:val="en-US"/>
              </w:rPr>
              <m:t>i</m:t>
            </m:r>
            <m:r>
              <w:rPr>
                <w:rFonts w:ascii="Cambria Math" w:hAnsi="Times New Roman" w:cs="Times New Roman"/>
                <w:sz w:val="28"/>
                <w:szCs w:val="28"/>
              </w:rPr>
              <m:t>+1</m:t>
            </m:r>
          </m:sub>
        </m:sSub>
      </m:oMath>
      <w:r w:rsidRPr="00C50BDF">
        <w:rPr>
          <w:rFonts w:ascii="Times New Roman" w:eastAsiaTheme="minorEastAsia" w:hAnsi="Times New Roman" w:cs="Times New Roman"/>
          <w:sz w:val="28"/>
          <w:szCs w:val="28"/>
        </w:rPr>
        <w:t xml:space="preserve"> – прогнозируемая величина,</w:t>
      </w:r>
    </w:p>
    <w:p w:rsidR="009F68A9" w:rsidRPr="00C50BDF" w:rsidRDefault="001C21A3" w:rsidP="009F68A9">
      <w:pPr>
        <w:pStyle w:val="a3"/>
        <w:spacing w:after="0" w:line="360" w:lineRule="auto"/>
        <w:ind w:left="851"/>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n</m:t>
            </m:r>
          </m:sub>
        </m:sSub>
      </m:oMath>
      <w:r w:rsidR="009F68A9" w:rsidRPr="00C50BDF">
        <w:rPr>
          <w:rFonts w:ascii="Times New Roman" w:eastAsiaTheme="minorEastAsia" w:hAnsi="Times New Roman" w:cs="Times New Roman"/>
          <w:sz w:val="28"/>
          <w:szCs w:val="28"/>
        </w:rPr>
        <w:t xml:space="preserve"> – последнее значение фактора в ряду,</w:t>
      </w:r>
    </w:p>
    <w:p w:rsidR="009F68A9" w:rsidRPr="00C50BDF" w:rsidRDefault="009F68A9" w:rsidP="009F68A9">
      <w:pPr>
        <w:pStyle w:val="a3"/>
        <w:spacing w:after="0" w:line="360" w:lineRule="auto"/>
        <w:ind w:left="851"/>
        <w:jc w:val="both"/>
        <w:rPr>
          <w:rFonts w:ascii="Times New Roman" w:eastAsiaTheme="minorEastAsia" w:hAnsi="Times New Roman" w:cs="Times New Roman"/>
          <w:sz w:val="28"/>
          <w:szCs w:val="28"/>
        </w:rPr>
      </w:pPr>
      <m:oMath>
        <m:r>
          <w:rPr>
            <w:rFonts w:ascii="Times New Roman" w:eastAsiaTheme="minorEastAsia" w:hAnsi="Times New Roman" w:cs="Times New Roman"/>
            <w:sz w:val="28"/>
            <w:szCs w:val="28"/>
          </w:rPr>
          <m:t>∆</m:t>
        </m:r>
        <m:r>
          <w:rPr>
            <w:rFonts w:ascii="Cambria Math" w:eastAsiaTheme="minorEastAsia" w:hAnsi="Cambria Math" w:cs="Times New Roman"/>
            <w:sz w:val="28"/>
            <w:szCs w:val="28"/>
          </w:rPr>
          <m:t>y</m:t>
        </m:r>
      </m:oMath>
      <w:r w:rsidRPr="00C50BDF">
        <w:rPr>
          <w:rFonts w:ascii="Times New Roman" w:eastAsiaTheme="minorEastAsia" w:hAnsi="Times New Roman" w:cs="Times New Roman"/>
          <w:sz w:val="28"/>
          <w:szCs w:val="28"/>
        </w:rPr>
        <w:t xml:space="preserve"> – средний абсолютный прирост.</w:t>
      </w:r>
    </w:p>
    <w:p w:rsidR="009F68A9" w:rsidRPr="00C50BDF" w:rsidRDefault="009F68A9" w:rsidP="009F68A9">
      <w:pPr>
        <w:spacing w:after="0" w:line="360" w:lineRule="auto"/>
        <w:jc w:val="center"/>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 xml:space="preserve">Средний абсолютный прирост: </w:t>
      </w:r>
      <m:oMath>
        <m:r>
          <w:rPr>
            <w:rFonts w:ascii="Times New Roman" w:eastAsiaTheme="minorEastAsia" w:hAnsi="Times New Roman" w:cs="Times New Roman"/>
            <w:sz w:val="28"/>
            <w:szCs w:val="28"/>
          </w:rPr>
          <m:t>∆</m:t>
        </m:r>
        <m:r>
          <w:rPr>
            <w:rFonts w:ascii="Cambria Math" w:eastAsiaTheme="minorEastAsia" w:hAnsi="Cambria Math" w:cs="Times New Roman"/>
            <w:sz w:val="28"/>
            <w:szCs w:val="28"/>
            <w:lang w:val="en-US"/>
          </w:rPr>
          <m:t>y</m:t>
        </m:r>
      </m:oMath>
      <w:r w:rsidRPr="00C50BDF">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lang w:val="en-US"/>
              </w:rPr>
            </m:ctrlPr>
          </m:fPr>
          <m:num>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1</m:t>
                </m:r>
              </m:sub>
            </m:sSub>
          </m:num>
          <m:den>
            <m:r>
              <w:rPr>
                <w:rFonts w:ascii="Cambria Math" w:eastAsiaTheme="minorEastAsia" w:hAnsi="Cambria Math" w:cs="Times New Roman"/>
                <w:sz w:val="28"/>
                <w:szCs w:val="28"/>
                <w:lang w:val="en-US"/>
              </w:rPr>
              <m:t>n</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den>
        </m:f>
      </m:oMath>
      <w:r w:rsidRPr="00C50BDF">
        <w:rPr>
          <w:rFonts w:ascii="Times New Roman" w:eastAsiaTheme="minorEastAsia" w:hAnsi="Times New Roman" w:cs="Times New Roman"/>
          <w:i/>
          <w:sz w:val="28"/>
          <w:szCs w:val="28"/>
        </w:rPr>
        <w:t>=</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1902,85</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1766,55</m:t>
            </m:r>
          </m:num>
          <m:den>
            <m:r>
              <w:rPr>
                <w:rFonts w:ascii="Cambria Math" w:eastAsiaTheme="minorEastAsia" w:hAnsi="Times New Roman" w:cs="Times New Roman"/>
                <w:sz w:val="28"/>
                <w:szCs w:val="28"/>
              </w:rPr>
              <m:t>10</m:t>
            </m:r>
          </m:den>
        </m:f>
      </m:oMath>
      <w:r w:rsidRPr="00C50BDF">
        <w:rPr>
          <w:rFonts w:ascii="Times New Roman" w:eastAsiaTheme="minorEastAsia" w:hAnsi="Times New Roman" w:cs="Times New Roman"/>
          <w:sz w:val="28"/>
          <w:szCs w:val="28"/>
        </w:rPr>
        <w:t xml:space="preserve"> = 13,63 т/год.</w:t>
      </w:r>
    </w:p>
    <w:p w:rsidR="009F68A9" w:rsidRPr="00C50BDF" w:rsidRDefault="009F68A9" w:rsidP="009F68A9">
      <w:pPr>
        <w:spacing w:after="0" w:line="360" w:lineRule="auto"/>
        <w:jc w:val="center"/>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В период с 2005 по 2015 год наблюдается ежегодное увеличение объемов производства продукции в среднем на 13,63 т/год.</w:t>
      </w:r>
    </w:p>
    <w:p w:rsidR="009F68A9" w:rsidRPr="00C50BDF" w:rsidRDefault="001C21A3" w:rsidP="009F68A9">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2016</m:t>
            </m:r>
          </m:sub>
        </m:sSub>
      </m:oMath>
      <w:r w:rsidR="009F68A9" w:rsidRPr="00C50BDF">
        <w:rPr>
          <w:rFonts w:ascii="Times New Roman" w:eastAsiaTheme="minorEastAsia" w:hAnsi="Times New Roman" w:cs="Times New Roman"/>
          <w:sz w:val="28"/>
          <w:szCs w:val="28"/>
        </w:rPr>
        <w:t xml:space="preserve"> = 1902,85 + 13,63 = 1916,48 т/год.</w:t>
      </w:r>
    </w:p>
    <w:p w:rsidR="009F68A9" w:rsidRDefault="001C21A3" w:rsidP="009F68A9">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2017</m:t>
            </m:r>
          </m:sub>
        </m:sSub>
      </m:oMath>
      <w:r w:rsidR="009F68A9" w:rsidRPr="00C50BDF">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oMath>
      <w:r w:rsidR="009F68A9" w:rsidRPr="00C50BDF">
        <w:rPr>
          <w:rFonts w:ascii="Times New Roman" w:eastAsiaTheme="minorEastAsia" w:hAnsi="Times New Roman" w:cs="Times New Roman"/>
          <w:sz w:val="28"/>
          <w:szCs w:val="28"/>
        </w:rPr>
        <w:t xml:space="preserve"> + </w:t>
      </w:r>
      <m:oMath>
        <m:r>
          <w:rPr>
            <w:rFonts w:ascii="Times New Roman" w:eastAsiaTheme="minorEastAsia" w:hAnsi="Times New Roman" w:cs="Times New Roman"/>
            <w:sz w:val="28"/>
            <w:szCs w:val="28"/>
          </w:rPr>
          <m:t>∆</m:t>
        </m:r>
        <m:r>
          <w:rPr>
            <w:rFonts w:ascii="Cambria Math" w:eastAsiaTheme="minorEastAsia" w:hAnsi="Cambria Math" w:cs="Times New Roman"/>
            <w:sz w:val="28"/>
            <w:szCs w:val="28"/>
            <w:lang w:val="en-US"/>
          </w:rPr>
          <m:t>y</m:t>
        </m:r>
      </m:oMath>
      <w:r w:rsidR="009F68A9" w:rsidRPr="00C50BDF">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2 = 1902,85 + 13,63 </w:t>
      </w:r>
      <m:oMath>
        <m:r>
          <w:rPr>
            <w:rFonts w:ascii="Times New Roman" w:eastAsiaTheme="minorEastAsia" w:hAnsi="Times New Roman" w:cs="Times New Roman"/>
            <w:sz w:val="28"/>
            <w:szCs w:val="28"/>
          </w:rPr>
          <m:t>∙</m:t>
        </m:r>
      </m:oMath>
      <w:r w:rsidR="009F68A9" w:rsidRPr="00C50BDF">
        <w:rPr>
          <w:rFonts w:ascii="Times New Roman" w:eastAsiaTheme="minorEastAsia" w:hAnsi="Times New Roman" w:cs="Times New Roman"/>
          <w:sz w:val="28"/>
          <w:szCs w:val="28"/>
        </w:rPr>
        <w:t xml:space="preserve"> 2 = 1930,11 т/год.</w:t>
      </w:r>
    </w:p>
    <w:p w:rsidR="00036BCB" w:rsidRDefault="00036BCB" w:rsidP="009F68A9">
      <w:pPr>
        <w:spacing w:after="0" w:line="360" w:lineRule="auto"/>
        <w:jc w:val="center"/>
        <w:rPr>
          <w:rFonts w:ascii="Times New Roman" w:eastAsiaTheme="minorEastAsia" w:hAnsi="Times New Roman" w:cs="Times New Roman"/>
          <w:sz w:val="28"/>
          <w:szCs w:val="28"/>
        </w:rPr>
      </w:pPr>
    </w:p>
    <w:p w:rsidR="00036BCB" w:rsidRDefault="00036BCB" w:rsidP="00036BCB">
      <w:pPr>
        <w:tabs>
          <w:tab w:val="left" w:pos="975"/>
        </w:tabs>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П 3</w:t>
      </w:r>
      <w:r w:rsidRPr="00C50BDF">
        <w:rPr>
          <w:rFonts w:ascii="Times New Roman" w:eastAsiaTheme="minorEastAsia" w:hAnsi="Times New Roman" w:cs="Times New Roman"/>
          <w:sz w:val="28"/>
          <w:szCs w:val="28"/>
        </w:rPr>
        <w:t xml:space="preserve"> – Прогноз объемов производства колбасных изделий и</w:t>
      </w:r>
    </w:p>
    <w:p w:rsidR="00036BCB" w:rsidRPr="00C50BDF" w:rsidRDefault="00036BCB" w:rsidP="00036BCB">
      <w:pPr>
        <w:pStyle w:val="a3"/>
        <w:spacing w:after="0" w:line="360" w:lineRule="auto"/>
        <w:ind w:left="1560" w:firstLine="992"/>
        <w:jc w:val="both"/>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полуфабрикатов ЗАО «Заречье Плюс» на 2017 год</w:t>
      </w:r>
    </w:p>
    <w:tbl>
      <w:tblPr>
        <w:tblStyle w:val="ae"/>
        <w:tblW w:w="0" w:type="auto"/>
        <w:tblInd w:w="108" w:type="dxa"/>
        <w:tblLook w:val="04A0" w:firstRow="1" w:lastRow="0" w:firstColumn="1" w:lastColumn="0" w:noHBand="0" w:noVBand="1"/>
      </w:tblPr>
      <w:tblGrid>
        <w:gridCol w:w="2835"/>
        <w:gridCol w:w="2268"/>
        <w:gridCol w:w="1701"/>
        <w:gridCol w:w="2658"/>
      </w:tblGrid>
      <w:tr w:rsidR="00036BCB" w:rsidRPr="00C50BDF" w:rsidTr="001A15B4">
        <w:tc>
          <w:tcPr>
            <w:tcW w:w="2835" w:type="dxa"/>
            <w:vMerge w:val="restart"/>
            <w:vAlign w:val="center"/>
          </w:tcPr>
          <w:p w:rsidR="00036BCB" w:rsidRPr="00C50BDF" w:rsidRDefault="00036BCB" w:rsidP="001A15B4">
            <w:pPr>
              <w:pStyle w:val="a3"/>
              <w:ind w:left="0"/>
              <w:jc w:val="center"/>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Показатель</w:t>
            </w:r>
          </w:p>
        </w:tc>
        <w:tc>
          <w:tcPr>
            <w:tcW w:w="6627" w:type="dxa"/>
            <w:gridSpan w:val="3"/>
            <w:vAlign w:val="center"/>
          </w:tcPr>
          <w:p w:rsidR="00036BCB" w:rsidRPr="00C50BDF" w:rsidRDefault="00036BCB" w:rsidP="001A15B4">
            <w:pPr>
              <w:pStyle w:val="a3"/>
              <w:ind w:left="0"/>
              <w:jc w:val="center"/>
              <w:rPr>
                <w:rFonts w:ascii="Times New Roman" w:eastAsiaTheme="minorEastAsia" w:hAnsi="Times New Roman" w:cs="Times New Roman"/>
                <w:sz w:val="28"/>
                <w:szCs w:val="28"/>
              </w:rPr>
            </w:pPr>
            <w:r w:rsidRPr="00C50BDF">
              <w:rPr>
                <w:rFonts w:ascii="Times New Roman" w:eastAsiaTheme="minorEastAsia" w:hAnsi="Times New Roman" w:cs="Times New Roman"/>
                <w:sz w:val="28"/>
                <w:szCs w:val="28"/>
              </w:rPr>
              <w:t>Прогнозируемое значение</w:t>
            </w:r>
          </w:p>
        </w:tc>
      </w:tr>
      <w:tr w:rsidR="00036BCB" w:rsidRPr="00C50BDF" w:rsidTr="001A15B4">
        <w:tc>
          <w:tcPr>
            <w:tcW w:w="2835" w:type="dxa"/>
            <w:vMerge/>
            <w:vAlign w:val="center"/>
          </w:tcPr>
          <w:p w:rsidR="00036BCB" w:rsidRPr="00C50BDF" w:rsidRDefault="00036BCB" w:rsidP="001A15B4">
            <w:pPr>
              <w:pStyle w:val="a3"/>
              <w:ind w:left="0"/>
              <w:jc w:val="center"/>
              <w:rPr>
                <w:rFonts w:ascii="Times New Roman" w:eastAsiaTheme="minorEastAsia" w:hAnsi="Times New Roman" w:cs="Times New Roman"/>
                <w:sz w:val="28"/>
                <w:szCs w:val="28"/>
              </w:rPr>
            </w:pPr>
          </w:p>
        </w:tc>
        <w:tc>
          <w:tcPr>
            <w:tcW w:w="2268" w:type="dxa"/>
            <w:vAlign w:val="center"/>
          </w:tcPr>
          <w:p w:rsidR="00036BCB" w:rsidRPr="00267D8F" w:rsidRDefault="00036BCB" w:rsidP="001A15B4">
            <w:pPr>
              <w:pStyle w:val="a3"/>
              <w:ind w:left="0"/>
              <w:jc w:val="center"/>
              <w:rPr>
                <w:rFonts w:ascii="Times New Roman" w:eastAsiaTheme="minorEastAsia" w:hAnsi="Times New Roman" w:cs="Times New Roman"/>
                <w:sz w:val="24"/>
                <w:szCs w:val="24"/>
              </w:rPr>
            </w:pPr>
            <w:r w:rsidRPr="00267D8F">
              <w:rPr>
                <w:rFonts w:ascii="Times New Roman" w:eastAsiaTheme="minorEastAsia" w:hAnsi="Times New Roman" w:cs="Times New Roman"/>
                <w:sz w:val="24"/>
                <w:szCs w:val="24"/>
              </w:rPr>
              <w:t>по среднему значению ряда</w:t>
            </w:r>
          </w:p>
        </w:tc>
        <w:tc>
          <w:tcPr>
            <w:tcW w:w="1701" w:type="dxa"/>
            <w:vAlign w:val="center"/>
          </w:tcPr>
          <w:p w:rsidR="00036BCB" w:rsidRPr="00267D8F" w:rsidRDefault="00036BCB" w:rsidP="001A15B4">
            <w:pPr>
              <w:pStyle w:val="a3"/>
              <w:ind w:left="0"/>
              <w:jc w:val="center"/>
              <w:rPr>
                <w:rFonts w:ascii="Times New Roman" w:eastAsiaTheme="minorEastAsia" w:hAnsi="Times New Roman" w:cs="Times New Roman"/>
                <w:sz w:val="24"/>
                <w:szCs w:val="24"/>
              </w:rPr>
            </w:pPr>
            <w:r w:rsidRPr="00267D8F">
              <w:rPr>
                <w:rFonts w:ascii="Times New Roman" w:eastAsiaTheme="minorEastAsia" w:hAnsi="Times New Roman" w:cs="Times New Roman"/>
                <w:sz w:val="24"/>
                <w:szCs w:val="24"/>
              </w:rPr>
              <w:t>по среднему темпу роста</w:t>
            </w:r>
          </w:p>
        </w:tc>
        <w:tc>
          <w:tcPr>
            <w:tcW w:w="2658" w:type="dxa"/>
            <w:vAlign w:val="center"/>
          </w:tcPr>
          <w:p w:rsidR="00036BCB" w:rsidRPr="00267D8F" w:rsidRDefault="00036BCB" w:rsidP="001A15B4">
            <w:pPr>
              <w:pStyle w:val="a3"/>
              <w:ind w:left="0"/>
              <w:jc w:val="center"/>
              <w:rPr>
                <w:rFonts w:ascii="Times New Roman" w:eastAsiaTheme="minorEastAsia" w:hAnsi="Times New Roman" w:cs="Times New Roman"/>
                <w:sz w:val="24"/>
                <w:szCs w:val="24"/>
              </w:rPr>
            </w:pPr>
            <w:r w:rsidRPr="00267D8F">
              <w:rPr>
                <w:rFonts w:ascii="Times New Roman" w:eastAsiaTheme="minorEastAsia" w:hAnsi="Times New Roman" w:cs="Times New Roman"/>
                <w:sz w:val="24"/>
                <w:szCs w:val="24"/>
              </w:rPr>
              <w:t>по среднему абсолютному приросту</w:t>
            </w:r>
          </w:p>
        </w:tc>
      </w:tr>
      <w:tr w:rsidR="00036BCB" w:rsidRPr="00E86CEC" w:rsidTr="001A15B4">
        <w:tc>
          <w:tcPr>
            <w:tcW w:w="2835" w:type="dxa"/>
            <w:vAlign w:val="center"/>
          </w:tcPr>
          <w:p w:rsidR="00036BCB" w:rsidRPr="00E86CEC" w:rsidRDefault="00036BCB" w:rsidP="001A15B4">
            <w:pPr>
              <w:pStyle w:val="a3"/>
              <w:ind w:left="0"/>
              <w:rPr>
                <w:rFonts w:ascii="Times New Roman" w:eastAsiaTheme="minorEastAsia" w:hAnsi="Times New Roman" w:cs="Times New Roman"/>
                <w:sz w:val="24"/>
                <w:szCs w:val="24"/>
              </w:rPr>
            </w:pPr>
            <w:r w:rsidRPr="00E86CEC">
              <w:rPr>
                <w:rFonts w:ascii="Times New Roman" w:eastAsiaTheme="minorEastAsia" w:hAnsi="Times New Roman" w:cs="Times New Roman"/>
                <w:sz w:val="24"/>
                <w:szCs w:val="24"/>
              </w:rPr>
              <w:t>Объемы производства продукции, т/год</w:t>
            </w:r>
          </w:p>
        </w:tc>
        <w:tc>
          <w:tcPr>
            <w:tcW w:w="2268" w:type="dxa"/>
            <w:vAlign w:val="center"/>
          </w:tcPr>
          <w:p w:rsidR="00036BCB" w:rsidRPr="00E86CEC" w:rsidRDefault="00036BCB" w:rsidP="001A15B4">
            <w:pPr>
              <w:pStyle w:val="a3"/>
              <w:ind w:left="0"/>
              <w:jc w:val="center"/>
              <w:rPr>
                <w:rFonts w:ascii="Times New Roman" w:eastAsiaTheme="minorEastAsia" w:hAnsi="Times New Roman" w:cs="Times New Roman"/>
                <w:sz w:val="28"/>
                <w:szCs w:val="28"/>
              </w:rPr>
            </w:pPr>
            <w:r w:rsidRPr="00E86CEC">
              <w:rPr>
                <w:rFonts w:ascii="Times New Roman" w:eastAsiaTheme="minorEastAsia" w:hAnsi="Times New Roman" w:cs="Times New Roman"/>
                <w:sz w:val="28"/>
                <w:szCs w:val="28"/>
              </w:rPr>
              <w:t xml:space="preserve">1872,48 </w:t>
            </w:r>
            <m:oMath>
              <m:r>
                <w:rPr>
                  <w:rFonts w:ascii="Cambria Math" w:eastAsiaTheme="minorEastAsia" w:hAnsi="Times New Roman" w:cs="Times New Roman"/>
                  <w:sz w:val="28"/>
                  <w:szCs w:val="28"/>
                </w:rPr>
                <m:t>±</m:t>
              </m:r>
            </m:oMath>
            <w:r w:rsidRPr="00E86CEC">
              <w:rPr>
                <w:rFonts w:ascii="Times New Roman" w:eastAsiaTheme="minorEastAsia" w:hAnsi="Times New Roman" w:cs="Times New Roman"/>
                <w:sz w:val="28"/>
                <w:szCs w:val="28"/>
              </w:rPr>
              <w:t xml:space="preserve"> 57,7</w:t>
            </w:r>
          </w:p>
        </w:tc>
        <w:tc>
          <w:tcPr>
            <w:tcW w:w="1701" w:type="dxa"/>
            <w:vAlign w:val="center"/>
          </w:tcPr>
          <w:p w:rsidR="00036BCB" w:rsidRPr="00E86CEC" w:rsidRDefault="00036BCB" w:rsidP="001A15B4">
            <w:pPr>
              <w:pStyle w:val="a3"/>
              <w:ind w:left="0"/>
              <w:jc w:val="center"/>
              <w:rPr>
                <w:rFonts w:ascii="Times New Roman" w:eastAsiaTheme="minorEastAsia" w:hAnsi="Times New Roman" w:cs="Times New Roman"/>
                <w:sz w:val="28"/>
                <w:szCs w:val="28"/>
              </w:rPr>
            </w:pPr>
            <w:r w:rsidRPr="00E86CEC">
              <w:rPr>
                <w:rFonts w:ascii="Times New Roman" w:eastAsiaTheme="minorEastAsia" w:hAnsi="Times New Roman" w:cs="Times New Roman"/>
                <w:sz w:val="28"/>
                <w:szCs w:val="28"/>
              </w:rPr>
              <w:t>1931,5</w:t>
            </w:r>
          </w:p>
        </w:tc>
        <w:tc>
          <w:tcPr>
            <w:tcW w:w="2658" w:type="dxa"/>
            <w:vAlign w:val="center"/>
          </w:tcPr>
          <w:p w:rsidR="00036BCB" w:rsidRPr="00E86CEC" w:rsidRDefault="00036BCB" w:rsidP="001A15B4">
            <w:pPr>
              <w:pStyle w:val="a3"/>
              <w:ind w:left="0"/>
              <w:jc w:val="center"/>
              <w:rPr>
                <w:rFonts w:ascii="Times New Roman" w:eastAsiaTheme="minorEastAsia" w:hAnsi="Times New Roman" w:cs="Times New Roman"/>
                <w:sz w:val="28"/>
                <w:szCs w:val="28"/>
              </w:rPr>
            </w:pPr>
            <w:r w:rsidRPr="00E86CEC">
              <w:rPr>
                <w:rFonts w:ascii="Times New Roman" w:eastAsiaTheme="minorEastAsia" w:hAnsi="Times New Roman" w:cs="Times New Roman"/>
                <w:sz w:val="28"/>
                <w:szCs w:val="28"/>
              </w:rPr>
              <w:t>1930,11</w:t>
            </w:r>
          </w:p>
        </w:tc>
      </w:tr>
    </w:tbl>
    <w:p w:rsidR="00036BCB" w:rsidRDefault="00036BCB" w:rsidP="009F68A9">
      <w:pPr>
        <w:spacing w:after="0" w:line="360" w:lineRule="auto"/>
        <w:jc w:val="center"/>
        <w:rPr>
          <w:rFonts w:ascii="Times New Roman" w:eastAsiaTheme="minorEastAsia" w:hAnsi="Times New Roman" w:cs="Times New Roman"/>
          <w:sz w:val="28"/>
          <w:szCs w:val="28"/>
        </w:rPr>
      </w:pPr>
    </w:p>
    <w:p w:rsidR="00252547" w:rsidRDefault="00252547" w:rsidP="009F68A9">
      <w:pPr>
        <w:spacing w:after="0" w:line="360" w:lineRule="auto"/>
        <w:jc w:val="center"/>
        <w:rPr>
          <w:rFonts w:ascii="Times New Roman" w:eastAsiaTheme="minorEastAsia" w:hAnsi="Times New Roman" w:cs="Times New Roman"/>
          <w:sz w:val="28"/>
          <w:szCs w:val="28"/>
        </w:rPr>
      </w:pPr>
    </w:p>
    <w:p w:rsidR="00252547" w:rsidRDefault="00252547" w:rsidP="009F68A9">
      <w:pPr>
        <w:spacing w:after="0" w:line="360" w:lineRule="auto"/>
        <w:jc w:val="center"/>
        <w:rPr>
          <w:rFonts w:ascii="Times New Roman" w:eastAsiaTheme="minorEastAsia" w:hAnsi="Times New Roman" w:cs="Times New Roman"/>
          <w:sz w:val="28"/>
          <w:szCs w:val="28"/>
        </w:rPr>
      </w:pPr>
    </w:p>
    <w:p w:rsidR="00252547" w:rsidRDefault="00252547">
      <w:pPr>
        <w:rPr>
          <w:rFonts w:ascii="Times New Roman" w:hAnsi="Times New Roman" w:cs="Times New Roman"/>
          <w:sz w:val="28"/>
          <w:szCs w:val="28"/>
        </w:rPr>
      </w:pPr>
      <w:r>
        <w:rPr>
          <w:rFonts w:ascii="Times New Roman" w:hAnsi="Times New Roman" w:cs="Times New Roman"/>
          <w:sz w:val="28"/>
          <w:szCs w:val="28"/>
        </w:rPr>
        <w:br w:type="page"/>
      </w:r>
    </w:p>
    <w:p w:rsidR="00252547" w:rsidRDefault="00252547" w:rsidP="00252547">
      <w:pPr>
        <w:spacing w:after="0" w:line="360" w:lineRule="auto"/>
        <w:ind w:left="2694" w:hanging="1985"/>
        <w:jc w:val="right"/>
        <w:rPr>
          <w:rFonts w:ascii="Times New Roman" w:hAnsi="Times New Roman" w:cs="Times New Roman"/>
          <w:sz w:val="28"/>
          <w:szCs w:val="28"/>
        </w:rPr>
      </w:pPr>
      <w:r>
        <w:rPr>
          <w:rFonts w:ascii="Times New Roman" w:hAnsi="Times New Roman" w:cs="Times New Roman"/>
          <w:sz w:val="28"/>
          <w:szCs w:val="28"/>
        </w:rPr>
        <w:t>ПРИЛОЖЕНИЕ Р</w:t>
      </w:r>
    </w:p>
    <w:p w:rsidR="00252547" w:rsidRDefault="00252547" w:rsidP="00252547">
      <w:pPr>
        <w:spacing w:after="0" w:line="360" w:lineRule="auto"/>
        <w:ind w:left="2694" w:hanging="1985"/>
        <w:jc w:val="both"/>
        <w:rPr>
          <w:rFonts w:ascii="Times New Roman" w:hAnsi="Times New Roman" w:cs="Times New Roman"/>
          <w:sz w:val="28"/>
          <w:szCs w:val="28"/>
        </w:rPr>
      </w:pPr>
    </w:p>
    <w:p w:rsidR="00252547" w:rsidRPr="00267D8F" w:rsidRDefault="00252547" w:rsidP="00252547">
      <w:pPr>
        <w:spacing w:after="0" w:line="360" w:lineRule="auto"/>
        <w:ind w:left="2694" w:hanging="1985"/>
        <w:jc w:val="both"/>
        <w:rPr>
          <w:rFonts w:ascii="Times New Roman" w:hAnsi="Times New Roman" w:cs="Times New Roman"/>
          <w:sz w:val="28"/>
          <w:szCs w:val="28"/>
        </w:rPr>
      </w:pPr>
      <w:r>
        <w:rPr>
          <w:rFonts w:ascii="Times New Roman" w:hAnsi="Times New Roman" w:cs="Times New Roman"/>
          <w:sz w:val="28"/>
          <w:szCs w:val="28"/>
        </w:rPr>
        <w:t>Таблица Р 1</w:t>
      </w:r>
      <w:r w:rsidRPr="001D30B6">
        <w:rPr>
          <w:rFonts w:ascii="Times New Roman" w:hAnsi="Times New Roman" w:cs="Times New Roman"/>
          <w:sz w:val="28"/>
          <w:szCs w:val="28"/>
        </w:rPr>
        <w:t xml:space="preserve"> – Средние цены на </w:t>
      </w:r>
      <w:r>
        <w:rPr>
          <w:rFonts w:ascii="Times New Roman" w:hAnsi="Times New Roman" w:cs="Times New Roman"/>
          <w:sz w:val="28"/>
          <w:szCs w:val="28"/>
        </w:rPr>
        <w:t>колбасные изделия и мясные полуфабрикаты</w:t>
      </w:r>
      <w:r w:rsidRPr="001D30B6">
        <w:rPr>
          <w:rFonts w:ascii="Times New Roman" w:hAnsi="Times New Roman" w:cs="Times New Roman"/>
          <w:sz w:val="28"/>
          <w:szCs w:val="28"/>
        </w:rPr>
        <w:t xml:space="preserve"> в Кировской области, руб.</w:t>
      </w:r>
    </w:p>
    <w:tbl>
      <w:tblPr>
        <w:tblStyle w:val="ae"/>
        <w:tblW w:w="0" w:type="auto"/>
        <w:tblInd w:w="108" w:type="dxa"/>
        <w:tblLayout w:type="fixed"/>
        <w:tblLook w:val="04A0" w:firstRow="1" w:lastRow="0" w:firstColumn="1" w:lastColumn="0" w:noHBand="0" w:noVBand="1"/>
      </w:tblPr>
      <w:tblGrid>
        <w:gridCol w:w="3119"/>
        <w:gridCol w:w="1039"/>
        <w:gridCol w:w="1040"/>
        <w:gridCol w:w="1039"/>
        <w:gridCol w:w="1040"/>
        <w:gridCol w:w="1039"/>
        <w:gridCol w:w="1040"/>
      </w:tblGrid>
      <w:tr w:rsidR="00252547" w:rsidRPr="001D30B6" w:rsidTr="001A15B4">
        <w:tc>
          <w:tcPr>
            <w:tcW w:w="3119" w:type="dxa"/>
          </w:tcPr>
          <w:p w:rsidR="00252547" w:rsidRPr="001D30B6" w:rsidRDefault="00252547" w:rsidP="001A15B4">
            <w:pPr>
              <w:rPr>
                <w:rFonts w:ascii="Times New Roman" w:hAnsi="Times New Roman" w:cs="Times New Roman"/>
                <w:sz w:val="26"/>
                <w:szCs w:val="26"/>
              </w:rPr>
            </w:pPr>
            <w:r w:rsidRPr="001D30B6">
              <w:rPr>
                <w:rFonts w:ascii="Times New Roman" w:hAnsi="Times New Roman" w:cs="Times New Roman"/>
                <w:sz w:val="26"/>
                <w:szCs w:val="26"/>
              </w:rPr>
              <w:t>Год наблюдения</w:t>
            </w:r>
          </w:p>
        </w:tc>
        <w:tc>
          <w:tcPr>
            <w:tcW w:w="1039" w:type="dxa"/>
            <w:vAlign w:val="center"/>
          </w:tcPr>
          <w:p w:rsidR="00252547" w:rsidRPr="001D30B6" w:rsidRDefault="00252547" w:rsidP="001A15B4">
            <w:pPr>
              <w:jc w:val="center"/>
              <w:rPr>
                <w:rFonts w:ascii="Times New Roman" w:hAnsi="Times New Roman" w:cs="Times New Roman"/>
                <w:sz w:val="24"/>
                <w:szCs w:val="24"/>
              </w:rPr>
            </w:pPr>
            <w:r w:rsidRPr="001D30B6">
              <w:rPr>
                <w:rFonts w:ascii="Times New Roman" w:hAnsi="Times New Roman" w:cs="Times New Roman"/>
                <w:sz w:val="24"/>
                <w:szCs w:val="24"/>
              </w:rPr>
              <w:t>2010</w:t>
            </w:r>
          </w:p>
        </w:tc>
        <w:tc>
          <w:tcPr>
            <w:tcW w:w="1040" w:type="dxa"/>
            <w:vAlign w:val="center"/>
          </w:tcPr>
          <w:p w:rsidR="00252547" w:rsidRPr="001D30B6" w:rsidRDefault="00252547" w:rsidP="001A15B4">
            <w:pPr>
              <w:jc w:val="center"/>
              <w:rPr>
                <w:rFonts w:ascii="Times New Roman" w:hAnsi="Times New Roman" w:cs="Times New Roman"/>
                <w:sz w:val="24"/>
                <w:szCs w:val="24"/>
              </w:rPr>
            </w:pPr>
            <w:r w:rsidRPr="001D30B6">
              <w:rPr>
                <w:rFonts w:ascii="Times New Roman" w:hAnsi="Times New Roman" w:cs="Times New Roman"/>
                <w:sz w:val="24"/>
                <w:szCs w:val="24"/>
              </w:rPr>
              <w:t>2011</w:t>
            </w:r>
          </w:p>
        </w:tc>
        <w:tc>
          <w:tcPr>
            <w:tcW w:w="1039" w:type="dxa"/>
            <w:vAlign w:val="center"/>
          </w:tcPr>
          <w:p w:rsidR="00252547" w:rsidRPr="001D30B6" w:rsidRDefault="00252547" w:rsidP="001A15B4">
            <w:pPr>
              <w:jc w:val="center"/>
              <w:rPr>
                <w:rFonts w:ascii="Times New Roman" w:hAnsi="Times New Roman" w:cs="Times New Roman"/>
                <w:sz w:val="24"/>
                <w:szCs w:val="24"/>
              </w:rPr>
            </w:pPr>
            <w:r w:rsidRPr="001D30B6">
              <w:rPr>
                <w:rFonts w:ascii="Times New Roman" w:hAnsi="Times New Roman" w:cs="Times New Roman"/>
                <w:sz w:val="24"/>
                <w:szCs w:val="24"/>
              </w:rPr>
              <w:t>2012</w:t>
            </w:r>
          </w:p>
        </w:tc>
        <w:tc>
          <w:tcPr>
            <w:tcW w:w="1040" w:type="dxa"/>
            <w:vAlign w:val="center"/>
          </w:tcPr>
          <w:p w:rsidR="00252547" w:rsidRPr="001D30B6" w:rsidRDefault="00252547" w:rsidP="001A15B4">
            <w:pPr>
              <w:jc w:val="center"/>
              <w:rPr>
                <w:rFonts w:ascii="Times New Roman" w:hAnsi="Times New Roman" w:cs="Times New Roman"/>
                <w:sz w:val="24"/>
                <w:szCs w:val="24"/>
              </w:rPr>
            </w:pPr>
            <w:r w:rsidRPr="001D30B6">
              <w:rPr>
                <w:rFonts w:ascii="Times New Roman" w:hAnsi="Times New Roman" w:cs="Times New Roman"/>
                <w:sz w:val="24"/>
                <w:szCs w:val="24"/>
              </w:rPr>
              <w:t>2013</w:t>
            </w:r>
          </w:p>
        </w:tc>
        <w:tc>
          <w:tcPr>
            <w:tcW w:w="1039" w:type="dxa"/>
            <w:vAlign w:val="center"/>
          </w:tcPr>
          <w:p w:rsidR="00252547" w:rsidRPr="001D30B6" w:rsidRDefault="00252547" w:rsidP="001A15B4">
            <w:pPr>
              <w:jc w:val="center"/>
              <w:rPr>
                <w:rFonts w:ascii="Times New Roman" w:hAnsi="Times New Roman" w:cs="Times New Roman"/>
                <w:sz w:val="24"/>
                <w:szCs w:val="24"/>
              </w:rPr>
            </w:pPr>
            <w:r w:rsidRPr="001D30B6">
              <w:rPr>
                <w:rFonts w:ascii="Times New Roman" w:hAnsi="Times New Roman" w:cs="Times New Roman"/>
                <w:sz w:val="24"/>
                <w:szCs w:val="24"/>
              </w:rPr>
              <w:t>2014</w:t>
            </w:r>
          </w:p>
        </w:tc>
        <w:tc>
          <w:tcPr>
            <w:tcW w:w="1040" w:type="dxa"/>
            <w:vAlign w:val="center"/>
          </w:tcPr>
          <w:p w:rsidR="00252547" w:rsidRPr="001D30B6" w:rsidRDefault="00252547" w:rsidP="001A15B4">
            <w:pPr>
              <w:jc w:val="center"/>
              <w:rPr>
                <w:rFonts w:ascii="Times New Roman" w:hAnsi="Times New Roman" w:cs="Times New Roman"/>
                <w:sz w:val="24"/>
                <w:szCs w:val="24"/>
              </w:rPr>
            </w:pPr>
            <w:r w:rsidRPr="001D30B6">
              <w:rPr>
                <w:rFonts w:ascii="Times New Roman" w:hAnsi="Times New Roman" w:cs="Times New Roman"/>
                <w:sz w:val="24"/>
                <w:szCs w:val="24"/>
              </w:rPr>
              <w:t>2015</w:t>
            </w:r>
          </w:p>
        </w:tc>
      </w:tr>
      <w:tr w:rsidR="00252547" w:rsidRPr="006B2ED1" w:rsidTr="001A15B4">
        <w:tc>
          <w:tcPr>
            <w:tcW w:w="3119" w:type="dxa"/>
          </w:tcPr>
          <w:p w:rsidR="00252547" w:rsidRPr="006B2ED1" w:rsidRDefault="00252547" w:rsidP="001A15B4">
            <w:pPr>
              <w:rPr>
                <w:rFonts w:ascii="Times New Roman" w:hAnsi="Times New Roman" w:cs="Times New Roman"/>
                <w:sz w:val="24"/>
                <w:szCs w:val="24"/>
              </w:rPr>
            </w:pPr>
            <w:r w:rsidRPr="006B2ED1">
              <w:rPr>
                <w:rFonts w:ascii="Times New Roman" w:hAnsi="Times New Roman" w:cs="Times New Roman"/>
                <w:sz w:val="24"/>
                <w:szCs w:val="24"/>
              </w:rPr>
              <w:t>Порядковый номер периода, t</w:t>
            </w:r>
          </w:p>
        </w:tc>
        <w:tc>
          <w:tcPr>
            <w:tcW w:w="1039" w:type="dxa"/>
            <w:vAlign w:val="center"/>
          </w:tcPr>
          <w:p w:rsidR="00252547" w:rsidRPr="006B2ED1" w:rsidRDefault="00252547" w:rsidP="001A15B4">
            <w:pPr>
              <w:jc w:val="center"/>
              <w:rPr>
                <w:rFonts w:ascii="Times New Roman" w:hAnsi="Times New Roman" w:cs="Times New Roman"/>
                <w:sz w:val="24"/>
                <w:szCs w:val="24"/>
              </w:rPr>
            </w:pPr>
            <w:r w:rsidRPr="006B2ED1">
              <w:rPr>
                <w:rFonts w:ascii="Times New Roman" w:hAnsi="Times New Roman" w:cs="Times New Roman"/>
                <w:sz w:val="24"/>
                <w:szCs w:val="24"/>
              </w:rPr>
              <w:t>1</w:t>
            </w:r>
          </w:p>
        </w:tc>
        <w:tc>
          <w:tcPr>
            <w:tcW w:w="1040" w:type="dxa"/>
            <w:vAlign w:val="center"/>
          </w:tcPr>
          <w:p w:rsidR="00252547" w:rsidRPr="006B2ED1" w:rsidRDefault="00252547" w:rsidP="001A15B4">
            <w:pPr>
              <w:jc w:val="center"/>
              <w:rPr>
                <w:rFonts w:ascii="Times New Roman" w:hAnsi="Times New Roman" w:cs="Times New Roman"/>
                <w:sz w:val="24"/>
                <w:szCs w:val="24"/>
              </w:rPr>
            </w:pPr>
            <w:r w:rsidRPr="006B2ED1">
              <w:rPr>
                <w:rFonts w:ascii="Times New Roman" w:hAnsi="Times New Roman" w:cs="Times New Roman"/>
                <w:sz w:val="24"/>
                <w:szCs w:val="24"/>
              </w:rPr>
              <w:t>2</w:t>
            </w:r>
          </w:p>
        </w:tc>
        <w:tc>
          <w:tcPr>
            <w:tcW w:w="1039" w:type="dxa"/>
            <w:vAlign w:val="center"/>
          </w:tcPr>
          <w:p w:rsidR="00252547" w:rsidRPr="006B2ED1" w:rsidRDefault="00252547" w:rsidP="001A15B4">
            <w:pPr>
              <w:jc w:val="center"/>
              <w:rPr>
                <w:rFonts w:ascii="Times New Roman" w:hAnsi="Times New Roman" w:cs="Times New Roman"/>
                <w:sz w:val="24"/>
                <w:szCs w:val="24"/>
              </w:rPr>
            </w:pPr>
            <w:r w:rsidRPr="006B2ED1">
              <w:rPr>
                <w:rFonts w:ascii="Times New Roman" w:hAnsi="Times New Roman" w:cs="Times New Roman"/>
                <w:sz w:val="24"/>
                <w:szCs w:val="24"/>
              </w:rPr>
              <w:t>3</w:t>
            </w:r>
          </w:p>
        </w:tc>
        <w:tc>
          <w:tcPr>
            <w:tcW w:w="1040" w:type="dxa"/>
            <w:vAlign w:val="center"/>
          </w:tcPr>
          <w:p w:rsidR="00252547" w:rsidRPr="006B2ED1" w:rsidRDefault="00252547" w:rsidP="001A15B4">
            <w:pPr>
              <w:jc w:val="center"/>
              <w:rPr>
                <w:rFonts w:ascii="Times New Roman" w:hAnsi="Times New Roman" w:cs="Times New Roman"/>
                <w:sz w:val="24"/>
                <w:szCs w:val="24"/>
              </w:rPr>
            </w:pPr>
            <w:r w:rsidRPr="006B2ED1">
              <w:rPr>
                <w:rFonts w:ascii="Times New Roman" w:hAnsi="Times New Roman" w:cs="Times New Roman"/>
                <w:sz w:val="24"/>
                <w:szCs w:val="24"/>
              </w:rPr>
              <w:t>4</w:t>
            </w:r>
          </w:p>
        </w:tc>
        <w:tc>
          <w:tcPr>
            <w:tcW w:w="1039" w:type="dxa"/>
            <w:vAlign w:val="center"/>
          </w:tcPr>
          <w:p w:rsidR="00252547" w:rsidRPr="006B2ED1" w:rsidRDefault="00252547" w:rsidP="001A15B4">
            <w:pPr>
              <w:jc w:val="center"/>
              <w:rPr>
                <w:rFonts w:ascii="Times New Roman" w:hAnsi="Times New Roman" w:cs="Times New Roman"/>
                <w:sz w:val="24"/>
                <w:szCs w:val="24"/>
              </w:rPr>
            </w:pPr>
            <w:r w:rsidRPr="006B2ED1">
              <w:rPr>
                <w:rFonts w:ascii="Times New Roman" w:hAnsi="Times New Roman" w:cs="Times New Roman"/>
                <w:sz w:val="24"/>
                <w:szCs w:val="24"/>
              </w:rPr>
              <w:t>5</w:t>
            </w:r>
          </w:p>
        </w:tc>
        <w:tc>
          <w:tcPr>
            <w:tcW w:w="1040" w:type="dxa"/>
            <w:vAlign w:val="center"/>
          </w:tcPr>
          <w:p w:rsidR="00252547" w:rsidRPr="006B2ED1" w:rsidRDefault="00252547" w:rsidP="001A15B4">
            <w:pPr>
              <w:jc w:val="center"/>
              <w:rPr>
                <w:rFonts w:ascii="Times New Roman" w:hAnsi="Times New Roman" w:cs="Times New Roman"/>
                <w:sz w:val="24"/>
                <w:szCs w:val="24"/>
              </w:rPr>
            </w:pPr>
            <w:r w:rsidRPr="006B2ED1">
              <w:rPr>
                <w:rFonts w:ascii="Times New Roman" w:hAnsi="Times New Roman" w:cs="Times New Roman"/>
                <w:sz w:val="24"/>
                <w:szCs w:val="24"/>
              </w:rPr>
              <w:t>6</w:t>
            </w:r>
          </w:p>
        </w:tc>
      </w:tr>
      <w:tr w:rsidR="00252547" w:rsidRPr="001D30B6" w:rsidTr="001A15B4">
        <w:tc>
          <w:tcPr>
            <w:tcW w:w="3119" w:type="dxa"/>
          </w:tcPr>
          <w:p w:rsidR="00252547" w:rsidRPr="001D30B6" w:rsidRDefault="00252547" w:rsidP="001A15B4">
            <w:pPr>
              <w:ind w:right="-108"/>
              <w:rPr>
                <w:rFonts w:ascii="Times New Roman" w:hAnsi="Times New Roman" w:cs="Times New Roman"/>
                <w:sz w:val="24"/>
                <w:szCs w:val="24"/>
              </w:rPr>
            </w:pPr>
            <w:r>
              <w:rPr>
                <w:rFonts w:ascii="Times New Roman" w:hAnsi="Times New Roman" w:cs="Times New Roman"/>
                <w:sz w:val="24"/>
                <w:szCs w:val="24"/>
              </w:rPr>
              <w:t>Колбасные изделия и мясные полуфабрикаты</w:t>
            </w:r>
            <w:r w:rsidRPr="001D30B6">
              <w:rPr>
                <w:rFonts w:ascii="Times New Roman" w:hAnsi="Times New Roman" w:cs="Times New Roman"/>
                <w:sz w:val="24"/>
                <w:szCs w:val="24"/>
              </w:rPr>
              <w:t>, кг</w:t>
            </w:r>
          </w:p>
        </w:tc>
        <w:tc>
          <w:tcPr>
            <w:tcW w:w="1039" w:type="dxa"/>
            <w:vAlign w:val="center"/>
          </w:tcPr>
          <w:p w:rsidR="00252547" w:rsidRPr="001D30B6" w:rsidRDefault="00252547" w:rsidP="001A15B4">
            <w:pPr>
              <w:ind w:left="-178" w:right="-166"/>
              <w:jc w:val="center"/>
              <w:rPr>
                <w:rFonts w:ascii="Times New Roman" w:hAnsi="Times New Roman" w:cs="Times New Roman"/>
              </w:rPr>
            </w:pPr>
            <w:r w:rsidRPr="001D30B6">
              <w:rPr>
                <w:rFonts w:ascii="Times New Roman" w:hAnsi="Times New Roman" w:cs="Times New Roman"/>
              </w:rPr>
              <w:t>219,97</w:t>
            </w:r>
          </w:p>
        </w:tc>
        <w:tc>
          <w:tcPr>
            <w:tcW w:w="1040" w:type="dxa"/>
            <w:vAlign w:val="center"/>
          </w:tcPr>
          <w:p w:rsidR="00252547" w:rsidRPr="001D30B6" w:rsidRDefault="00252547" w:rsidP="001A15B4">
            <w:pPr>
              <w:ind w:left="-50" w:right="-151"/>
              <w:jc w:val="center"/>
              <w:rPr>
                <w:rFonts w:ascii="Times New Roman" w:hAnsi="Times New Roman" w:cs="Times New Roman"/>
              </w:rPr>
            </w:pPr>
            <w:r w:rsidRPr="001D30B6">
              <w:rPr>
                <w:rFonts w:ascii="Times New Roman" w:hAnsi="Times New Roman" w:cs="Times New Roman"/>
              </w:rPr>
              <w:t>227,08</w:t>
            </w:r>
          </w:p>
        </w:tc>
        <w:tc>
          <w:tcPr>
            <w:tcW w:w="1039" w:type="dxa"/>
            <w:vAlign w:val="center"/>
          </w:tcPr>
          <w:p w:rsidR="00252547" w:rsidRPr="001D30B6" w:rsidRDefault="00252547" w:rsidP="001A15B4">
            <w:pPr>
              <w:tabs>
                <w:tab w:val="left" w:pos="644"/>
              </w:tabs>
              <w:ind w:left="-65" w:right="-137"/>
              <w:jc w:val="center"/>
              <w:rPr>
                <w:rFonts w:ascii="Times New Roman" w:hAnsi="Times New Roman" w:cs="Times New Roman"/>
              </w:rPr>
            </w:pPr>
            <w:r w:rsidRPr="001D30B6">
              <w:rPr>
                <w:rFonts w:ascii="Times New Roman" w:hAnsi="Times New Roman" w:cs="Times New Roman"/>
              </w:rPr>
              <w:t>247,27</w:t>
            </w:r>
          </w:p>
        </w:tc>
        <w:tc>
          <w:tcPr>
            <w:tcW w:w="1040" w:type="dxa"/>
            <w:vAlign w:val="center"/>
          </w:tcPr>
          <w:p w:rsidR="00252547" w:rsidRPr="001D30B6" w:rsidRDefault="00252547" w:rsidP="001A15B4">
            <w:pPr>
              <w:ind w:left="-79" w:right="-123"/>
              <w:jc w:val="center"/>
              <w:rPr>
                <w:rFonts w:ascii="Times New Roman" w:hAnsi="Times New Roman" w:cs="Times New Roman"/>
              </w:rPr>
            </w:pPr>
            <w:r w:rsidRPr="001D30B6">
              <w:rPr>
                <w:rFonts w:ascii="Times New Roman" w:hAnsi="Times New Roman" w:cs="Times New Roman"/>
              </w:rPr>
              <w:t>273,83</w:t>
            </w:r>
          </w:p>
        </w:tc>
        <w:tc>
          <w:tcPr>
            <w:tcW w:w="1039" w:type="dxa"/>
            <w:vAlign w:val="center"/>
          </w:tcPr>
          <w:p w:rsidR="00252547" w:rsidRPr="001D30B6" w:rsidRDefault="00252547" w:rsidP="001A15B4">
            <w:pPr>
              <w:ind w:left="-93" w:right="-109"/>
              <w:jc w:val="center"/>
              <w:rPr>
                <w:rFonts w:ascii="Times New Roman" w:hAnsi="Times New Roman" w:cs="Times New Roman"/>
              </w:rPr>
            </w:pPr>
            <w:r w:rsidRPr="001D30B6">
              <w:rPr>
                <w:rFonts w:ascii="Times New Roman" w:hAnsi="Times New Roman" w:cs="Times New Roman"/>
              </w:rPr>
              <w:t>282,12</w:t>
            </w:r>
          </w:p>
        </w:tc>
        <w:tc>
          <w:tcPr>
            <w:tcW w:w="1040" w:type="dxa"/>
            <w:vAlign w:val="center"/>
          </w:tcPr>
          <w:p w:rsidR="00252547" w:rsidRPr="001D30B6" w:rsidRDefault="00252547" w:rsidP="001A15B4">
            <w:pPr>
              <w:ind w:left="-107" w:right="-94"/>
              <w:jc w:val="center"/>
              <w:rPr>
                <w:rFonts w:ascii="Times New Roman" w:hAnsi="Times New Roman" w:cs="Times New Roman"/>
              </w:rPr>
            </w:pPr>
            <w:r w:rsidRPr="001D30B6">
              <w:rPr>
                <w:rFonts w:ascii="Times New Roman" w:hAnsi="Times New Roman" w:cs="Times New Roman"/>
              </w:rPr>
              <w:t>287,99</w:t>
            </w:r>
          </w:p>
        </w:tc>
      </w:tr>
    </w:tbl>
    <w:p w:rsidR="00252547" w:rsidRPr="001D30B6" w:rsidRDefault="00252547" w:rsidP="00252547">
      <w:pPr>
        <w:spacing w:after="0"/>
        <w:ind w:firstLine="142"/>
        <w:rPr>
          <w:rFonts w:ascii="Times New Roman" w:hAnsi="Times New Roman" w:cs="Times New Roman"/>
          <w:sz w:val="16"/>
          <w:szCs w:val="16"/>
        </w:rPr>
      </w:pPr>
    </w:p>
    <w:p w:rsidR="00252547" w:rsidRPr="001D30B6" w:rsidRDefault="00252547" w:rsidP="00252547">
      <w:pPr>
        <w:spacing w:after="0" w:line="360" w:lineRule="auto"/>
        <w:ind w:firstLine="851"/>
        <w:jc w:val="both"/>
        <w:rPr>
          <w:rFonts w:ascii="Times New Roman" w:eastAsiaTheme="minorEastAsia" w:hAnsi="Times New Roman" w:cs="Times New Roman"/>
          <w:sz w:val="28"/>
          <w:szCs w:val="28"/>
        </w:rPr>
      </w:pPr>
      <w:r w:rsidRPr="001D30B6">
        <w:rPr>
          <w:rFonts w:ascii="Times New Roman" w:eastAsiaTheme="minorEastAsia" w:hAnsi="Times New Roman" w:cs="Times New Roman"/>
          <w:sz w:val="28"/>
          <w:szCs w:val="28"/>
        </w:rPr>
        <w:t>Экстраполяция по среднему темпу роста:</w:t>
      </w:r>
    </w:p>
    <w:p w:rsidR="00252547" w:rsidRPr="001D30B6" w:rsidRDefault="001C21A3" w:rsidP="00252547">
      <w:pPr>
        <w:pStyle w:val="a3"/>
        <w:spacing w:after="0" w:line="360" w:lineRule="auto"/>
        <w:ind w:left="0"/>
        <w:jc w:val="center"/>
        <w:rPr>
          <w:rFonts w:ascii="Times New Roman" w:eastAsiaTheme="minorEastAsia"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r>
              <w:rPr>
                <w:rFonts w:ascii="Cambria Math" w:hAnsi="Times New Roman" w:cs="Times New Roman"/>
                <w:sz w:val="28"/>
                <w:szCs w:val="28"/>
              </w:rPr>
              <m:t>+1</m:t>
            </m:r>
          </m:sub>
        </m:sSub>
      </m:oMath>
      <w:r w:rsidR="00252547" w:rsidRPr="001D30B6">
        <w:rPr>
          <w:rFonts w:ascii="Times New Roman" w:eastAsiaTheme="minorEastAsia" w:hAnsi="Times New Roman" w:cs="Times New Roman"/>
          <w:sz w:val="28"/>
          <w:szCs w:val="28"/>
        </w:rPr>
        <w:t xml:space="preserve"> = </w:t>
      </w:r>
      <w:r w:rsidR="00252547" w:rsidRPr="001D30B6">
        <w:rPr>
          <w:rFonts w:ascii="Times New Roman" w:eastAsiaTheme="minorEastAsia" w:hAnsi="Times New Roman" w:cs="Times New Roman"/>
          <w:sz w:val="28"/>
          <w:szCs w:val="28"/>
          <w:lang w:val="en-US"/>
        </w:rPr>
        <w:t>k</w:t>
      </w:r>
      <w:r w:rsidR="00252547" w:rsidRPr="001D30B6">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252547" w:rsidRPr="001D30B6">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oMath>
      <w:r w:rsidR="00252547" w:rsidRPr="001D30B6">
        <w:rPr>
          <w:rFonts w:ascii="Times New Roman" w:eastAsiaTheme="minorEastAsia" w:hAnsi="Times New Roman" w:cs="Times New Roman"/>
          <w:sz w:val="28"/>
          <w:szCs w:val="28"/>
        </w:rPr>
        <w:t xml:space="preserve">       Средний темп роста: </w:t>
      </w:r>
      <w:r w:rsidR="00252547" w:rsidRPr="001D30B6">
        <w:rPr>
          <w:rFonts w:ascii="Times New Roman" w:eastAsiaTheme="minorEastAsia" w:hAnsi="Times New Roman" w:cs="Times New Roman"/>
          <w:sz w:val="28"/>
          <w:szCs w:val="28"/>
          <w:lang w:val="en-US"/>
        </w:rPr>
        <w:t>k</w:t>
      </w:r>
      <w:r w:rsidR="00252547" w:rsidRPr="001D30B6">
        <w:rPr>
          <w:rFonts w:ascii="Times New Roman" w:eastAsiaTheme="minorEastAsia" w:hAnsi="Times New Roman" w:cs="Times New Roman"/>
          <w:sz w:val="28"/>
          <w:szCs w:val="28"/>
        </w:rPr>
        <w:t xml:space="preserve"> = </w:t>
      </w:r>
      <m:oMath>
        <m:rad>
          <m:radPr>
            <m:ctrlPr>
              <w:rPr>
                <w:rFonts w:ascii="Cambria Math" w:eastAsiaTheme="minorEastAsia" w:hAnsi="Times New Roman" w:cs="Times New Roman"/>
                <w:i/>
                <w:sz w:val="28"/>
                <w:szCs w:val="28"/>
                <w:lang w:val="en-US"/>
              </w:rPr>
            </m:ctrlPr>
          </m:radPr>
          <m:deg>
            <m:r>
              <w:rPr>
                <w:rFonts w:ascii="Cambria Math" w:eastAsiaTheme="minorEastAsia" w:hAnsi="Cambria Math" w:cs="Times New Roman"/>
                <w:sz w:val="28"/>
                <w:szCs w:val="28"/>
                <w:lang w:val="en-US"/>
              </w:rPr>
              <m:t>n</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deg>
          <m:e>
            <m:f>
              <m:fPr>
                <m:ctrlPr>
                  <w:rPr>
                    <w:rFonts w:ascii="Cambria Math" w:eastAsiaTheme="minorEastAsia" w:hAnsi="Times New Roman" w:cs="Times New Roman"/>
                    <w:i/>
                    <w:sz w:val="28"/>
                    <w:szCs w:val="28"/>
                    <w:lang w:val="en-US"/>
                  </w:rPr>
                </m:ctrlPr>
              </m:fPr>
              <m:num>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n</m:t>
                    </m:r>
                  </m:sub>
                </m:sSub>
              </m:num>
              <m:den>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1</m:t>
                    </m:r>
                  </m:sub>
                </m:sSub>
              </m:den>
            </m:f>
          </m:e>
        </m:rad>
      </m:oMath>
      <w:r w:rsidR="00252547" w:rsidRPr="001D30B6">
        <w:rPr>
          <w:rFonts w:ascii="Times New Roman" w:eastAsiaTheme="minorEastAsia" w:hAnsi="Times New Roman" w:cs="Times New Roman"/>
          <w:sz w:val="28"/>
          <w:szCs w:val="28"/>
        </w:rPr>
        <w:t xml:space="preserve"> </w:t>
      </w:r>
    </w:p>
    <w:p w:rsidR="00252547" w:rsidRPr="001D30B6" w:rsidRDefault="00252547" w:rsidP="00252547">
      <w:pPr>
        <w:pStyle w:val="a3"/>
        <w:spacing w:after="0" w:line="360" w:lineRule="auto"/>
        <w:ind w:left="0"/>
        <w:jc w:val="center"/>
        <w:rPr>
          <w:rFonts w:ascii="Times New Roman" w:eastAsiaTheme="minorEastAsia" w:hAnsi="Times New Roman" w:cs="Times New Roman"/>
          <w:sz w:val="28"/>
          <w:szCs w:val="28"/>
        </w:rPr>
      </w:pPr>
      <w:r w:rsidRPr="001D30B6">
        <w:rPr>
          <w:rFonts w:ascii="Times New Roman" w:eastAsiaTheme="minorEastAsia" w:hAnsi="Times New Roman" w:cs="Times New Roman"/>
          <w:sz w:val="28"/>
          <w:szCs w:val="28"/>
          <w:lang w:val="en-US"/>
        </w:rPr>
        <w:t>k</w:t>
      </w:r>
      <w:r w:rsidRPr="001D30B6">
        <w:rPr>
          <w:rFonts w:ascii="Times New Roman" w:eastAsiaTheme="minorEastAsia" w:hAnsi="Times New Roman" w:cs="Times New Roman"/>
          <w:sz w:val="28"/>
          <w:szCs w:val="28"/>
        </w:rPr>
        <w:t xml:space="preserve"> = </w:t>
      </w:r>
      <m:oMath>
        <m:rad>
          <m:radPr>
            <m:ctrlPr>
              <w:rPr>
                <w:rFonts w:ascii="Cambria Math" w:eastAsiaTheme="minorEastAsia" w:hAnsi="Times New Roman" w:cs="Times New Roman"/>
                <w:i/>
                <w:sz w:val="28"/>
                <w:szCs w:val="28"/>
                <w:lang w:val="en-US"/>
              </w:rPr>
            </m:ctrlPr>
          </m:radPr>
          <m:deg>
            <m:r>
              <w:rPr>
                <w:rFonts w:ascii="Cambria Math" w:eastAsiaTheme="minorEastAsia" w:hAnsi="Times New Roman" w:cs="Times New Roman"/>
                <w:sz w:val="28"/>
                <w:szCs w:val="28"/>
              </w:rPr>
              <m:t>5</m:t>
            </m:r>
          </m:deg>
          <m:e>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287,99</m:t>
                </m:r>
              </m:num>
              <m:den>
                <m:r>
                  <w:rPr>
                    <w:rFonts w:ascii="Cambria Math" w:eastAsiaTheme="minorEastAsia" w:hAnsi="Times New Roman" w:cs="Times New Roman"/>
                    <w:sz w:val="28"/>
                    <w:szCs w:val="28"/>
                  </w:rPr>
                  <m:t>219,97</m:t>
                </m:r>
              </m:den>
            </m:f>
          </m:e>
        </m:rad>
      </m:oMath>
      <w:r w:rsidRPr="001D30B6">
        <w:rPr>
          <w:rFonts w:ascii="Times New Roman" w:eastAsiaTheme="minorEastAsia" w:hAnsi="Times New Roman" w:cs="Times New Roman"/>
          <w:sz w:val="28"/>
          <w:szCs w:val="28"/>
        </w:rPr>
        <w:t xml:space="preserve"> = </w:t>
      </w:r>
      <m:oMath>
        <m:rad>
          <m:radPr>
            <m:ctrlPr>
              <w:rPr>
                <w:rFonts w:ascii="Cambria Math" w:eastAsiaTheme="minorEastAsia" w:hAnsi="Times New Roman" w:cs="Times New Roman"/>
                <w:i/>
                <w:sz w:val="28"/>
                <w:szCs w:val="28"/>
              </w:rPr>
            </m:ctrlPr>
          </m:radPr>
          <m:deg>
            <m:r>
              <w:rPr>
                <w:rFonts w:ascii="Cambria Math" w:eastAsiaTheme="minorEastAsia" w:hAnsi="Times New Roman" w:cs="Times New Roman"/>
                <w:sz w:val="28"/>
                <w:szCs w:val="28"/>
              </w:rPr>
              <m:t>5</m:t>
            </m:r>
          </m:deg>
          <m:e>
            <m:r>
              <w:rPr>
                <w:rFonts w:ascii="Cambria Math" w:eastAsiaTheme="minorEastAsia" w:hAnsi="Times New Roman" w:cs="Times New Roman"/>
                <w:sz w:val="28"/>
                <w:szCs w:val="28"/>
              </w:rPr>
              <m:t>1,309224</m:t>
            </m:r>
          </m:e>
        </m:rad>
      </m:oMath>
      <w:r>
        <w:rPr>
          <w:rFonts w:ascii="Times New Roman" w:eastAsiaTheme="minorEastAsia" w:hAnsi="Times New Roman" w:cs="Times New Roman"/>
          <w:sz w:val="28"/>
          <w:szCs w:val="28"/>
        </w:rPr>
        <w:t xml:space="preserve"> = 1,05537 ≈ 1,055</w:t>
      </w:r>
    </w:p>
    <w:p w:rsidR="00252547" w:rsidRPr="001D30B6" w:rsidRDefault="00252547" w:rsidP="00252547">
      <w:pPr>
        <w:pStyle w:val="a3"/>
        <w:spacing w:after="0" w:line="360" w:lineRule="auto"/>
        <w:ind w:left="0"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период с 2010</w:t>
      </w:r>
      <w:r w:rsidRPr="001D30B6">
        <w:rPr>
          <w:rFonts w:ascii="Times New Roman" w:eastAsiaTheme="minorEastAsia" w:hAnsi="Times New Roman" w:cs="Times New Roman"/>
          <w:sz w:val="28"/>
          <w:szCs w:val="28"/>
        </w:rPr>
        <w:t xml:space="preserve"> по 2015 год в Кировской области наблюдается ежегодный рост цен на </w:t>
      </w:r>
      <w:r>
        <w:rPr>
          <w:rFonts w:ascii="Times New Roman" w:eastAsiaTheme="minorEastAsia" w:hAnsi="Times New Roman" w:cs="Times New Roman"/>
          <w:sz w:val="28"/>
          <w:szCs w:val="28"/>
        </w:rPr>
        <w:t>колбасные изделия и мясные полуфабрикаты в среднем на 5,5</w:t>
      </w:r>
      <w:r w:rsidRPr="001D30B6">
        <w:rPr>
          <w:rFonts w:ascii="Times New Roman" w:eastAsiaTheme="minorEastAsia" w:hAnsi="Times New Roman" w:cs="Times New Roman"/>
          <w:sz w:val="28"/>
          <w:szCs w:val="28"/>
        </w:rPr>
        <w:t>%.</w:t>
      </w:r>
    </w:p>
    <w:p w:rsidR="00252547" w:rsidRDefault="001C21A3" w:rsidP="00252547">
      <w:pPr>
        <w:pStyle w:val="a3"/>
        <w:spacing w:after="0" w:line="360" w:lineRule="auto"/>
        <w:ind w:left="0"/>
        <w:jc w:val="center"/>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Times New Roman" w:cs="Times New Roman"/>
                <w:sz w:val="28"/>
                <w:szCs w:val="28"/>
              </w:rPr>
              <m:t>2017</m:t>
            </m:r>
          </m:sub>
        </m:sSub>
      </m:oMath>
      <w:r w:rsidR="00252547" w:rsidRPr="001D30B6">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rPr>
              <m:t>n</m:t>
            </m:r>
          </m:sub>
        </m:sSub>
      </m:oMath>
      <w:r w:rsidR="00252547" w:rsidRPr="001D30B6">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252547" w:rsidRPr="001D30B6">
        <w:rPr>
          <w:rFonts w:ascii="Times New Roman" w:eastAsiaTheme="minorEastAsia" w:hAnsi="Times New Roman" w:cs="Times New Roman"/>
          <w:sz w:val="28"/>
          <w:szCs w:val="28"/>
        </w:rPr>
        <w:t xml:space="preserve"> </w:t>
      </w:r>
      <m:oMath>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k</m:t>
            </m:r>
          </m:e>
          <m:sup>
            <m:r>
              <w:rPr>
                <w:rFonts w:ascii="Cambria Math" w:eastAsiaTheme="minorEastAsia" w:hAnsi="Times New Roman" w:cs="Times New Roman"/>
                <w:sz w:val="28"/>
                <w:szCs w:val="28"/>
              </w:rPr>
              <m:t>2</m:t>
            </m:r>
          </m:sup>
        </m:sSup>
      </m:oMath>
      <w:r w:rsidR="00252547" w:rsidRPr="001D30B6">
        <w:rPr>
          <w:rFonts w:ascii="Times New Roman" w:eastAsiaTheme="minorEastAsia" w:hAnsi="Times New Roman" w:cs="Times New Roman"/>
          <w:sz w:val="28"/>
          <w:szCs w:val="28"/>
        </w:rPr>
        <w:t xml:space="preserve"> = 287,99 </w:t>
      </w:r>
      <m:oMath>
        <m:r>
          <w:rPr>
            <w:rFonts w:ascii="Times New Roman" w:eastAsiaTheme="minorEastAsia" w:hAnsi="Times New Roman" w:cs="Times New Roman"/>
            <w:sz w:val="28"/>
            <w:szCs w:val="28"/>
          </w:rPr>
          <m:t>∙</m:t>
        </m:r>
      </m:oMath>
      <w:r w:rsidR="00252547" w:rsidRPr="001D30B6">
        <w:rPr>
          <w:rFonts w:ascii="Times New Roman" w:eastAsiaTheme="minorEastAsia" w:hAnsi="Times New Roman" w:cs="Times New Roman"/>
          <w:sz w:val="28"/>
          <w:szCs w:val="28"/>
        </w:rPr>
        <w:t xml:space="preserve"> </w:t>
      </w:r>
      <m:oMath>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rPr>
              <m:t>1,05537</m:t>
            </m:r>
          </m:e>
          <m:sup>
            <m:r>
              <w:rPr>
                <w:rFonts w:ascii="Cambria Math" w:eastAsiaTheme="minorEastAsia" w:hAnsi="Times New Roman" w:cs="Times New Roman"/>
                <w:sz w:val="28"/>
                <w:szCs w:val="28"/>
              </w:rPr>
              <m:t>2</m:t>
            </m:r>
          </m:sup>
        </m:sSup>
      </m:oMath>
      <w:r w:rsidR="00252547" w:rsidRPr="001D30B6">
        <w:rPr>
          <w:rFonts w:ascii="Times New Roman" w:eastAsiaTheme="minorEastAsia" w:hAnsi="Times New Roman" w:cs="Times New Roman"/>
          <w:sz w:val="28"/>
          <w:szCs w:val="28"/>
        </w:rPr>
        <w:t xml:space="preserve"> = </w:t>
      </w:r>
      <w:r w:rsidR="00252547">
        <w:rPr>
          <w:rFonts w:ascii="Times New Roman" w:eastAsiaTheme="minorEastAsia" w:hAnsi="Times New Roman" w:cs="Times New Roman"/>
          <w:sz w:val="28"/>
          <w:szCs w:val="28"/>
        </w:rPr>
        <w:t>320,54</w:t>
      </w:r>
      <w:r w:rsidR="00252547" w:rsidRPr="001D30B6">
        <w:rPr>
          <w:rFonts w:ascii="Times New Roman" w:eastAsiaTheme="minorEastAsia" w:hAnsi="Times New Roman" w:cs="Times New Roman"/>
          <w:sz w:val="28"/>
          <w:szCs w:val="28"/>
        </w:rPr>
        <w:t xml:space="preserve"> руб/кг</w:t>
      </w:r>
    </w:p>
    <w:p w:rsidR="00252547" w:rsidRDefault="00252547" w:rsidP="009F68A9">
      <w:pPr>
        <w:spacing w:after="0" w:line="360" w:lineRule="auto"/>
        <w:jc w:val="center"/>
        <w:rPr>
          <w:rFonts w:ascii="Times New Roman" w:eastAsiaTheme="minorEastAsia" w:hAnsi="Times New Roman" w:cs="Times New Roman"/>
          <w:sz w:val="28"/>
          <w:szCs w:val="28"/>
        </w:rPr>
      </w:pPr>
    </w:p>
    <w:p w:rsidR="009F68A9" w:rsidRDefault="009F68A9" w:rsidP="009F68A9">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rsidRPr="006A1AC1">
        <w:rPr>
          <w:rFonts w:ascii="Times New Roman" w:eastAsia="Times New Roman" w:hAnsi="Times New Roman" w:cs="Times New Roman"/>
          <w:sz w:val="28"/>
          <w:szCs w:val="28"/>
          <w:lang w:eastAsia="ru-RU"/>
        </w:rPr>
        <w:t xml:space="preserve">ПРИЛОЖЕНИЕ </w:t>
      </w:r>
      <w:r w:rsidR="007547C1">
        <w:rPr>
          <w:rFonts w:ascii="Times New Roman" w:eastAsia="Times New Roman" w:hAnsi="Times New Roman" w:cs="Times New Roman"/>
          <w:sz w:val="28"/>
          <w:szCs w:val="28"/>
          <w:lang w:eastAsia="ru-RU"/>
        </w:rPr>
        <w:t xml:space="preserve">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3"/>
        <w:gridCol w:w="4313"/>
      </w:tblGrid>
      <w:tr w:rsidR="009F68A9" w:rsidRPr="002369E6" w:rsidTr="00FF3FDB">
        <w:trPr>
          <w:jc w:val="center"/>
        </w:trPr>
        <w:tc>
          <w:tcPr>
            <w:tcW w:w="25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133"/>
              <w:gridCol w:w="150"/>
            </w:tblGrid>
            <w:tr w:rsidR="009F68A9" w:rsidRPr="002369E6" w:rsidTr="00FF3FDB">
              <w:trPr>
                <w:jc w:val="center"/>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b/>
                      <w:bCs/>
                      <w:sz w:val="24"/>
                      <w:szCs w:val="24"/>
                      <w:lang w:eastAsia="ru-RU"/>
                    </w:rPr>
                  </w:pPr>
                  <w:r w:rsidRPr="002369E6">
                    <w:rPr>
                      <w:rFonts w:ascii="Times New Roman" w:eastAsia="Times New Roman" w:hAnsi="Times New Roman" w:cs="Times New Roman"/>
                      <w:b/>
                      <w:bCs/>
                      <w:sz w:val="24"/>
                      <w:szCs w:val="24"/>
                      <w:lang w:eastAsia="ru-RU"/>
                    </w:rPr>
                    <w:t xml:space="preserve">Вариант формы отчетности </w:t>
                  </w:r>
                  <w:r w:rsidRPr="002369E6">
                    <w:rPr>
                      <w:rFonts w:ascii="Times New Roman" w:eastAsia="Times New Roman" w:hAnsi="Times New Roman" w:cs="Times New Roman"/>
                      <w:b/>
                      <w:bCs/>
                      <w:sz w:val="24"/>
                      <w:szCs w:val="24"/>
                      <w:lang w:eastAsia="ru-RU"/>
                    </w:rPr>
                    <w:br/>
                  </w:r>
                  <w:r w:rsidRPr="002369E6">
                    <w:rPr>
                      <w:rFonts w:ascii="Times New Roman" w:eastAsia="Times New Roman" w:hAnsi="Times New Roman" w:cs="Times New Roman"/>
                      <w:b/>
                      <w:bCs/>
                      <w:sz w:val="17"/>
                      <w:szCs w:val="17"/>
                      <w:lang w:eastAsia="ru-RU"/>
                    </w:rPr>
                    <w:t>(1 - первичная форма; от 2 до 998 - исправительная</w:t>
                  </w:r>
                  <w:r w:rsidRPr="002369E6">
                    <w:rPr>
                      <w:rFonts w:ascii="Times New Roman" w:eastAsia="Times New Roman" w:hAnsi="Times New Roman" w:cs="Times New Roman"/>
                      <w:b/>
                      <w:bCs/>
                      <w:sz w:val="14"/>
                      <w:szCs w:val="14"/>
                      <w:lang w:eastAsia="ru-RU"/>
                    </w:rPr>
                    <w:br/>
                  </w:r>
                  <w:r w:rsidRPr="002369E6">
                    <w:rPr>
                      <w:rFonts w:ascii="Times New Roman" w:eastAsia="Times New Roman" w:hAnsi="Times New Roman" w:cs="Times New Roman"/>
                      <w:b/>
                      <w:bCs/>
                      <w:sz w:val="17"/>
                      <w:szCs w:val="17"/>
                      <w:lang w:eastAsia="ru-RU"/>
                    </w:rPr>
                    <w:t>форма, номер корректировки; 999 - исправительная</w:t>
                  </w:r>
                  <w:r w:rsidRPr="002369E6">
                    <w:rPr>
                      <w:rFonts w:ascii="Times New Roman" w:eastAsia="Times New Roman" w:hAnsi="Times New Roman" w:cs="Times New Roman"/>
                      <w:b/>
                      <w:bCs/>
                      <w:sz w:val="14"/>
                      <w:szCs w:val="14"/>
                      <w:lang w:eastAsia="ru-RU"/>
                    </w:rPr>
                    <w:br/>
                  </w:r>
                  <w:r w:rsidRPr="002369E6">
                    <w:rPr>
                      <w:rFonts w:ascii="Times New Roman" w:eastAsia="Times New Roman" w:hAnsi="Times New Roman" w:cs="Times New Roman"/>
                      <w:b/>
                      <w:bCs/>
                      <w:sz w:val="17"/>
                      <w:szCs w:val="17"/>
                      <w:lang w:eastAsia="ru-RU"/>
                    </w:rPr>
                    <w:t xml:space="preserve">форма, нумерация корректировок не отслеживается) </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1 </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518"/>
              <w:gridCol w:w="110"/>
            </w:tblGrid>
            <w:tr w:rsidR="009F68A9" w:rsidRPr="002369E6" w:rsidTr="00FF3FDB">
              <w:trPr>
                <w:jc w:val="center"/>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b/>
                      <w:bCs/>
                      <w:sz w:val="24"/>
                      <w:szCs w:val="24"/>
                      <w:lang w:eastAsia="ru-RU"/>
                    </w:rPr>
                  </w:pPr>
                  <w:r w:rsidRPr="002369E6">
                    <w:rPr>
                      <w:rFonts w:ascii="Times New Roman" w:eastAsia="Times New Roman" w:hAnsi="Times New Roman" w:cs="Times New Roman"/>
                      <w:b/>
                      <w:bCs/>
                      <w:sz w:val="24"/>
                      <w:szCs w:val="24"/>
                      <w:lang w:eastAsia="ru-RU"/>
                    </w:rPr>
                    <w:t xml:space="preserve">Номер отчета </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 </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39"/>
      </w:tblGrid>
      <w:tr w:rsidR="009F68A9" w:rsidRPr="002369E6"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113"/>
              <w:gridCol w:w="2796"/>
            </w:tblGrid>
            <w:tr w:rsidR="009F68A9" w:rsidRPr="002369E6" w:rsidTr="00FF3FDB">
              <w:trPr>
                <w:jc w:val="center"/>
              </w:trPr>
              <w:tc>
                <w:tcPr>
                  <w:tcW w:w="6" w:type="dxa"/>
                  <w:noWrap/>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Налоговая инспекция </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2369E6">
                    <w:rPr>
                      <w:rFonts w:ascii="Times New Roman" w:eastAsia="Times New Roman" w:hAnsi="Times New Roman" w:cs="Times New Roman"/>
                      <w:color w:val="000000"/>
                      <w:sz w:val="24"/>
                      <w:szCs w:val="24"/>
                      <w:lang w:eastAsia="ru-RU"/>
                    </w:rPr>
                    <w:t>ИФНС по г.Кирову</w:t>
                  </w:r>
                  <w:r w:rsidRPr="002369E6">
                    <w:rPr>
                      <w:rFonts w:ascii="Times New Roman" w:eastAsia="Times New Roman" w:hAnsi="Times New Roman" w:cs="Times New Roman"/>
                      <w:sz w:val="24"/>
                      <w:szCs w:val="24"/>
                      <w:lang w:eastAsia="ru-RU"/>
                    </w:rPr>
                    <w:t xml:space="preserve"> </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88"/>
      </w:tblGrid>
      <w:tr w:rsidR="009F68A9" w:rsidRPr="002369E6"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301"/>
              <w:gridCol w:w="2557"/>
            </w:tblGrid>
            <w:tr w:rsidR="009F68A9" w:rsidRPr="002369E6" w:rsidTr="00FF3FDB">
              <w:trPr>
                <w:jc w:val="center"/>
              </w:trPr>
              <w:tc>
                <w:tcPr>
                  <w:tcW w:w="6" w:type="dxa"/>
                  <w:noWrap/>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Плательщик </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 xml:space="preserve">ЗАО "Заречье плюс" </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6"/>
      </w:tblGrid>
      <w:tr w:rsidR="009F68A9" w:rsidRPr="002369E6" w:rsidTr="00FF3FDB">
        <w:trPr>
          <w:jc w:val="center"/>
        </w:trPr>
        <w:tc>
          <w:tcPr>
            <w:tcW w:w="0" w:type="auto"/>
            <w:tcBorders>
              <w:top w:val="nil"/>
            </w:tcBorders>
            <w:vAlign w:val="center"/>
            <w:hideMark/>
          </w:tcPr>
          <w:tbl>
            <w:tblPr>
              <w:tblW w:w="286" w:type="dxa"/>
              <w:jc w:val="center"/>
              <w:tblCellMar>
                <w:top w:w="15" w:type="dxa"/>
                <w:left w:w="15" w:type="dxa"/>
                <w:bottom w:w="15" w:type="dxa"/>
                <w:right w:w="15" w:type="dxa"/>
              </w:tblCellMar>
              <w:tblLook w:val="04A0" w:firstRow="1" w:lastRow="0" w:firstColumn="1" w:lastColumn="0" w:noHBand="0" w:noVBand="1"/>
            </w:tblPr>
            <w:tblGrid>
              <w:gridCol w:w="36"/>
              <w:gridCol w:w="150"/>
              <w:gridCol w:w="50"/>
              <w:gridCol w:w="50"/>
            </w:tblGrid>
            <w:tr w:rsidR="009F68A9" w:rsidRPr="002369E6" w:rsidTr="00FF3FDB">
              <w:trPr>
                <w:jc w:val="center"/>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50" w:type="dxa"/>
                  <w:vAlign w:val="center"/>
                  <w:hideMark/>
                </w:tcPr>
                <w:p w:rsidR="009F68A9" w:rsidRPr="002369E6" w:rsidRDefault="009F68A9" w:rsidP="00FF3FDB">
                  <w:pPr>
                    <w:spacing w:after="0" w:line="240" w:lineRule="auto"/>
                    <w:jc w:val="right"/>
                    <w:rPr>
                      <w:rFonts w:ascii="Times New Roman" w:eastAsia="Times New Roman" w:hAnsi="Times New Roman" w:cs="Times New Roman"/>
                      <w:sz w:val="24"/>
                      <w:szCs w:val="24"/>
                      <w:lang w:eastAsia="ru-RU"/>
                    </w:rPr>
                  </w:pPr>
                </w:p>
              </w:tc>
              <w:tc>
                <w:tcPr>
                  <w:tcW w:w="50" w:type="dxa"/>
                  <w:noWrap/>
                  <w:vAlign w:val="center"/>
                  <w:hideMark/>
                </w:tcPr>
                <w:p w:rsidR="009F68A9" w:rsidRPr="002369E6" w:rsidRDefault="009F68A9" w:rsidP="00FF3FDB">
                  <w:pPr>
                    <w:spacing w:after="0" w:line="240" w:lineRule="auto"/>
                    <w:rPr>
                      <w:rFonts w:ascii="Times New Roman" w:eastAsia="Times New Roman" w:hAnsi="Times New Roman" w:cs="Times New Roman"/>
                      <w:b/>
                      <w:bCs/>
                      <w:sz w:val="24"/>
                      <w:szCs w:val="24"/>
                      <w:lang w:eastAsia="ru-RU"/>
                    </w:rPr>
                  </w:pPr>
                </w:p>
              </w:tc>
              <w:tc>
                <w:tcPr>
                  <w:tcW w:w="5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1"/>
        <w:gridCol w:w="268"/>
        <w:gridCol w:w="2805"/>
      </w:tblGrid>
      <w:tr w:rsidR="009F68A9" w:rsidRPr="002369E6" w:rsidTr="00FF3FDB">
        <w:trPr>
          <w:tblCellSpacing w:w="15" w:type="dxa"/>
        </w:trPr>
        <w:tc>
          <w:tcPr>
            <w:tcW w:w="3350" w:type="pct"/>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126" w:type="pct"/>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1461" w:type="pct"/>
            <w:vAlign w:val="center"/>
            <w:hideMark/>
          </w:tcPr>
          <w:p w:rsidR="009F68A9" w:rsidRPr="002369E6" w:rsidRDefault="009F68A9" w:rsidP="00FF3FDB">
            <w:pPr>
              <w:spacing w:after="0" w:line="240" w:lineRule="auto"/>
              <w:ind w:left="322"/>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0"/>
                <w:szCs w:val="20"/>
                <w:lang w:eastAsia="ru-RU"/>
              </w:rPr>
              <w:t>Приложение № 1</w:t>
            </w:r>
            <w:r w:rsidRPr="002369E6">
              <w:rPr>
                <w:rFonts w:ascii="Times New Roman" w:eastAsia="Times New Roman" w:hAnsi="Times New Roman" w:cs="Times New Roman"/>
                <w:sz w:val="20"/>
                <w:szCs w:val="20"/>
                <w:lang w:eastAsia="ru-RU"/>
              </w:rPr>
              <w:br/>
              <w:t>к Приказу Министерства финансов</w:t>
            </w:r>
            <w:r w:rsidRPr="002369E6">
              <w:rPr>
                <w:rFonts w:ascii="Times New Roman" w:eastAsia="Times New Roman" w:hAnsi="Times New Roman" w:cs="Times New Roman"/>
                <w:sz w:val="20"/>
                <w:szCs w:val="20"/>
                <w:lang w:eastAsia="ru-RU"/>
              </w:rPr>
              <w:br/>
              <w:t>Российской Федерации</w:t>
            </w:r>
            <w:r w:rsidRPr="002369E6">
              <w:rPr>
                <w:rFonts w:ascii="Times New Roman" w:eastAsia="Times New Roman" w:hAnsi="Times New Roman" w:cs="Times New Roman"/>
                <w:sz w:val="20"/>
                <w:szCs w:val="20"/>
                <w:lang w:eastAsia="ru-RU"/>
              </w:rPr>
              <w:br/>
              <w:t>от 02.07.2010 № 66н</w:t>
            </w:r>
            <w:r w:rsidRPr="002369E6">
              <w:rPr>
                <w:rFonts w:ascii="Times New Roman" w:eastAsia="Times New Roman" w:hAnsi="Times New Roman" w:cs="Times New Roman"/>
                <w:sz w:val="20"/>
                <w:szCs w:val="20"/>
                <w:lang w:eastAsia="ru-RU"/>
              </w:rPr>
              <w:br/>
              <w:t>( в ред. Приказа Минфина России</w:t>
            </w:r>
            <w:r w:rsidRPr="002369E6">
              <w:rPr>
                <w:rFonts w:ascii="Times New Roman" w:eastAsia="Times New Roman" w:hAnsi="Times New Roman" w:cs="Times New Roman"/>
                <w:sz w:val="20"/>
                <w:szCs w:val="20"/>
                <w:lang w:eastAsia="ru-RU"/>
              </w:rPr>
              <w:br/>
              <w:t xml:space="preserve">от 05.10.2011 № 124н, </w:t>
            </w:r>
            <w:r w:rsidRPr="002369E6">
              <w:rPr>
                <w:rFonts w:ascii="Times New Roman" w:eastAsia="Times New Roman" w:hAnsi="Times New Roman" w:cs="Times New Roman"/>
                <w:sz w:val="20"/>
                <w:szCs w:val="20"/>
                <w:lang w:eastAsia="ru-RU"/>
              </w:rPr>
              <w:br/>
              <w:t>от 06.04.2015 № 57н)</w:t>
            </w:r>
            <w:r w:rsidRPr="002369E6">
              <w:rPr>
                <w:rFonts w:ascii="Times New Roman" w:eastAsia="Times New Roman" w:hAnsi="Times New Roman" w:cs="Times New Roman"/>
                <w:sz w:val="24"/>
                <w:szCs w:val="24"/>
                <w:lang w:eastAsia="ru-RU"/>
              </w:rPr>
              <w:t xml:space="preserve"> </w:t>
            </w:r>
          </w:p>
        </w:tc>
      </w:tr>
    </w:tbl>
    <w:p w:rsidR="009F68A9" w:rsidRPr="002369E6" w:rsidRDefault="009F68A9" w:rsidP="009F68A9">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5"/>
      </w:tblGrid>
      <w:tr w:rsidR="009F68A9" w:rsidRPr="002369E6" w:rsidTr="00FF3FDB">
        <w:trPr>
          <w:tblCellSpacing w:w="15" w:type="dxa"/>
          <w:jc w:val="center"/>
        </w:trPr>
        <w:tc>
          <w:tcPr>
            <w:tcW w:w="0" w:type="auto"/>
            <w:vAlign w:val="center"/>
            <w:hideMark/>
          </w:tcPr>
          <w:p w:rsidR="009F68A9" w:rsidRPr="002369E6" w:rsidRDefault="009F68A9" w:rsidP="00FF3FDB">
            <w:pPr>
              <w:spacing w:before="113" w:after="227"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Бухгалтерская (финансовая) отчетность </w:t>
            </w:r>
          </w:p>
        </w:tc>
      </w:tr>
    </w:tbl>
    <w:p w:rsidR="009F68A9" w:rsidRPr="002369E6" w:rsidRDefault="009F68A9" w:rsidP="009F68A9">
      <w:pPr>
        <w:spacing w:after="0" w:line="240" w:lineRule="auto"/>
        <w:rPr>
          <w:rFonts w:ascii="Times New Roman" w:eastAsia="Times New Roman" w:hAnsi="Times New Roman" w:cs="Times New Roman"/>
          <w:vanish/>
          <w:sz w:val="24"/>
          <w:szCs w:val="24"/>
          <w:lang w:eastAsia="ru-RU"/>
        </w:rPr>
      </w:pPr>
    </w:p>
    <w:tbl>
      <w:tblPr>
        <w:tblW w:w="9657" w:type="dxa"/>
        <w:tblCellSpacing w:w="15" w:type="dxa"/>
        <w:tblCellMar>
          <w:top w:w="15" w:type="dxa"/>
          <w:left w:w="15" w:type="dxa"/>
          <w:bottom w:w="15" w:type="dxa"/>
          <w:right w:w="15" w:type="dxa"/>
        </w:tblCellMar>
        <w:tblLook w:val="04A0" w:firstRow="1" w:lastRow="0" w:firstColumn="1" w:lastColumn="0" w:noHBand="0" w:noVBand="1"/>
      </w:tblPr>
      <w:tblGrid>
        <w:gridCol w:w="8162"/>
        <w:gridCol w:w="30"/>
        <w:gridCol w:w="1465"/>
      </w:tblGrid>
      <w:tr w:rsidR="009F68A9" w:rsidRPr="002369E6" w:rsidTr="00FF3FDB">
        <w:trPr>
          <w:gridAfter w:val="2"/>
          <w:wAfter w:w="2198" w:type="dxa"/>
          <w:tblCellSpacing w:w="15" w:type="dxa"/>
        </w:trPr>
        <w:tc>
          <w:tcPr>
            <w:tcW w:w="0" w:type="auto"/>
            <w:vAlign w:val="center"/>
            <w:hideMark/>
          </w:tcPr>
          <w:p w:rsidR="009F68A9" w:rsidRPr="002369E6"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7"/>
            </w:tblGrid>
            <w:tr w:rsidR="009F68A9" w:rsidRPr="002369E6" w:rsidTr="00FF3FDB">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07"/>
                    <w:gridCol w:w="1917"/>
                    <w:gridCol w:w="127"/>
                    <w:gridCol w:w="224"/>
                    <w:gridCol w:w="120"/>
                    <w:gridCol w:w="605"/>
                    <w:gridCol w:w="1140"/>
                    <w:gridCol w:w="2132"/>
                    <w:gridCol w:w="135"/>
                  </w:tblGrid>
                  <w:tr w:rsidR="009F68A9" w:rsidRPr="002369E6" w:rsidTr="00FF3FDB">
                    <w:trPr>
                      <w:tblCellSpacing w:w="15" w:type="dxa"/>
                      <w:jc w:val="center"/>
                    </w:trPr>
                    <w:tc>
                      <w:tcPr>
                        <w:tcW w:w="0" w:type="auto"/>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Номер корректировки</w:t>
                        </w:r>
                      </w:p>
                    </w:tc>
                    <w:tc>
                      <w:tcPr>
                        <w:tcW w:w="1928" w:type="dxa"/>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Корректирующий</w:t>
                        </w:r>
                      </w:p>
                    </w:tc>
                    <w:tc>
                      <w:tcPr>
                        <w:tcW w:w="0" w:type="auto"/>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84" w:type="dxa"/>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w:t>
                        </w:r>
                      </w:p>
                    </w:tc>
                    <w:tc>
                      <w:tcPr>
                        <w:tcW w:w="0" w:type="auto"/>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p>
                    </w:tc>
                    <w:tc>
                      <w:tcPr>
                        <w:tcW w:w="6" w:type="dxa"/>
                        <w:tcMar>
                          <w:top w:w="15" w:type="dxa"/>
                          <w:left w:w="170" w:type="dxa"/>
                          <w:bottom w:w="15" w:type="dxa"/>
                          <w:right w:w="170"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w:t>
                        </w:r>
                      </w:p>
                    </w:tc>
                    <w:tc>
                      <w:tcPr>
                        <w:tcW w:w="6" w:type="dxa"/>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31.12.2015</w:t>
                        </w:r>
                      </w:p>
                    </w:tc>
                    <w:tc>
                      <w:tcPr>
                        <w:tcW w:w="5670" w:type="dxa"/>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год</w:t>
                        </w:r>
                      </w:p>
                    </w:tc>
                    <w:tc>
                      <w:tcPr>
                        <w:tcW w:w="0" w:type="auto"/>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227"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Коды</w:t>
            </w: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227" w:line="240" w:lineRule="auto"/>
              <w:jc w:val="right"/>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Формы по ОКУД</w:t>
            </w:r>
          </w:p>
        </w:tc>
        <w:tc>
          <w:tcPr>
            <w:tcW w:w="191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F68A9" w:rsidRPr="002369E6" w:rsidTr="00FF3FDB">
              <w:trPr>
                <w:tblCellSpacing w:w="15" w:type="dxa"/>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227" w:line="240" w:lineRule="auto"/>
              <w:jc w:val="right"/>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Дата (число, месяц, год)</w:t>
            </w:r>
          </w:p>
        </w:tc>
        <w:tc>
          <w:tcPr>
            <w:tcW w:w="1912" w:type="dxa"/>
            <w:tcBorders>
              <w:top w:val="single" w:sz="4" w:space="0" w:color="auto"/>
              <w:left w:val="single" w:sz="4" w:space="0" w:color="auto"/>
              <w:bottom w:val="single" w:sz="4" w:space="0" w:color="auto"/>
              <w:right w:val="single" w:sz="4" w:space="0" w:color="auto"/>
            </w:tcBorders>
            <w:vAlign w:val="bottom"/>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9F68A9" w:rsidRPr="002369E6" w:rsidTr="00FF3FDB">
              <w:trPr>
                <w:tblCellSpacing w:w="15" w:type="dxa"/>
              </w:trPr>
              <w:tc>
                <w:tcPr>
                  <w:tcW w:w="567"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12.02.201</w:t>
                  </w:r>
                  <w:r>
                    <w:rPr>
                      <w:rFonts w:ascii="Times New Roman" w:eastAsia="Times New Roman" w:hAnsi="Times New Roman" w:cs="Times New Roman"/>
                      <w:sz w:val="24"/>
                      <w:szCs w:val="24"/>
                      <w:lang w:eastAsia="ru-RU"/>
                    </w:rPr>
                    <w:t>6</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5634"/>
              <w:gridCol w:w="1064"/>
            </w:tblGrid>
            <w:tr w:rsidR="009F68A9" w:rsidRPr="002369E6" w:rsidTr="00FF3FDB">
              <w:trPr>
                <w:tblCellSpacing w:w="15" w:type="dxa"/>
              </w:trPr>
              <w:tc>
                <w:tcPr>
                  <w:tcW w:w="0" w:type="auto"/>
                  <w:vAlign w:val="center"/>
                  <w:hideMark/>
                </w:tcPr>
                <w:p w:rsidR="009F68A9" w:rsidRPr="002369E6" w:rsidRDefault="009F68A9" w:rsidP="00FF3FDB">
                  <w:pPr>
                    <w:spacing w:before="113"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Организация</w:t>
                  </w:r>
                </w:p>
              </w:tc>
              <w:tc>
                <w:tcPr>
                  <w:tcW w:w="5000" w:type="pct"/>
                  <w:vAlign w:val="center"/>
                  <w:hideMark/>
                </w:tcPr>
                <w:p w:rsidR="009F68A9" w:rsidRPr="002369E6" w:rsidRDefault="009F68A9" w:rsidP="00FF3FDB">
                  <w:pPr>
                    <w:spacing w:before="113"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ЗАО "Заречье плюс" </w:t>
                  </w:r>
                </w:p>
              </w:tc>
              <w:tc>
                <w:tcPr>
                  <w:tcW w:w="0" w:type="auto"/>
                  <w:noWrap/>
                  <w:vAlign w:val="center"/>
                  <w:hideMark/>
                </w:tcPr>
                <w:p w:rsidR="009F68A9" w:rsidRPr="002369E6" w:rsidRDefault="009F68A9" w:rsidP="00FF3FDB">
                  <w:pPr>
                    <w:spacing w:before="113"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 ОКПО</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9F68A9" w:rsidRPr="002369E6" w:rsidTr="00FF3FDB">
              <w:trPr>
                <w:tblCellSpacing w:w="15" w:type="dxa"/>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71207532</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1"/>
              <w:gridCol w:w="595"/>
            </w:tblGrid>
            <w:tr w:rsidR="009F68A9" w:rsidRPr="002369E6" w:rsidTr="00FF3FDB">
              <w:trPr>
                <w:tblCellSpacing w:w="15" w:type="dxa"/>
              </w:trPr>
              <w:tc>
                <w:tcPr>
                  <w:tcW w:w="0" w:type="auto"/>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Идентификационный номер налогоплательщика</w:t>
                  </w:r>
                </w:p>
              </w:tc>
              <w:tc>
                <w:tcPr>
                  <w:tcW w:w="0" w:type="auto"/>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ИНН</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tblGrid>
            <w:tr w:rsidR="009F68A9" w:rsidRPr="002369E6" w:rsidTr="00FF3FDB">
              <w:trPr>
                <w:tblCellSpacing w:w="15" w:type="dxa"/>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4345078975</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5092"/>
              <w:gridCol w:w="891"/>
            </w:tblGrid>
            <w:tr w:rsidR="009F68A9" w:rsidRPr="002369E6" w:rsidTr="00FF3FDB">
              <w:trPr>
                <w:tblCellSpacing w:w="15" w:type="dxa"/>
              </w:trPr>
              <w:tc>
                <w:tcPr>
                  <w:tcW w:w="0" w:type="auto"/>
                  <w:noWrap/>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Вид экономической</w:t>
                  </w:r>
                  <w:r w:rsidRPr="002369E6">
                    <w:rPr>
                      <w:rFonts w:ascii="Times New Roman" w:eastAsia="Times New Roman" w:hAnsi="Times New Roman" w:cs="Times New Roman"/>
                      <w:sz w:val="24"/>
                      <w:szCs w:val="24"/>
                      <w:lang w:eastAsia="ru-RU"/>
                    </w:rPr>
                    <w:br/>
                    <w:t>деятельности</w:t>
                  </w:r>
                </w:p>
              </w:tc>
              <w:tc>
                <w:tcPr>
                  <w:tcW w:w="5000" w:type="pct"/>
                  <w:tcBorders>
                    <w:top w:val="nil"/>
                    <w:left w:val="nil"/>
                    <w:bottom w:val="single" w:sz="4" w:space="0" w:color="000000"/>
                    <w:right w:val="nil"/>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Производство готовых и консервированных продуктов из мяса, мяса птицы, мясных субпродуктов и крови животных</w:t>
                  </w:r>
                </w:p>
              </w:tc>
              <w:tc>
                <w:tcPr>
                  <w:tcW w:w="0" w:type="auto"/>
                  <w:noWrap/>
                  <w:vAlign w:val="center"/>
                  <w:hideMark/>
                </w:tcPr>
                <w:p w:rsidR="009F68A9" w:rsidRPr="002369E6" w:rsidRDefault="009F68A9" w:rsidP="00FF3FDB">
                  <w:pPr>
                    <w:spacing w:after="0" w:line="240" w:lineRule="auto"/>
                    <w:jc w:val="right"/>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по </w:t>
                  </w:r>
                  <w:r w:rsidRPr="002369E6">
                    <w:rPr>
                      <w:rFonts w:ascii="Times New Roman" w:eastAsia="Times New Roman" w:hAnsi="Times New Roman" w:cs="Times New Roman"/>
                      <w:sz w:val="24"/>
                      <w:szCs w:val="24"/>
                      <w:lang w:eastAsia="ru-RU"/>
                    </w:rPr>
                    <w:br/>
                    <w:t>ОКВЭД</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tblGrid>
            <w:tr w:rsidR="009F68A9" w:rsidRPr="002369E6" w:rsidTr="00FF3FDB">
              <w:trPr>
                <w:tblCellSpacing w:w="15" w:type="dxa"/>
              </w:trPr>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15.13.1 </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8097" w:type="dxa"/>
              <w:tblCellSpacing w:w="15" w:type="dxa"/>
              <w:tblCellMar>
                <w:top w:w="15" w:type="dxa"/>
                <w:left w:w="15" w:type="dxa"/>
                <w:bottom w:w="15" w:type="dxa"/>
                <w:right w:w="15" w:type="dxa"/>
              </w:tblCellMar>
              <w:tblLook w:val="04A0" w:firstRow="1" w:lastRow="0" w:firstColumn="1" w:lastColumn="0" w:noHBand="0" w:noVBand="1"/>
            </w:tblPr>
            <w:tblGrid>
              <w:gridCol w:w="3999"/>
              <w:gridCol w:w="3646"/>
              <w:gridCol w:w="452"/>
            </w:tblGrid>
            <w:tr w:rsidR="009F68A9" w:rsidRPr="002369E6" w:rsidTr="00FF3FDB">
              <w:trPr>
                <w:tblCellSpacing w:w="15" w:type="dxa"/>
              </w:trPr>
              <w:tc>
                <w:tcPr>
                  <w:tcW w:w="0" w:type="auto"/>
                  <w:vAlign w:val="center"/>
                  <w:hideMark/>
                </w:tcPr>
                <w:tbl>
                  <w:tblPr>
                    <w:tblW w:w="3773" w:type="dxa"/>
                    <w:tblCellSpacing w:w="15" w:type="dxa"/>
                    <w:tblCellMar>
                      <w:top w:w="15" w:type="dxa"/>
                      <w:left w:w="15" w:type="dxa"/>
                      <w:bottom w:w="15" w:type="dxa"/>
                      <w:right w:w="15" w:type="dxa"/>
                    </w:tblCellMar>
                    <w:tblLook w:val="04A0" w:firstRow="1" w:lastRow="0" w:firstColumn="1" w:lastColumn="0" w:noHBand="0" w:noVBand="1"/>
                  </w:tblPr>
                  <w:tblGrid>
                    <w:gridCol w:w="2497"/>
                    <w:gridCol w:w="1427"/>
                  </w:tblGrid>
                  <w:tr w:rsidR="009F68A9" w:rsidRPr="002369E6" w:rsidTr="00FF3FDB">
                    <w:trPr>
                      <w:tblCellSpacing w:w="15" w:type="dxa"/>
                    </w:trPr>
                    <w:tc>
                      <w:tcPr>
                        <w:tcW w:w="2452" w:type="dxa"/>
                        <w:noWrap/>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Организационно-правовая форма / форма собственности</w:t>
                        </w:r>
                      </w:p>
                    </w:tc>
                    <w:tc>
                      <w:tcPr>
                        <w:tcW w:w="1231" w:type="dxa"/>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Закрытые акционерные</w:t>
                        </w:r>
                      </w:p>
                    </w:tc>
                  </w:tr>
                </w:tbl>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4053" w:type="dxa"/>
                  <w:gridSpan w:val="2"/>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общества/Частная собственность</w:t>
                  </w:r>
                </w:p>
              </w:tc>
            </w:tr>
            <w:tr w:rsidR="009F68A9" w:rsidRPr="002369E6" w:rsidTr="00FF3FDB">
              <w:trPr>
                <w:gridAfter w:val="1"/>
                <w:wAfter w:w="407" w:type="dxa"/>
                <w:tblCellSpacing w:w="15" w:type="dxa"/>
              </w:trPr>
              <w:tc>
                <w:tcPr>
                  <w:tcW w:w="0" w:type="auto"/>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3616" w:type="dxa"/>
                  <w:noWrap/>
                  <w:vAlign w:val="bottom"/>
                  <w:hideMark/>
                </w:tcPr>
                <w:p w:rsidR="009F68A9" w:rsidRPr="002369E6" w:rsidRDefault="009F68A9" w:rsidP="00FF3FDB">
                  <w:pPr>
                    <w:spacing w:after="0" w:line="240" w:lineRule="auto"/>
                    <w:ind w:left="1490" w:right="-376"/>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 ОКОПФ / ОКФС</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25"/>
            </w:tblGrid>
            <w:tr w:rsidR="009F68A9" w:rsidRPr="002369E6" w:rsidTr="00FF3FDB">
              <w:trPr>
                <w:trHeight w:val="360"/>
                <w:tblCellSpacing w:w="15" w:type="dxa"/>
              </w:trPr>
              <w:tc>
                <w:tcPr>
                  <w:tcW w:w="0" w:type="auto"/>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p>
              </w:tc>
              <w:tc>
                <w:tcPr>
                  <w:tcW w:w="0" w:type="auto"/>
                  <w:tcBorders>
                    <w:left w:val="single" w:sz="4" w:space="0" w:color="000000"/>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p>
              </w:tc>
            </w:tr>
            <w:tr w:rsidR="009F68A9" w:rsidRPr="002369E6" w:rsidTr="00FF3FDB">
              <w:trPr>
                <w:tblCellSpacing w:w="15" w:type="dxa"/>
              </w:trPr>
              <w:tc>
                <w:tcPr>
                  <w:tcW w:w="0" w:type="auto"/>
                  <w:noWrap/>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67</w:t>
                  </w:r>
                </w:p>
              </w:tc>
              <w:tc>
                <w:tcPr>
                  <w:tcW w:w="0" w:type="auto"/>
                  <w:tcBorders>
                    <w:left w:val="single" w:sz="4" w:space="0" w:color="000000"/>
                  </w:tcBorders>
                  <w:noWrap/>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16</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1"/>
              <w:gridCol w:w="1037"/>
            </w:tblGrid>
            <w:tr w:rsidR="009F68A9" w:rsidRPr="002369E6" w:rsidTr="00FF3FDB">
              <w:trPr>
                <w:tblCellSpacing w:w="15" w:type="dxa"/>
              </w:trPr>
              <w:tc>
                <w:tcPr>
                  <w:tcW w:w="0" w:type="auto"/>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Единица измерения: тыс. руб.</w:t>
                  </w:r>
                </w:p>
              </w:tc>
              <w:tc>
                <w:tcPr>
                  <w:tcW w:w="0" w:type="auto"/>
                  <w:noWrap/>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 ОКЕИ</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0"/>
            </w:tblGrid>
            <w:tr w:rsidR="009F68A9" w:rsidRPr="002369E6" w:rsidTr="00FF3FDB">
              <w:trPr>
                <w:tblCellSpacing w:w="15" w:type="dxa"/>
              </w:trPr>
              <w:tc>
                <w:tcPr>
                  <w:tcW w:w="0" w:type="auto"/>
                  <w:tcBorders>
                    <w:top w:val="nil"/>
                    <w:left w:val="nil"/>
                    <w:bottom w:val="nil"/>
                    <w:right w:val="nil"/>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384 - тыс. руб.</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2369E6" w:rsidTr="00FF3FDB">
        <w:trPr>
          <w:tblCellSpacing w:w="15" w:type="dxa"/>
        </w:trPr>
        <w:tc>
          <w:tcPr>
            <w:tcW w:w="7655" w:type="dxa"/>
            <w:gridSpan w:val="2"/>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8"/>
              <w:gridCol w:w="6069"/>
            </w:tblGrid>
            <w:tr w:rsidR="009F68A9" w:rsidRPr="002369E6" w:rsidTr="00FF3FDB">
              <w:trPr>
                <w:trHeight w:val="284"/>
                <w:tblCellSpacing w:w="15" w:type="dxa"/>
              </w:trPr>
              <w:tc>
                <w:tcPr>
                  <w:tcW w:w="0" w:type="auto"/>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Местонахождение (адрес) </w:t>
                  </w:r>
                </w:p>
              </w:tc>
              <w:tc>
                <w:tcPr>
                  <w:tcW w:w="3762" w:type="pct"/>
                  <w:vAlign w:val="center"/>
                  <w:hideMark/>
                </w:tcPr>
                <w:p w:rsidR="009F68A9"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610018, Кировская обл, г.Киров, д.Малая Субботиха, </w:t>
                  </w:r>
                </w:p>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ул. Школьная, д.31</w:t>
                  </w:r>
                </w:p>
              </w:tc>
            </w:tr>
          </w:tbl>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c>
          <w:tcPr>
            <w:tcW w:w="1912"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227" w:line="240" w:lineRule="auto"/>
              <w:rPr>
                <w:rFonts w:ascii="Times New Roman" w:eastAsia="Times New Roman" w:hAnsi="Times New Roman" w:cs="Times New Roman"/>
                <w:sz w:val="24"/>
                <w:szCs w:val="24"/>
                <w:lang w:eastAsia="ru-RU"/>
              </w:rPr>
            </w:pP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p w:rsidR="009F68A9" w:rsidRPr="002369E6" w:rsidRDefault="009F68A9" w:rsidP="009F68A9">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Организация не заполняет формы 3, 4</w:t>
      </w:r>
      <w:r w:rsidRPr="002369E6">
        <w:rPr>
          <w:rFonts w:ascii="Times New Roman" w:eastAsia="Times New Roman" w:hAnsi="Times New Roman" w:cs="Times New Roman"/>
          <w:sz w:val="24"/>
          <w:szCs w:val="24"/>
          <w:lang w:eastAsia="ru-RU"/>
        </w:rPr>
        <w:br/>
        <w:t xml:space="preserve">* </w:t>
      </w:r>
      <w:r w:rsidRPr="002369E6">
        <w:rPr>
          <w:rFonts w:ascii="Times New Roman" w:eastAsia="Times New Roman" w:hAnsi="Times New Roman" w:cs="Times New Roman"/>
          <w:b/>
          <w:bCs/>
          <w:sz w:val="24"/>
          <w:szCs w:val="24"/>
          <w:lang w:eastAsia="ru-RU"/>
        </w:rPr>
        <w:t>Организация не заполняет форму 6</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p w:rsidR="009F68A9" w:rsidRPr="002369E6" w:rsidRDefault="009F68A9" w:rsidP="009F68A9">
      <w:pPr>
        <w:spacing w:after="0" w:line="240" w:lineRule="auto"/>
        <w:jc w:val="center"/>
        <w:rPr>
          <w:rFonts w:ascii="Times New Roman" w:eastAsia="Times New Roman" w:hAnsi="Times New Roman" w:cs="Times New Roman"/>
          <w:sz w:val="24"/>
          <w:szCs w:val="24"/>
          <w:lang w:eastAsia="ru-RU"/>
        </w:rPr>
      </w:pPr>
      <w:bookmarkStart w:id="5" w:name="Бухгалтерский_баланс"/>
      <w:bookmarkEnd w:id="5"/>
      <w:r w:rsidRPr="002369E6">
        <w:rPr>
          <w:rFonts w:ascii="Times New Roman" w:eastAsia="Times New Roman" w:hAnsi="Times New Roman" w:cs="Times New Roman"/>
          <w:b/>
          <w:bCs/>
          <w:sz w:val="24"/>
          <w:szCs w:val="24"/>
          <w:lang w:eastAsia="ru-RU"/>
        </w:rPr>
        <w:t>Бухгалтерский баланс</w:t>
      </w:r>
    </w:p>
    <w:tbl>
      <w:tblPr>
        <w:tblW w:w="5136" w:type="pct"/>
        <w:tblInd w:w="-127" w:type="dxa"/>
        <w:tblCellMar>
          <w:top w:w="15" w:type="dxa"/>
          <w:left w:w="15" w:type="dxa"/>
          <w:bottom w:w="15" w:type="dxa"/>
          <w:right w:w="15" w:type="dxa"/>
        </w:tblCellMar>
        <w:tblLook w:val="04A0" w:firstRow="1" w:lastRow="0" w:firstColumn="1" w:lastColumn="0" w:noHBand="0" w:noVBand="1"/>
      </w:tblPr>
      <w:tblGrid>
        <w:gridCol w:w="857"/>
        <w:gridCol w:w="3397"/>
        <w:gridCol w:w="852"/>
        <w:gridCol w:w="1511"/>
        <w:gridCol w:w="1511"/>
        <w:gridCol w:w="1511"/>
      </w:tblGrid>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Поясне-</w:t>
            </w:r>
            <w:r w:rsidRPr="002369E6">
              <w:rPr>
                <w:rFonts w:ascii="Times New Roman" w:eastAsia="Times New Roman" w:hAnsi="Times New Roman" w:cs="Times New Roman"/>
                <w:sz w:val="24"/>
                <w:szCs w:val="24"/>
                <w:lang w:eastAsia="ru-RU"/>
              </w:rPr>
              <w:br/>
              <w:t xml:space="preserve">ния </w:t>
            </w:r>
            <w:r w:rsidRPr="002369E6">
              <w:rPr>
                <w:rFonts w:ascii="Times New Roman" w:eastAsia="Times New Roman" w:hAnsi="Times New Roman" w:cs="Times New Roman"/>
                <w:sz w:val="12"/>
                <w:szCs w:val="12"/>
                <w:lang w:eastAsia="ru-RU"/>
              </w:rPr>
              <w:t>1</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Наименование показателя </w:t>
            </w:r>
            <w:r w:rsidRPr="002369E6">
              <w:rPr>
                <w:rFonts w:ascii="Times New Roman" w:eastAsia="Times New Roman" w:hAnsi="Times New Roman" w:cs="Times New Roman"/>
                <w:sz w:val="12"/>
                <w:szCs w:val="12"/>
                <w:lang w:eastAsia="ru-RU"/>
              </w:rPr>
              <w:t>2</w:t>
            </w:r>
          </w:p>
        </w:tc>
        <w:tc>
          <w:tcPr>
            <w:tcW w:w="442"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 31 декабря </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15</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3</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 31 декабря </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4</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 31 декабря </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13</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5</w:t>
            </w:r>
          </w:p>
        </w:tc>
      </w:tr>
      <w:tr w:rsidR="009F68A9" w:rsidRPr="00680B7E" w:rsidTr="00FF3FDB">
        <w:tc>
          <w:tcPr>
            <w:tcW w:w="44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АКТИВ</w:t>
            </w:r>
          </w:p>
        </w:tc>
        <w:tc>
          <w:tcPr>
            <w:tcW w:w="44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680B7E" w:rsidTr="00FF3FDB">
        <w:tc>
          <w:tcPr>
            <w:tcW w:w="44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I. ВНЕОБОРОТНЫЕ АКТИВЫ</w:t>
            </w:r>
          </w:p>
        </w:tc>
        <w:tc>
          <w:tcPr>
            <w:tcW w:w="44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Нематериальные активы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Результаты исследований и разработок</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1120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Нематериальные поисковые активы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1130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Материальные поисковые активы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1140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Основные средства</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1150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6 180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7 200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7 959</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Доходные вложения в материальные</w:t>
            </w:r>
            <w:r w:rsidRPr="002369E6">
              <w:rPr>
                <w:rFonts w:ascii="Times New Roman" w:eastAsia="Times New Roman" w:hAnsi="Times New Roman" w:cs="Times New Roman"/>
                <w:sz w:val="24"/>
                <w:szCs w:val="24"/>
                <w:lang w:eastAsia="ru-RU"/>
              </w:rPr>
              <w:br/>
              <w:t>ценности</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1160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Финансовые вложения</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1170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7 700</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Отложенные налоговые активы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1180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внеоборотные активы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1190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 по разделу I</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1100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13 880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14 900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15 659</w:t>
            </w:r>
          </w:p>
        </w:tc>
      </w:tr>
      <w:tr w:rsidR="009F68A9" w:rsidRPr="00680B7E" w:rsidTr="00FF3FDB">
        <w:tc>
          <w:tcPr>
            <w:tcW w:w="44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II. ОБОРОТНЫЕ АКТИВЫ</w:t>
            </w:r>
          </w:p>
        </w:tc>
        <w:tc>
          <w:tcPr>
            <w:tcW w:w="44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Запасы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24 063</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10 156</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18 069</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p>
        </w:tc>
        <w:tc>
          <w:tcPr>
            <w:tcW w:w="442"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1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Сырье и материалы </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6 016</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2 762</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5 079</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2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Готовая продкция </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18 047</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7 394</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12 990</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Налог на добавленную стоимость по</w:t>
            </w:r>
            <w:r w:rsidRPr="002369E6">
              <w:rPr>
                <w:rFonts w:ascii="Times New Roman" w:eastAsia="Times New Roman" w:hAnsi="Times New Roman" w:cs="Times New Roman"/>
                <w:sz w:val="24"/>
                <w:szCs w:val="24"/>
                <w:lang w:eastAsia="ru-RU"/>
              </w:rPr>
              <w:br/>
              <w:t>приобретенным ценностям</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1220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786</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219</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219</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Дебиторская задолженность</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1230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27 422</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29 972</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31 358</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1240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Денежные средства и денежные эквиваленты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1250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3 259</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4 017</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802</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оборотные активы</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1260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 по разделу II</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1200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55 530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44 364</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50 448</w:t>
            </w:r>
          </w:p>
        </w:tc>
      </w:tr>
      <w:tr w:rsidR="009F68A9" w:rsidRPr="007432AA" w:rsidTr="00FF3FDB">
        <w:tc>
          <w:tcPr>
            <w:tcW w:w="44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7432AA" w:rsidRDefault="009F68A9" w:rsidP="00FF3FDB">
            <w:pPr>
              <w:spacing w:after="0" w:line="240" w:lineRule="auto"/>
              <w:rPr>
                <w:rFonts w:ascii="Times New Roman" w:eastAsia="Times New Roman" w:hAnsi="Times New Roman" w:cs="Times New Roman"/>
                <w:sz w:val="24"/>
                <w:szCs w:val="24"/>
                <w:lang w:eastAsia="ru-RU"/>
              </w:rPr>
            </w:pPr>
            <w:r w:rsidRPr="007432AA">
              <w:rPr>
                <w:rFonts w:ascii="Times New Roman" w:eastAsia="Times New Roman" w:hAnsi="Times New Roman" w:cs="Times New Roman"/>
                <w:b/>
                <w:bCs/>
                <w:sz w:val="24"/>
                <w:szCs w:val="24"/>
                <w:lang w:eastAsia="ru-RU"/>
              </w:rPr>
              <w:t>БАЛАНС</w:t>
            </w:r>
          </w:p>
        </w:tc>
        <w:tc>
          <w:tcPr>
            <w:tcW w:w="442"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1600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69 410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59 264</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66 107</w:t>
            </w:r>
          </w:p>
        </w:tc>
      </w:tr>
    </w:tbl>
    <w:p w:rsidR="009F68A9" w:rsidRPr="00680B7E" w:rsidRDefault="009F68A9" w:rsidP="009F68A9">
      <w:pPr>
        <w:pBdr>
          <w:top w:val="single" w:sz="6" w:space="1" w:color="auto"/>
        </w:pBdr>
        <w:spacing w:after="0" w:line="240" w:lineRule="auto"/>
        <w:jc w:val="center"/>
        <w:rPr>
          <w:rFonts w:ascii="Arial" w:eastAsia="Times New Roman" w:hAnsi="Arial" w:cs="Arial"/>
          <w:vanish/>
          <w:sz w:val="20"/>
          <w:szCs w:val="20"/>
          <w:lang w:eastAsia="ru-RU"/>
        </w:rPr>
      </w:pPr>
      <w:r w:rsidRPr="00680B7E">
        <w:rPr>
          <w:rFonts w:ascii="Arial" w:eastAsia="Times New Roman" w:hAnsi="Arial" w:cs="Arial"/>
          <w:vanish/>
          <w:sz w:val="20"/>
          <w:szCs w:val="20"/>
          <w:lang w:eastAsia="ru-RU"/>
        </w:rPr>
        <w:t>Конец формы</w:t>
      </w:r>
    </w:p>
    <w:p w:rsidR="009F68A9" w:rsidRPr="00680B7E" w:rsidRDefault="009F68A9" w:rsidP="009F68A9">
      <w:pPr>
        <w:pBdr>
          <w:bottom w:val="single" w:sz="6" w:space="1" w:color="auto"/>
        </w:pBdr>
        <w:spacing w:after="0" w:line="240" w:lineRule="auto"/>
        <w:jc w:val="center"/>
        <w:rPr>
          <w:rFonts w:ascii="Arial" w:eastAsia="Times New Roman" w:hAnsi="Arial" w:cs="Arial"/>
          <w:vanish/>
          <w:sz w:val="20"/>
          <w:szCs w:val="20"/>
          <w:lang w:eastAsia="ru-RU"/>
        </w:rPr>
      </w:pPr>
      <w:r w:rsidRPr="00680B7E">
        <w:rPr>
          <w:rFonts w:ascii="Arial" w:eastAsia="Times New Roman" w:hAnsi="Arial" w:cs="Arial"/>
          <w:vanish/>
          <w:sz w:val="20"/>
          <w:szCs w:val="20"/>
          <w:lang w:eastAsia="ru-RU"/>
        </w:rPr>
        <w:t>Начало формы</w:t>
      </w:r>
    </w:p>
    <w:tbl>
      <w:tblPr>
        <w:tblW w:w="5136" w:type="pct"/>
        <w:tblInd w:w="-127" w:type="dxa"/>
        <w:tblCellMar>
          <w:top w:w="15" w:type="dxa"/>
          <w:left w:w="15" w:type="dxa"/>
          <w:bottom w:w="15" w:type="dxa"/>
          <w:right w:w="15" w:type="dxa"/>
        </w:tblCellMar>
        <w:tblLook w:val="04A0" w:firstRow="1" w:lastRow="0" w:firstColumn="1" w:lastColumn="0" w:noHBand="0" w:noVBand="1"/>
      </w:tblPr>
      <w:tblGrid>
        <w:gridCol w:w="862"/>
        <w:gridCol w:w="3397"/>
        <w:gridCol w:w="850"/>
        <w:gridCol w:w="1511"/>
        <w:gridCol w:w="1511"/>
        <w:gridCol w:w="1508"/>
      </w:tblGrid>
      <w:tr w:rsidR="009F68A9" w:rsidRPr="00680B7E" w:rsidTr="00FF3FDB">
        <w:tc>
          <w:tcPr>
            <w:tcW w:w="447" w:type="pct"/>
            <w:tcBorders>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bookmarkStart w:id="6" w:name="Бухгалтерский_баланс_с.2"/>
            <w:bookmarkEnd w:id="6"/>
            <w:r w:rsidRPr="00680B7E">
              <w:rPr>
                <w:rFonts w:ascii="Times New Roman" w:eastAsia="Times New Roman" w:hAnsi="Times New Roman" w:cs="Times New Roman"/>
                <w:sz w:val="20"/>
                <w:szCs w:val="20"/>
                <w:lang w:eastAsia="ru-RU"/>
              </w:rPr>
              <w:t> </w:t>
            </w:r>
          </w:p>
        </w:tc>
        <w:tc>
          <w:tcPr>
            <w:tcW w:w="1762" w:type="pct"/>
            <w:tcBorders>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ПАССИВ</w:t>
            </w:r>
          </w:p>
        </w:tc>
        <w:tc>
          <w:tcPr>
            <w:tcW w:w="441" w:type="pct"/>
            <w:tcBorders>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2" w:type="pct"/>
            <w:tcBorders>
              <w:left w:val="single" w:sz="4" w:space="0" w:color="auto"/>
              <w:bottom w:val="single" w:sz="4" w:space="0" w:color="auto"/>
              <w:right w:val="single" w:sz="4" w:space="0" w:color="auto"/>
            </w:tcBorders>
            <w:vAlign w:val="center"/>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r>
      <w:tr w:rsidR="009F68A9" w:rsidRPr="00680B7E" w:rsidTr="00FF3FDB">
        <w:tc>
          <w:tcPr>
            <w:tcW w:w="447"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4"/>
                <w:szCs w:val="24"/>
                <w:lang w:eastAsia="ru-RU"/>
              </w:rPr>
            </w:pPr>
            <w:r w:rsidRPr="00680B7E">
              <w:rPr>
                <w:rFonts w:ascii="Times New Roman" w:eastAsia="Times New Roman" w:hAnsi="Times New Roman" w:cs="Times New Roman"/>
                <w:sz w:val="24"/>
                <w:szCs w:val="24"/>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4"/>
                <w:szCs w:val="24"/>
                <w:lang w:eastAsia="ru-RU"/>
              </w:rPr>
            </w:pPr>
            <w:r w:rsidRPr="00680B7E">
              <w:rPr>
                <w:rFonts w:ascii="Times New Roman" w:eastAsia="Times New Roman" w:hAnsi="Times New Roman" w:cs="Times New Roman"/>
                <w:bCs/>
                <w:sz w:val="24"/>
                <w:szCs w:val="24"/>
                <w:lang w:eastAsia="ru-RU"/>
              </w:rPr>
              <w:t>Некоммерческая организация</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4"/>
                <w:szCs w:val="24"/>
                <w:lang w:eastAsia="ru-RU"/>
              </w:rPr>
            </w:pPr>
            <w:r w:rsidRPr="00680B7E">
              <w:rPr>
                <w:rFonts w:ascii="Times New Roman" w:eastAsia="Times New Roman" w:hAnsi="Times New Roman" w:cs="Times New Roman"/>
                <w:sz w:val="24"/>
                <w:szCs w:val="24"/>
                <w:lang w:eastAsia="ru-RU"/>
              </w:rPr>
              <w:t> </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4"/>
                <w:szCs w:val="24"/>
                <w:lang w:eastAsia="ru-RU"/>
              </w:rPr>
            </w:pPr>
            <w:r w:rsidRPr="00680B7E">
              <w:rPr>
                <w:rFonts w:ascii="Times New Roman" w:eastAsia="Times New Roman" w:hAnsi="Times New Roman" w:cs="Times New Roman"/>
                <w:sz w:val="24"/>
                <w:szCs w:val="24"/>
                <w:lang w:eastAsia="ru-RU"/>
              </w:rPr>
              <w:t> </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4"/>
                <w:szCs w:val="24"/>
                <w:lang w:eastAsia="ru-RU"/>
              </w:rPr>
            </w:pPr>
            <w:r w:rsidRPr="00680B7E">
              <w:rPr>
                <w:rFonts w:ascii="Times New Roman" w:eastAsia="Times New Roman" w:hAnsi="Times New Roman" w:cs="Times New Roman"/>
                <w:sz w:val="24"/>
                <w:szCs w:val="24"/>
                <w:lang w:eastAsia="ru-RU"/>
              </w:rPr>
              <w:t> </w:t>
            </w:r>
          </w:p>
        </w:tc>
        <w:tc>
          <w:tcPr>
            <w:tcW w:w="782" w:type="pct"/>
            <w:tcBorders>
              <w:top w:val="single" w:sz="4" w:space="0" w:color="auto"/>
              <w:left w:val="single" w:sz="4" w:space="0" w:color="auto"/>
              <w:bottom w:val="single" w:sz="4" w:space="0" w:color="auto"/>
              <w:right w:val="single" w:sz="4" w:space="0" w:color="auto"/>
            </w:tcBorders>
            <w:vAlign w:val="center"/>
          </w:tcPr>
          <w:p w:rsidR="009F68A9" w:rsidRPr="00680B7E" w:rsidRDefault="009F68A9" w:rsidP="00FF3FDB">
            <w:pPr>
              <w:spacing w:after="0" w:line="240" w:lineRule="auto"/>
              <w:rPr>
                <w:rFonts w:ascii="Times New Roman" w:eastAsia="Times New Roman" w:hAnsi="Times New Roman" w:cs="Times New Roman"/>
                <w:sz w:val="24"/>
                <w:szCs w:val="24"/>
                <w:lang w:eastAsia="ru-RU"/>
              </w:rPr>
            </w:pPr>
            <w:r w:rsidRPr="00680B7E">
              <w:rPr>
                <w:rFonts w:ascii="Times New Roman" w:eastAsia="Times New Roman" w:hAnsi="Times New Roman" w:cs="Times New Roman"/>
                <w:sz w:val="24"/>
                <w:szCs w:val="24"/>
                <w:lang w:eastAsia="ru-RU"/>
              </w:rPr>
              <w:t> </w:t>
            </w:r>
          </w:p>
        </w:tc>
      </w:tr>
      <w:tr w:rsidR="009F68A9" w:rsidRPr="00680B7E" w:rsidTr="00FF3FDB">
        <w:tc>
          <w:tcPr>
            <w:tcW w:w="447"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III. КАПИТАЛ И РЕЗЕРВЫ</w:t>
            </w:r>
            <w:r w:rsidRPr="00680B7E">
              <w:rPr>
                <w:rFonts w:ascii="Times New Roman" w:eastAsia="Times New Roman" w:hAnsi="Times New Roman" w:cs="Times New Roman"/>
                <w:sz w:val="20"/>
                <w:szCs w:val="20"/>
                <w:lang w:eastAsia="ru-RU"/>
              </w:rPr>
              <w:t xml:space="preserve"> </w:t>
            </w:r>
            <w:r w:rsidRPr="00680B7E">
              <w:rPr>
                <w:rFonts w:ascii="Times New Roman" w:eastAsia="Times New Roman" w:hAnsi="Times New Roman" w:cs="Times New Roman"/>
                <w:sz w:val="12"/>
                <w:szCs w:val="12"/>
                <w:lang w:eastAsia="ru-RU"/>
              </w:rPr>
              <w:t>6</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2" w:type="pct"/>
            <w:tcBorders>
              <w:top w:val="single" w:sz="4" w:space="0" w:color="auto"/>
              <w:left w:val="single" w:sz="4" w:space="0" w:color="auto"/>
              <w:bottom w:val="single" w:sz="4" w:space="0" w:color="auto"/>
              <w:right w:val="single" w:sz="4" w:space="0" w:color="auto"/>
            </w:tcBorders>
            <w:vAlign w:val="center"/>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Уставный капитал (складочный капитал,</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 xml:space="preserve">уставный фонд, вклады товарищей)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7 700</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Собственные акции, выкупленные у</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 xml:space="preserve">акционеров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1320</w:t>
            </w:r>
          </w:p>
        </w:tc>
        <w:tc>
          <w:tcPr>
            <w:tcW w:w="78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2" w:type="pct"/>
            <w:tcBorders>
              <w:top w:val="single" w:sz="4" w:space="0" w:color="auto"/>
              <w:left w:val="single" w:sz="4" w:space="0" w:color="auto"/>
              <w:bottom w:val="single" w:sz="4" w:space="0" w:color="auto"/>
              <w:right w:val="single" w:sz="4" w:space="0" w:color="auto"/>
            </w:tcBorders>
            <w:vAlign w:val="bottom"/>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7547C1">
        <w:rPr>
          <w:rFonts w:ascii="Times New Roman" w:eastAsia="Times New Roman" w:hAnsi="Times New Roman" w:cs="Times New Roman"/>
          <w:sz w:val="28"/>
          <w:szCs w:val="28"/>
          <w:lang w:eastAsia="ru-RU"/>
        </w:rPr>
        <w:t>ПРОДОЛЖЕНИЕ ПРИЛОЖЕНИЯ С</w:t>
      </w:r>
    </w:p>
    <w:tbl>
      <w:tblPr>
        <w:tblW w:w="5136" w:type="pct"/>
        <w:tblInd w:w="-127" w:type="dxa"/>
        <w:tblCellMar>
          <w:top w:w="15" w:type="dxa"/>
          <w:left w:w="15" w:type="dxa"/>
          <w:bottom w:w="15" w:type="dxa"/>
          <w:right w:w="15" w:type="dxa"/>
        </w:tblCellMar>
        <w:tblLook w:val="04A0" w:firstRow="1" w:lastRow="0" w:firstColumn="1" w:lastColumn="0" w:noHBand="0" w:noVBand="1"/>
      </w:tblPr>
      <w:tblGrid>
        <w:gridCol w:w="862"/>
        <w:gridCol w:w="3397"/>
        <w:gridCol w:w="850"/>
        <w:gridCol w:w="1511"/>
        <w:gridCol w:w="1511"/>
        <w:gridCol w:w="1508"/>
      </w:tblGrid>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Переоценка внеоборотных активов</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1340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Добавочный капитал (без переоценки)</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1350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Резервный капитал</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1360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385</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385</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385</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Нераспределенная прибыль (непокрытый</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убыток)</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1370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21 483</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17 419</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8 898</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 по разделу III</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29 568</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25 504</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16 983</w:t>
            </w:r>
          </w:p>
        </w:tc>
      </w:tr>
      <w:tr w:rsidR="009F68A9" w:rsidRPr="00680B7E" w:rsidTr="00FF3FDB">
        <w:tc>
          <w:tcPr>
            <w:tcW w:w="447"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III. ЦЕЛЕВОЕ ФИНАНСИРОВАНИЕ</w:t>
            </w:r>
            <w:r w:rsidRPr="00680B7E">
              <w:rPr>
                <w:rFonts w:ascii="Times New Roman" w:eastAsia="Times New Roman" w:hAnsi="Times New Roman" w:cs="Times New Roman"/>
                <w:sz w:val="20"/>
                <w:szCs w:val="20"/>
                <w:lang w:eastAsia="ru-RU"/>
              </w:rPr>
              <w:t xml:space="preserve"> </w:t>
            </w:r>
            <w:r w:rsidRPr="00680B7E">
              <w:rPr>
                <w:rFonts w:ascii="Times New Roman" w:eastAsia="Times New Roman" w:hAnsi="Times New Roman" w:cs="Times New Roman"/>
                <w:sz w:val="12"/>
                <w:szCs w:val="12"/>
                <w:lang w:eastAsia="ru-RU"/>
              </w:rPr>
              <w:t>6</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Паевой фонд</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Целевой капитал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1320</w:t>
            </w:r>
          </w:p>
        </w:tc>
        <w:tc>
          <w:tcPr>
            <w:tcW w:w="78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2" w:type="pct"/>
            <w:tcBorders>
              <w:top w:val="single" w:sz="4" w:space="0" w:color="auto"/>
              <w:left w:val="single" w:sz="4" w:space="0" w:color="auto"/>
              <w:bottom w:val="single" w:sz="4" w:space="0" w:color="auto"/>
              <w:right w:val="single" w:sz="4" w:space="0" w:color="auto"/>
            </w:tcBorders>
            <w:vAlign w:val="bottom"/>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Целевые средства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1350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Фонд недвижимого и особо ценного движимого имущества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1360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Резервный и иные целевые фонды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1370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 по разделу III</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680B7E" w:rsidTr="00FF3FDB">
        <w:tc>
          <w:tcPr>
            <w:tcW w:w="447"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IV. ДОЛГОСРОЧНЫЕ ОБЯЗАТЕЛЬСТВА</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Заемные средства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3 420</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6 780</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Отложенные налоговые обязательства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1420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Оценочные обязательства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1430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обязательства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1450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 по разделу IV</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3 420</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6 780</w:t>
            </w:r>
          </w:p>
        </w:tc>
      </w:tr>
      <w:tr w:rsidR="009F68A9" w:rsidRPr="00680B7E" w:rsidTr="00FF3FDB">
        <w:tc>
          <w:tcPr>
            <w:tcW w:w="447"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1762"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r w:rsidRPr="00680B7E">
              <w:rPr>
                <w:rFonts w:ascii="Times New Roman" w:eastAsia="Times New Roman" w:hAnsi="Times New Roman" w:cs="Times New Roman"/>
                <w:b/>
                <w:bCs/>
                <w:sz w:val="20"/>
                <w:szCs w:val="20"/>
                <w:lang w:eastAsia="ru-RU"/>
              </w:rPr>
              <w:t>V. КРАТКОСРОЧНЫЕ ОБЯЗАТЕЛЬСТВА</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Заемные средства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1510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Кредиторская задолженность</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1520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39 842</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30 340</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42 344</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3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Поставщики и подрядчики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37 531</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23 165</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35 670</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4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Задолженность перед персоналом организации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970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1 075</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973</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5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Задолженность перед государственными внебюджетными фондами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451</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430</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6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Задолженность по налогам и сборам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864</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1 279</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1 313</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7 </w:t>
            </w:r>
          </w:p>
        </w:tc>
        <w:tc>
          <w:tcPr>
            <w:tcW w:w="1762"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Прочие кредиторы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137</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4 370</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3 958</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Доходы будущих периодов</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1530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Оценочные обязательства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1540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обязательства</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1550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 по разделу V</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1500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39 842</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30 340</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42 344</w:t>
            </w:r>
          </w:p>
        </w:tc>
      </w:tr>
      <w:tr w:rsidR="009F68A9" w:rsidRPr="007432AA" w:rsidTr="00FF3FDB">
        <w:tc>
          <w:tcPr>
            <w:tcW w:w="44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p>
        </w:tc>
        <w:tc>
          <w:tcPr>
            <w:tcW w:w="176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7432AA" w:rsidRDefault="009F68A9" w:rsidP="00FF3FDB">
            <w:pPr>
              <w:spacing w:after="0" w:line="240" w:lineRule="auto"/>
              <w:rPr>
                <w:rFonts w:ascii="Times New Roman" w:eastAsia="Times New Roman" w:hAnsi="Times New Roman" w:cs="Times New Roman"/>
                <w:sz w:val="24"/>
                <w:szCs w:val="24"/>
                <w:lang w:eastAsia="ru-RU"/>
              </w:rPr>
            </w:pPr>
            <w:r w:rsidRPr="007432AA">
              <w:rPr>
                <w:rFonts w:ascii="Times New Roman" w:eastAsia="Times New Roman" w:hAnsi="Times New Roman" w:cs="Times New Roman"/>
                <w:b/>
                <w:bCs/>
                <w:sz w:val="24"/>
                <w:szCs w:val="24"/>
                <w:lang w:eastAsia="ru-RU"/>
              </w:rPr>
              <w:t>БАЛАНС</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1700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69 410</w:t>
            </w:r>
          </w:p>
        </w:tc>
        <w:tc>
          <w:tcPr>
            <w:tcW w:w="78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59 264</w:t>
            </w:r>
          </w:p>
        </w:tc>
        <w:tc>
          <w:tcPr>
            <w:tcW w:w="782" w:type="pct"/>
            <w:tcBorders>
              <w:top w:val="single" w:sz="4" w:space="0" w:color="auto"/>
              <w:left w:val="single" w:sz="4" w:space="0" w:color="auto"/>
              <w:bottom w:val="single" w:sz="4" w:space="0" w:color="auto"/>
              <w:right w:val="single" w:sz="4" w:space="0" w:color="auto"/>
            </w:tcBorders>
            <w:vAlign w:val="bottom"/>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66 107</w:t>
            </w:r>
          </w:p>
        </w:tc>
      </w:tr>
    </w:tbl>
    <w:p w:rsidR="009F68A9" w:rsidRDefault="009F68A9" w:rsidP="009F68A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p w:rsidR="009F68A9" w:rsidRPr="002369E6" w:rsidRDefault="009F68A9" w:rsidP="009F68A9">
      <w:pPr>
        <w:spacing w:after="0" w:line="240" w:lineRule="auto"/>
        <w:jc w:val="center"/>
        <w:rPr>
          <w:rFonts w:ascii="Times New Roman" w:eastAsia="Times New Roman" w:hAnsi="Times New Roman" w:cs="Times New Roman"/>
          <w:sz w:val="24"/>
          <w:szCs w:val="24"/>
          <w:lang w:eastAsia="ru-RU"/>
        </w:rPr>
      </w:pPr>
      <w:bookmarkStart w:id="7" w:name="Отчет_о_финансовых_результатах"/>
      <w:bookmarkEnd w:id="7"/>
      <w:r w:rsidRPr="002369E6">
        <w:rPr>
          <w:rFonts w:ascii="Times New Roman" w:eastAsia="Times New Roman" w:hAnsi="Times New Roman" w:cs="Times New Roman"/>
          <w:b/>
          <w:bCs/>
          <w:sz w:val="24"/>
          <w:szCs w:val="24"/>
          <w:lang w:eastAsia="ru-RU"/>
        </w:rPr>
        <w:t>Отчет о финансовых результатах</w:t>
      </w:r>
    </w:p>
    <w:tbl>
      <w:tblPr>
        <w:tblW w:w="5000" w:type="pct"/>
        <w:tblCellMar>
          <w:top w:w="15" w:type="dxa"/>
          <w:left w:w="15" w:type="dxa"/>
          <w:bottom w:w="15" w:type="dxa"/>
          <w:right w:w="15" w:type="dxa"/>
        </w:tblCellMar>
        <w:tblLook w:val="04A0" w:firstRow="1" w:lastRow="0" w:firstColumn="1" w:lastColumn="0" w:noHBand="0" w:noVBand="1"/>
      </w:tblPr>
      <w:tblGrid>
        <w:gridCol w:w="918"/>
        <w:gridCol w:w="4690"/>
        <w:gridCol w:w="698"/>
        <w:gridCol w:w="1400"/>
        <w:gridCol w:w="1678"/>
      </w:tblGrid>
      <w:tr w:rsidR="009F68A9" w:rsidRPr="002369E6" w:rsidTr="00FF3FDB">
        <w:tc>
          <w:tcPr>
            <w:tcW w:w="489"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Поясне-</w:t>
            </w:r>
            <w:r w:rsidRPr="002369E6">
              <w:rPr>
                <w:rFonts w:ascii="Times New Roman" w:eastAsia="Times New Roman" w:hAnsi="Times New Roman" w:cs="Times New Roman"/>
                <w:sz w:val="24"/>
                <w:szCs w:val="24"/>
                <w:lang w:eastAsia="ru-RU"/>
              </w:rPr>
              <w:br/>
              <w:t xml:space="preserve">ния </w:t>
            </w:r>
            <w:r w:rsidRPr="002369E6">
              <w:rPr>
                <w:rFonts w:ascii="Times New Roman" w:eastAsia="Times New Roman" w:hAnsi="Times New Roman" w:cs="Times New Roman"/>
                <w:sz w:val="12"/>
                <w:szCs w:val="12"/>
                <w:lang w:eastAsia="ru-RU"/>
              </w:rPr>
              <w:t>1</w:t>
            </w:r>
          </w:p>
        </w:tc>
        <w:tc>
          <w:tcPr>
            <w:tcW w:w="2499"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Наименование показателя </w:t>
            </w:r>
            <w:r w:rsidRPr="002369E6">
              <w:rPr>
                <w:rFonts w:ascii="Times New Roman" w:eastAsia="Times New Roman" w:hAnsi="Times New Roman" w:cs="Times New Roman"/>
                <w:sz w:val="12"/>
                <w:szCs w:val="12"/>
                <w:lang w:eastAsia="ru-RU"/>
              </w:rPr>
              <w:t>2</w:t>
            </w:r>
          </w:p>
        </w:tc>
        <w:tc>
          <w:tcPr>
            <w:tcW w:w="372"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w:t>
            </w:r>
          </w:p>
        </w:tc>
        <w:tc>
          <w:tcPr>
            <w:tcW w:w="746"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20</w:t>
            </w:r>
            <w:r w:rsidRPr="002369E6">
              <w:rPr>
                <w:rFonts w:ascii="Times New Roman" w:eastAsia="Times New Roman" w:hAnsi="Times New Roman" w:cs="Times New Roman"/>
                <w:sz w:val="24"/>
                <w:szCs w:val="24"/>
                <w:u w:val="single"/>
                <w:lang w:eastAsia="ru-RU"/>
              </w:rPr>
              <w:t>15</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3</w:t>
            </w:r>
            <w:r w:rsidRPr="002369E6">
              <w:rPr>
                <w:rFonts w:ascii="Times New Roman" w:eastAsia="Times New Roman" w:hAnsi="Times New Roman" w:cs="Times New Roman"/>
                <w:sz w:val="24"/>
                <w:szCs w:val="24"/>
                <w:lang w:eastAsia="ru-RU"/>
              </w:rPr>
              <w:t xml:space="preserve"> </w:t>
            </w:r>
          </w:p>
        </w:tc>
        <w:tc>
          <w:tcPr>
            <w:tcW w:w="89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4</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Выручка </w:t>
            </w:r>
            <w:r w:rsidRPr="002369E6">
              <w:rPr>
                <w:rFonts w:ascii="Times New Roman" w:eastAsia="Times New Roman" w:hAnsi="Times New Roman" w:cs="Times New Roman"/>
                <w:sz w:val="12"/>
                <w:szCs w:val="12"/>
                <w:lang w:eastAsia="ru-RU"/>
              </w:rPr>
              <w:t>5</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2110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547 999</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474 062</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Себестоимость продаж</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2120</w:t>
            </w:r>
          </w:p>
        </w:tc>
        <w:tc>
          <w:tcPr>
            <w:tcW w:w="74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503 908</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BA7C1F" w:rsidTr="00FF3FDB">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c>
                <w:tcPr>
                  <w:tcW w:w="0" w:type="auto"/>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434 680</w:t>
                  </w:r>
                </w:p>
              </w:tc>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r>
          </w:tbl>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Валовая прибыль (убыток)</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2100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44 091</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39 382</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Коммерческие расходы</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2210</w:t>
            </w:r>
          </w:p>
        </w:tc>
        <w:tc>
          <w:tcPr>
            <w:tcW w:w="74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14 231</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BA7C1F" w:rsidTr="00FF3FDB">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c>
                <w:tcPr>
                  <w:tcW w:w="0" w:type="auto"/>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13 866</w:t>
                  </w:r>
                </w:p>
              </w:tc>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r>
          </w:tbl>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Управленческие расходы</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2220</w:t>
            </w:r>
          </w:p>
        </w:tc>
        <w:tc>
          <w:tcPr>
            <w:tcW w:w="74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3 229</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BA7C1F" w:rsidTr="00FF3FDB">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c>
                <w:tcPr>
                  <w:tcW w:w="0" w:type="auto"/>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3 144</w:t>
                  </w:r>
                </w:p>
              </w:tc>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r>
          </w:tbl>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Прибыль (убыток) от продаж</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2200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26 631</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22 372</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Доходы от участия в других организациях</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2310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Проценты к получению</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2320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Проценты к уплате</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2330</w:t>
            </w:r>
          </w:p>
        </w:tc>
        <w:tc>
          <w:tcPr>
            <w:tcW w:w="74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39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247</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доходы</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2340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120</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расходы</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2350</w:t>
            </w:r>
          </w:p>
        </w:tc>
        <w:tc>
          <w:tcPr>
            <w:tcW w:w="74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369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r w:rsidRPr="002369E6">
                    <w:rPr>
                      <w:rFonts w:ascii="Times New Roman" w:eastAsia="Times New Roman" w:hAnsi="Times New Roman" w:cs="Times New Roman"/>
                      <w:sz w:val="24"/>
                      <w:szCs w:val="24"/>
                      <w:lang w:eastAsia="ru-RU"/>
                    </w:rPr>
                    <w:t>13</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11 3</w:t>
                  </w:r>
                  <w:r w:rsidRPr="00BE1DE3">
                    <w:rPr>
                      <w:rFonts w:ascii="Times New Roman" w:eastAsia="Times New Roman" w:hAnsi="Times New Roman" w:cs="Times New Roman"/>
                      <w:sz w:val="24"/>
                      <w:szCs w:val="24"/>
                      <w:lang w:eastAsia="ru-RU"/>
                    </w:rPr>
                    <w:t>81</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Прибыль (убыток) до налогообложения</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2300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5 920</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E1DE3">
              <w:rPr>
                <w:rFonts w:ascii="Times New Roman" w:eastAsia="Times New Roman" w:hAnsi="Times New Roman" w:cs="Times New Roman"/>
                <w:sz w:val="24"/>
                <w:szCs w:val="24"/>
                <w:lang w:eastAsia="ru-RU"/>
              </w:rPr>
              <w:t xml:space="preserve"> 864</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Текущий налог на прибыль</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2410</w:t>
            </w:r>
          </w:p>
        </w:tc>
        <w:tc>
          <w:tcPr>
            <w:tcW w:w="74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2369E6" w:rsidTr="00FF3FDB">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1 480</w:t>
                  </w:r>
                </w:p>
              </w:tc>
              <w:tc>
                <w:tcPr>
                  <w:tcW w:w="6" w:type="dxa"/>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1 825</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т.ч. постоянные налоговые обязательства (активы)</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2421</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Изменение отложенных налоговых обязательств</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2430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Изменение отложенных налоговых активов</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2450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Прочее</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2460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7 </w:t>
            </w:r>
          </w:p>
        </w:tc>
        <w:tc>
          <w:tcPr>
            <w:tcW w:w="2499"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ЕНВД </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r w:rsidRPr="002369E6">
              <w:rPr>
                <w:rFonts w:ascii="Times New Roman" w:eastAsia="Times New Roman" w:hAnsi="Times New Roman" w:cs="Times New Roman"/>
                <w:sz w:val="24"/>
                <w:szCs w:val="24"/>
                <w:lang w:eastAsia="ru-RU"/>
              </w:rPr>
              <w:t>)</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Pr="00BE1DE3">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249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Чистая прибыль (убыток)</w:t>
            </w:r>
          </w:p>
        </w:tc>
        <w:tc>
          <w:tcPr>
            <w:tcW w:w="37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2400</w:t>
            </w:r>
          </w:p>
        </w:tc>
        <w:tc>
          <w:tcPr>
            <w:tcW w:w="74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46DB4">
              <w:rPr>
                <w:rFonts w:ascii="Times New Roman" w:eastAsia="Times New Roman" w:hAnsi="Times New Roman" w:cs="Times New Roman"/>
                <w:sz w:val="24"/>
                <w:szCs w:val="24"/>
                <w:lang w:eastAsia="ru-RU"/>
              </w:rPr>
              <w:t>4 064</w:t>
            </w:r>
          </w:p>
        </w:tc>
        <w:tc>
          <w:tcPr>
            <w:tcW w:w="89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8 521</w:t>
            </w: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5000" w:type="pct"/>
        <w:tblCellMar>
          <w:top w:w="15" w:type="dxa"/>
          <w:left w:w="15" w:type="dxa"/>
          <w:bottom w:w="15" w:type="dxa"/>
          <w:right w:w="15" w:type="dxa"/>
        </w:tblCellMar>
        <w:tblLook w:val="04A0" w:firstRow="1" w:lastRow="0" w:firstColumn="1" w:lastColumn="0" w:noHBand="0" w:noVBand="1"/>
      </w:tblPr>
      <w:tblGrid>
        <w:gridCol w:w="928"/>
        <w:gridCol w:w="5150"/>
        <w:gridCol w:w="510"/>
        <w:gridCol w:w="1398"/>
        <w:gridCol w:w="1398"/>
      </w:tblGrid>
      <w:tr w:rsidR="009F68A9" w:rsidRPr="002369E6" w:rsidTr="00FF3FDB">
        <w:tc>
          <w:tcPr>
            <w:tcW w:w="0" w:type="auto"/>
            <w:gridSpan w:val="5"/>
            <w:tcBorders>
              <w:bottom w:val="single" w:sz="4" w:space="0" w:color="auto"/>
            </w:tcBorders>
            <w:vAlign w:val="center"/>
            <w:hideMark/>
          </w:tcPr>
          <w:p w:rsidR="009F68A9" w:rsidRPr="002369E6" w:rsidRDefault="009F68A9" w:rsidP="00FF3FDB">
            <w:pPr>
              <w:spacing w:after="0" w:line="240" w:lineRule="auto"/>
              <w:jc w:val="right"/>
              <w:rPr>
                <w:rFonts w:ascii="Times New Roman" w:eastAsia="Times New Roman" w:hAnsi="Times New Roman" w:cs="Times New Roman"/>
                <w:sz w:val="24"/>
                <w:szCs w:val="24"/>
                <w:lang w:eastAsia="ru-RU"/>
              </w:rPr>
            </w:pPr>
            <w:bookmarkStart w:id="8" w:name="Отчет_о_финансовых_результатах_с.2"/>
            <w:bookmarkEnd w:id="8"/>
            <w:r w:rsidRPr="002369E6">
              <w:rPr>
                <w:rFonts w:ascii="Times New Roman" w:eastAsia="Times New Roman" w:hAnsi="Times New Roman" w:cs="Times New Roman"/>
                <w:sz w:val="24"/>
                <w:szCs w:val="24"/>
                <w:lang w:eastAsia="ru-RU"/>
              </w:rPr>
              <w:t>Форма 0710002 с. 2</w:t>
            </w:r>
          </w:p>
        </w:tc>
      </w:tr>
      <w:tr w:rsidR="009F68A9" w:rsidRPr="002369E6" w:rsidTr="00FF3FDB">
        <w:tc>
          <w:tcPr>
            <w:tcW w:w="49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Поясне-</w:t>
            </w:r>
            <w:r w:rsidRPr="002369E6">
              <w:rPr>
                <w:rFonts w:ascii="Times New Roman" w:eastAsia="Times New Roman" w:hAnsi="Times New Roman" w:cs="Times New Roman"/>
                <w:sz w:val="24"/>
                <w:szCs w:val="24"/>
                <w:lang w:eastAsia="ru-RU"/>
              </w:rPr>
              <w:br/>
              <w:t xml:space="preserve">ния </w:t>
            </w:r>
            <w:r w:rsidRPr="002369E6">
              <w:rPr>
                <w:rFonts w:ascii="Times New Roman" w:eastAsia="Times New Roman" w:hAnsi="Times New Roman" w:cs="Times New Roman"/>
                <w:sz w:val="12"/>
                <w:szCs w:val="1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Наименование показателя </w:t>
            </w:r>
            <w:r w:rsidRPr="002369E6">
              <w:rPr>
                <w:rFonts w:ascii="Times New Roman" w:eastAsia="Times New Roman" w:hAnsi="Times New Roman" w:cs="Times New Roman"/>
                <w:sz w:val="12"/>
                <w:szCs w:val="12"/>
                <w:lang w:eastAsia="ru-RU"/>
              </w:rPr>
              <w:t>2</w:t>
            </w:r>
          </w:p>
        </w:tc>
        <w:tc>
          <w:tcPr>
            <w:tcW w:w="272"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w:t>
            </w:r>
          </w:p>
        </w:tc>
        <w:tc>
          <w:tcPr>
            <w:tcW w:w="745"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20</w:t>
            </w:r>
            <w:r w:rsidRPr="002369E6">
              <w:rPr>
                <w:rFonts w:ascii="Times New Roman" w:eastAsia="Times New Roman" w:hAnsi="Times New Roman" w:cs="Times New Roman"/>
                <w:sz w:val="24"/>
                <w:szCs w:val="24"/>
                <w:u w:val="single"/>
                <w:lang w:eastAsia="ru-RU"/>
              </w:rPr>
              <w:t>15</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3</w:t>
            </w:r>
            <w:r w:rsidRPr="002369E6">
              <w:rPr>
                <w:rFonts w:ascii="Times New Roman" w:eastAsia="Times New Roman" w:hAnsi="Times New Roman" w:cs="Times New Roman"/>
                <w:sz w:val="24"/>
                <w:szCs w:val="24"/>
                <w:lang w:eastAsia="ru-RU"/>
              </w:rPr>
              <w:t xml:space="preserve"> </w:t>
            </w:r>
          </w:p>
        </w:tc>
        <w:tc>
          <w:tcPr>
            <w:tcW w:w="745"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before="113"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4</w:t>
            </w:r>
            <w:r w:rsidRPr="002369E6">
              <w:rPr>
                <w:rFonts w:ascii="Times New Roman" w:eastAsia="Times New Roman" w:hAnsi="Times New Roman" w:cs="Times New Roman"/>
                <w:sz w:val="24"/>
                <w:szCs w:val="24"/>
                <w:lang w:eastAsia="ru-RU"/>
              </w:rPr>
              <w:t xml:space="preserve"> </w:t>
            </w:r>
          </w:p>
        </w:tc>
      </w:tr>
      <w:tr w:rsidR="009F68A9" w:rsidRPr="00680B7E"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680B7E" w:rsidRDefault="009F68A9" w:rsidP="00FF3FDB">
            <w:pPr>
              <w:spacing w:after="0" w:line="240" w:lineRule="auto"/>
              <w:rPr>
                <w:rFonts w:ascii="Times New Roman" w:eastAsia="Times New Roman" w:hAnsi="Times New Roman" w:cs="Times New Roman"/>
                <w:b/>
                <w:sz w:val="20"/>
                <w:szCs w:val="20"/>
                <w:lang w:eastAsia="ru-RU"/>
              </w:rPr>
            </w:pPr>
            <w:r w:rsidRPr="00680B7E">
              <w:rPr>
                <w:rFonts w:ascii="Times New Roman" w:eastAsia="Times New Roman" w:hAnsi="Times New Roman" w:cs="Times New Roman"/>
                <w:b/>
                <w:sz w:val="20"/>
                <w:szCs w:val="20"/>
                <w:lang w:eastAsia="ru-RU"/>
              </w:rPr>
              <w:t>СПРАВОЧНО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680B7E" w:rsidRDefault="009F68A9" w:rsidP="00FF3FDB">
            <w:pPr>
              <w:spacing w:after="0" w:line="240" w:lineRule="auto"/>
              <w:rPr>
                <w:rFonts w:ascii="Times New Roman" w:eastAsia="Times New Roman" w:hAnsi="Times New Roman" w:cs="Times New Roman"/>
                <w:sz w:val="20"/>
                <w:szCs w:val="20"/>
                <w:lang w:eastAsia="ru-RU"/>
              </w:rPr>
            </w:pPr>
            <w:r w:rsidRPr="00680B7E">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680B7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Результат от переоценки внеоборотных активов,</w:t>
            </w:r>
            <w:r w:rsidRPr="002369E6">
              <w:rPr>
                <w:rFonts w:ascii="Times New Roman" w:eastAsia="Times New Roman" w:hAnsi="Times New Roman" w:cs="Times New Roman"/>
                <w:sz w:val="24"/>
                <w:szCs w:val="24"/>
                <w:lang w:eastAsia="ru-RU"/>
              </w:rPr>
              <w:br/>
              <w:t>не включаемый в чистую прибыль (убыток)</w:t>
            </w:r>
            <w:r w:rsidRPr="002369E6">
              <w:rPr>
                <w:rFonts w:ascii="Times New Roman" w:eastAsia="Times New Roman" w:hAnsi="Times New Roman" w:cs="Times New Roman"/>
                <w:sz w:val="24"/>
                <w:szCs w:val="24"/>
                <w:lang w:eastAsia="ru-RU"/>
              </w:rPr>
              <w:br/>
              <w:t>периода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2510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Результат от прочих операций, не включаемый в</w:t>
            </w:r>
            <w:r w:rsidRPr="002369E6">
              <w:rPr>
                <w:rFonts w:ascii="Times New Roman" w:eastAsia="Times New Roman" w:hAnsi="Times New Roman" w:cs="Times New Roman"/>
                <w:sz w:val="24"/>
                <w:szCs w:val="24"/>
                <w:lang w:eastAsia="ru-RU"/>
              </w:rPr>
              <w:br/>
              <w:t>чистую прибыль (убыток) периода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2520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Совокупный финансовый результат периода </w:t>
            </w:r>
            <w:r w:rsidRPr="002369E6">
              <w:rPr>
                <w:rFonts w:ascii="Times New Roman" w:eastAsia="Times New Roman" w:hAnsi="Times New Roman" w:cs="Times New Roman"/>
                <w:sz w:val="12"/>
                <w:szCs w:val="12"/>
                <w:lang w:eastAsia="ru-RU"/>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4 064</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8 521</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Базовая прибыль (убыток) на акцию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2900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Разводненная прибыль (убыток) на акцию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2910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9F68A9">
      <w:pPr>
        <w:pBdr>
          <w:top w:val="single" w:sz="6" w:space="1" w:color="auto"/>
        </w:pBdr>
        <w:spacing w:after="0" w:line="240" w:lineRule="auto"/>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Примечания</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1. Указывается номер соответствующего пояснения к бухгалтерскому балансу и отчету о финансовых результатах.</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 xml:space="preserve">2. В соответствии с Положением по бухгалтерскому учету "Бухгалтерская отчетность организации" ПБУ 4/99, утвержденным Приказом </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Министерства финансов Российской Федерации от 6 июля 1999 г. № 43н (по заключению Министерства юстиции Российской Федерации № 6417-</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 xml:space="preserve">ПК от 6 августа 1999 г. указанным Приказ в государственной регистрации не нуждается), показатели об отдельных активах, обязательствах могут </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приводиться в отчете о прибылях и убытках общей суммой с раскрытием в пояснениях к отчету о прибылях и убытках, если каждый из этих</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 xml:space="preserve">показателей в отдельности несущественен для оценки заинтересованными пользователями финансового положения организации или </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финансовых результатов ее деятельности.</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3. Указывается отчетный период.</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4. Указывается период предыдущего года, аналогичный отчетному периоду.</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5. Выручка отражается за минусом налога на добавленную стоимость, акцизов.</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 xml:space="preserve">6. Совокупный финансовый результат периода определяется как сумма строк "Чистая прибыль (убыток)", "Результат от переоценки </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 xml:space="preserve">внеоборотных активов, не включаемый в чистую прибыль (убыток) периода" и "Результат от прочих операций, не включаемый в чистую прибыль </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(убыток) отчетного периода".</w:t>
      </w:r>
    </w:p>
    <w:p w:rsidR="009F68A9" w:rsidRDefault="00AF1B98"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w:t>
      </w:r>
      <w:r w:rsidR="007547C1">
        <w:rPr>
          <w:rFonts w:ascii="Times New Roman" w:eastAsia="Times New Roman" w:hAnsi="Times New Roman" w:cs="Times New Roman"/>
          <w:sz w:val="28"/>
          <w:szCs w:val="28"/>
          <w:lang w:eastAsia="ru-RU"/>
        </w:rPr>
        <w:t>ОЛЖЕНИЕ ПРИЛОЖЕНИЯ С</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p w:rsidR="009F68A9" w:rsidRPr="002369E6" w:rsidRDefault="009F68A9" w:rsidP="009F68A9">
      <w:pPr>
        <w:spacing w:after="0" w:line="240" w:lineRule="auto"/>
        <w:jc w:val="center"/>
        <w:rPr>
          <w:rFonts w:ascii="Times New Roman" w:eastAsia="Times New Roman" w:hAnsi="Times New Roman" w:cs="Times New Roman"/>
          <w:sz w:val="24"/>
          <w:szCs w:val="24"/>
          <w:lang w:eastAsia="ru-RU"/>
        </w:rPr>
      </w:pPr>
      <w:bookmarkStart w:id="9" w:name="Отчет_об_изменениях_капитала"/>
      <w:bookmarkEnd w:id="9"/>
      <w:r w:rsidRPr="002369E6">
        <w:rPr>
          <w:rFonts w:ascii="Times New Roman" w:eastAsia="Times New Roman" w:hAnsi="Times New Roman" w:cs="Times New Roman"/>
          <w:b/>
          <w:bCs/>
          <w:sz w:val="24"/>
          <w:szCs w:val="24"/>
          <w:lang w:eastAsia="ru-RU"/>
        </w:rPr>
        <w:t>Отчет об изменениях капитала</w:t>
      </w:r>
    </w:p>
    <w:p w:rsidR="009F68A9" w:rsidRDefault="009F68A9" w:rsidP="009F68A9">
      <w:pPr>
        <w:spacing w:after="0" w:line="240" w:lineRule="auto"/>
        <w:jc w:val="center"/>
        <w:rPr>
          <w:rFonts w:ascii="Times New Roman" w:eastAsia="Times New Roman" w:hAnsi="Times New Roman" w:cs="Times New Roman"/>
          <w:b/>
          <w:bCs/>
          <w:sz w:val="24"/>
          <w:szCs w:val="24"/>
          <w:lang w:eastAsia="ru-RU"/>
        </w:rPr>
      </w:pPr>
      <w:r w:rsidRPr="002369E6">
        <w:rPr>
          <w:rFonts w:ascii="Times New Roman" w:eastAsia="Times New Roman" w:hAnsi="Times New Roman" w:cs="Times New Roman"/>
          <w:b/>
          <w:bCs/>
          <w:sz w:val="24"/>
          <w:szCs w:val="24"/>
          <w:lang w:eastAsia="ru-RU"/>
        </w:rPr>
        <w:t>1. Движение капитала</w:t>
      </w:r>
    </w:p>
    <w:tbl>
      <w:tblPr>
        <w:tblW w:w="10065" w:type="dxa"/>
        <w:tblInd w:w="-411" w:type="dxa"/>
        <w:tblLayout w:type="fixed"/>
        <w:tblCellMar>
          <w:top w:w="15" w:type="dxa"/>
          <w:left w:w="15" w:type="dxa"/>
          <w:bottom w:w="15" w:type="dxa"/>
          <w:right w:w="15" w:type="dxa"/>
        </w:tblCellMar>
        <w:tblLook w:val="04A0" w:firstRow="1" w:lastRow="0" w:firstColumn="1" w:lastColumn="0" w:noHBand="0" w:noVBand="1"/>
      </w:tblPr>
      <w:tblGrid>
        <w:gridCol w:w="2269"/>
        <w:gridCol w:w="567"/>
        <w:gridCol w:w="851"/>
        <w:gridCol w:w="1559"/>
        <w:gridCol w:w="992"/>
        <w:gridCol w:w="851"/>
        <w:gridCol w:w="1559"/>
        <w:gridCol w:w="709"/>
        <w:gridCol w:w="708"/>
      </w:tblGrid>
      <w:tr w:rsidR="009F68A9" w:rsidRPr="002369E6" w:rsidTr="00FF3FDB">
        <w:trPr>
          <w:gridAfter w:val="1"/>
          <w:wAfter w:w="708" w:type="dxa"/>
        </w:trPr>
        <w:tc>
          <w:tcPr>
            <w:tcW w:w="2269"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F68A9"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w:t>
            </w:r>
            <w:r w:rsidRPr="002369E6">
              <w:rPr>
                <w:rFonts w:ascii="Times New Roman" w:eastAsia="Times New Roman" w:hAnsi="Times New Roman" w:cs="Times New Roman"/>
                <w:sz w:val="24"/>
                <w:szCs w:val="24"/>
                <w:lang w:eastAsia="ru-RU"/>
              </w:rPr>
              <w:br/>
              <w:t>НИ/</w:t>
            </w:r>
          </w:p>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стат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Устав</w:t>
            </w:r>
            <w:r>
              <w:rPr>
                <w:rFonts w:ascii="Times New Roman" w:eastAsia="Times New Roman" w:hAnsi="Times New Roman" w:cs="Times New Roman"/>
                <w:sz w:val="24"/>
                <w:szCs w:val="24"/>
                <w:lang w:eastAsia="ru-RU"/>
              </w:rPr>
              <w:t>-</w:t>
            </w:r>
            <w:r w:rsidRPr="002369E6">
              <w:rPr>
                <w:rFonts w:ascii="Times New Roman" w:eastAsia="Times New Roman" w:hAnsi="Times New Roman" w:cs="Times New Roman"/>
                <w:sz w:val="24"/>
                <w:szCs w:val="24"/>
                <w:lang w:eastAsia="ru-RU"/>
              </w:rPr>
              <w:t>ный капитал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Собственные акции,</w:t>
            </w:r>
            <w:r w:rsidRPr="002369E6">
              <w:rPr>
                <w:rFonts w:ascii="Times New Roman" w:eastAsia="Times New Roman" w:hAnsi="Times New Roman" w:cs="Times New Roman"/>
                <w:sz w:val="24"/>
                <w:szCs w:val="24"/>
                <w:lang w:eastAsia="ru-RU"/>
              </w:rPr>
              <w:br/>
              <w:t>выкупленные</w:t>
            </w:r>
            <w:r w:rsidRPr="002369E6">
              <w:rPr>
                <w:rFonts w:ascii="Times New Roman" w:eastAsia="Times New Roman" w:hAnsi="Times New Roman" w:cs="Times New Roman"/>
                <w:sz w:val="24"/>
                <w:szCs w:val="24"/>
                <w:lang w:eastAsia="ru-RU"/>
              </w:rPr>
              <w:br/>
              <w:t>у акционеров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Добавочный </w:t>
            </w:r>
            <w:r w:rsidRPr="002369E6">
              <w:rPr>
                <w:rFonts w:ascii="Times New Roman" w:eastAsia="Times New Roman" w:hAnsi="Times New Roman" w:cs="Times New Roman"/>
                <w:sz w:val="24"/>
                <w:szCs w:val="24"/>
                <w:lang w:eastAsia="ru-RU"/>
              </w:rPr>
              <w:br/>
              <w:t>капитал</w:t>
            </w:r>
          </w:p>
        </w:tc>
        <w:tc>
          <w:tcPr>
            <w:tcW w:w="851"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Резерв</w:t>
            </w:r>
            <w:r>
              <w:rPr>
                <w:rFonts w:ascii="Times New Roman" w:eastAsia="Times New Roman" w:hAnsi="Times New Roman" w:cs="Times New Roman"/>
                <w:sz w:val="24"/>
                <w:szCs w:val="24"/>
                <w:lang w:eastAsia="ru-RU"/>
              </w:rPr>
              <w:t>-</w:t>
            </w:r>
            <w:r w:rsidRPr="002369E6">
              <w:rPr>
                <w:rFonts w:ascii="Times New Roman" w:eastAsia="Times New Roman" w:hAnsi="Times New Roman" w:cs="Times New Roman"/>
                <w:sz w:val="24"/>
                <w:szCs w:val="24"/>
                <w:lang w:eastAsia="ru-RU"/>
              </w:rPr>
              <w:t xml:space="preserve">ный </w:t>
            </w:r>
            <w:r w:rsidRPr="002369E6">
              <w:rPr>
                <w:rFonts w:ascii="Times New Roman" w:eastAsia="Times New Roman" w:hAnsi="Times New Roman" w:cs="Times New Roman"/>
                <w:sz w:val="24"/>
                <w:szCs w:val="24"/>
                <w:lang w:eastAsia="ru-RU"/>
              </w:rPr>
              <w:br/>
              <w:t>капитал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Нераспределенная</w:t>
            </w:r>
            <w:r w:rsidRPr="002369E6">
              <w:rPr>
                <w:rFonts w:ascii="Times New Roman" w:eastAsia="Times New Roman" w:hAnsi="Times New Roman" w:cs="Times New Roman"/>
                <w:sz w:val="24"/>
                <w:szCs w:val="24"/>
                <w:lang w:eastAsia="ru-RU"/>
              </w:rPr>
              <w:br/>
              <w:t xml:space="preserve">прибыль </w:t>
            </w:r>
            <w:r w:rsidRPr="002369E6">
              <w:rPr>
                <w:rFonts w:ascii="Times New Roman" w:eastAsia="Times New Roman" w:hAnsi="Times New Roman" w:cs="Times New Roman"/>
                <w:sz w:val="24"/>
                <w:szCs w:val="24"/>
                <w:lang w:eastAsia="ru-RU"/>
              </w:rPr>
              <w:br/>
              <w:t>(непокрытый убыток)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Итого</w:t>
            </w: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Величина капитала на 31 декабря 20</w:t>
            </w:r>
            <w:r w:rsidRPr="002369E6">
              <w:rPr>
                <w:rFonts w:ascii="Times New Roman" w:eastAsia="Times New Roman" w:hAnsi="Times New Roman" w:cs="Times New Roman"/>
                <w:sz w:val="24"/>
                <w:szCs w:val="24"/>
                <w:u w:val="single"/>
                <w:lang w:eastAsia="ru-RU"/>
              </w:rPr>
              <w:t>13</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1559" w:type="dxa"/>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385</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8 898</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16 983</w:t>
            </w: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u w:val="single"/>
                <w:lang w:eastAsia="ru-RU"/>
              </w:rPr>
              <w:t>За 2014 г.</w:t>
            </w:r>
            <w:r w:rsidRPr="002369E6">
              <w:rPr>
                <w:rFonts w:ascii="Times New Roman" w:eastAsia="Times New Roman" w:hAnsi="Times New Roman" w:cs="Times New Roman"/>
                <w:sz w:val="12"/>
                <w:szCs w:val="12"/>
                <w:u w:val="single"/>
                <w:lang w:eastAsia="ru-RU"/>
              </w:rPr>
              <w:t>2</w:t>
            </w:r>
            <w:r w:rsidRPr="002369E6">
              <w:rPr>
                <w:rFonts w:ascii="Times New Roman" w:eastAsia="Times New Roman" w:hAnsi="Times New Roman" w:cs="Times New Roman"/>
                <w:sz w:val="24"/>
                <w:szCs w:val="24"/>
                <w:lang w:eastAsia="ru-RU"/>
              </w:rPr>
              <w:br/>
              <w:t>  Увеличение капитала - всего: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3210</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8 521</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8 521</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r w:rsidRPr="002369E6">
              <w:rPr>
                <w:rFonts w:ascii="Times New Roman" w:eastAsia="Times New Roman" w:hAnsi="Times New Roman" w:cs="Times New Roman"/>
                <w:sz w:val="24"/>
                <w:szCs w:val="24"/>
                <w:lang w:eastAsia="ru-RU"/>
              </w:rPr>
              <w:br/>
              <w:t>чистая прибыль</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3211</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8 521</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8 521</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переоценка имущества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доходы, относящиеся непосредственно на</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увеличение капитала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3213</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дополнительный выпуск акций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3214</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увеличение номинальной стоимости акций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3215</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369E6" w:rsidTr="00FF3FDB">
        <w:tc>
          <w:tcPr>
            <w:tcW w:w="2269"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реорганизация юридического лица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3216</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0"/>
                <w:szCs w:val="20"/>
                <w:lang w:eastAsia="ru-RU"/>
              </w:rPr>
            </w:pP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5307" w:type="pct"/>
        <w:tblInd w:w="-313" w:type="dxa"/>
        <w:tblLayout w:type="fixed"/>
        <w:tblCellMar>
          <w:top w:w="15" w:type="dxa"/>
          <w:left w:w="15" w:type="dxa"/>
          <w:bottom w:w="15" w:type="dxa"/>
          <w:right w:w="15" w:type="dxa"/>
        </w:tblCellMar>
        <w:tblLook w:val="04A0" w:firstRow="1" w:lastRow="0" w:firstColumn="1" w:lastColumn="0" w:noHBand="0" w:noVBand="1"/>
      </w:tblPr>
      <w:tblGrid>
        <w:gridCol w:w="2271"/>
        <w:gridCol w:w="568"/>
        <w:gridCol w:w="847"/>
        <w:gridCol w:w="1562"/>
        <w:gridCol w:w="990"/>
        <w:gridCol w:w="855"/>
        <w:gridCol w:w="1552"/>
        <w:gridCol w:w="713"/>
        <w:gridCol w:w="706"/>
      </w:tblGrid>
      <w:tr w:rsidR="009F68A9" w:rsidRPr="002369E6" w:rsidTr="00FF3FDB">
        <w:tc>
          <w:tcPr>
            <w:tcW w:w="1128" w:type="pct"/>
            <w:tcBorders>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bookmarkStart w:id="10" w:name="Отчет_об_изменениях_капитала_с.2"/>
            <w:bookmarkEnd w:id="10"/>
            <w:r w:rsidRPr="002369E6">
              <w:rPr>
                <w:rFonts w:ascii="Times New Roman" w:eastAsia="Times New Roman" w:hAnsi="Times New Roman" w:cs="Times New Roman"/>
                <w:sz w:val="24"/>
                <w:szCs w:val="24"/>
                <w:lang w:eastAsia="ru-RU"/>
              </w:rPr>
              <w:t>Уменьшение капитала - всего:</w:t>
            </w:r>
          </w:p>
        </w:tc>
        <w:tc>
          <w:tcPr>
            <w:tcW w:w="282" w:type="pct"/>
            <w:tcBorders>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3220</w:t>
            </w:r>
          </w:p>
        </w:tc>
        <w:tc>
          <w:tcPr>
            <w:tcW w:w="421" w:type="pct"/>
            <w:tcBorders>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6" w:type="pct"/>
            <w:tcBorders>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25" w:type="pct"/>
            <w:tcBorders>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1" w:type="pct"/>
            <w:tcBorders>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r w:rsidRPr="002369E6">
              <w:rPr>
                <w:rFonts w:ascii="Times New Roman" w:eastAsia="Times New Roman" w:hAnsi="Times New Roman" w:cs="Times New Roman"/>
                <w:sz w:val="24"/>
                <w:szCs w:val="24"/>
                <w:lang w:eastAsia="ru-RU"/>
              </w:rPr>
              <w:br/>
              <w:t>убыток</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3221</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переоценка имущества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3222</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расходы, относящиеся непосредственно на</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уменьшение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3223</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уменьшение номинальной стоимости акций</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3224</w:t>
            </w:r>
          </w:p>
        </w:tc>
        <w:tc>
          <w:tcPr>
            <w:tcW w:w="42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уменьшение количества акций</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3225</w:t>
            </w:r>
          </w:p>
        </w:tc>
        <w:tc>
          <w:tcPr>
            <w:tcW w:w="42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реорганизация юридического лица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3226</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AF1B98">
        <w:rPr>
          <w:rFonts w:ascii="Times New Roman" w:eastAsia="Times New Roman" w:hAnsi="Times New Roman" w:cs="Times New Roman"/>
          <w:sz w:val="28"/>
          <w:szCs w:val="28"/>
          <w:lang w:eastAsia="ru-RU"/>
        </w:rPr>
        <w:t>ПРОДОЛЖЕНИЕ ПРИЛОЖЕН</w:t>
      </w:r>
      <w:r w:rsidR="007547C1">
        <w:rPr>
          <w:rFonts w:ascii="Times New Roman" w:eastAsia="Times New Roman" w:hAnsi="Times New Roman" w:cs="Times New Roman"/>
          <w:sz w:val="28"/>
          <w:szCs w:val="28"/>
          <w:lang w:eastAsia="ru-RU"/>
        </w:rPr>
        <w:t>ИЯ С</w:t>
      </w:r>
    </w:p>
    <w:tbl>
      <w:tblPr>
        <w:tblW w:w="5244" w:type="pct"/>
        <w:tblInd w:w="-199" w:type="dxa"/>
        <w:tblLayout w:type="fixed"/>
        <w:tblCellMar>
          <w:top w:w="15" w:type="dxa"/>
          <w:left w:w="15" w:type="dxa"/>
          <w:bottom w:w="15" w:type="dxa"/>
          <w:right w:w="15" w:type="dxa"/>
        </w:tblCellMar>
        <w:tblLook w:val="04A0" w:firstRow="1" w:lastRow="0" w:firstColumn="1" w:lastColumn="0" w:noHBand="0" w:noVBand="1"/>
      </w:tblPr>
      <w:tblGrid>
        <w:gridCol w:w="2271"/>
        <w:gridCol w:w="568"/>
        <w:gridCol w:w="847"/>
        <w:gridCol w:w="1562"/>
        <w:gridCol w:w="990"/>
        <w:gridCol w:w="855"/>
        <w:gridCol w:w="1552"/>
        <w:gridCol w:w="713"/>
        <w:gridCol w:w="706"/>
      </w:tblGrid>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дивиденды</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3227</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Изменение добавочного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3230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Изменение резервного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3240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Величина капитала на 31 декабря 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2</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3200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776"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385</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17 419</w:t>
            </w: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25 504</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u w:val="single"/>
                <w:lang w:eastAsia="ru-RU"/>
              </w:rPr>
              <w:t>За 2015 г.</w:t>
            </w:r>
            <w:r w:rsidRPr="002369E6">
              <w:rPr>
                <w:rFonts w:ascii="Times New Roman" w:eastAsia="Times New Roman" w:hAnsi="Times New Roman" w:cs="Times New Roman"/>
                <w:sz w:val="12"/>
                <w:szCs w:val="12"/>
                <w:u w:val="single"/>
                <w:lang w:eastAsia="ru-RU"/>
              </w:rPr>
              <w:t>3</w:t>
            </w:r>
            <w:r w:rsidRPr="002369E6">
              <w:rPr>
                <w:rFonts w:ascii="Times New Roman" w:eastAsia="Times New Roman" w:hAnsi="Times New Roman" w:cs="Times New Roman"/>
                <w:sz w:val="24"/>
                <w:szCs w:val="24"/>
                <w:lang w:eastAsia="ru-RU"/>
              </w:rPr>
              <w:br/>
              <w:t>  Увеличение капитала - всего:</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4 064</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4 064</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r w:rsidRPr="002369E6">
              <w:rPr>
                <w:rFonts w:ascii="Times New Roman" w:eastAsia="Times New Roman" w:hAnsi="Times New Roman" w:cs="Times New Roman"/>
                <w:sz w:val="24"/>
                <w:szCs w:val="24"/>
                <w:lang w:eastAsia="ru-RU"/>
              </w:rPr>
              <w:br/>
              <w:t>чистая прибыль</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3311</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4 064</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4 064</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переоценка имущества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3312</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доходы, относящиеся непосредственно на</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увеличение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3313</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дополнительный выпуск акций</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3314</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увеличение номинальной стоимости акций</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3315</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реорганизация юридического лица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3316</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Уменьшение капитала - всего:</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3320</w:t>
            </w:r>
          </w:p>
        </w:tc>
        <w:tc>
          <w:tcPr>
            <w:tcW w:w="42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r w:rsidRPr="002369E6">
              <w:rPr>
                <w:rFonts w:ascii="Times New Roman" w:eastAsia="Times New Roman" w:hAnsi="Times New Roman" w:cs="Times New Roman"/>
                <w:sz w:val="24"/>
                <w:szCs w:val="24"/>
                <w:lang w:eastAsia="ru-RU"/>
              </w:rPr>
              <w:br/>
              <w:t>убыток</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3321</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переоценка имущества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3322</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расходы, относящиеся непосредственно на</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уменьшение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3323</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уменьшение номинальной стоимости акций</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3324</w:t>
            </w:r>
          </w:p>
        </w:tc>
        <w:tc>
          <w:tcPr>
            <w:tcW w:w="42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уменьшение количества акций</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3325</w:t>
            </w:r>
          </w:p>
        </w:tc>
        <w:tc>
          <w:tcPr>
            <w:tcW w:w="42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реорганизация юридического лица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3326</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дивиденды</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3327</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1"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7547C1">
        <w:rPr>
          <w:rFonts w:ascii="Times New Roman" w:eastAsia="Times New Roman" w:hAnsi="Times New Roman" w:cs="Times New Roman"/>
          <w:sz w:val="28"/>
          <w:szCs w:val="28"/>
          <w:lang w:eastAsia="ru-RU"/>
        </w:rPr>
        <w:t>ПРОДОЛЖЕНИЕ ПРИЛОЖЕНИЯ С</w:t>
      </w:r>
    </w:p>
    <w:tbl>
      <w:tblPr>
        <w:tblW w:w="5307" w:type="pct"/>
        <w:tblInd w:w="-313" w:type="dxa"/>
        <w:tblLayout w:type="fixed"/>
        <w:tblCellMar>
          <w:top w:w="15" w:type="dxa"/>
          <w:left w:w="15" w:type="dxa"/>
          <w:bottom w:w="15" w:type="dxa"/>
          <w:right w:w="15" w:type="dxa"/>
        </w:tblCellMar>
        <w:tblLook w:val="04A0" w:firstRow="1" w:lastRow="0" w:firstColumn="1" w:lastColumn="0" w:noHBand="0" w:noVBand="1"/>
      </w:tblPr>
      <w:tblGrid>
        <w:gridCol w:w="2271"/>
        <w:gridCol w:w="568"/>
        <w:gridCol w:w="847"/>
        <w:gridCol w:w="1562"/>
        <w:gridCol w:w="990"/>
        <w:gridCol w:w="855"/>
        <w:gridCol w:w="1552"/>
        <w:gridCol w:w="713"/>
        <w:gridCol w:w="706"/>
      </w:tblGrid>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Изменение добавочного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3330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Изменение резервного капитала</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3340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77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x</w:t>
            </w:r>
          </w:p>
        </w:tc>
        <w:tc>
          <w:tcPr>
            <w:tcW w:w="35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r w:rsidR="009F68A9" w:rsidRPr="002369E6" w:rsidTr="00FF3FDB">
        <w:tc>
          <w:tcPr>
            <w:tcW w:w="1128"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Величина капитала на 31 декабря 20</w:t>
            </w:r>
            <w:r w:rsidRPr="002369E6">
              <w:rPr>
                <w:rFonts w:ascii="Times New Roman" w:eastAsia="Times New Roman" w:hAnsi="Times New Roman" w:cs="Times New Roman"/>
                <w:sz w:val="24"/>
                <w:szCs w:val="24"/>
                <w:u w:val="single"/>
                <w:lang w:eastAsia="ru-RU"/>
              </w:rPr>
              <w:t>15</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3</w:t>
            </w:r>
          </w:p>
        </w:tc>
        <w:tc>
          <w:tcPr>
            <w:tcW w:w="28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3300</w:t>
            </w:r>
          </w:p>
        </w:tc>
        <w:tc>
          <w:tcPr>
            <w:tcW w:w="42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7 700</w:t>
            </w:r>
          </w:p>
        </w:tc>
        <w:tc>
          <w:tcPr>
            <w:tcW w:w="776" w:type="pct"/>
            <w:tcBorders>
              <w:top w:val="single" w:sz="4" w:space="0" w:color="auto"/>
              <w:left w:val="single" w:sz="4" w:space="0" w:color="auto"/>
              <w:bottom w:val="single" w:sz="4" w:space="0" w:color="auto"/>
              <w:right w:val="single" w:sz="4" w:space="0" w:color="auto"/>
            </w:tcBorders>
            <w:vAlign w:val="bottom"/>
            <w:hideMark/>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2369E6" w:rsidTr="00FF3FDB">
              <w:trPr>
                <w:jc w:val="center"/>
              </w:trPr>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10"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492"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77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385</w:t>
            </w:r>
          </w:p>
        </w:tc>
        <w:tc>
          <w:tcPr>
            <w:tcW w:w="354"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21 483</w:t>
            </w:r>
          </w:p>
        </w:tc>
        <w:tc>
          <w:tcPr>
            <w:tcW w:w="35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29 568</w:t>
            </w:r>
          </w:p>
        </w:tc>
      </w:tr>
      <w:tr w:rsidR="009F68A9" w:rsidRPr="002369E6" w:rsidTr="00FF3FDB">
        <w:tc>
          <w:tcPr>
            <w:tcW w:w="4649" w:type="pct"/>
            <w:gridSpan w:val="8"/>
            <w:tcBorders>
              <w:top w:val="single" w:sz="4" w:space="0" w:color="auto"/>
            </w:tcBorders>
            <w:tcMar>
              <w:top w:w="113" w:type="dxa"/>
              <w:left w:w="15" w:type="dxa"/>
              <w:bottom w:w="15"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351" w:type="pct"/>
            <w:tcBorders>
              <w:top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0"/>
                <w:szCs w:val="20"/>
                <w:lang w:eastAsia="ru-RU"/>
              </w:rPr>
            </w:pP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9782" w:type="dxa"/>
        <w:tblInd w:w="-269" w:type="dxa"/>
        <w:tblCellMar>
          <w:top w:w="15" w:type="dxa"/>
          <w:left w:w="15" w:type="dxa"/>
          <w:bottom w:w="15" w:type="dxa"/>
          <w:right w:w="15" w:type="dxa"/>
        </w:tblCellMar>
        <w:tblLook w:val="04A0" w:firstRow="1" w:lastRow="0" w:firstColumn="1" w:lastColumn="0" w:noHBand="0" w:noVBand="1"/>
      </w:tblPr>
      <w:tblGrid>
        <w:gridCol w:w="3998"/>
        <w:gridCol w:w="539"/>
        <w:gridCol w:w="992"/>
        <w:gridCol w:w="1730"/>
        <w:gridCol w:w="1530"/>
        <w:gridCol w:w="993"/>
      </w:tblGrid>
      <w:tr w:rsidR="009F68A9" w:rsidRPr="002369E6" w:rsidTr="00FF3FDB">
        <w:tc>
          <w:tcPr>
            <w:tcW w:w="9782" w:type="dxa"/>
            <w:gridSpan w:val="6"/>
            <w:vAlign w:val="center"/>
            <w:hideMark/>
          </w:tcPr>
          <w:p w:rsidR="009F68A9" w:rsidRPr="002369E6" w:rsidRDefault="009F68A9" w:rsidP="00FF3FDB">
            <w:pPr>
              <w:spacing w:after="0" w:line="240" w:lineRule="auto"/>
              <w:jc w:val="right"/>
              <w:rPr>
                <w:rFonts w:ascii="Times New Roman" w:eastAsia="Times New Roman" w:hAnsi="Times New Roman" w:cs="Times New Roman"/>
                <w:sz w:val="24"/>
                <w:szCs w:val="24"/>
                <w:lang w:eastAsia="ru-RU"/>
              </w:rPr>
            </w:pPr>
            <w:bookmarkStart w:id="11" w:name="Отчет_об_изменениях_капитала_с.3"/>
            <w:bookmarkEnd w:id="11"/>
            <w:r w:rsidRPr="002369E6">
              <w:rPr>
                <w:rFonts w:ascii="Times New Roman" w:eastAsia="Times New Roman" w:hAnsi="Times New Roman" w:cs="Times New Roman"/>
                <w:sz w:val="24"/>
                <w:szCs w:val="24"/>
                <w:lang w:eastAsia="ru-RU"/>
              </w:rPr>
              <w:t>Форма 0710003 с. 3</w:t>
            </w:r>
          </w:p>
        </w:tc>
      </w:tr>
      <w:tr w:rsidR="009F68A9" w:rsidRPr="002369E6" w:rsidTr="00FF3FDB">
        <w:tc>
          <w:tcPr>
            <w:tcW w:w="9782" w:type="dxa"/>
            <w:gridSpan w:val="6"/>
            <w:tcBorders>
              <w:bottom w:val="single" w:sz="4" w:space="0" w:color="auto"/>
            </w:tcBorders>
            <w:vAlign w:val="center"/>
            <w:hideMark/>
          </w:tcPr>
          <w:p w:rsidR="009F68A9" w:rsidRPr="00680B7E" w:rsidRDefault="009F68A9" w:rsidP="00FF3FDB">
            <w:pPr>
              <w:spacing w:after="0" w:line="240" w:lineRule="auto"/>
              <w:jc w:val="center"/>
              <w:rPr>
                <w:rFonts w:ascii="Times New Roman" w:eastAsia="Times New Roman" w:hAnsi="Times New Roman" w:cs="Times New Roman"/>
                <w:b/>
                <w:bCs/>
                <w:sz w:val="24"/>
                <w:szCs w:val="24"/>
                <w:lang w:eastAsia="ru-RU"/>
              </w:rPr>
            </w:pPr>
            <w:r w:rsidRPr="002369E6">
              <w:rPr>
                <w:rFonts w:ascii="Times New Roman" w:eastAsia="Times New Roman" w:hAnsi="Times New Roman" w:cs="Times New Roman"/>
                <w:b/>
                <w:bCs/>
                <w:sz w:val="24"/>
                <w:szCs w:val="24"/>
                <w:lang w:eastAsia="ru-RU"/>
              </w:rPr>
              <w:t>2. Корректировки в связи с изменением учетной политики и исправлением ошибо</w:t>
            </w:r>
            <w:r>
              <w:rPr>
                <w:rFonts w:ascii="Times New Roman" w:eastAsia="Times New Roman" w:hAnsi="Times New Roman" w:cs="Times New Roman"/>
                <w:b/>
                <w:bCs/>
                <w:sz w:val="24"/>
                <w:szCs w:val="24"/>
                <w:lang w:eastAsia="ru-RU"/>
              </w:rPr>
              <w:t>к</w:t>
            </w:r>
          </w:p>
        </w:tc>
      </w:tr>
      <w:tr w:rsidR="009F68A9" w:rsidRPr="002369E6" w:rsidTr="00FF3FDB">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Наименование показателя</w:t>
            </w:r>
          </w:p>
        </w:tc>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9F68A9"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w:t>
            </w:r>
            <w:r w:rsidRPr="002369E6">
              <w:rPr>
                <w:rFonts w:ascii="Times New Roman" w:eastAsia="Times New Roman" w:hAnsi="Times New Roman" w:cs="Times New Roman"/>
                <w:sz w:val="24"/>
                <w:szCs w:val="24"/>
                <w:lang w:eastAsia="ru-RU"/>
              </w:rPr>
              <w:br/>
              <w:t>НИ/</w:t>
            </w:r>
          </w:p>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стат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 31 декабря</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13</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1</w:t>
            </w:r>
          </w:p>
        </w:tc>
        <w:tc>
          <w:tcPr>
            <w:tcW w:w="3260" w:type="dxa"/>
            <w:gridSpan w:val="2"/>
            <w:tcBorders>
              <w:top w:val="single" w:sz="4" w:space="0" w:color="auto"/>
              <w:left w:val="single" w:sz="4" w:space="0" w:color="auto"/>
              <w:bottom w:val="single" w:sz="4" w:space="0" w:color="auto"/>
              <w:right w:val="single" w:sz="4" w:space="0" w:color="auto"/>
            </w:tcBorders>
            <w:tcMar>
              <w:top w:w="15" w:type="dxa"/>
              <w:left w:w="15" w:type="dxa"/>
              <w:bottom w:w="57"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Изменения капитала за 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 31 декабря</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2</w:t>
            </w:r>
          </w:p>
        </w:tc>
      </w:tr>
      <w:tr w:rsidR="009F68A9" w:rsidRPr="002369E6" w:rsidTr="00FF3FDB">
        <w:tc>
          <w:tcPr>
            <w:tcW w:w="3998" w:type="dxa"/>
            <w:vMerge/>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счет чистой прибыли</w:t>
            </w:r>
            <w:r w:rsidRPr="002369E6">
              <w:rPr>
                <w:rFonts w:ascii="Times New Roman" w:eastAsia="Times New Roman" w:hAnsi="Times New Roman" w:cs="Times New Roman"/>
                <w:sz w:val="24"/>
                <w:szCs w:val="24"/>
                <w:lang w:eastAsia="ru-RU"/>
              </w:rPr>
              <w:br/>
              <w:t>(убытка)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счет иных факторов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Капитал - всего</w:t>
            </w:r>
            <w:r w:rsidRPr="002369E6">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до корректировок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корректировка в связи с:</w:t>
            </w:r>
            <w:r w:rsidRPr="002369E6">
              <w:rPr>
                <w:rFonts w:ascii="Times New Roman" w:eastAsia="Times New Roman" w:hAnsi="Times New Roman" w:cs="Times New Roman"/>
                <w:sz w:val="24"/>
                <w:szCs w:val="24"/>
                <w:lang w:eastAsia="ru-RU"/>
              </w:rPr>
              <w:br/>
              <w:t>   изменением учетной политики</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3410</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исправлением ошибок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после корректировок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том числе:</w:t>
            </w:r>
            <w:r w:rsidRPr="002369E6">
              <w:rPr>
                <w:rFonts w:ascii="Times New Roman" w:eastAsia="Times New Roman" w:hAnsi="Times New Roman" w:cs="Times New Roman"/>
                <w:sz w:val="24"/>
                <w:szCs w:val="24"/>
                <w:lang w:eastAsia="ru-RU"/>
              </w:rPr>
              <w:br/>
              <w:t> нераспределенная прибыль (непокрытый убыток):</w:t>
            </w:r>
            <w:r w:rsidRPr="002369E6">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до корректировок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3401</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корректировка в связи с:</w:t>
            </w:r>
            <w:r w:rsidRPr="002369E6">
              <w:rPr>
                <w:rFonts w:ascii="Times New Roman" w:eastAsia="Times New Roman" w:hAnsi="Times New Roman" w:cs="Times New Roman"/>
                <w:sz w:val="24"/>
                <w:szCs w:val="24"/>
                <w:lang w:eastAsia="ru-RU"/>
              </w:rPr>
              <w:br/>
              <w:t>   изменением учетной политики</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3411</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исправлением ошибок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3421</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после корректировок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3501</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70"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другие статьи капитала, по которым</w:t>
            </w:r>
            <w:r w:rsidRPr="002369E6">
              <w:rPr>
                <w:rFonts w:ascii="Times New Roman" w:eastAsia="Times New Roman" w:hAnsi="Times New Roman" w:cs="Times New Roman"/>
                <w:sz w:val="20"/>
                <w:szCs w:val="20"/>
                <w:lang w:eastAsia="ru-RU"/>
              </w:rPr>
              <w:br/>
            </w:r>
            <w:r w:rsidRPr="002369E6">
              <w:rPr>
                <w:rFonts w:ascii="Times New Roman" w:eastAsia="Times New Roman" w:hAnsi="Times New Roman" w:cs="Times New Roman"/>
                <w:sz w:val="24"/>
                <w:szCs w:val="24"/>
                <w:lang w:eastAsia="ru-RU"/>
              </w:rPr>
              <w:t> осуществлены корректировки:</w:t>
            </w:r>
            <w:r w:rsidRPr="002369E6">
              <w:rPr>
                <w:rFonts w:ascii="Times New Roman" w:eastAsia="Times New Roman" w:hAnsi="Times New Roman" w:cs="Times New Roman"/>
                <w:sz w:val="24"/>
                <w:szCs w:val="24"/>
                <w:lang w:eastAsia="ru-RU"/>
              </w:rPr>
              <w:br/>
              <w:t> </w:t>
            </w:r>
            <w:r w:rsidRPr="002369E6">
              <w:rPr>
                <w:rFonts w:ascii="Times New Roman" w:eastAsia="Times New Roman" w:hAnsi="Times New Roman" w:cs="Times New Roman"/>
                <w:sz w:val="17"/>
                <w:szCs w:val="17"/>
                <w:lang w:eastAsia="ru-RU"/>
              </w:rPr>
              <w:t>(по статьям)</w:t>
            </w:r>
            <w:r>
              <w:rPr>
                <w:rFonts w:ascii="Times New Roman" w:eastAsia="Times New Roman" w:hAnsi="Times New Roman" w:cs="Times New Roman"/>
                <w:sz w:val="17"/>
                <w:szCs w:val="17"/>
                <w:lang w:eastAsia="ru-RU"/>
              </w:rPr>
              <w:t xml:space="preserve"> </w:t>
            </w:r>
            <w:r w:rsidRPr="002369E6">
              <w:rPr>
                <w:rFonts w:ascii="Times New Roman" w:eastAsia="Times New Roman" w:hAnsi="Times New Roman" w:cs="Times New Roman"/>
                <w:sz w:val="24"/>
                <w:szCs w:val="24"/>
                <w:lang w:eastAsia="ru-RU"/>
              </w:rPr>
              <w:t> до корректировок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3402</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корректировка в связи с:</w:t>
            </w:r>
            <w:r w:rsidRPr="002369E6">
              <w:rPr>
                <w:rFonts w:ascii="Times New Roman" w:eastAsia="Times New Roman" w:hAnsi="Times New Roman" w:cs="Times New Roman"/>
                <w:sz w:val="24"/>
                <w:szCs w:val="24"/>
                <w:lang w:eastAsia="ru-RU"/>
              </w:rPr>
              <w:br/>
              <w:t>   изменением учетной политики</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3412</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исправлением ошибок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3422</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3998" w:type="dxa"/>
            <w:tcBorders>
              <w:top w:val="single" w:sz="4" w:space="0" w:color="auto"/>
              <w:left w:val="single" w:sz="4" w:space="0" w:color="auto"/>
              <w:bottom w:val="single" w:sz="4" w:space="0" w:color="auto"/>
              <w:right w:val="single" w:sz="4" w:space="0" w:color="auto"/>
            </w:tcBorders>
            <w:tcMar>
              <w:top w:w="15" w:type="dxa"/>
              <w:left w:w="284"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после корректировок</w:t>
            </w:r>
          </w:p>
        </w:tc>
        <w:tc>
          <w:tcPr>
            <w:tcW w:w="539"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3502</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5212" w:type="pct"/>
        <w:tblInd w:w="-269" w:type="dxa"/>
        <w:tblCellMar>
          <w:top w:w="15" w:type="dxa"/>
          <w:left w:w="15" w:type="dxa"/>
          <w:bottom w:w="15" w:type="dxa"/>
          <w:right w:w="15" w:type="dxa"/>
        </w:tblCellMar>
        <w:tblLook w:val="04A0" w:firstRow="1" w:lastRow="0" w:firstColumn="1" w:lastColumn="0" w:noHBand="0" w:noVBand="1"/>
      </w:tblPr>
      <w:tblGrid>
        <w:gridCol w:w="3829"/>
        <w:gridCol w:w="867"/>
        <w:gridCol w:w="1684"/>
        <w:gridCol w:w="1700"/>
        <w:gridCol w:w="867"/>
        <w:gridCol w:w="835"/>
      </w:tblGrid>
      <w:tr w:rsidR="009F68A9" w:rsidRPr="002369E6" w:rsidTr="00FF3FDB">
        <w:trPr>
          <w:gridAfter w:val="1"/>
          <w:wAfter w:w="427" w:type="pct"/>
        </w:trPr>
        <w:tc>
          <w:tcPr>
            <w:tcW w:w="4573" w:type="pct"/>
            <w:gridSpan w:val="5"/>
            <w:vAlign w:val="center"/>
            <w:hideMark/>
          </w:tcPr>
          <w:p w:rsidR="009F68A9" w:rsidRDefault="009F68A9" w:rsidP="00FF3FDB">
            <w:pPr>
              <w:spacing w:after="0" w:line="240" w:lineRule="auto"/>
              <w:jc w:val="right"/>
              <w:rPr>
                <w:rFonts w:ascii="Times New Roman" w:eastAsia="Times New Roman" w:hAnsi="Times New Roman" w:cs="Times New Roman"/>
                <w:sz w:val="24"/>
                <w:szCs w:val="24"/>
                <w:lang w:eastAsia="ru-RU"/>
              </w:rPr>
            </w:pPr>
            <w:bookmarkStart w:id="12" w:name="Отчет_об_изменениях_капитала_с.4"/>
            <w:bookmarkEnd w:id="12"/>
          </w:p>
          <w:p w:rsidR="009F68A9" w:rsidRPr="002369E6" w:rsidRDefault="009F68A9" w:rsidP="00FF3FDB">
            <w:pPr>
              <w:spacing w:after="0" w:line="240" w:lineRule="auto"/>
              <w:jc w:val="right"/>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Форма 0710003 с. 4</w:t>
            </w:r>
          </w:p>
        </w:tc>
      </w:tr>
      <w:tr w:rsidR="009F68A9" w:rsidRPr="002369E6" w:rsidTr="00FF3FDB">
        <w:tc>
          <w:tcPr>
            <w:tcW w:w="5000" w:type="pct"/>
            <w:gridSpan w:val="6"/>
            <w:tcBorders>
              <w:bottom w:val="single" w:sz="4" w:space="0" w:color="auto"/>
            </w:tcBorders>
            <w:vAlign w:val="center"/>
            <w:hideMark/>
          </w:tcPr>
          <w:p w:rsidR="009F68A9" w:rsidRPr="00D54420" w:rsidRDefault="009F68A9" w:rsidP="00FF3FDB">
            <w:pPr>
              <w:spacing w:after="0" w:line="240" w:lineRule="auto"/>
              <w:jc w:val="center"/>
              <w:rPr>
                <w:rFonts w:ascii="Times New Roman" w:eastAsia="Times New Roman" w:hAnsi="Times New Roman" w:cs="Times New Roman"/>
                <w:b/>
                <w:bCs/>
                <w:sz w:val="24"/>
                <w:szCs w:val="24"/>
                <w:lang w:eastAsia="ru-RU"/>
              </w:rPr>
            </w:pPr>
            <w:r w:rsidRPr="002369E6">
              <w:rPr>
                <w:rFonts w:ascii="Times New Roman" w:eastAsia="Times New Roman" w:hAnsi="Times New Roman" w:cs="Times New Roman"/>
                <w:b/>
                <w:bCs/>
                <w:sz w:val="24"/>
                <w:szCs w:val="24"/>
                <w:lang w:eastAsia="ru-RU"/>
              </w:rPr>
              <w:t>3. Чистые активы</w:t>
            </w:r>
          </w:p>
        </w:tc>
      </w:tr>
      <w:tr w:rsidR="009F68A9" w:rsidRPr="002369E6" w:rsidTr="00FF3FDB">
        <w:tc>
          <w:tcPr>
            <w:tcW w:w="1957"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Наименование показателя</w:t>
            </w:r>
          </w:p>
        </w:tc>
        <w:tc>
          <w:tcPr>
            <w:tcW w:w="443"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Код</w:t>
            </w:r>
            <w:r w:rsidRPr="002369E6">
              <w:rPr>
                <w:rFonts w:ascii="Times New Roman" w:eastAsia="Times New Roman" w:hAnsi="Times New Roman" w:cs="Times New Roman"/>
                <w:sz w:val="24"/>
                <w:szCs w:val="24"/>
                <w:lang w:eastAsia="ru-RU"/>
              </w:rPr>
              <w:br/>
              <w:t>НИ/стат</w:t>
            </w:r>
          </w:p>
        </w:tc>
        <w:tc>
          <w:tcPr>
            <w:tcW w:w="86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 31 декабря</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15</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3</w:t>
            </w:r>
          </w:p>
        </w:tc>
        <w:tc>
          <w:tcPr>
            <w:tcW w:w="869" w:type="pct"/>
            <w:tcBorders>
              <w:top w:val="single" w:sz="4" w:space="0" w:color="auto"/>
              <w:left w:val="single" w:sz="4" w:space="0" w:color="auto"/>
              <w:bottom w:val="single" w:sz="4" w:space="0" w:color="auto"/>
              <w:right w:val="single" w:sz="4" w:space="0" w:color="auto"/>
            </w:tcBorders>
            <w:tcMar>
              <w:top w:w="15" w:type="dxa"/>
              <w:left w:w="15" w:type="dxa"/>
              <w:bottom w:w="57"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 31 декабря</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2</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 31 декабря</w:t>
            </w:r>
            <w:r w:rsidRPr="002369E6">
              <w:rPr>
                <w:rFonts w:ascii="Times New Roman" w:eastAsia="Times New Roman" w:hAnsi="Times New Roman" w:cs="Times New Roman"/>
                <w:sz w:val="24"/>
                <w:szCs w:val="24"/>
                <w:lang w:eastAsia="ru-RU"/>
              </w:rPr>
              <w:br/>
              <w:t>20</w:t>
            </w:r>
            <w:r w:rsidRPr="002369E6">
              <w:rPr>
                <w:rFonts w:ascii="Times New Roman" w:eastAsia="Times New Roman" w:hAnsi="Times New Roman" w:cs="Times New Roman"/>
                <w:sz w:val="24"/>
                <w:szCs w:val="24"/>
                <w:u w:val="single"/>
                <w:lang w:eastAsia="ru-RU"/>
              </w:rPr>
              <w:t>13</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1</w:t>
            </w:r>
          </w:p>
        </w:tc>
      </w:tr>
      <w:tr w:rsidR="009F68A9" w:rsidRPr="002369E6" w:rsidTr="00FF3FDB">
        <w:tc>
          <w:tcPr>
            <w:tcW w:w="1957"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br/>
              <w:t>Чистые активы</w:t>
            </w:r>
          </w:p>
        </w:tc>
        <w:tc>
          <w:tcPr>
            <w:tcW w:w="443"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3600</w:t>
            </w:r>
          </w:p>
        </w:tc>
        <w:tc>
          <w:tcPr>
            <w:tcW w:w="86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29 568</w:t>
            </w:r>
          </w:p>
        </w:tc>
        <w:tc>
          <w:tcPr>
            <w:tcW w:w="869"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25 504</w:t>
            </w:r>
          </w:p>
        </w:tc>
        <w:tc>
          <w:tcPr>
            <w:tcW w:w="870" w:type="pct"/>
            <w:gridSpan w:val="2"/>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16 983</w:t>
            </w:r>
          </w:p>
        </w:tc>
      </w:tr>
    </w:tbl>
    <w:p w:rsidR="009F68A9" w:rsidRDefault="009F68A9" w:rsidP="009F68A9">
      <w:pPr>
        <w:spacing w:after="0" w:line="240" w:lineRule="auto"/>
        <w:jc w:val="center"/>
        <w:rPr>
          <w:rFonts w:ascii="Arial" w:eastAsia="Times New Roman" w:hAnsi="Arial" w:cs="Arial"/>
          <w:sz w:val="16"/>
          <w:szCs w:val="16"/>
          <w:lang w:eastAsia="ru-RU"/>
        </w:rPr>
      </w:pPr>
    </w:p>
    <w:p w:rsidR="009F68A9" w:rsidRPr="002369E6" w:rsidRDefault="009F68A9" w:rsidP="009F68A9">
      <w:pP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Примечания</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1. Указывается год, предшествующий предыдущему.</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2. Указывается предыдущий год.</w:t>
      </w:r>
    </w:p>
    <w:p w:rsidR="009F68A9" w:rsidRPr="002369E6" w:rsidRDefault="009F68A9" w:rsidP="009F68A9">
      <w:pPr>
        <w:spacing w:after="0" w:line="240" w:lineRule="auto"/>
        <w:rPr>
          <w:rFonts w:ascii="Times New Roman" w:eastAsia="Times New Roman" w:hAnsi="Times New Roman" w:cs="Times New Roman"/>
          <w:sz w:val="14"/>
          <w:szCs w:val="14"/>
          <w:lang w:eastAsia="ru-RU"/>
        </w:rPr>
      </w:pPr>
      <w:r w:rsidRPr="002369E6">
        <w:rPr>
          <w:rFonts w:ascii="Times New Roman" w:eastAsia="Times New Roman" w:hAnsi="Times New Roman" w:cs="Times New Roman"/>
          <w:sz w:val="14"/>
          <w:szCs w:val="14"/>
          <w:lang w:eastAsia="ru-RU"/>
        </w:rPr>
        <w:t>3. Указывается отчетный год.</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p w:rsidR="009F68A9" w:rsidRDefault="009F68A9" w:rsidP="009F68A9">
      <w:pPr>
        <w:spacing w:after="0" w:line="240" w:lineRule="auto"/>
        <w:jc w:val="center"/>
        <w:rPr>
          <w:rFonts w:ascii="Times New Roman" w:eastAsia="Times New Roman" w:hAnsi="Times New Roman" w:cs="Times New Roman"/>
          <w:b/>
          <w:bCs/>
          <w:sz w:val="24"/>
          <w:szCs w:val="24"/>
          <w:lang w:eastAsia="ru-RU"/>
        </w:rPr>
      </w:pPr>
      <w:bookmarkStart w:id="13" w:name="Отчет_о_движении_денежных_средств"/>
      <w:bookmarkEnd w:id="13"/>
      <w:r w:rsidRPr="002369E6">
        <w:rPr>
          <w:rFonts w:ascii="Times New Roman" w:eastAsia="Times New Roman" w:hAnsi="Times New Roman" w:cs="Times New Roman"/>
          <w:b/>
          <w:bCs/>
          <w:sz w:val="24"/>
          <w:szCs w:val="24"/>
          <w:lang w:eastAsia="ru-RU"/>
        </w:rPr>
        <w:t>Отчет о движении денежных средств</w:t>
      </w:r>
    </w:p>
    <w:tbl>
      <w:tblPr>
        <w:tblW w:w="5136" w:type="pct"/>
        <w:tblInd w:w="-127" w:type="dxa"/>
        <w:tblLayout w:type="fixed"/>
        <w:tblCellMar>
          <w:top w:w="15" w:type="dxa"/>
          <w:left w:w="15" w:type="dxa"/>
          <w:bottom w:w="15" w:type="dxa"/>
          <w:right w:w="15" w:type="dxa"/>
        </w:tblCellMar>
        <w:tblLook w:val="04A0" w:firstRow="1" w:lastRow="0" w:firstColumn="1" w:lastColumn="0" w:noHBand="0" w:noVBand="1"/>
      </w:tblPr>
      <w:tblGrid>
        <w:gridCol w:w="4962"/>
        <w:gridCol w:w="850"/>
        <w:gridCol w:w="1986"/>
        <w:gridCol w:w="1841"/>
      </w:tblGrid>
      <w:tr w:rsidR="009F68A9" w:rsidRPr="002369E6" w:rsidTr="00FF3FDB">
        <w:tc>
          <w:tcPr>
            <w:tcW w:w="2574"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Наименование показателя</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3"/>
                <w:szCs w:val="23"/>
                <w:lang w:eastAsia="ru-RU"/>
              </w:rPr>
            </w:pPr>
            <w:r w:rsidRPr="002369E6">
              <w:rPr>
                <w:rFonts w:ascii="Times New Roman" w:eastAsia="Times New Roman" w:hAnsi="Times New Roman" w:cs="Times New Roman"/>
                <w:sz w:val="23"/>
                <w:szCs w:val="23"/>
                <w:lang w:eastAsia="ru-RU"/>
              </w:rPr>
              <w:t>Код НИ/стат</w:t>
            </w:r>
          </w:p>
        </w:tc>
        <w:tc>
          <w:tcPr>
            <w:tcW w:w="1030"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20</w:t>
            </w:r>
            <w:r w:rsidRPr="002369E6">
              <w:rPr>
                <w:rFonts w:ascii="Times New Roman" w:eastAsia="Times New Roman" w:hAnsi="Times New Roman" w:cs="Times New Roman"/>
                <w:sz w:val="24"/>
                <w:szCs w:val="24"/>
                <w:u w:val="single"/>
                <w:lang w:eastAsia="ru-RU"/>
              </w:rPr>
              <w:t>15</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1</w:t>
            </w:r>
          </w:p>
        </w:tc>
        <w:tc>
          <w:tcPr>
            <w:tcW w:w="955"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За 20</w:t>
            </w:r>
            <w:r w:rsidRPr="002369E6">
              <w:rPr>
                <w:rFonts w:ascii="Times New Roman" w:eastAsia="Times New Roman" w:hAnsi="Times New Roman" w:cs="Times New Roman"/>
                <w:sz w:val="24"/>
                <w:szCs w:val="24"/>
                <w:u w:val="single"/>
                <w:lang w:eastAsia="ru-RU"/>
              </w:rPr>
              <w:t>14</w:t>
            </w:r>
            <w:r w:rsidRPr="002369E6">
              <w:rPr>
                <w:rFonts w:ascii="Times New Roman" w:eastAsia="Times New Roman" w:hAnsi="Times New Roman" w:cs="Times New Roman"/>
                <w:sz w:val="24"/>
                <w:szCs w:val="24"/>
                <w:lang w:eastAsia="ru-RU"/>
              </w:rPr>
              <w:t xml:space="preserve"> г.</w:t>
            </w:r>
            <w:r w:rsidRPr="002369E6">
              <w:rPr>
                <w:rFonts w:ascii="Times New Roman" w:eastAsia="Times New Roman" w:hAnsi="Times New Roman" w:cs="Times New Roman"/>
                <w:sz w:val="12"/>
                <w:szCs w:val="12"/>
                <w:lang w:eastAsia="ru-RU"/>
              </w:rPr>
              <w:t>2</w:t>
            </w:r>
            <w:r w:rsidRPr="002369E6">
              <w:rPr>
                <w:rFonts w:ascii="Times New Roman" w:eastAsia="Times New Roman" w:hAnsi="Times New Roman" w:cs="Times New Roman"/>
                <w:sz w:val="24"/>
                <w:szCs w:val="24"/>
                <w:lang w:eastAsia="ru-RU"/>
              </w:rPr>
              <w:t xml:space="preserve"> </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Денежные потоки от</w:t>
            </w:r>
            <w:r w:rsidRPr="002369E6">
              <w:rPr>
                <w:rFonts w:ascii="Times New Roman" w:eastAsia="Times New Roman" w:hAnsi="Times New Roman" w:cs="Times New Roman"/>
                <w:b/>
                <w:bCs/>
                <w:sz w:val="24"/>
                <w:szCs w:val="24"/>
                <w:lang w:eastAsia="ru-RU"/>
              </w:rPr>
              <w:br/>
              <w:t>текущих операций</w:t>
            </w:r>
          </w:p>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Поступления - всего</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4110</w:t>
            </w:r>
          </w:p>
        </w:tc>
        <w:tc>
          <w:tcPr>
            <w:tcW w:w="1030"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496 445</w:t>
            </w:r>
          </w:p>
        </w:tc>
        <w:tc>
          <w:tcPr>
            <w:tcW w:w="95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523 333</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r w:rsidRPr="002369E6">
              <w:rPr>
                <w:rFonts w:ascii="Times New Roman" w:eastAsia="Times New Roman" w:hAnsi="Times New Roman" w:cs="Times New Roman"/>
                <w:sz w:val="17"/>
                <w:szCs w:val="17"/>
                <w:lang w:eastAsia="ru-RU"/>
              </w:rPr>
              <w:t>в том числе:</w:t>
            </w:r>
            <w:r w:rsidRPr="002369E6">
              <w:rPr>
                <w:rFonts w:ascii="Times New Roman" w:eastAsia="Times New Roman" w:hAnsi="Times New Roman" w:cs="Times New Roman"/>
                <w:sz w:val="24"/>
                <w:szCs w:val="24"/>
                <w:lang w:eastAsia="ru-RU"/>
              </w:rPr>
              <w:br/>
              <w:t>от продажи продукции, товаров, работ и услуг</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4111</w:t>
            </w:r>
          </w:p>
        </w:tc>
        <w:tc>
          <w:tcPr>
            <w:tcW w:w="1030"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496 344</w:t>
            </w:r>
          </w:p>
        </w:tc>
        <w:tc>
          <w:tcPr>
            <w:tcW w:w="95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522 895</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арендных платежей, лицензионных платежей, роялти,</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комиссионных и иных аналогичных платежей</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4112</w:t>
            </w:r>
          </w:p>
        </w:tc>
        <w:tc>
          <w:tcPr>
            <w:tcW w:w="1030"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5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от перепродажи финансовых вложений </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4113</w:t>
            </w:r>
          </w:p>
        </w:tc>
        <w:tc>
          <w:tcPr>
            <w:tcW w:w="1030"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5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поступления</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4119</w:t>
            </w:r>
          </w:p>
        </w:tc>
        <w:tc>
          <w:tcPr>
            <w:tcW w:w="1030"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101</w:t>
            </w:r>
          </w:p>
        </w:tc>
        <w:tc>
          <w:tcPr>
            <w:tcW w:w="95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438</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Платежи - всего</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4120</w:t>
            </w:r>
          </w:p>
        </w:tc>
        <w:tc>
          <w:tcPr>
            <w:tcW w:w="1030"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7"/>
              <w:gridCol w:w="1736"/>
              <w:gridCol w:w="96"/>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6"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493 783</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vAlign w:val="bottom"/>
            <w:hideMark/>
          </w:tcPr>
          <w:tbl>
            <w:tblPr>
              <w:tblW w:w="4939" w:type="pct"/>
              <w:tblLayout w:type="fixed"/>
              <w:tblCellMar>
                <w:top w:w="15" w:type="dxa"/>
                <w:left w:w="15" w:type="dxa"/>
                <w:bottom w:w="15" w:type="dxa"/>
                <w:right w:w="15" w:type="dxa"/>
              </w:tblCellMar>
              <w:tblLook w:val="04A0" w:firstRow="1" w:lastRow="0" w:firstColumn="1" w:lastColumn="0" w:noHBand="0" w:noVBand="1"/>
            </w:tblPr>
            <w:tblGrid>
              <w:gridCol w:w="100"/>
              <w:gridCol w:w="1589"/>
              <w:gridCol w:w="100"/>
            </w:tblGrid>
            <w:tr w:rsidR="009F68A9" w:rsidRPr="00BE1DE3" w:rsidTr="00FF3FDB">
              <w:tc>
                <w:tcPr>
                  <w:tcW w:w="279"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4441"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516 489</w:t>
                  </w:r>
                </w:p>
              </w:tc>
              <w:tc>
                <w:tcPr>
                  <w:tcW w:w="279"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r w:rsidRPr="002369E6">
              <w:rPr>
                <w:rFonts w:ascii="Times New Roman" w:eastAsia="Times New Roman" w:hAnsi="Times New Roman" w:cs="Times New Roman"/>
                <w:sz w:val="17"/>
                <w:szCs w:val="17"/>
                <w:lang w:eastAsia="ru-RU"/>
              </w:rPr>
              <w:t>в том числе:</w:t>
            </w:r>
            <w:r w:rsidRPr="002369E6">
              <w:rPr>
                <w:rFonts w:ascii="Times New Roman" w:eastAsia="Times New Roman" w:hAnsi="Times New Roman" w:cs="Times New Roman"/>
                <w:sz w:val="24"/>
                <w:szCs w:val="24"/>
                <w:lang w:eastAsia="ru-RU"/>
              </w:rPr>
              <w:br/>
              <w:t>поставщикам (подрядчикам) за сырье, материалы, работы, услуги</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4121</w:t>
            </w:r>
          </w:p>
        </w:tc>
        <w:tc>
          <w:tcPr>
            <w:tcW w:w="1030"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7"/>
              <w:gridCol w:w="1736"/>
              <w:gridCol w:w="96"/>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6"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461 464</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vAlign w:val="bottom"/>
            <w:hideMark/>
          </w:tcPr>
          <w:tbl>
            <w:tblPr>
              <w:tblW w:w="4936" w:type="pct"/>
              <w:tblLayout w:type="fixed"/>
              <w:tblCellMar>
                <w:top w:w="15" w:type="dxa"/>
                <w:left w:w="15" w:type="dxa"/>
                <w:bottom w:w="15" w:type="dxa"/>
                <w:right w:w="15" w:type="dxa"/>
              </w:tblCellMar>
              <w:tblLook w:val="04A0" w:firstRow="1" w:lastRow="0" w:firstColumn="1" w:lastColumn="0" w:noHBand="0" w:noVBand="1"/>
            </w:tblPr>
            <w:tblGrid>
              <w:gridCol w:w="97"/>
              <w:gridCol w:w="1595"/>
              <w:gridCol w:w="96"/>
            </w:tblGrid>
            <w:tr w:rsidR="009F68A9" w:rsidRPr="00BE1DE3" w:rsidTr="00FF3FDB">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4461"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482 654</w:t>
                  </w:r>
                </w:p>
              </w:tc>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связи с оплатой труда работников</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4122</w:t>
            </w:r>
          </w:p>
        </w:tc>
        <w:tc>
          <w:tcPr>
            <w:tcW w:w="1030"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7"/>
              <w:gridCol w:w="1736"/>
              <w:gridCol w:w="96"/>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6"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18 902</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vAlign w:val="bottom"/>
            <w:hideMark/>
          </w:tcPr>
          <w:tbl>
            <w:tblPr>
              <w:tblW w:w="4936" w:type="pct"/>
              <w:tblLayout w:type="fixed"/>
              <w:tblCellMar>
                <w:top w:w="15" w:type="dxa"/>
                <w:left w:w="15" w:type="dxa"/>
                <w:bottom w:w="15" w:type="dxa"/>
                <w:right w:w="15" w:type="dxa"/>
              </w:tblCellMar>
              <w:tblLook w:val="04A0" w:firstRow="1" w:lastRow="0" w:firstColumn="1" w:lastColumn="0" w:noHBand="0" w:noVBand="1"/>
            </w:tblPr>
            <w:tblGrid>
              <w:gridCol w:w="97"/>
              <w:gridCol w:w="1595"/>
              <w:gridCol w:w="96"/>
            </w:tblGrid>
            <w:tr w:rsidR="009F68A9" w:rsidRPr="00BE1DE3" w:rsidTr="00FF3FDB">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4461"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18 492</w:t>
                  </w:r>
                </w:p>
              </w:tc>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процентов по долговым обязательствам</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4123</w:t>
            </w:r>
          </w:p>
        </w:tc>
        <w:tc>
          <w:tcPr>
            <w:tcW w:w="1030"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7"/>
              <w:gridCol w:w="1736"/>
              <w:gridCol w:w="96"/>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6"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247</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vAlign w:val="bottom"/>
            <w:hideMark/>
          </w:tcPr>
          <w:tbl>
            <w:tblPr>
              <w:tblW w:w="4936" w:type="pct"/>
              <w:tblLayout w:type="fixed"/>
              <w:tblCellMar>
                <w:top w:w="15" w:type="dxa"/>
                <w:left w:w="15" w:type="dxa"/>
                <w:bottom w:w="15" w:type="dxa"/>
                <w:right w:w="15" w:type="dxa"/>
              </w:tblCellMar>
              <w:tblLook w:val="04A0" w:firstRow="1" w:lastRow="0" w:firstColumn="1" w:lastColumn="0" w:noHBand="0" w:noVBand="1"/>
            </w:tblPr>
            <w:tblGrid>
              <w:gridCol w:w="97"/>
              <w:gridCol w:w="1595"/>
              <w:gridCol w:w="96"/>
            </w:tblGrid>
            <w:tr w:rsidR="009F68A9" w:rsidRPr="00BE1DE3" w:rsidTr="00FF3FDB">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4461"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719</w:t>
                  </w:r>
                </w:p>
              </w:tc>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налога на прибыль организаций</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4124</w:t>
            </w:r>
          </w:p>
        </w:tc>
        <w:tc>
          <w:tcPr>
            <w:tcW w:w="1030"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7"/>
              <w:gridCol w:w="1736"/>
              <w:gridCol w:w="96"/>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6"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2 665</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vAlign w:val="bottom"/>
            <w:hideMark/>
          </w:tcPr>
          <w:tbl>
            <w:tblPr>
              <w:tblW w:w="4936" w:type="pct"/>
              <w:tblLayout w:type="fixed"/>
              <w:tblCellMar>
                <w:top w:w="15" w:type="dxa"/>
                <w:left w:w="15" w:type="dxa"/>
                <w:bottom w:w="15" w:type="dxa"/>
                <w:right w:w="15" w:type="dxa"/>
              </w:tblCellMar>
              <w:tblLook w:val="04A0" w:firstRow="1" w:lastRow="0" w:firstColumn="1" w:lastColumn="0" w:noHBand="0" w:noVBand="1"/>
            </w:tblPr>
            <w:tblGrid>
              <w:gridCol w:w="97"/>
              <w:gridCol w:w="1595"/>
              <w:gridCol w:w="96"/>
            </w:tblGrid>
            <w:tr w:rsidR="009F68A9" w:rsidRPr="00BE1DE3" w:rsidTr="00FF3FDB">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4461"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2 467</w:t>
                  </w:r>
                </w:p>
              </w:tc>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прочие платежи</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4129</w:t>
            </w:r>
          </w:p>
        </w:tc>
        <w:tc>
          <w:tcPr>
            <w:tcW w:w="1030"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7"/>
              <w:gridCol w:w="1736"/>
              <w:gridCol w:w="96"/>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736" w:type="dxa"/>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10 505</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vAlign w:val="bottom"/>
            <w:hideMark/>
          </w:tcPr>
          <w:tbl>
            <w:tblPr>
              <w:tblW w:w="4936" w:type="pct"/>
              <w:tblLayout w:type="fixed"/>
              <w:tblCellMar>
                <w:top w:w="15" w:type="dxa"/>
                <w:left w:w="15" w:type="dxa"/>
                <w:bottom w:w="15" w:type="dxa"/>
                <w:right w:w="15" w:type="dxa"/>
              </w:tblCellMar>
              <w:tblLook w:val="04A0" w:firstRow="1" w:lastRow="0" w:firstColumn="1" w:lastColumn="0" w:noHBand="0" w:noVBand="1"/>
            </w:tblPr>
            <w:tblGrid>
              <w:gridCol w:w="97"/>
              <w:gridCol w:w="1595"/>
              <w:gridCol w:w="96"/>
            </w:tblGrid>
            <w:tr w:rsidR="009F68A9" w:rsidRPr="00BE1DE3" w:rsidTr="00FF3FDB">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4461"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12 157</w:t>
                  </w:r>
                </w:p>
              </w:tc>
              <w:tc>
                <w:tcPr>
                  <w:tcW w:w="27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Сальдо денежных потоков от текущих операций</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4100</w:t>
            </w:r>
          </w:p>
        </w:tc>
        <w:tc>
          <w:tcPr>
            <w:tcW w:w="1030"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2 662</w:t>
            </w:r>
          </w:p>
        </w:tc>
        <w:tc>
          <w:tcPr>
            <w:tcW w:w="955" w:type="pct"/>
            <w:tcBorders>
              <w:top w:val="single" w:sz="4" w:space="0" w:color="auto"/>
              <w:left w:val="single" w:sz="4" w:space="0" w:color="auto"/>
              <w:bottom w:val="single" w:sz="4" w:space="0" w:color="auto"/>
              <w:right w:val="single" w:sz="4" w:space="0" w:color="auto"/>
            </w:tcBorders>
            <w:vAlign w:val="bottom"/>
            <w:hideMark/>
          </w:tcPr>
          <w:p w:rsidR="009F68A9" w:rsidRPr="00DE1153" w:rsidRDefault="009F68A9" w:rsidP="00FF3FDB">
            <w:pPr>
              <w:spacing w:after="0" w:line="240" w:lineRule="auto"/>
              <w:jc w:val="center"/>
              <w:rPr>
                <w:rFonts w:ascii="Times New Roman" w:eastAsia="Times New Roman" w:hAnsi="Times New Roman" w:cs="Times New Roman"/>
                <w:i/>
                <w:sz w:val="24"/>
                <w:szCs w:val="24"/>
                <w:lang w:eastAsia="ru-RU"/>
              </w:rPr>
            </w:pPr>
            <w:r w:rsidRPr="00DE1153">
              <w:rPr>
                <w:rFonts w:ascii="Times New Roman" w:eastAsia="Times New Roman" w:hAnsi="Times New Roman" w:cs="Times New Roman"/>
                <w:i/>
                <w:sz w:val="24"/>
                <w:szCs w:val="24"/>
                <w:lang w:eastAsia="ru-RU"/>
              </w:rPr>
              <w:t>6 844</w:t>
            </w: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9640" w:type="dxa"/>
        <w:tblInd w:w="-29" w:type="dxa"/>
        <w:tblCellMar>
          <w:top w:w="15" w:type="dxa"/>
          <w:left w:w="15" w:type="dxa"/>
          <w:bottom w:w="15" w:type="dxa"/>
          <w:right w:w="15" w:type="dxa"/>
        </w:tblCellMar>
        <w:tblLook w:val="04A0" w:firstRow="1" w:lastRow="0" w:firstColumn="1" w:lastColumn="0" w:noHBand="0" w:noVBand="1"/>
      </w:tblPr>
      <w:tblGrid>
        <w:gridCol w:w="4962"/>
        <w:gridCol w:w="850"/>
        <w:gridCol w:w="1985"/>
        <w:gridCol w:w="1843"/>
      </w:tblGrid>
      <w:tr w:rsidR="009F68A9" w:rsidRPr="002369E6" w:rsidTr="00FF3FDB">
        <w:tc>
          <w:tcPr>
            <w:tcW w:w="4962" w:type="dxa"/>
            <w:tcBorders>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bookmarkStart w:id="14" w:name="Отчет_о_движении_денежных_средств_с.2"/>
            <w:bookmarkEnd w:id="14"/>
            <w:r w:rsidRPr="002369E6">
              <w:rPr>
                <w:rFonts w:ascii="Times New Roman" w:eastAsia="Times New Roman" w:hAnsi="Times New Roman" w:cs="Times New Roman"/>
                <w:b/>
                <w:bCs/>
                <w:sz w:val="24"/>
                <w:szCs w:val="24"/>
                <w:lang w:eastAsia="ru-RU"/>
              </w:rPr>
              <w:t>Денежные потоки от</w:t>
            </w:r>
            <w:r w:rsidRPr="002369E6">
              <w:rPr>
                <w:rFonts w:ascii="Times New Roman" w:eastAsia="Times New Roman" w:hAnsi="Times New Roman" w:cs="Times New Roman"/>
                <w:b/>
                <w:bCs/>
                <w:sz w:val="24"/>
                <w:szCs w:val="24"/>
                <w:lang w:eastAsia="ru-RU"/>
              </w:rPr>
              <w:br/>
              <w:t>инвестиционных операций</w:t>
            </w:r>
          </w:p>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Поступления - всего </w:t>
            </w:r>
          </w:p>
        </w:tc>
        <w:tc>
          <w:tcPr>
            <w:tcW w:w="850" w:type="dxa"/>
            <w:tcBorders>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4210</w:t>
            </w:r>
          </w:p>
        </w:tc>
        <w:tc>
          <w:tcPr>
            <w:tcW w:w="1985" w:type="dxa"/>
            <w:tcBorders>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r w:rsidRPr="002369E6">
              <w:rPr>
                <w:rFonts w:ascii="Times New Roman" w:eastAsia="Times New Roman" w:hAnsi="Times New Roman" w:cs="Times New Roman"/>
                <w:sz w:val="17"/>
                <w:szCs w:val="17"/>
                <w:lang w:eastAsia="ru-RU"/>
              </w:rPr>
              <w:t>в том числе:</w:t>
            </w:r>
            <w:r w:rsidRPr="002369E6">
              <w:rPr>
                <w:rFonts w:ascii="Times New Roman" w:eastAsia="Times New Roman" w:hAnsi="Times New Roman" w:cs="Times New Roman"/>
                <w:sz w:val="24"/>
                <w:szCs w:val="24"/>
                <w:lang w:eastAsia="ru-RU"/>
              </w:rPr>
              <w:br/>
              <w:t>от продажи внеоборотных активов (кроме финансовых вложений)</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4211</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от продажи акций других организаций (долей участия)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4212</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от возврата предоставленных займов, от продажи долговых ценных бумаг (прав требования денежных средств к другим </w:t>
            </w:r>
            <w:r w:rsidRPr="002369E6">
              <w:rPr>
                <w:rFonts w:ascii="Times New Roman" w:eastAsia="Times New Roman" w:hAnsi="Times New Roman" w:cs="Times New Roman"/>
                <w:sz w:val="24"/>
                <w:szCs w:val="24"/>
                <w:lang w:eastAsia="ru-RU"/>
              </w:rPr>
              <w:br/>
              <w:t>лицам)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дивидендов, процентов по долговым финансовым вложениям и</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 xml:space="preserve">аналогичных поступлений от долевого участия в других </w:t>
            </w:r>
            <w:r w:rsidRPr="002369E6">
              <w:rPr>
                <w:rFonts w:ascii="Times New Roman" w:eastAsia="Times New Roman" w:hAnsi="Times New Roman" w:cs="Times New Roman"/>
                <w:sz w:val="24"/>
                <w:szCs w:val="24"/>
                <w:lang w:eastAsia="ru-RU"/>
              </w:rPr>
              <w:br/>
              <w:t>организациях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4214</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прочие поступления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4219</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Платежи - 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4220</w:t>
            </w:r>
          </w:p>
        </w:tc>
        <w:tc>
          <w:tcPr>
            <w:tcW w:w="1985"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5"/>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BE1DE3" w:rsidTr="00FF3FDB">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269</w:t>
                  </w:r>
                </w:p>
              </w:tc>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r w:rsidRPr="002369E6">
              <w:rPr>
                <w:rFonts w:ascii="Times New Roman" w:eastAsia="Times New Roman" w:hAnsi="Times New Roman" w:cs="Times New Roman"/>
                <w:sz w:val="17"/>
                <w:szCs w:val="17"/>
                <w:lang w:eastAsia="ru-RU"/>
              </w:rPr>
              <w:t>в том числе:</w:t>
            </w:r>
            <w:r>
              <w:rPr>
                <w:rFonts w:ascii="Times New Roman" w:eastAsia="Times New Roman" w:hAnsi="Times New Roman" w:cs="Times New Roman"/>
                <w:sz w:val="17"/>
                <w:szCs w:val="17"/>
                <w:lang w:eastAsia="ru-RU"/>
              </w:rPr>
              <w:t xml:space="preserve"> </w:t>
            </w:r>
            <w:r w:rsidRPr="002369E6">
              <w:rPr>
                <w:rFonts w:ascii="Times New Roman" w:eastAsia="Times New Roman" w:hAnsi="Times New Roman" w:cs="Times New Roman"/>
                <w:sz w:val="24"/>
                <w:szCs w:val="24"/>
                <w:lang w:eastAsia="ru-RU"/>
              </w:rPr>
              <w:t>в связи с приобретением, созданием, модернизацией,</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реконструкцией и подготовкой к использованию внеоборотных</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4221</w:t>
            </w:r>
          </w:p>
        </w:tc>
        <w:tc>
          <w:tcPr>
            <w:tcW w:w="1985"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5"/>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BE1DE3" w:rsidTr="00FF3FDB">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269</w:t>
                  </w:r>
                </w:p>
              </w:tc>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7547C1">
        <w:rPr>
          <w:rFonts w:ascii="Times New Roman" w:eastAsia="Times New Roman" w:hAnsi="Times New Roman" w:cs="Times New Roman"/>
          <w:sz w:val="28"/>
          <w:szCs w:val="28"/>
          <w:lang w:eastAsia="ru-RU"/>
        </w:rPr>
        <w:t>ПРОДОЛЖЕНИЕ ПРИЛОЖЕНИЯ С</w:t>
      </w:r>
    </w:p>
    <w:tbl>
      <w:tblPr>
        <w:tblW w:w="9640" w:type="dxa"/>
        <w:tblInd w:w="85" w:type="dxa"/>
        <w:tblCellMar>
          <w:top w:w="15" w:type="dxa"/>
          <w:left w:w="15" w:type="dxa"/>
          <w:bottom w:w="15" w:type="dxa"/>
          <w:right w:w="15" w:type="dxa"/>
        </w:tblCellMar>
        <w:tblLook w:val="04A0" w:firstRow="1" w:lastRow="0" w:firstColumn="1" w:lastColumn="0" w:noHBand="0" w:noVBand="1"/>
      </w:tblPr>
      <w:tblGrid>
        <w:gridCol w:w="4962"/>
        <w:gridCol w:w="850"/>
        <w:gridCol w:w="1985"/>
        <w:gridCol w:w="1843"/>
      </w:tblGrid>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связи с приобретением акций других организаций (долей участия)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4222</w:t>
            </w:r>
          </w:p>
        </w:tc>
        <w:tc>
          <w:tcPr>
            <w:tcW w:w="1985"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5"/>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BE1DE3" w:rsidTr="00FF3FDB">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связи с приобретением долговых ценных бумаг (прав</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требования денежных средств к другим лицам), предоставление</w:t>
            </w:r>
            <w:r w:rsidRPr="002369E6">
              <w:rPr>
                <w:rFonts w:ascii="Times New Roman" w:eastAsia="Times New Roman" w:hAnsi="Times New Roman" w:cs="Times New Roman"/>
                <w:sz w:val="24"/>
                <w:szCs w:val="24"/>
                <w:lang w:eastAsia="ru-RU"/>
              </w:rPr>
              <w:br/>
              <w:t>займов другим лицам</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4223</w:t>
            </w:r>
          </w:p>
        </w:tc>
        <w:tc>
          <w:tcPr>
            <w:tcW w:w="1985"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5"/>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BE1DE3" w:rsidTr="00FF3FDB">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процентов по долговым обязательствам, включаемым в стоимость нвестиционного актива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4224</w:t>
            </w:r>
          </w:p>
        </w:tc>
        <w:tc>
          <w:tcPr>
            <w:tcW w:w="1985"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5"/>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BE1DE3" w:rsidTr="00FF3FDB">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прочие платежи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4229</w:t>
            </w:r>
          </w:p>
        </w:tc>
        <w:tc>
          <w:tcPr>
            <w:tcW w:w="1985"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5"/>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BE1DE3" w:rsidTr="00FF3FDB">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250" w:type="pct"/>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Сальдо денежных потоков от инвестиционных операций</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4200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F6F7C" w:rsidRDefault="009F68A9" w:rsidP="00FF3FDB">
            <w:pPr>
              <w:spacing w:after="0" w:line="240" w:lineRule="auto"/>
              <w:jc w:val="center"/>
              <w:rPr>
                <w:rFonts w:ascii="Times New Roman" w:eastAsia="Times New Roman" w:hAnsi="Times New Roman" w:cs="Times New Roman"/>
                <w:i/>
                <w:sz w:val="24"/>
                <w:szCs w:val="24"/>
                <w:lang w:eastAsia="ru-RU"/>
              </w:rPr>
            </w:pPr>
            <w:r w:rsidRPr="00BF6F7C">
              <w:rPr>
                <w:rFonts w:ascii="Times New Roman" w:eastAsia="Times New Roman" w:hAnsi="Times New Roman" w:cs="Times New Roman"/>
                <w:i/>
                <w:sz w:val="24"/>
                <w:szCs w:val="24"/>
                <w:lang w:eastAsia="ru-RU"/>
              </w:rPr>
              <w:t>(269)</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Денежные потоки от</w:t>
            </w:r>
            <w:r w:rsidRPr="002369E6">
              <w:rPr>
                <w:rFonts w:ascii="Times New Roman" w:eastAsia="Times New Roman" w:hAnsi="Times New Roman" w:cs="Times New Roman"/>
                <w:b/>
                <w:bCs/>
                <w:sz w:val="24"/>
                <w:szCs w:val="24"/>
                <w:lang w:eastAsia="ru-RU"/>
              </w:rPr>
              <w:br/>
              <w:t>финансовых операций</w:t>
            </w:r>
          </w:p>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Поступления -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r w:rsidRPr="002369E6">
              <w:rPr>
                <w:rFonts w:ascii="Times New Roman" w:eastAsia="Times New Roman" w:hAnsi="Times New Roman" w:cs="Times New Roman"/>
                <w:sz w:val="17"/>
                <w:szCs w:val="17"/>
                <w:lang w:eastAsia="ru-RU"/>
              </w:rPr>
              <w:t>в том числе:</w:t>
            </w:r>
            <w:r w:rsidRPr="002369E6">
              <w:rPr>
                <w:rFonts w:ascii="Times New Roman" w:eastAsia="Times New Roman" w:hAnsi="Times New Roman" w:cs="Times New Roman"/>
                <w:sz w:val="24"/>
                <w:szCs w:val="24"/>
                <w:lang w:eastAsia="ru-RU"/>
              </w:rPr>
              <w:br/>
              <w:t xml:space="preserve">получение кредитов и займов </w:t>
            </w:r>
          </w:p>
        </w:tc>
        <w:tc>
          <w:tcPr>
            <w:tcW w:w="850"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4311</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денежных вкладов собственников (участников)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4312</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от выпуска акций, увеличения долей участия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от выпуска облигаций, векселей и других долговых ценных бумаг и др.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4314</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2369E6" w:rsidTr="00FF3FDB">
        <w:tc>
          <w:tcPr>
            <w:tcW w:w="4962" w:type="dxa"/>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прочие поступления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4319</w:t>
            </w:r>
          </w:p>
        </w:tc>
        <w:tc>
          <w:tcPr>
            <w:tcW w:w="1985" w:type="dxa"/>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5083" w:type="pct"/>
        <w:tblInd w:w="-29" w:type="dxa"/>
        <w:tblCellMar>
          <w:top w:w="15" w:type="dxa"/>
          <w:left w:w="15" w:type="dxa"/>
          <w:bottom w:w="15" w:type="dxa"/>
          <w:right w:w="15" w:type="dxa"/>
        </w:tblCellMar>
        <w:tblLook w:val="04A0" w:firstRow="1" w:lastRow="0" w:firstColumn="1" w:lastColumn="0" w:noHBand="0" w:noVBand="1"/>
      </w:tblPr>
      <w:tblGrid>
        <w:gridCol w:w="4962"/>
        <w:gridCol w:w="850"/>
        <w:gridCol w:w="1984"/>
        <w:gridCol w:w="1843"/>
      </w:tblGrid>
      <w:tr w:rsidR="009F68A9" w:rsidRPr="002369E6" w:rsidTr="00FF3FDB">
        <w:tc>
          <w:tcPr>
            <w:tcW w:w="2574" w:type="pct"/>
            <w:tcBorders>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bookmarkStart w:id="15" w:name="Отчет_о_движении_денежных_средств_с.3"/>
            <w:bookmarkEnd w:id="15"/>
            <w:r w:rsidRPr="002369E6">
              <w:rPr>
                <w:rFonts w:ascii="Times New Roman" w:eastAsia="Times New Roman" w:hAnsi="Times New Roman" w:cs="Times New Roman"/>
                <w:sz w:val="24"/>
                <w:szCs w:val="24"/>
                <w:lang w:eastAsia="ru-RU"/>
              </w:rPr>
              <w:t>Платежи - всего</w:t>
            </w:r>
          </w:p>
        </w:tc>
        <w:tc>
          <w:tcPr>
            <w:tcW w:w="441" w:type="pct"/>
            <w:tcBorders>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4320</w:t>
            </w:r>
          </w:p>
        </w:tc>
        <w:tc>
          <w:tcPr>
            <w:tcW w:w="1029" w:type="pct"/>
            <w:tcBorders>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4"/>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3 420</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6" w:type="pct"/>
            <w:tcBorders>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360</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w:t>
            </w:r>
            <w:r w:rsidRPr="002369E6">
              <w:rPr>
                <w:rFonts w:ascii="Times New Roman" w:eastAsia="Times New Roman" w:hAnsi="Times New Roman" w:cs="Times New Roman"/>
                <w:sz w:val="17"/>
                <w:szCs w:val="17"/>
                <w:lang w:eastAsia="ru-RU"/>
              </w:rPr>
              <w:t>в том числе:</w:t>
            </w:r>
            <w:r w:rsidRPr="002369E6">
              <w:rPr>
                <w:rFonts w:ascii="Times New Roman" w:eastAsia="Times New Roman" w:hAnsi="Times New Roman" w:cs="Times New Roman"/>
                <w:sz w:val="24"/>
                <w:szCs w:val="24"/>
                <w:lang w:eastAsia="ru-RU"/>
              </w:rPr>
              <w:br/>
              <w:t>собственникам (участникам) в связи с выкупом у них акций</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 xml:space="preserve">(долей участия) организации или их выходом из состава </w:t>
            </w:r>
            <w:r w:rsidRPr="002369E6">
              <w:rPr>
                <w:rFonts w:ascii="Times New Roman" w:eastAsia="Times New Roman" w:hAnsi="Times New Roman" w:cs="Times New Roman"/>
                <w:sz w:val="24"/>
                <w:szCs w:val="24"/>
                <w:lang w:eastAsia="ru-RU"/>
              </w:rPr>
              <w:br/>
              <w:t>участников</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4321</w:t>
            </w:r>
          </w:p>
        </w:tc>
        <w:tc>
          <w:tcPr>
            <w:tcW w:w="102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4"/>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на уплату дивидендов и иных платежей по распределению</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прибыли в пользу собственников (участников)</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4322</w:t>
            </w:r>
          </w:p>
        </w:tc>
        <w:tc>
          <w:tcPr>
            <w:tcW w:w="102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4"/>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 связи с погашением (выкупом) векселей и других долговых</w:t>
            </w:r>
            <w:r>
              <w:rPr>
                <w:rFonts w:ascii="Times New Roman" w:eastAsia="Times New Roman" w:hAnsi="Times New Roman" w:cs="Times New Roman"/>
                <w:sz w:val="24"/>
                <w:szCs w:val="24"/>
                <w:lang w:eastAsia="ru-RU"/>
              </w:rPr>
              <w:t xml:space="preserve"> </w:t>
            </w:r>
            <w:r w:rsidRPr="002369E6">
              <w:rPr>
                <w:rFonts w:ascii="Times New Roman" w:eastAsia="Times New Roman" w:hAnsi="Times New Roman" w:cs="Times New Roman"/>
                <w:sz w:val="24"/>
                <w:szCs w:val="24"/>
                <w:lang w:eastAsia="ru-RU"/>
              </w:rPr>
              <w:t>ценных бумаг, возврат кредитов и займов</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4323</w:t>
            </w:r>
          </w:p>
        </w:tc>
        <w:tc>
          <w:tcPr>
            <w:tcW w:w="102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4"/>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3 420</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360</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227"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 xml:space="preserve">прочие платежи </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4329</w:t>
            </w:r>
          </w:p>
        </w:tc>
        <w:tc>
          <w:tcPr>
            <w:tcW w:w="102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734"/>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c>
          <w:tcPr>
            <w:tcW w:w="95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593"/>
              <w:gridCol w:w="110"/>
            </w:tblGrid>
            <w:tr w:rsidR="009F68A9" w:rsidRPr="002369E6" w:rsidTr="00FF3FDB">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0" w:type="auto"/>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250" w:type="pct"/>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bl>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Сальдо денежных потоков от финансовых операций</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4300</w:t>
            </w:r>
          </w:p>
        </w:tc>
        <w:tc>
          <w:tcPr>
            <w:tcW w:w="1029"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sidRPr="002369E6">
              <w:rPr>
                <w:rFonts w:ascii="Times New Roman" w:eastAsia="Times New Roman" w:hAnsi="Times New Roman" w:cs="Times New Roman"/>
                <w:i/>
                <w:sz w:val="24"/>
                <w:szCs w:val="24"/>
                <w:lang w:eastAsia="ru-RU"/>
              </w:rPr>
              <w:t>(3 420)</w:t>
            </w:r>
          </w:p>
        </w:tc>
        <w:tc>
          <w:tcPr>
            <w:tcW w:w="95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(3 36</w:t>
            </w:r>
            <w:r w:rsidRPr="002369E6">
              <w:rPr>
                <w:rFonts w:ascii="Times New Roman" w:eastAsia="Times New Roman" w:hAnsi="Times New Roman" w:cs="Times New Roman"/>
                <w:i/>
                <w:sz w:val="24"/>
                <w:szCs w:val="24"/>
                <w:lang w:eastAsia="ru-RU"/>
              </w:rPr>
              <w:t>0)</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Сальдо денежных потоков за отчетный период</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4400</w:t>
            </w:r>
          </w:p>
        </w:tc>
        <w:tc>
          <w:tcPr>
            <w:tcW w:w="1029"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(758)</w:t>
            </w:r>
          </w:p>
        </w:tc>
        <w:tc>
          <w:tcPr>
            <w:tcW w:w="956"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3 215</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Остаток денежных средств и денежных эквивалентов на начало отчетного периода</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4450</w:t>
            </w:r>
          </w:p>
        </w:tc>
        <w:tc>
          <w:tcPr>
            <w:tcW w:w="1029"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4 017</w:t>
            </w:r>
          </w:p>
        </w:tc>
        <w:tc>
          <w:tcPr>
            <w:tcW w:w="956"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802</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b/>
                <w:bCs/>
                <w:sz w:val="24"/>
                <w:szCs w:val="24"/>
                <w:lang w:eastAsia="ru-RU"/>
              </w:rPr>
              <w:t>Остаток денежных средств и денежных эквивалентов на конец отчетного периода</w:t>
            </w:r>
          </w:p>
        </w:tc>
        <w:tc>
          <w:tcPr>
            <w:tcW w:w="441" w:type="pct"/>
            <w:tcBorders>
              <w:top w:val="single" w:sz="4" w:space="0" w:color="auto"/>
              <w:left w:val="single" w:sz="4" w:space="0" w:color="auto"/>
              <w:bottom w:val="single" w:sz="4" w:space="0" w:color="auto"/>
              <w:right w:val="single" w:sz="4" w:space="0" w:color="auto"/>
            </w:tcBorders>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4500</w:t>
            </w:r>
          </w:p>
        </w:tc>
        <w:tc>
          <w:tcPr>
            <w:tcW w:w="1029"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3 259</w:t>
            </w:r>
          </w:p>
        </w:tc>
        <w:tc>
          <w:tcPr>
            <w:tcW w:w="956"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4 017</w:t>
            </w:r>
          </w:p>
        </w:tc>
      </w:tr>
      <w:tr w:rsidR="009F68A9" w:rsidRPr="002369E6" w:rsidTr="00FF3FDB">
        <w:tc>
          <w:tcPr>
            <w:tcW w:w="2574" w:type="pct"/>
            <w:tcBorders>
              <w:top w:val="single" w:sz="4" w:space="0" w:color="auto"/>
              <w:left w:val="single" w:sz="4" w:space="0" w:color="auto"/>
              <w:bottom w:val="single" w:sz="4" w:space="0" w:color="auto"/>
              <w:right w:val="single" w:sz="4" w:space="0" w:color="auto"/>
            </w:tcBorders>
            <w:tcMar>
              <w:top w:w="15" w:type="dxa"/>
              <w:left w:w="113" w:type="dxa"/>
              <w:bottom w:w="15" w:type="dxa"/>
              <w:right w:w="15" w:type="dxa"/>
            </w:tcMar>
            <w:vAlign w:val="center"/>
            <w:hideMark/>
          </w:tcPr>
          <w:p w:rsidR="009F68A9" w:rsidRPr="002369E6" w:rsidRDefault="009F68A9" w:rsidP="00FF3FDB">
            <w:pPr>
              <w:spacing w:after="0" w:line="240" w:lineRule="auto"/>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Величина влияния изменений курса иностранной валюты по отношению к рублю</w:t>
            </w:r>
          </w:p>
        </w:tc>
        <w:tc>
          <w:tcPr>
            <w:tcW w:w="441"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4490</w:t>
            </w:r>
          </w:p>
        </w:tc>
        <w:tc>
          <w:tcPr>
            <w:tcW w:w="1029"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c>
          <w:tcPr>
            <w:tcW w:w="956" w:type="pct"/>
            <w:tcBorders>
              <w:top w:val="single" w:sz="4" w:space="0" w:color="auto"/>
              <w:left w:val="single" w:sz="4" w:space="0" w:color="auto"/>
              <w:bottom w:val="single" w:sz="4" w:space="0" w:color="auto"/>
              <w:right w:val="single" w:sz="4" w:space="0" w:color="auto"/>
            </w:tcBorders>
            <w:vAlign w:val="bottom"/>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r w:rsidRPr="002369E6">
              <w:rPr>
                <w:rFonts w:ascii="Times New Roman" w:eastAsia="Times New Roman" w:hAnsi="Times New Roman" w:cs="Times New Roman"/>
                <w:sz w:val="24"/>
                <w:szCs w:val="24"/>
                <w:lang w:eastAsia="ru-RU"/>
              </w:rPr>
              <w:t>-</w:t>
            </w:r>
          </w:p>
        </w:tc>
      </w:tr>
      <w:tr w:rsidR="009F68A9" w:rsidRPr="002369E6" w:rsidTr="00FF3FDB">
        <w:tc>
          <w:tcPr>
            <w:tcW w:w="5000" w:type="pct"/>
            <w:gridSpan w:val="4"/>
            <w:tcBorders>
              <w:top w:val="single" w:sz="4" w:space="0" w:color="auto"/>
            </w:tcBorders>
            <w:tcMar>
              <w:top w:w="113" w:type="dxa"/>
              <w:left w:w="15" w:type="dxa"/>
              <w:bottom w:w="15" w:type="dxa"/>
              <w:right w:w="15" w:type="dxa"/>
            </w:tcMar>
            <w:vAlign w:val="center"/>
            <w:hideMark/>
          </w:tcPr>
          <w:p w:rsidR="009F68A9" w:rsidRPr="002369E6"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2369E6"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Конец формы</w:t>
      </w:r>
    </w:p>
    <w:p w:rsidR="009F68A9" w:rsidRPr="002369E6"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2369E6">
        <w:rPr>
          <w:rFonts w:ascii="Arial" w:eastAsia="Times New Roman" w:hAnsi="Arial" w:cs="Arial"/>
          <w:vanish/>
          <w:sz w:val="16"/>
          <w:szCs w:val="16"/>
          <w:lang w:eastAsia="ru-RU"/>
        </w:rPr>
        <w:t>Начало формы</w:t>
      </w:r>
    </w:p>
    <w:tbl>
      <w:tblPr>
        <w:tblW w:w="4082" w:type="pct"/>
        <w:tblCellSpacing w:w="15" w:type="dxa"/>
        <w:tblCellMar>
          <w:top w:w="15" w:type="dxa"/>
          <w:left w:w="15" w:type="dxa"/>
          <w:bottom w:w="15" w:type="dxa"/>
          <w:right w:w="15" w:type="dxa"/>
        </w:tblCellMar>
        <w:tblLook w:val="04A0" w:firstRow="1" w:lastRow="0" w:firstColumn="1" w:lastColumn="0" w:noHBand="0" w:noVBand="1"/>
      </w:tblPr>
      <w:tblGrid>
        <w:gridCol w:w="7710"/>
      </w:tblGrid>
      <w:tr w:rsidR="009F68A9" w:rsidRPr="002369E6" w:rsidTr="00FF3FDB">
        <w:trPr>
          <w:tblCellSpacing w:w="15" w:type="dxa"/>
        </w:trPr>
        <w:tc>
          <w:tcPr>
            <w:tcW w:w="4961" w:type="pct"/>
            <w:vAlign w:val="center"/>
            <w:hideMark/>
          </w:tcPr>
          <w:p w:rsidR="009F68A9" w:rsidRPr="002369E6" w:rsidRDefault="009F68A9" w:rsidP="00FF3FDB">
            <w:pPr>
              <w:spacing w:before="284" w:after="0" w:line="240" w:lineRule="auto"/>
              <w:rPr>
                <w:rFonts w:ascii="Times New Roman" w:eastAsia="Times New Roman" w:hAnsi="Times New Roman" w:cs="Times New Roman"/>
                <w:sz w:val="24"/>
                <w:szCs w:val="24"/>
                <w:lang w:eastAsia="ru-RU"/>
              </w:rPr>
            </w:pPr>
          </w:p>
        </w:tc>
      </w:tr>
    </w:tbl>
    <w:p w:rsidR="009F68A9" w:rsidRDefault="00AF1B98"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ПРОДОЛЖЕНИЕ </w:t>
      </w:r>
      <w:r w:rsidR="007547C1">
        <w:rPr>
          <w:rFonts w:ascii="Times New Roman" w:eastAsia="Times New Roman" w:hAnsi="Times New Roman" w:cs="Times New Roman"/>
          <w:sz w:val="28"/>
          <w:szCs w:val="28"/>
          <w:lang w:eastAsia="ru-RU"/>
        </w:rPr>
        <w:t>ПРИЛОЖЕНИЯ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3"/>
        <w:gridCol w:w="4313"/>
      </w:tblGrid>
      <w:tr w:rsidR="009F68A9" w:rsidRPr="00BE1DE3" w:rsidTr="00FF3FDB">
        <w:trPr>
          <w:jc w:val="center"/>
        </w:trPr>
        <w:tc>
          <w:tcPr>
            <w:tcW w:w="25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133"/>
              <w:gridCol w:w="150"/>
            </w:tblGrid>
            <w:tr w:rsidR="009F68A9" w:rsidRPr="00BE1DE3" w:rsidTr="00FF3FDB">
              <w:trPr>
                <w:jc w:val="center"/>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b/>
                      <w:bCs/>
                      <w:sz w:val="24"/>
                      <w:szCs w:val="24"/>
                      <w:lang w:eastAsia="ru-RU"/>
                    </w:rPr>
                  </w:pPr>
                  <w:r w:rsidRPr="00BE1DE3">
                    <w:rPr>
                      <w:rFonts w:ascii="Times New Roman" w:eastAsia="Times New Roman" w:hAnsi="Times New Roman" w:cs="Times New Roman"/>
                      <w:b/>
                      <w:bCs/>
                      <w:sz w:val="24"/>
                      <w:szCs w:val="24"/>
                      <w:lang w:eastAsia="ru-RU"/>
                    </w:rPr>
                    <w:t xml:space="preserve">Вариант формы отчетности </w:t>
                  </w:r>
                  <w:r w:rsidRPr="00BE1DE3">
                    <w:rPr>
                      <w:rFonts w:ascii="Times New Roman" w:eastAsia="Times New Roman" w:hAnsi="Times New Roman" w:cs="Times New Roman"/>
                      <w:b/>
                      <w:bCs/>
                      <w:sz w:val="24"/>
                      <w:szCs w:val="24"/>
                      <w:lang w:eastAsia="ru-RU"/>
                    </w:rPr>
                    <w:br/>
                  </w:r>
                  <w:r w:rsidRPr="00BE1DE3">
                    <w:rPr>
                      <w:rFonts w:ascii="Times New Roman" w:eastAsia="Times New Roman" w:hAnsi="Times New Roman" w:cs="Times New Roman"/>
                      <w:b/>
                      <w:bCs/>
                      <w:sz w:val="17"/>
                      <w:szCs w:val="17"/>
                      <w:lang w:eastAsia="ru-RU"/>
                    </w:rPr>
                    <w:t>(1 - первичная форма; от 2 до 998 - исправительная</w:t>
                  </w:r>
                  <w:r w:rsidRPr="00BE1DE3">
                    <w:rPr>
                      <w:rFonts w:ascii="Times New Roman" w:eastAsia="Times New Roman" w:hAnsi="Times New Roman" w:cs="Times New Roman"/>
                      <w:b/>
                      <w:bCs/>
                      <w:sz w:val="14"/>
                      <w:szCs w:val="14"/>
                      <w:lang w:eastAsia="ru-RU"/>
                    </w:rPr>
                    <w:br/>
                  </w:r>
                  <w:r w:rsidRPr="00BE1DE3">
                    <w:rPr>
                      <w:rFonts w:ascii="Times New Roman" w:eastAsia="Times New Roman" w:hAnsi="Times New Roman" w:cs="Times New Roman"/>
                      <w:b/>
                      <w:bCs/>
                      <w:sz w:val="17"/>
                      <w:szCs w:val="17"/>
                      <w:lang w:eastAsia="ru-RU"/>
                    </w:rPr>
                    <w:t>форма, номер корректировки; 999 - исправительная</w:t>
                  </w:r>
                  <w:r w:rsidRPr="00BE1DE3">
                    <w:rPr>
                      <w:rFonts w:ascii="Times New Roman" w:eastAsia="Times New Roman" w:hAnsi="Times New Roman" w:cs="Times New Roman"/>
                      <w:b/>
                      <w:bCs/>
                      <w:sz w:val="14"/>
                      <w:szCs w:val="14"/>
                      <w:lang w:eastAsia="ru-RU"/>
                    </w:rPr>
                    <w:br/>
                  </w:r>
                  <w:r w:rsidRPr="00BE1DE3">
                    <w:rPr>
                      <w:rFonts w:ascii="Times New Roman" w:eastAsia="Times New Roman" w:hAnsi="Times New Roman" w:cs="Times New Roman"/>
                      <w:b/>
                      <w:bCs/>
                      <w:sz w:val="17"/>
                      <w:szCs w:val="17"/>
                      <w:lang w:eastAsia="ru-RU"/>
                    </w:rPr>
                    <w:t xml:space="preserve">форма, нумерация корректировок не отслеживается) </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1 </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518"/>
              <w:gridCol w:w="110"/>
            </w:tblGrid>
            <w:tr w:rsidR="009F68A9" w:rsidRPr="00BE1DE3" w:rsidTr="00FF3FDB">
              <w:trPr>
                <w:jc w:val="center"/>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b/>
                      <w:bCs/>
                      <w:sz w:val="24"/>
                      <w:szCs w:val="24"/>
                      <w:lang w:eastAsia="ru-RU"/>
                    </w:rPr>
                  </w:pPr>
                  <w:r w:rsidRPr="00BE1DE3">
                    <w:rPr>
                      <w:rFonts w:ascii="Times New Roman" w:eastAsia="Times New Roman" w:hAnsi="Times New Roman" w:cs="Times New Roman"/>
                      <w:b/>
                      <w:bCs/>
                      <w:sz w:val="24"/>
                      <w:szCs w:val="24"/>
                      <w:lang w:eastAsia="ru-RU"/>
                    </w:rPr>
                    <w:t xml:space="preserve">Номер отчета </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 </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79"/>
      </w:tblGrid>
      <w:tr w:rsidR="009F68A9" w:rsidRPr="00BE1DE3"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113"/>
              <w:gridCol w:w="2736"/>
            </w:tblGrid>
            <w:tr w:rsidR="009F68A9" w:rsidRPr="00BE1DE3" w:rsidTr="00FF3FDB">
              <w:trPr>
                <w:jc w:val="center"/>
              </w:trPr>
              <w:tc>
                <w:tcPr>
                  <w:tcW w:w="6" w:type="dxa"/>
                  <w:noWrap/>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Налоговая инспекция </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E1DE3">
                    <w:rPr>
                      <w:rFonts w:ascii="Times New Roman" w:eastAsia="Times New Roman" w:hAnsi="Times New Roman" w:cs="Times New Roman"/>
                      <w:color w:val="000000"/>
                      <w:sz w:val="24"/>
                      <w:szCs w:val="24"/>
                      <w:lang w:eastAsia="ru-RU"/>
                    </w:rPr>
                    <w:t>ИФНС по г.Кирову</w:t>
                  </w:r>
                  <w:r w:rsidRPr="00BE1DE3">
                    <w:rPr>
                      <w:rFonts w:ascii="Times New Roman" w:eastAsia="Times New Roman" w:hAnsi="Times New Roman" w:cs="Times New Roman"/>
                      <w:sz w:val="24"/>
                      <w:szCs w:val="24"/>
                      <w:lang w:eastAsia="ru-RU"/>
                    </w:rPr>
                    <w:t xml:space="preserve"> </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25"/>
      </w:tblGrid>
      <w:tr w:rsidR="009F68A9" w:rsidRPr="00BE1DE3"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301"/>
              <w:gridCol w:w="2494"/>
            </w:tblGrid>
            <w:tr w:rsidR="009F68A9" w:rsidRPr="00BE1DE3" w:rsidTr="00FF3FDB">
              <w:trPr>
                <w:jc w:val="center"/>
              </w:trPr>
              <w:tc>
                <w:tcPr>
                  <w:tcW w:w="6" w:type="dxa"/>
                  <w:noWrap/>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Плательщик </w:t>
                  </w:r>
                </w:p>
              </w:tc>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1DE3">
                    <w:rPr>
                      <w:rFonts w:ascii="Times New Roman" w:eastAsia="Times New Roman" w:hAnsi="Times New Roman" w:cs="Times New Roman"/>
                      <w:sz w:val="24"/>
                      <w:szCs w:val="24"/>
                      <w:lang w:eastAsia="ru-RU"/>
                    </w:rPr>
                    <w:t xml:space="preserve">Заречье плюс </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9F68A9" w:rsidRPr="00BE1DE3" w:rsidTr="00FF3FDB">
        <w:trPr>
          <w:jc w:val="center"/>
        </w:trPr>
        <w:tc>
          <w:tcPr>
            <w:tcW w:w="0" w:type="auto"/>
            <w:tcBorders>
              <w:top w:val="nil"/>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Pr="00BE1DE3"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25"/>
        <w:gridCol w:w="795"/>
        <w:gridCol w:w="2624"/>
      </w:tblGrid>
      <w:tr w:rsidR="009F68A9" w:rsidRPr="00BE1DE3" w:rsidTr="00FF3FDB">
        <w:trPr>
          <w:tblCellSpacing w:w="15" w:type="dxa"/>
        </w:trPr>
        <w:tc>
          <w:tcPr>
            <w:tcW w:w="3166" w:type="pct"/>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405" w:type="pct"/>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1366" w:type="pct"/>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0"/>
                <w:szCs w:val="20"/>
                <w:lang w:eastAsia="ru-RU"/>
              </w:rPr>
              <w:t>Приложение № 1</w:t>
            </w:r>
            <w:r w:rsidRPr="00BE1DE3">
              <w:rPr>
                <w:rFonts w:ascii="Times New Roman" w:eastAsia="Times New Roman" w:hAnsi="Times New Roman" w:cs="Times New Roman"/>
                <w:sz w:val="20"/>
                <w:szCs w:val="20"/>
                <w:lang w:eastAsia="ru-RU"/>
              </w:rPr>
              <w:br/>
              <w:t>к Приказу Министерства финансов</w:t>
            </w:r>
            <w:r w:rsidRPr="00BE1DE3">
              <w:rPr>
                <w:rFonts w:ascii="Times New Roman" w:eastAsia="Times New Roman" w:hAnsi="Times New Roman" w:cs="Times New Roman"/>
                <w:sz w:val="20"/>
                <w:szCs w:val="20"/>
                <w:lang w:eastAsia="ru-RU"/>
              </w:rPr>
              <w:br/>
              <w:t>Российской Федерации</w:t>
            </w:r>
            <w:r w:rsidRPr="00BE1DE3">
              <w:rPr>
                <w:rFonts w:ascii="Times New Roman" w:eastAsia="Times New Roman" w:hAnsi="Times New Roman" w:cs="Times New Roman"/>
                <w:sz w:val="20"/>
                <w:szCs w:val="20"/>
                <w:lang w:eastAsia="ru-RU"/>
              </w:rPr>
              <w:br/>
              <w:t>от 02.07.2010 № 66н</w:t>
            </w:r>
            <w:r w:rsidRPr="00BE1DE3">
              <w:rPr>
                <w:rFonts w:ascii="Times New Roman" w:eastAsia="Times New Roman" w:hAnsi="Times New Roman" w:cs="Times New Roman"/>
                <w:sz w:val="20"/>
                <w:szCs w:val="20"/>
                <w:lang w:eastAsia="ru-RU"/>
              </w:rPr>
              <w:br/>
              <w:t>( в ред. Приказа Минфина РФ</w:t>
            </w:r>
            <w:r w:rsidRPr="00BE1DE3">
              <w:rPr>
                <w:rFonts w:ascii="Times New Roman" w:eastAsia="Times New Roman" w:hAnsi="Times New Roman" w:cs="Times New Roman"/>
                <w:sz w:val="20"/>
                <w:szCs w:val="20"/>
                <w:lang w:eastAsia="ru-RU"/>
              </w:rPr>
              <w:br/>
              <w:t>от 05.10.2011 № 124н)</w:t>
            </w:r>
            <w:r w:rsidRPr="00BE1DE3">
              <w:rPr>
                <w:rFonts w:ascii="Times New Roman" w:eastAsia="Times New Roman" w:hAnsi="Times New Roman" w:cs="Times New Roman"/>
                <w:sz w:val="24"/>
                <w:szCs w:val="24"/>
                <w:lang w:eastAsia="ru-RU"/>
              </w:rPr>
              <w:t xml:space="preserve"> </w:t>
            </w:r>
          </w:p>
        </w:tc>
      </w:tr>
    </w:tbl>
    <w:p w:rsidR="009F68A9" w:rsidRPr="00BE1DE3" w:rsidRDefault="009F68A9" w:rsidP="009F68A9">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5"/>
      </w:tblGrid>
      <w:tr w:rsidR="009F68A9" w:rsidRPr="00BE1DE3" w:rsidTr="00FF3FDB">
        <w:trPr>
          <w:tblCellSpacing w:w="15" w:type="dxa"/>
          <w:jc w:val="center"/>
        </w:trPr>
        <w:tc>
          <w:tcPr>
            <w:tcW w:w="0" w:type="auto"/>
            <w:vAlign w:val="center"/>
            <w:hideMark/>
          </w:tcPr>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Бухгалтерская (финансовая) отчетность </w:t>
            </w:r>
          </w:p>
        </w:tc>
      </w:tr>
    </w:tbl>
    <w:p w:rsidR="009F68A9" w:rsidRPr="00BE1DE3" w:rsidRDefault="009F68A9" w:rsidP="009F68A9">
      <w:pPr>
        <w:spacing w:after="0" w:line="240" w:lineRule="auto"/>
        <w:rPr>
          <w:rFonts w:ascii="Times New Roman" w:eastAsia="Times New Roman" w:hAnsi="Times New Roman" w:cs="Times New Roman"/>
          <w:vanish/>
          <w:sz w:val="24"/>
          <w:szCs w:val="24"/>
          <w:lang w:eastAsia="ru-RU"/>
        </w:rPr>
      </w:pPr>
    </w:p>
    <w:tbl>
      <w:tblPr>
        <w:tblW w:w="10144" w:type="dxa"/>
        <w:tblCellSpacing w:w="15" w:type="dxa"/>
        <w:tblInd w:w="-522" w:type="dxa"/>
        <w:tblCellMar>
          <w:top w:w="15" w:type="dxa"/>
          <w:left w:w="15" w:type="dxa"/>
          <w:bottom w:w="15" w:type="dxa"/>
          <w:right w:w="15" w:type="dxa"/>
        </w:tblCellMar>
        <w:tblLook w:val="04A0" w:firstRow="1" w:lastRow="0" w:firstColumn="1" w:lastColumn="0" w:noHBand="0" w:noVBand="1"/>
      </w:tblPr>
      <w:tblGrid>
        <w:gridCol w:w="7984"/>
        <w:gridCol w:w="67"/>
        <w:gridCol w:w="30"/>
        <w:gridCol w:w="2063"/>
      </w:tblGrid>
      <w:tr w:rsidR="009F68A9" w:rsidRPr="00BE1DE3" w:rsidTr="00FF3FDB">
        <w:trPr>
          <w:gridBefore w:val="1"/>
          <w:gridAfter w:val="2"/>
          <w:wBefore w:w="7858" w:type="dxa"/>
          <w:wAfter w:w="2128" w:type="dxa"/>
          <w:tblCellSpacing w:w="15" w:type="dxa"/>
        </w:trPr>
        <w:tc>
          <w:tcPr>
            <w:tcW w:w="0" w:type="auto"/>
            <w:vAlign w:val="center"/>
            <w:hideMark/>
          </w:tcPr>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6"/>
            </w:tblGrid>
            <w:tr w:rsidR="009F68A9" w:rsidRPr="00BE1DE3" w:rsidTr="00FF3FDB">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07"/>
                    <w:gridCol w:w="1517"/>
                    <w:gridCol w:w="127"/>
                    <w:gridCol w:w="207"/>
                    <w:gridCol w:w="120"/>
                    <w:gridCol w:w="605"/>
                    <w:gridCol w:w="1140"/>
                    <w:gridCol w:w="2438"/>
                    <w:gridCol w:w="135"/>
                  </w:tblGrid>
                  <w:tr w:rsidR="009F68A9" w:rsidRPr="00BE1DE3" w:rsidTr="00FF3FDB">
                    <w:trPr>
                      <w:tblCellSpacing w:w="15" w:type="dxa"/>
                      <w:jc w:val="center"/>
                    </w:trPr>
                    <w:tc>
                      <w:tcPr>
                        <w:tcW w:w="0" w:type="auto"/>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Номер корректировки</w:t>
                        </w:r>
                      </w:p>
                    </w:tc>
                    <w:tc>
                      <w:tcPr>
                        <w:tcW w:w="1928" w:type="dxa"/>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Первичный</w:t>
                        </w:r>
                      </w:p>
                    </w:tc>
                    <w:tc>
                      <w:tcPr>
                        <w:tcW w:w="0" w:type="auto"/>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284" w:type="dxa"/>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w:t>
                        </w:r>
                      </w:p>
                    </w:tc>
                    <w:tc>
                      <w:tcPr>
                        <w:tcW w:w="6" w:type="dxa"/>
                        <w:tcMar>
                          <w:top w:w="15" w:type="dxa"/>
                          <w:left w:w="170" w:type="dxa"/>
                          <w:bottom w:w="15" w:type="dxa"/>
                          <w:right w:w="170"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на</w:t>
                        </w:r>
                      </w:p>
                    </w:tc>
                    <w:tc>
                      <w:tcPr>
                        <w:tcW w:w="6" w:type="dxa"/>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31.12.2014</w:t>
                        </w:r>
                      </w:p>
                    </w:tc>
                    <w:tc>
                      <w:tcPr>
                        <w:tcW w:w="5670" w:type="dxa"/>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год</w:t>
                        </w:r>
                      </w:p>
                    </w:tc>
                    <w:tc>
                      <w:tcPr>
                        <w:tcW w:w="0" w:type="auto"/>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w:t>
                        </w:r>
                      </w:p>
                    </w:tc>
                  </w:tr>
                </w:tbl>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Коды</w:t>
            </w: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Формы по ОКУД</w:t>
            </w: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F68A9" w:rsidRPr="00BE1DE3" w:rsidTr="00FF3FDB">
              <w:trPr>
                <w:tblCellSpacing w:w="15" w:type="dxa"/>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Дата (число, месяц, год)</w:t>
            </w: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9F68A9" w:rsidRPr="00BE1DE3" w:rsidTr="00FF3FDB">
              <w:trPr>
                <w:tblCellSpacing w:w="15" w:type="dxa"/>
              </w:trPr>
              <w:tc>
                <w:tcPr>
                  <w:tcW w:w="567" w:type="dxa"/>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12.02.2015</w:t>
                  </w: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5523"/>
              <w:gridCol w:w="1064"/>
            </w:tblGrid>
            <w:tr w:rsidR="009F68A9" w:rsidRPr="00BE1DE3" w:rsidTr="00FF3FDB">
              <w:trPr>
                <w:tblCellSpacing w:w="15" w:type="dxa"/>
              </w:trPr>
              <w:tc>
                <w:tcPr>
                  <w:tcW w:w="0" w:type="auto"/>
                  <w:vAlign w:val="center"/>
                  <w:hideMark/>
                </w:tcPr>
                <w:p w:rsidR="009F68A9" w:rsidRPr="00BE1DE3" w:rsidRDefault="009F68A9" w:rsidP="00FF3FDB">
                  <w:pPr>
                    <w:spacing w:before="113"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Организация</w:t>
                  </w:r>
                </w:p>
              </w:tc>
              <w:tc>
                <w:tcPr>
                  <w:tcW w:w="5000" w:type="pct"/>
                  <w:vAlign w:val="center"/>
                  <w:hideMark/>
                </w:tcPr>
                <w:p w:rsidR="009F68A9" w:rsidRPr="00BE1DE3" w:rsidRDefault="009F68A9" w:rsidP="00FF3FDB">
                  <w:pPr>
                    <w:spacing w:before="113"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Заречье плюс </w:t>
                  </w:r>
                </w:p>
              </w:tc>
              <w:tc>
                <w:tcPr>
                  <w:tcW w:w="0" w:type="auto"/>
                  <w:noWrap/>
                  <w:vAlign w:val="center"/>
                  <w:hideMark/>
                </w:tcPr>
                <w:p w:rsidR="009F68A9" w:rsidRPr="00BE1DE3" w:rsidRDefault="009F68A9" w:rsidP="00FF3FDB">
                  <w:pPr>
                    <w:spacing w:before="113"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по ОКПО</w:t>
                  </w: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9F68A9" w:rsidRPr="00BE1DE3" w:rsidTr="00FF3FDB">
              <w:trPr>
                <w:tblCellSpacing w:w="15" w:type="dxa"/>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71207532</w:t>
                  </w: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1"/>
              <w:gridCol w:w="595"/>
            </w:tblGrid>
            <w:tr w:rsidR="009F68A9" w:rsidRPr="00BE1DE3" w:rsidTr="00FF3FDB">
              <w:trPr>
                <w:tblCellSpacing w:w="15" w:type="dxa"/>
              </w:trPr>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Идентификационный номер налогоплательщика</w:t>
                  </w:r>
                </w:p>
              </w:tc>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ИНН</w:t>
                  </w: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tblGrid>
            <w:tr w:rsidR="009F68A9" w:rsidRPr="00BE1DE3" w:rsidTr="00FF3FDB">
              <w:trPr>
                <w:tblCellSpacing w:w="15" w:type="dxa"/>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4345078975</w:t>
                  </w: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3"/>
              <w:gridCol w:w="4982"/>
              <w:gridCol w:w="891"/>
            </w:tblGrid>
            <w:tr w:rsidR="009F68A9" w:rsidRPr="00BE1DE3" w:rsidTr="00FF3FDB">
              <w:trPr>
                <w:tblCellSpacing w:w="15" w:type="dxa"/>
              </w:trPr>
              <w:tc>
                <w:tcPr>
                  <w:tcW w:w="0" w:type="auto"/>
                  <w:noWrap/>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Вид экономической</w:t>
                  </w:r>
                  <w:r w:rsidRPr="00BE1DE3">
                    <w:rPr>
                      <w:rFonts w:ascii="Times New Roman" w:eastAsia="Times New Roman" w:hAnsi="Times New Roman" w:cs="Times New Roman"/>
                      <w:sz w:val="24"/>
                      <w:szCs w:val="24"/>
                      <w:lang w:eastAsia="ru-RU"/>
                    </w:rPr>
                    <w:br/>
                    <w:t>деятельности</w:t>
                  </w:r>
                </w:p>
              </w:tc>
              <w:tc>
                <w:tcPr>
                  <w:tcW w:w="5000" w:type="pct"/>
                  <w:tcBorders>
                    <w:top w:val="nil"/>
                    <w:left w:val="nil"/>
                    <w:bottom w:val="single" w:sz="4" w:space="0" w:color="000000"/>
                    <w:right w:val="nil"/>
                  </w:tcBorders>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Производство продуктов из мяса и мяса птицы</w:t>
                  </w:r>
                </w:p>
              </w:tc>
              <w:tc>
                <w:tcPr>
                  <w:tcW w:w="0" w:type="auto"/>
                  <w:noWrap/>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по </w:t>
                  </w:r>
                  <w:r w:rsidRPr="00BE1DE3">
                    <w:rPr>
                      <w:rFonts w:ascii="Times New Roman" w:eastAsia="Times New Roman" w:hAnsi="Times New Roman" w:cs="Times New Roman"/>
                      <w:sz w:val="24"/>
                      <w:szCs w:val="24"/>
                      <w:lang w:eastAsia="ru-RU"/>
                    </w:rPr>
                    <w:br/>
                    <w:t>ОКВЭД</w:t>
                  </w: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tblGrid>
            <w:tr w:rsidR="009F68A9" w:rsidRPr="00BE1DE3" w:rsidTr="00FF3FDB">
              <w:trPr>
                <w:tblCellSpacing w:w="15" w:type="dxa"/>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15.13</w:t>
                  </w: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3464"/>
            </w:tblGrid>
            <w:tr w:rsidR="009F68A9" w:rsidRPr="00BE1DE3" w:rsidTr="00FF3FD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6"/>
                    <w:gridCol w:w="2484"/>
                  </w:tblGrid>
                  <w:tr w:rsidR="009F68A9" w:rsidRPr="00BE1DE3" w:rsidTr="00FF3FDB">
                    <w:trPr>
                      <w:tblCellSpacing w:w="15" w:type="dxa"/>
                    </w:trPr>
                    <w:tc>
                      <w:tcPr>
                        <w:tcW w:w="6" w:type="dxa"/>
                        <w:noWrap/>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Организационно-правовая форма / форма собственности</w:t>
                        </w:r>
                      </w:p>
                    </w:tc>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Закрытые акционерные</w:t>
                        </w:r>
                      </w:p>
                    </w:tc>
                  </w:tr>
                </w:tbl>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общества/Частная собственность</w:t>
                  </w:r>
                </w:p>
              </w:tc>
            </w:tr>
            <w:tr w:rsidR="009F68A9" w:rsidRPr="00BE1DE3" w:rsidTr="00FF3FDB">
              <w:trPr>
                <w:tblCellSpacing w:w="15" w:type="dxa"/>
              </w:trPr>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0" w:type="auto"/>
                  <w:noWrap/>
                  <w:vAlign w:val="bottom"/>
                  <w:hideMark/>
                </w:tcPr>
                <w:p w:rsidR="009F68A9" w:rsidRPr="00BE1DE3" w:rsidRDefault="009F68A9" w:rsidP="00FF3FDB">
                  <w:pPr>
                    <w:spacing w:after="0" w:line="240" w:lineRule="auto"/>
                    <w:ind w:left="1302"/>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по ОКОПФ / ОКФС</w:t>
                  </w: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25"/>
            </w:tblGrid>
            <w:tr w:rsidR="009F68A9" w:rsidRPr="00BE1DE3" w:rsidTr="00FF3FDB">
              <w:trPr>
                <w:trHeight w:val="360"/>
                <w:tblCellSpacing w:w="15" w:type="dxa"/>
              </w:trPr>
              <w:tc>
                <w:tcPr>
                  <w:tcW w:w="0" w:type="auto"/>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left w:val="single" w:sz="4" w:space="0" w:color="000000"/>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0" w:type="auto"/>
                  <w:noWrap/>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67</w:t>
                  </w:r>
                </w:p>
              </w:tc>
              <w:tc>
                <w:tcPr>
                  <w:tcW w:w="0" w:type="auto"/>
                  <w:tcBorders>
                    <w:left w:val="single" w:sz="4" w:space="0" w:color="000000"/>
                  </w:tcBorders>
                  <w:noWrap/>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16</w:t>
                  </w: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1"/>
              <w:gridCol w:w="1037"/>
            </w:tblGrid>
            <w:tr w:rsidR="009F68A9" w:rsidRPr="00BE1DE3" w:rsidTr="00FF3FDB">
              <w:trPr>
                <w:tblCellSpacing w:w="15" w:type="dxa"/>
              </w:trPr>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Единица измерения: тыс. руб.</w:t>
                  </w:r>
                </w:p>
              </w:tc>
              <w:tc>
                <w:tcPr>
                  <w:tcW w:w="0" w:type="auto"/>
                  <w:noWrap/>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по ОКЕИ</w:t>
                  </w: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5"/>
            </w:tblGrid>
            <w:tr w:rsidR="009F68A9" w:rsidRPr="00BE1DE3" w:rsidTr="00FF3FDB">
              <w:trPr>
                <w:tblCellSpacing w:w="15" w:type="dxa"/>
              </w:trPr>
              <w:tc>
                <w:tcPr>
                  <w:tcW w:w="0" w:type="auto"/>
                  <w:tcBorders>
                    <w:top w:val="nil"/>
                    <w:left w:val="nil"/>
                    <w:bottom w:val="nil"/>
                    <w:right w:val="nil"/>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384 - тыс. руб.</w:t>
                  </w:r>
                </w:p>
              </w:tc>
            </w:tr>
          </w:tbl>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BE1DE3" w:rsidTr="00FF3FDB">
        <w:trPr>
          <w:tblCellSpacing w:w="15" w:type="dxa"/>
        </w:trPr>
        <w:tc>
          <w:tcPr>
            <w:tcW w:w="8177" w:type="dxa"/>
            <w:gridSpan w:val="3"/>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8"/>
              <w:gridCol w:w="5958"/>
            </w:tblGrid>
            <w:tr w:rsidR="009F68A9" w:rsidRPr="00BE1DE3" w:rsidTr="00FF3FDB">
              <w:trPr>
                <w:trHeight w:val="284"/>
                <w:tblCellSpacing w:w="15" w:type="dxa"/>
              </w:trPr>
              <w:tc>
                <w:tcPr>
                  <w:tcW w:w="0" w:type="auto"/>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Местонахождение (адрес) </w:t>
                  </w:r>
                </w:p>
              </w:tc>
              <w:tc>
                <w:tcPr>
                  <w:tcW w:w="3744" w:type="pct"/>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610018, Кировская обл, г.Киров, д.Малая Субботиха, ул. Школьная, д.31</w:t>
                  </w:r>
                </w:p>
              </w:tc>
            </w:tr>
          </w:tbl>
          <w:p w:rsidR="009F68A9" w:rsidRPr="00BE1DE3" w:rsidRDefault="009F68A9" w:rsidP="00FF3FDB">
            <w:pPr>
              <w:spacing w:before="113" w:after="227"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before="113" w:after="227"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Pr="00BE1DE3"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Начало формы</w:t>
      </w:r>
    </w:p>
    <w:p w:rsidR="009F68A9" w:rsidRPr="00BE1DE3" w:rsidRDefault="009F68A9" w:rsidP="009F68A9">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b/>
          <w:bCs/>
          <w:sz w:val="24"/>
          <w:szCs w:val="24"/>
          <w:lang w:eastAsia="ru-RU"/>
        </w:rPr>
        <w:t>Организация не заполняет формы 3, 4</w:t>
      </w:r>
      <w:r w:rsidRPr="00BE1DE3">
        <w:rPr>
          <w:rFonts w:ascii="Times New Roman" w:eastAsia="Times New Roman" w:hAnsi="Times New Roman" w:cs="Times New Roman"/>
          <w:sz w:val="24"/>
          <w:szCs w:val="24"/>
          <w:lang w:eastAsia="ru-RU"/>
        </w:rPr>
        <w:br/>
        <w:t xml:space="preserve">* </w:t>
      </w:r>
      <w:r w:rsidRPr="00BE1DE3">
        <w:rPr>
          <w:rFonts w:ascii="Times New Roman" w:eastAsia="Times New Roman" w:hAnsi="Times New Roman" w:cs="Times New Roman"/>
          <w:b/>
          <w:bCs/>
          <w:sz w:val="24"/>
          <w:szCs w:val="24"/>
          <w:lang w:eastAsia="ru-RU"/>
        </w:rPr>
        <w:t>Организация не заполняет форму 6</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BE1DE3" w:rsidRDefault="009F68A9" w:rsidP="009F68A9">
      <w:pP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Pr="00BE1DE3"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Начало формы</w:t>
      </w:r>
    </w:p>
    <w:p w:rsidR="009F68A9" w:rsidRDefault="009F68A9" w:rsidP="009F68A9">
      <w:pPr>
        <w:spacing w:after="0" w:line="240" w:lineRule="auto"/>
        <w:jc w:val="center"/>
        <w:rPr>
          <w:rFonts w:ascii="Times New Roman" w:eastAsia="Times New Roman" w:hAnsi="Times New Roman" w:cs="Times New Roman"/>
          <w:b/>
          <w:bCs/>
          <w:sz w:val="24"/>
          <w:szCs w:val="24"/>
          <w:lang w:eastAsia="ru-RU"/>
        </w:rPr>
      </w:pPr>
      <w:r w:rsidRPr="00BE1DE3">
        <w:rPr>
          <w:rFonts w:ascii="Times New Roman" w:eastAsia="Times New Roman" w:hAnsi="Times New Roman" w:cs="Times New Roman"/>
          <w:b/>
          <w:bCs/>
          <w:sz w:val="24"/>
          <w:szCs w:val="24"/>
          <w:lang w:eastAsia="ru-RU"/>
        </w:rPr>
        <w:t>Бухгалтерский баланс</w:t>
      </w:r>
    </w:p>
    <w:tbl>
      <w:tblPr>
        <w:tblW w:w="5212" w:type="pct"/>
        <w:tblInd w:w="-269" w:type="dxa"/>
        <w:tblCellMar>
          <w:top w:w="15" w:type="dxa"/>
          <w:left w:w="15" w:type="dxa"/>
          <w:bottom w:w="15" w:type="dxa"/>
          <w:right w:w="15" w:type="dxa"/>
        </w:tblCellMar>
        <w:tblLook w:val="04A0" w:firstRow="1" w:lastRow="0" w:firstColumn="1" w:lastColumn="0" w:noHBand="0" w:noVBand="1"/>
      </w:tblPr>
      <w:tblGrid>
        <w:gridCol w:w="858"/>
        <w:gridCol w:w="4389"/>
        <w:gridCol w:w="706"/>
        <w:gridCol w:w="1845"/>
        <w:gridCol w:w="1984"/>
      </w:tblGrid>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Поясне-</w:t>
            </w:r>
            <w:r w:rsidRPr="00BE1DE3">
              <w:rPr>
                <w:rFonts w:ascii="Times New Roman" w:eastAsia="Times New Roman" w:hAnsi="Times New Roman" w:cs="Times New Roman"/>
                <w:sz w:val="24"/>
                <w:szCs w:val="24"/>
                <w:lang w:eastAsia="ru-RU"/>
              </w:rPr>
              <w:br/>
              <w:t xml:space="preserve">ния </w:t>
            </w:r>
            <w:r w:rsidRPr="00BE1DE3">
              <w:rPr>
                <w:rFonts w:ascii="Times New Roman" w:eastAsia="Times New Roman" w:hAnsi="Times New Roman" w:cs="Times New Roman"/>
                <w:sz w:val="12"/>
                <w:szCs w:val="12"/>
                <w:lang w:eastAsia="ru-RU"/>
              </w:rPr>
              <w:t>1</w:t>
            </w:r>
          </w:p>
        </w:tc>
        <w:tc>
          <w:tcPr>
            <w:tcW w:w="2243"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Наименование показателя </w:t>
            </w:r>
            <w:r w:rsidRPr="00BE1DE3">
              <w:rPr>
                <w:rFonts w:ascii="Times New Roman" w:eastAsia="Times New Roman" w:hAnsi="Times New Roman" w:cs="Times New Roman"/>
                <w:sz w:val="12"/>
                <w:szCs w:val="12"/>
                <w:lang w:eastAsia="ru-RU"/>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Код</w:t>
            </w:r>
          </w:p>
        </w:tc>
        <w:tc>
          <w:tcPr>
            <w:tcW w:w="943"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На </w:t>
            </w:r>
            <w:r w:rsidRPr="00BE1DE3">
              <w:rPr>
                <w:rFonts w:ascii="Times New Roman" w:eastAsia="Times New Roman" w:hAnsi="Times New Roman" w:cs="Times New Roman"/>
                <w:sz w:val="24"/>
                <w:szCs w:val="24"/>
                <w:u w:val="single"/>
                <w:lang w:eastAsia="ru-RU"/>
              </w:rPr>
              <w:t>31 декабря</w:t>
            </w:r>
            <w:r w:rsidRPr="00BE1DE3">
              <w:rPr>
                <w:rFonts w:ascii="Times New Roman" w:eastAsia="Times New Roman" w:hAnsi="Times New Roman" w:cs="Times New Roman"/>
                <w:sz w:val="24"/>
                <w:szCs w:val="24"/>
                <w:lang w:eastAsia="ru-RU"/>
              </w:rPr>
              <w:t xml:space="preserve"> </w:t>
            </w:r>
            <w:r w:rsidRPr="00BE1DE3">
              <w:rPr>
                <w:rFonts w:ascii="Times New Roman" w:eastAsia="Times New Roman" w:hAnsi="Times New Roman" w:cs="Times New Roman"/>
                <w:sz w:val="24"/>
                <w:szCs w:val="24"/>
                <w:lang w:eastAsia="ru-RU"/>
              </w:rPr>
              <w:br/>
              <w:t>20</w:t>
            </w:r>
            <w:r w:rsidRPr="00BE1DE3">
              <w:rPr>
                <w:rFonts w:ascii="Times New Roman" w:eastAsia="Times New Roman" w:hAnsi="Times New Roman" w:cs="Times New Roman"/>
                <w:sz w:val="24"/>
                <w:szCs w:val="24"/>
                <w:u w:val="single"/>
                <w:lang w:eastAsia="ru-RU"/>
              </w:rPr>
              <w:t>14</w:t>
            </w:r>
            <w:r w:rsidRPr="00BE1DE3">
              <w:rPr>
                <w:rFonts w:ascii="Times New Roman" w:eastAsia="Times New Roman" w:hAnsi="Times New Roman" w:cs="Times New Roman"/>
                <w:sz w:val="24"/>
                <w:szCs w:val="24"/>
                <w:lang w:eastAsia="ru-RU"/>
              </w:rPr>
              <w:t xml:space="preserve"> г.</w:t>
            </w:r>
            <w:r w:rsidRPr="00BE1DE3">
              <w:rPr>
                <w:rFonts w:ascii="Times New Roman" w:eastAsia="Times New Roman" w:hAnsi="Times New Roman" w:cs="Times New Roman"/>
                <w:sz w:val="12"/>
                <w:szCs w:val="12"/>
                <w:lang w:eastAsia="ru-RU"/>
              </w:rPr>
              <w:t>3</w:t>
            </w:r>
          </w:p>
        </w:tc>
        <w:tc>
          <w:tcPr>
            <w:tcW w:w="1014"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На 31 декабря </w:t>
            </w:r>
            <w:r w:rsidRPr="00BE1DE3">
              <w:rPr>
                <w:rFonts w:ascii="Times New Roman" w:eastAsia="Times New Roman" w:hAnsi="Times New Roman" w:cs="Times New Roman"/>
                <w:sz w:val="24"/>
                <w:szCs w:val="24"/>
                <w:lang w:eastAsia="ru-RU"/>
              </w:rPr>
              <w:br/>
              <w:t>20</w:t>
            </w:r>
            <w:r w:rsidRPr="00BE1DE3">
              <w:rPr>
                <w:rFonts w:ascii="Times New Roman" w:eastAsia="Times New Roman" w:hAnsi="Times New Roman" w:cs="Times New Roman"/>
                <w:sz w:val="24"/>
                <w:szCs w:val="24"/>
                <w:u w:val="single"/>
                <w:lang w:eastAsia="ru-RU"/>
              </w:rPr>
              <w:t>13</w:t>
            </w:r>
            <w:r w:rsidRPr="00BE1DE3">
              <w:rPr>
                <w:rFonts w:ascii="Times New Roman" w:eastAsia="Times New Roman" w:hAnsi="Times New Roman" w:cs="Times New Roman"/>
                <w:sz w:val="24"/>
                <w:szCs w:val="24"/>
                <w:lang w:eastAsia="ru-RU"/>
              </w:rPr>
              <w:t xml:space="preserve"> г.</w:t>
            </w:r>
            <w:r w:rsidRPr="00BE1DE3">
              <w:rPr>
                <w:rFonts w:ascii="Times New Roman" w:eastAsia="Times New Roman" w:hAnsi="Times New Roman" w:cs="Times New Roman"/>
                <w:sz w:val="12"/>
                <w:szCs w:val="12"/>
                <w:lang w:eastAsia="ru-RU"/>
              </w:rPr>
              <w:t>4</w:t>
            </w:r>
          </w:p>
        </w:tc>
      </w:tr>
      <w:tr w:rsidR="009F68A9" w:rsidRPr="00904613" w:rsidTr="00FF3FDB">
        <w:tc>
          <w:tcPr>
            <w:tcW w:w="438"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АКТИВ</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04613" w:rsidTr="00FF3FDB">
        <w:tc>
          <w:tcPr>
            <w:tcW w:w="438"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I. ВНЕОБОРОТНЫЕ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Нематериальные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1110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Результаты исследований и разработок</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1120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Нематериальные поисковые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1130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Материальные поисковые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1140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Основные средства</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1150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7 200</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7 959</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Доходные вложения в материальные</w:t>
            </w:r>
            <w:r w:rsidRPr="00BE1DE3">
              <w:rPr>
                <w:rFonts w:ascii="Times New Roman" w:eastAsia="Times New Roman" w:hAnsi="Times New Roman" w:cs="Times New Roman"/>
                <w:sz w:val="24"/>
                <w:szCs w:val="24"/>
                <w:lang w:eastAsia="ru-RU"/>
              </w:rPr>
              <w:br/>
              <w:t>ценности</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1160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Финансовые вложения</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1170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7 700</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7 700</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Отложенные налоговые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1180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Прочие внеоборотные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1190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Итого по разделу I</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1100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14 900</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15 659</w:t>
            </w:r>
          </w:p>
        </w:tc>
      </w:tr>
      <w:tr w:rsidR="009F68A9" w:rsidRPr="00904613" w:rsidTr="00FF3FDB">
        <w:tc>
          <w:tcPr>
            <w:tcW w:w="438"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II. ОБОРОТНЫЕ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Запасы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1210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10 156</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18 069</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в том числе:</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1 </w:t>
            </w:r>
          </w:p>
        </w:tc>
        <w:tc>
          <w:tcPr>
            <w:tcW w:w="2243"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Сырье и материалы </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2 762</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5 079</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2 </w:t>
            </w:r>
          </w:p>
        </w:tc>
        <w:tc>
          <w:tcPr>
            <w:tcW w:w="2243"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Готовая прод</w:t>
            </w:r>
            <w:r>
              <w:rPr>
                <w:rFonts w:ascii="Times New Roman" w:eastAsia="Times New Roman" w:hAnsi="Times New Roman" w:cs="Times New Roman"/>
                <w:sz w:val="24"/>
                <w:szCs w:val="24"/>
                <w:lang w:eastAsia="ru-RU"/>
              </w:rPr>
              <w:t>у</w:t>
            </w:r>
            <w:r w:rsidRPr="00BE1DE3">
              <w:rPr>
                <w:rFonts w:ascii="Times New Roman" w:eastAsia="Times New Roman" w:hAnsi="Times New Roman" w:cs="Times New Roman"/>
                <w:sz w:val="24"/>
                <w:szCs w:val="24"/>
                <w:lang w:eastAsia="ru-RU"/>
              </w:rPr>
              <w:t xml:space="preserve">кция </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7 394</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12 990</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Налог на добавленную стоимость по</w:t>
            </w:r>
            <w:r w:rsidRPr="00BE1DE3">
              <w:rPr>
                <w:rFonts w:ascii="Times New Roman" w:eastAsia="Times New Roman" w:hAnsi="Times New Roman" w:cs="Times New Roman"/>
                <w:sz w:val="24"/>
                <w:szCs w:val="24"/>
                <w:lang w:eastAsia="ru-RU"/>
              </w:rPr>
              <w:br/>
              <w:t>приобретенным ценностям</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1220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219</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219</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Дебиторская задолженность</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1230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29 972</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31 358</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Финансовые вложения (за </w:t>
            </w:r>
            <w:r>
              <w:rPr>
                <w:rFonts w:ascii="Times New Roman" w:eastAsia="Times New Roman" w:hAnsi="Times New Roman" w:cs="Times New Roman"/>
                <w:sz w:val="24"/>
                <w:szCs w:val="24"/>
                <w:lang w:eastAsia="ru-RU"/>
              </w:rPr>
              <w:t>и</w:t>
            </w:r>
            <w:r w:rsidRPr="00BE1DE3">
              <w:rPr>
                <w:rFonts w:ascii="Times New Roman" w:eastAsia="Times New Roman" w:hAnsi="Times New Roman" w:cs="Times New Roman"/>
                <w:sz w:val="24"/>
                <w:szCs w:val="24"/>
                <w:lang w:eastAsia="ru-RU"/>
              </w:rPr>
              <w:t>сключением денежных эквивалентов)</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1240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Денежные средства и денежные эквиваленты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1250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4 017</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802</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Прочие оборотные активы</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1260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8"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Итого по разделу II</w:t>
            </w:r>
          </w:p>
        </w:tc>
        <w:tc>
          <w:tcPr>
            <w:tcW w:w="361"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44 364</w:t>
            </w:r>
          </w:p>
        </w:tc>
        <w:tc>
          <w:tcPr>
            <w:tcW w:w="1014"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50 448</w:t>
            </w:r>
          </w:p>
        </w:tc>
      </w:tr>
      <w:tr w:rsidR="009F68A9" w:rsidRPr="00BE1DE3" w:rsidTr="00FF3FDB">
        <w:tc>
          <w:tcPr>
            <w:tcW w:w="438" w:type="pct"/>
            <w:tcBorders>
              <w:top w:val="single" w:sz="4" w:space="0" w:color="auto"/>
              <w:left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b/>
                <w:bCs/>
                <w:sz w:val="24"/>
                <w:szCs w:val="24"/>
                <w:lang w:eastAsia="ru-RU"/>
              </w:rPr>
              <w:t>БАЛАНС</w:t>
            </w:r>
          </w:p>
        </w:tc>
        <w:tc>
          <w:tcPr>
            <w:tcW w:w="361" w:type="pct"/>
            <w:tcBorders>
              <w:top w:val="single" w:sz="4" w:space="0" w:color="auto"/>
              <w:left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1600</w:t>
            </w:r>
          </w:p>
        </w:tc>
        <w:tc>
          <w:tcPr>
            <w:tcW w:w="943" w:type="pct"/>
            <w:tcBorders>
              <w:top w:val="single" w:sz="4" w:space="0" w:color="auto"/>
              <w:left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59 264</w:t>
            </w:r>
          </w:p>
        </w:tc>
        <w:tc>
          <w:tcPr>
            <w:tcW w:w="1014" w:type="pct"/>
            <w:tcBorders>
              <w:top w:val="single" w:sz="4" w:space="0" w:color="auto"/>
              <w:left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66 107</w:t>
            </w:r>
          </w:p>
        </w:tc>
      </w:tr>
    </w:tbl>
    <w:p w:rsidR="009F68A9" w:rsidRPr="00BE1DE3"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Pr="00BE1DE3"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Начало формы</w:t>
      </w:r>
    </w:p>
    <w:tbl>
      <w:tblPr>
        <w:tblW w:w="5212" w:type="pct"/>
        <w:tblInd w:w="-269" w:type="dxa"/>
        <w:tblCellMar>
          <w:top w:w="15" w:type="dxa"/>
          <w:left w:w="15" w:type="dxa"/>
          <w:bottom w:w="15" w:type="dxa"/>
          <w:right w:w="15" w:type="dxa"/>
        </w:tblCellMar>
        <w:tblLook w:val="04A0" w:firstRow="1" w:lastRow="0" w:firstColumn="1" w:lastColumn="0" w:noHBand="0" w:noVBand="1"/>
      </w:tblPr>
      <w:tblGrid>
        <w:gridCol w:w="852"/>
        <w:gridCol w:w="4395"/>
        <w:gridCol w:w="708"/>
        <w:gridCol w:w="1845"/>
        <w:gridCol w:w="1982"/>
      </w:tblGrid>
      <w:tr w:rsidR="009F68A9" w:rsidRPr="0090461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6"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ПАССИВ</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94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101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r>
      <w:tr w:rsidR="009F68A9" w:rsidRPr="0090461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4"/>
                <w:szCs w:val="24"/>
                <w:lang w:eastAsia="ru-RU"/>
              </w:rPr>
            </w:pPr>
            <w:r w:rsidRPr="00904613">
              <w:rPr>
                <w:rFonts w:ascii="Times New Roman" w:eastAsia="Times New Roman" w:hAnsi="Times New Roman" w:cs="Times New Roman"/>
                <w:sz w:val="24"/>
                <w:szCs w:val="24"/>
                <w:lang w:eastAsia="ru-RU"/>
              </w:rPr>
              <w:t> </w:t>
            </w:r>
          </w:p>
        </w:tc>
        <w:tc>
          <w:tcPr>
            <w:tcW w:w="2246"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4"/>
                <w:szCs w:val="24"/>
                <w:lang w:eastAsia="ru-RU"/>
              </w:rPr>
            </w:pPr>
            <w:r w:rsidRPr="00904613">
              <w:rPr>
                <w:rFonts w:ascii="Times New Roman" w:eastAsia="Times New Roman" w:hAnsi="Times New Roman" w:cs="Times New Roman"/>
                <w:bCs/>
                <w:sz w:val="24"/>
                <w:szCs w:val="24"/>
                <w:lang w:eastAsia="ru-RU"/>
              </w:rPr>
              <w:t>Некоммерческая организация</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4"/>
                <w:szCs w:val="24"/>
                <w:lang w:eastAsia="ru-RU"/>
              </w:rPr>
            </w:pPr>
            <w:r w:rsidRPr="00904613">
              <w:rPr>
                <w:rFonts w:ascii="Times New Roman" w:eastAsia="Times New Roman" w:hAnsi="Times New Roman" w:cs="Times New Roman"/>
                <w:sz w:val="24"/>
                <w:szCs w:val="24"/>
                <w:lang w:eastAsia="ru-RU"/>
              </w:rPr>
              <w:t> </w:t>
            </w:r>
          </w:p>
        </w:tc>
        <w:tc>
          <w:tcPr>
            <w:tcW w:w="94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4"/>
                <w:szCs w:val="24"/>
                <w:lang w:eastAsia="ru-RU"/>
              </w:rPr>
            </w:pPr>
            <w:r w:rsidRPr="00904613">
              <w:rPr>
                <w:rFonts w:ascii="Times New Roman" w:eastAsia="Times New Roman" w:hAnsi="Times New Roman" w:cs="Times New Roman"/>
                <w:sz w:val="24"/>
                <w:szCs w:val="24"/>
                <w:lang w:eastAsia="ru-RU"/>
              </w:rPr>
              <w:t> </w:t>
            </w:r>
          </w:p>
        </w:tc>
        <w:tc>
          <w:tcPr>
            <w:tcW w:w="101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4"/>
                <w:szCs w:val="24"/>
                <w:lang w:eastAsia="ru-RU"/>
              </w:rPr>
            </w:pPr>
            <w:r w:rsidRPr="00904613">
              <w:rPr>
                <w:rFonts w:ascii="Times New Roman" w:eastAsia="Times New Roman" w:hAnsi="Times New Roman" w:cs="Times New Roman"/>
                <w:sz w:val="24"/>
                <w:szCs w:val="24"/>
                <w:lang w:eastAsia="ru-RU"/>
              </w:rPr>
              <w:t> </w:t>
            </w:r>
          </w:p>
        </w:tc>
      </w:tr>
      <w:tr w:rsidR="009F68A9" w:rsidRPr="0090461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6"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III. КАПИТАЛ И РЕЗЕРВЫ</w:t>
            </w:r>
            <w:r w:rsidRPr="00904613">
              <w:rPr>
                <w:rFonts w:ascii="Times New Roman" w:eastAsia="Times New Roman" w:hAnsi="Times New Roman" w:cs="Times New Roman"/>
                <w:sz w:val="20"/>
                <w:szCs w:val="20"/>
                <w:lang w:eastAsia="ru-RU"/>
              </w:rPr>
              <w:t xml:space="preserve"> </w:t>
            </w:r>
            <w:r w:rsidRPr="00904613">
              <w:rPr>
                <w:rFonts w:ascii="Times New Roman" w:eastAsia="Times New Roman" w:hAnsi="Times New Roman" w:cs="Times New Roman"/>
                <w:sz w:val="12"/>
                <w:szCs w:val="12"/>
                <w:lang w:eastAsia="ru-RU"/>
              </w:rPr>
              <w:t>6</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94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1013"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Уставный капитал (складочный капитал,</w:t>
            </w:r>
            <w:r>
              <w:rPr>
                <w:rFonts w:ascii="Times New Roman" w:eastAsia="Times New Roman" w:hAnsi="Times New Roman" w:cs="Times New Roman"/>
                <w:sz w:val="24"/>
                <w:szCs w:val="24"/>
                <w:lang w:eastAsia="ru-RU"/>
              </w:rPr>
              <w:t xml:space="preserve"> </w:t>
            </w:r>
            <w:r w:rsidRPr="00BE1DE3">
              <w:rPr>
                <w:rFonts w:ascii="Times New Roman" w:eastAsia="Times New Roman" w:hAnsi="Times New Roman" w:cs="Times New Roman"/>
                <w:sz w:val="24"/>
                <w:szCs w:val="24"/>
                <w:lang w:eastAsia="ru-RU"/>
              </w:rPr>
              <w:t xml:space="preserve">уставный фонд, вклады товарищей)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1310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7 700</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7 700</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Собственные акции, выкупленные у</w:t>
            </w:r>
            <w:r w:rsidRPr="00BE1DE3">
              <w:rPr>
                <w:rFonts w:ascii="Times New Roman" w:eastAsia="Times New Roman" w:hAnsi="Times New Roman" w:cs="Times New Roman"/>
                <w:sz w:val="24"/>
                <w:szCs w:val="24"/>
                <w:lang w:eastAsia="ru-RU"/>
              </w:rPr>
              <w:br/>
              <w:t xml:space="preserve">акционеров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1320</w:t>
            </w:r>
          </w:p>
        </w:tc>
        <w:tc>
          <w:tcPr>
            <w:tcW w:w="943"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1013"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Переоценка внеоборотных активов</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1340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Добавочный капитал (без переоценки)</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1350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Резервный капитал</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1360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385</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385</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Нераспределенная прибыль </w:t>
            </w:r>
          </w:p>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(непокрытый</w:t>
            </w:r>
            <w:r>
              <w:rPr>
                <w:rFonts w:ascii="Times New Roman" w:eastAsia="Times New Roman" w:hAnsi="Times New Roman" w:cs="Times New Roman"/>
                <w:sz w:val="24"/>
                <w:szCs w:val="24"/>
                <w:lang w:eastAsia="ru-RU"/>
              </w:rPr>
              <w:t xml:space="preserve"> </w:t>
            </w:r>
            <w:r w:rsidRPr="00BE1DE3">
              <w:rPr>
                <w:rFonts w:ascii="Times New Roman" w:eastAsia="Times New Roman" w:hAnsi="Times New Roman" w:cs="Times New Roman"/>
                <w:sz w:val="24"/>
                <w:szCs w:val="24"/>
                <w:lang w:eastAsia="ru-RU"/>
              </w:rPr>
              <w:t>убыток)</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1370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17 419</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8 898</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Итого по разделу III</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25 504</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16 983</w:t>
            </w:r>
          </w:p>
        </w:tc>
      </w:tr>
    </w:tbl>
    <w:p w:rsidR="007547C1" w:rsidRDefault="009F68A9" w:rsidP="007547C1">
      <w:pPr>
        <w:spacing w:after="0" w:line="360" w:lineRule="auto"/>
        <w:ind w:left="-1134"/>
        <w:jc w:val="right"/>
        <w:rPr>
          <w:rFonts w:ascii="Times New Roman" w:eastAsia="Times New Roman" w:hAnsi="Times New Roman" w:cs="Times New Roman"/>
          <w:sz w:val="28"/>
          <w:szCs w:val="28"/>
          <w:lang w:eastAsia="ru-RU"/>
        </w:rPr>
      </w:pPr>
      <w:r>
        <w:br w:type="page"/>
      </w:r>
      <w:r w:rsidR="007547C1">
        <w:rPr>
          <w:rFonts w:ascii="Times New Roman" w:eastAsia="Times New Roman" w:hAnsi="Times New Roman" w:cs="Times New Roman"/>
          <w:sz w:val="28"/>
          <w:szCs w:val="28"/>
          <w:lang w:eastAsia="ru-RU"/>
        </w:rPr>
        <w:t>ПРОДОЛЖЕНИЕ ПРИЛОЖЕНИЯ С</w:t>
      </w:r>
    </w:p>
    <w:tbl>
      <w:tblPr>
        <w:tblW w:w="5212" w:type="pct"/>
        <w:tblInd w:w="-269" w:type="dxa"/>
        <w:tblCellMar>
          <w:top w:w="15" w:type="dxa"/>
          <w:left w:w="15" w:type="dxa"/>
          <w:bottom w:w="15" w:type="dxa"/>
          <w:right w:w="15" w:type="dxa"/>
        </w:tblCellMar>
        <w:tblLook w:val="04A0" w:firstRow="1" w:lastRow="0" w:firstColumn="1" w:lastColumn="0" w:noHBand="0" w:noVBand="1"/>
      </w:tblPr>
      <w:tblGrid>
        <w:gridCol w:w="852"/>
        <w:gridCol w:w="4395"/>
        <w:gridCol w:w="708"/>
        <w:gridCol w:w="1845"/>
        <w:gridCol w:w="1982"/>
      </w:tblGrid>
      <w:tr w:rsidR="009F68A9" w:rsidRPr="0090461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6"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III. ЦЕЛЕВОЕ ФИНАНСИРОВАНИЕ</w:t>
            </w:r>
            <w:r w:rsidRPr="00904613">
              <w:rPr>
                <w:rFonts w:ascii="Times New Roman" w:eastAsia="Times New Roman" w:hAnsi="Times New Roman" w:cs="Times New Roman"/>
                <w:sz w:val="20"/>
                <w:szCs w:val="20"/>
                <w:lang w:eastAsia="ru-RU"/>
              </w:rPr>
              <w:t xml:space="preserve"> </w:t>
            </w:r>
            <w:r w:rsidRPr="00904613">
              <w:rPr>
                <w:rFonts w:ascii="Times New Roman" w:eastAsia="Times New Roman" w:hAnsi="Times New Roman" w:cs="Times New Roman"/>
                <w:sz w:val="12"/>
                <w:szCs w:val="12"/>
                <w:lang w:eastAsia="ru-RU"/>
              </w:rPr>
              <w:t>6</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Паевой фонд</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1310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Целевой капитал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1320</w:t>
            </w:r>
          </w:p>
        </w:tc>
        <w:tc>
          <w:tcPr>
            <w:tcW w:w="943"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1013"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Целевые средства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1350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Фонд недвижимого и особо ценного движимого имущества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1360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Резервный и иные целевые фонды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1370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Итого по разделу III</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1300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90461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6"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IV. ДОЛГОСРОЧНЫЕ ОБЯЗАТЕЛЬСТВА</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Заемные средства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1410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3 420</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6 780</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Отложенные налоговые обязательства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1420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Оценочные обязательства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1430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Прочие обязательства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1450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Итого по разделу IV</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1400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3 420</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6 780</w:t>
            </w:r>
          </w:p>
        </w:tc>
      </w:tr>
      <w:tr w:rsidR="009F68A9" w:rsidRPr="0090461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2246"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r w:rsidRPr="00904613">
              <w:rPr>
                <w:rFonts w:ascii="Times New Roman" w:eastAsia="Times New Roman" w:hAnsi="Times New Roman" w:cs="Times New Roman"/>
                <w:b/>
                <w:bCs/>
                <w:sz w:val="20"/>
                <w:szCs w:val="20"/>
                <w:lang w:eastAsia="ru-RU"/>
              </w:rPr>
              <w:t>V. КРАТКОСРОЧНЫЕ ОБЯЗАТЕЛЬСТВА</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904613" w:rsidRDefault="009F68A9" w:rsidP="00FF3FDB">
            <w:pPr>
              <w:spacing w:after="0" w:line="240" w:lineRule="auto"/>
              <w:rPr>
                <w:rFonts w:ascii="Times New Roman" w:eastAsia="Times New Roman" w:hAnsi="Times New Roman" w:cs="Times New Roman"/>
                <w:sz w:val="20"/>
                <w:szCs w:val="20"/>
                <w:lang w:eastAsia="ru-RU"/>
              </w:rPr>
            </w:pPr>
            <w:r w:rsidRPr="00904613">
              <w:rPr>
                <w:rFonts w:ascii="Times New Roman" w:eastAsia="Times New Roman" w:hAnsi="Times New Roman" w:cs="Times New Roman"/>
                <w:sz w:val="20"/>
                <w:szCs w:val="20"/>
                <w:lang w:eastAsia="ru-RU"/>
              </w:rPr>
              <w:t> </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904613"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Заемные средства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1510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Кредиторская задолженность</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1520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30 340</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42 344</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в том числе:</w:t>
            </w:r>
          </w:p>
        </w:tc>
        <w:tc>
          <w:tcPr>
            <w:tcW w:w="362"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3 </w:t>
            </w:r>
          </w:p>
        </w:tc>
        <w:tc>
          <w:tcPr>
            <w:tcW w:w="2246"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Поставщики и подрядчики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23 165</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35 670</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4 </w:t>
            </w:r>
          </w:p>
        </w:tc>
        <w:tc>
          <w:tcPr>
            <w:tcW w:w="2246"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Задолженность перед персоналом организации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1 075</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973</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5 </w:t>
            </w:r>
          </w:p>
        </w:tc>
        <w:tc>
          <w:tcPr>
            <w:tcW w:w="2246"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Задолженность перед государственными внебюджетными фондами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451</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430</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6 </w:t>
            </w:r>
          </w:p>
        </w:tc>
        <w:tc>
          <w:tcPr>
            <w:tcW w:w="2246"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Задолженность по налогам и сборам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1 279</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1 313</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7 </w:t>
            </w:r>
          </w:p>
        </w:tc>
        <w:tc>
          <w:tcPr>
            <w:tcW w:w="2246"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Прочие кредиторы </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4 370</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3 958</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Доходы будущих периодов</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1530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Оценочные обязательства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1540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Прочие обязательства</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1550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Итого по разделу V</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1500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30 340</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42 344</w:t>
            </w:r>
          </w:p>
        </w:tc>
      </w:tr>
      <w:tr w:rsidR="009F68A9" w:rsidRPr="00BE1DE3" w:rsidTr="00FF3FDB">
        <w:tc>
          <w:tcPr>
            <w:tcW w:w="435"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b/>
                <w:bCs/>
                <w:sz w:val="24"/>
                <w:szCs w:val="24"/>
                <w:lang w:eastAsia="ru-RU"/>
              </w:rPr>
              <w:t>БАЛАНС</w:t>
            </w:r>
          </w:p>
        </w:tc>
        <w:tc>
          <w:tcPr>
            <w:tcW w:w="36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1700</w:t>
            </w:r>
          </w:p>
        </w:tc>
        <w:tc>
          <w:tcPr>
            <w:tcW w:w="94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59 264</w:t>
            </w:r>
          </w:p>
        </w:tc>
        <w:tc>
          <w:tcPr>
            <w:tcW w:w="1013"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66 107</w:t>
            </w:r>
          </w:p>
        </w:tc>
      </w:tr>
    </w:tbl>
    <w:p w:rsidR="009F68A9" w:rsidRDefault="009F68A9" w:rsidP="009F68A9">
      <w:pPr>
        <w:spacing w:after="0" w:line="240" w:lineRule="auto"/>
        <w:jc w:val="center"/>
        <w:rPr>
          <w:rFonts w:ascii="Arial" w:eastAsia="Times New Roman" w:hAnsi="Arial" w:cs="Arial"/>
          <w:sz w:val="16"/>
          <w:szCs w:val="16"/>
          <w:lang w:eastAsia="ru-RU"/>
        </w:rPr>
      </w:pPr>
    </w:p>
    <w:p w:rsidR="009F68A9" w:rsidRPr="00BE1DE3" w:rsidRDefault="009F68A9" w:rsidP="009F68A9">
      <w:pP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Примечания</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1. Указывается номер соответствующего пояснения к бухгалтерскому балансу и отчету о прибылях и убытках.</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2. В соответствии с Положением по бухгалтерскому учету "Бухгалтерская отчетность организации" ПБУ 4/99, утвержденным Приказом</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Министерства финансов Российской Федерации от 6 июля 1999 г. № 43н (по заключению Министерства юстиции Российской Федерации № 6417-</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ПК от 6 августа 1999 г. указанным Приказ в государственной регистрации не нуждается), показатели об отдельных активах, обязательствах могут</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приводиться общей суммой с раскрытием в пояснениях к бухгалтерскому балансу, если каждый из этих показателей в отдельности</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несущественен для оценки заинтересованными пользователями финансового положения организации или финансовых результатов ее</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деятельности.</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3. Указывается отчетная дата отчетного периода.</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4. Указывается предыдущий год.</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5. Указывается год, предшествующий предыдущему.</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6. Некоммерческая организация именует указанный раздел "Целевое финансирование". Вместо показателей</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"Уставный капитал (складочный капитал, уставный фонд, вклады товарищей)", "Собственные акции, выкупленные у акционеров"</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"Добавочный капитал", "Резервный капитал" и "Нераспределенная прибыль (непокрытый убыток)" некоммерческая организация включает</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показатели "Паевой фонд", "Целевой капитал", "Целевые средства", "Фонд недвижимого и особо ценного движимого имущества", "Резервный</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и иные целевые фонды" (в зависимости от формы некоммерческой организации и источников формирования имущества).</w:t>
      </w:r>
    </w:p>
    <w:p w:rsidR="009F68A9" w:rsidRPr="00BE1DE3" w:rsidRDefault="009F68A9" w:rsidP="009F68A9">
      <w:pPr>
        <w:spacing w:after="0" w:line="240" w:lineRule="auto"/>
        <w:rPr>
          <w:rFonts w:ascii="Times New Roman" w:eastAsia="Times New Roman" w:hAnsi="Times New Roman" w:cs="Times New Roman"/>
          <w:sz w:val="14"/>
          <w:szCs w:val="14"/>
          <w:lang w:eastAsia="ru-RU"/>
        </w:rPr>
      </w:pPr>
      <w:r w:rsidRPr="00BE1DE3">
        <w:rPr>
          <w:rFonts w:ascii="Times New Roman" w:eastAsia="Times New Roman" w:hAnsi="Times New Roman" w:cs="Times New Roman"/>
          <w:sz w:val="14"/>
          <w:szCs w:val="14"/>
          <w:lang w:eastAsia="ru-RU"/>
        </w:rPr>
        <w:t>7. Здесь и в других формах отчетов вычитаемый или отрицательный показатель показывается в круглых скобках.</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BE1DE3"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Начало формы</w:t>
      </w:r>
    </w:p>
    <w:p w:rsidR="009F68A9" w:rsidRPr="00BE1DE3" w:rsidRDefault="009F68A9" w:rsidP="009F68A9">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b/>
          <w:bCs/>
          <w:sz w:val="24"/>
          <w:szCs w:val="24"/>
          <w:lang w:eastAsia="ru-RU"/>
        </w:rPr>
        <w:t>Отчет о финансовых результатах</w:t>
      </w:r>
    </w:p>
    <w:tbl>
      <w:tblPr>
        <w:tblW w:w="5000" w:type="pct"/>
        <w:tblCellMar>
          <w:top w:w="15" w:type="dxa"/>
          <w:left w:w="15" w:type="dxa"/>
          <w:bottom w:w="15" w:type="dxa"/>
          <w:right w:w="15" w:type="dxa"/>
        </w:tblCellMar>
        <w:tblLook w:val="04A0" w:firstRow="1" w:lastRow="0" w:firstColumn="1" w:lastColumn="0" w:noHBand="0" w:noVBand="1"/>
      </w:tblPr>
      <w:tblGrid>
        <w:gridCol w:w="918"/>
        <w:gridCol w:w="3919"/>
        <w:gridCol w:w="848"/>
        <w:gridCol w:w="1843"/>
        <w:gridCol w:w="1856"/>
      </w:tblGrid>
      <w:tr w:rsidR="009F68A9" w:rsidRPr="00BE1DE3" w:rsidTr="00FF3FDB">
        <w:tc>
          <w:tcPr>
            <w:tcW w:w="489"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Поясне-</w:t>
            </w:r>
            <w:r w:rsidRPr="00BE1DE3">
              <w:rPr>
                <w:rFonts w:ascii="Times New Roman" w:eastAsia="Times New Roman" w:hAnsi="Times New Roman" w:cs="Times New Roman"/>
                <w:sz w:val="24"/>
                <w:szCs w:val="24"/>
                <w:lang w:eastAsia="ru-RU"/>
              </w:rPr>
              <w:br/>
              <w:t xml:space="preserve">ния </w:t>
            </w:r>
            <w:r w:rsidRPr="00BE1DE3">
              <w:rPr>
                <w:rFonts w:ascii="Times New Roman" w:eastAsia="Times New Roman" w:hAnsi="Times New Roman" w:cs="Times New Roman"/>
                <w:sz w:val="12"/>
                <w:szCs w:val="12"/>
                <w:lang w:eastAsia="ru-RU"/>
              </w:rPr>
              <w:t>1</w:t>
            </w:r>
          </w:p>
        </w:tc>
        <w:tc>
          <w:tcPr>
            <w:tcW w:w="2088"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Наименование показателя </w:t>
            </w:r>
            <w:r w:rsidRPr="00BE1DE3">
              <w:rPr>
                <w:rFonts w:ascii="Times New Roman" w:eastAsia="Times New Roman" w:hAnsi="Times New Roman" w:cs="Times New Roman"/>
                <w:sz w:val="12"/>
                <w:szCs w:val="12"/>
                <w:lang w:eastAsia="ru-RU"/>
              </w:rPr>
              <w:t>2</w:t>
            </w:r>
          </w:p>
        </w:tc>
        <w:tc>
          <w:tcPr>
            <w:tcW w:w="452"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Код</w:t>
            </w:r>
          </w:p>
        </w:tc>
        <w:tc>
          <w:tcPr>
            <w:tcW w:w="982"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 20</w:t>
            </w:r>
            <w:r w:rsidRPr="00BE1DE3">
              <w:rPr>
                <w:rFonts w:ascii="Times New Roman" w:eastAsia="Times New Roman" w:hAnsi="Times New Roman" w:cs="Times New Roman"/>
                <w:sz w:val="24"/>
                <w:szCs w:val="24"/>
                <w:u w:val="single"/>
                <w:lang w:eastAsia="ru-RU"/>
              </w:rPr>
              <w:t>14</w:t>
            </w:r>
            <w:r w:rsidRPr="00BE1DE3">
              <w:rPr>
                <w:rFonts w:ascii="Times New Roman" w:eastAsia="Times New Roman" w:hAnsi="Times New Roman" w:cs="Times New Roman"/>
                <w:sz w:val="24"/>
                <w:szCs w:val="24"/>
                <w:lang w:eastAsia="ru-RU"/>
              </w:rPr>
              <w:t xml:space="preserve"> г.</w:t>
            </w:r>
            <w:r w:rsidRPr="00BE1DE3">
              <w:rPr>
                <w:rFonts w:ascii="Times New Roman" w:eastAsia="Times New Roman" w:hAnsi="Times New Roman" w:cs="Times New Roman"/>
                <w:sz w:val="12"/>
                <w:szCs w:val="12"/>
                <w:lang w:eastAsia="ru-RU"/>
              </w:rPr>
              <w:t>3</w:t>
            </w:r>
            <w:r w:rsidRPr="00BE1DE3">
              <w:rPr>
                <w:rFonts w:ascii="Times New Roman" w:eastAsia="Times New Roman" w:hAnsi="Times New Roman" w:cs="Times New Roman"/>
                <w:sz w:val="24"/>
                <w:szCs w:val="24"/>
                <w:lang w:eastAsia="ru-RU"/>
              </w:rPr>
              <w:t xml:space="preserve"> </w:t>
            </w:r>
          </w:p>
        </w:tc>
        <w:tc>
          <w:tcPr>
            <w:tcW w:w="989"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 20</w:t>
            </w:r>
            <w:r w:rsidRPr="00BE1DE3">
              <w:rPr>
                <w:rFonts w:ascii="Times New Roman" w:eastAsia="Times New Roman" w:hAnsi="Times New Roman" w:cs="Times New Roman"/>
                <w:sz w:val="24"/>
                <w:szCs w:val="24"/>
                <w:u w:val="single"/>
                <w:lang w:eastAsia="ru-RU"/>
              </w:rPr>
              <w:t>13</w:t>
            </w:r>
            <w:r w:rsidRPr="00BE1DE3">
              <w:rPr>
                <w:rFonts w:ascii="Times New Roman" w:eastAsia="Times New Roman" w:hAnsi="Times New Roman" w:cs="Times New Roman"/>
                <w:sz w:val="24"/>
                <w:szCs w:val="24"/>
                <w:lang w:eastAsia="ru-RU"/>
              </w:rPr>
              <w:t xml:space="preserve"> г.</w:t>
            </w:r>
            <w:r w:rsidRPr="00BE1DE3">
              <w:rPr>
                <w:rFonts w:ascii="Times New Roman" w:eastAsia="Times New Roman" w:hAnsi="Times New Roman" w:cs="Times New Roman"/>
                <w:sz w:val="12"/>
                <w:szCs w:val="12"/>
                <w:lang w:eastAsia="ru-RU"/>
              </w:rPr>
              <w:t>4</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Выручка </w:t>
            </w:r>
            <w:r w:rsidRPr="00BE1DE3">
              <w:rPr>
                <w:rFonts w:ascii="Times New Roman" w:eastAsia="Times New Roman" w:hAnsi="Times New Roman" w:cs="Times New Roman"/>
                <w:sz w:val="12"/>
                <w:szCs w:val="12"/>
                <w:lang w:eastAsia="ru-RU"/>
              </w:rPr>
              <w:t>5</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2110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474 062</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439 034</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Себестоимость продаж</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2120</w:t>
            </w:r>
          </w:p>
        </w:tc>
        <w:tc>
          <w:tcPr>
            <w:tcW w:w="982"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BA7C1F" w:rsidTr="00FF3FDB">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c>
                <w:tcPr>
                  <w:tcW w:w="0" w:type="auto"/>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434 680</w:t>
                  </w:r>
                </w:p>
              </w:tc>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r>
          </w:tbl>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395782" w:rsidTr="00FF3FDB">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Pr="00395782">
                    <w:rPr>
                      <w:rFonts w:ascii="Times New Roman" w:eastAsia="Times New Roman" w:hAnsi="Times New Roman" w:cs="Times New Roman"/>
                      <w:sz w:val="24"/>
                      <w:szCs w:val="24"/>
                      <w:lang w:eastAsia="ru-RU"/>
                    </w:rPr>
                    <w:t xml:space="preserve"> 633</w:t>
                  </w:r>
                </w:p>
              </w:tc>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Валовая прибыль (убыток)</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2100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39 382</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95782">
              <w:rPr>
                <w:rFonts w:ascii="Times New Roman" w:eastAsia="Times New Roman" w:hAnsi="Times New Roman" w:cs="Times New Roman"/>
                <w:sz w:val="24"/>
                <w:szCs w:val="24"/>
                <w:lang w:eastAsia="ru-RU"/>
              </w:rPr>
              <w:t xml:space="preserve"> 401</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Коммерческие расходы</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2210</w:t>
            </w:r>
          </w:p>
        </w:tc>
        <w:tc>
          <w:tcPr>
            <w:tcW w:w="982"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BA7C1F" w:rsidTr="00FF3FDB">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c>
                <w:tcPr>
                  <w:tcW w:w="0" w:type="auto"/>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13 866</w:t>
                  </w:r>
                </w:p>
              </w:tc>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r>
          </w:tbl>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395782" w:rsidTr="00FF3FDB">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95782">
                    <w:rPr>
                      <w:rFonts w:ascii="Times New Roman" w:eastAsia="Times New Roman" w:hAnsi="Times New Roman" w:cs="Times New Roman"/>
                      <w:sz w:val="24"/>
                      <w:szCs w:val="24"/>
                      <w:lang w:eastAsia="ru-RU"/>
                    </w:rPr>
                    <w:t xml:space="preserve"> 666</w:t>
                  </w:r>
                </w:p>
              </w:tc>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Управленческие расходы</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2220</w:t>
            </w:r>
          </w:p>
        </w:tc>
        <w:tc>
          <w:tcPr>
            <w:tcW w:w="982"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BA7C1F" w:rsidTr="00FF3FDB">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c>
                <w:tcPr>
                  <w:tcW w:w="0" w:type="auto"/>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3 144</w:t>
                  </w:r>
                </w:p>
              </w:tc>
              <w:tc>
                <w:tcPr>
                  <w:tcW w:w="6" w:type="dxa"/>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w:t>
                  </w:r>
                </w:p>
              </w:tc>
            </w:tr>
          </w:tbl>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395782" w:rsidTr="00FF3FDB">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1 750</w:t>
                  </w:r>
                </w:p>
              </w:tc>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Прибыль (убыток) от продаж</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2200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22 372</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95782">
              <w:rPr>
                <w:rFonts w:ascii="Times New Roman" w:eastAsia="Times New Roman" w:hAnsi="Times New Roman" w:cs="Times New Roman"/>
                <w:sz w:val="24"/>
                <w:szCs w:val="24"/>
                <w:lang w:eastAsia="ru-RU"/>
              </w:rPr>
              <w:t xml:space="preserve"> 985</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Доходы от участия в других организациях</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2310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Проценты к получению</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2320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Проценты к уплате</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2330</w:t>
            </w:r>
          </w:p>
        </w:tc>
        <w:tc>
          <w:tcPr>
            <w:tcW w:w="982"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39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247</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AE72E5" w:rsidTr="00FF3FDB">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0" w:type="auto"/>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1 719</w:t>
                  </w:r>
                </w:p>
              </w:tc>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bl>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Прочие доходы</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2340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120</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535</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Прочие расходы</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2350</w:t>
            </w:r>
          </w:p>
        </w:tc>
        <w:tc>
          <w:tcPr>
            <w:tcW w:w="982"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11 3</w:t>
                  </w:r>
                  <w:r w:rsidRPr="00BE1DE3">
                    <w:rPr>
                      <w:rFonts w:ascii="Times New Roman" w:eastAsia="Times New Roman" w:hAnsi="Times New Roman" w:cs="Times New Roman"/>
                      <w:sz w:val="24"/>
                      <w:szCs w:val="24"/>
                      <w:lang w:eastAsia="ru-RU"/>
                    </w:rPr>
                    <w:t>81</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AE72E5" w:rsidTr="00FF3FDB">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0" w:type="auto"/>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11 360</w:t>
                  </w:r>
                </w:p>
              </w:tc>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bl>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Прибыль (убыток) до налогообложения</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2300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E1DE3">
              <w:rPr>
                <w:rFonts w:ascii="Times New Roman" w:eastAsia="Times New Roman" w:hAnsi="Times New Roman" w:cs="Times New Roman"/>
                <w:sz w:val="24"/>
                <w:szCs w:val="24"/>
                <w:lang w:eastAsia="ru-RU"/>
              </w:rPr>
              <w:t xml:space="preserve"> 864</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5 441</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Текущий налог на прибыль</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2410</w:t>
            </w:r>
          </w:p>
        </w:tc>
        <w:tc>
          <w:tcPr>
            <w:tcW w:w="982"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BE1DE3" w:rsidTr="00FF3FDB">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1 825</w:t>
                  </w:r>
                </w:p>
              </w:tc>
              <w:tc>
                <w:tcPr>
                  <w:tcW w:w="6" w:type="dxa"/>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bl>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AE72E5" w:rsidTr="00FF3FDB">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0" w:type="auto"/>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1 161</w:t>
                  </w:r>
                </w:p>
              </w:tc>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bl>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в т.ч. постоянные налоговые обязательства (активы)</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2421</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Изменение отложенных налоговых обязательств</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2430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Изменение отложенных налоговых активов</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2450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Прочее</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2460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(477)</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в том числе:</w:t>
            </w:r>
          </w:p>
        </w:tc>
        <w:tc>
          <w:tcPr>
            <w:tcW w:w="452"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7 </w:t>
            </w:r>
          </w:p>
        </w:tc>
        <w:tc>
          <w:tcPr>
            <w:tcW w:w="2088"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ЕНВД </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Pr="00BE1DE3">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(477)</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208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Чистая прибыль (убыток)</w:t>
            </w:r>
          </w:p>
        </w:tc>
        <w:tc>
          <w:tcPr>
            <w:tcW w:w="452" w:type="pct"/>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2400</w:t>
            </w:r>
          </w:p>
        </w:tc>
        <w:tc>
          <w:tcPr>
            <w:tcW w:w="982" w:type="pct"/>
            <w:tcBorders>
              <w:top w:val="single" w:sz="4" w:space="0" w:color="auto"/>
              <w:left w:val="single" w:sz="4" w:space="0" w:color="auto"/>
              <w:bottom w:val="single" w:sz="4" w:space="0" w:color="auto"/>
              <w:right w:val="single" w:sz="4" w:space="0" w:color="auto"/>
            </w:tcBorders>
            <w:vAlign w:val="bottom"/>
            <w:hideMark/>
          </w:tcPr>
          <w:p w:rsidR="009F68A9" w:rsidRPr="00BA7C1F" w:rsidRDefault="009F68A9" w:rsidP="00FF3FDB">
            <w:pPr>
              <w:spacing w:after="0" w:line="240" w:lineRule="auto"/>
              <w:jc w:val="center"/>
              <w:rPr>
                <w:rFonts w:ascii="Times New Roman" w:eastAsia="Times New Roman" w:hAnsi="Times New Roman" w:cs="Times New Roman"/>
                <w:sz w:val="24"/>
                <w:szCs w:val="24"/>
                <w:lang w:eastAsia="ru-RU"/>
              </w:rPr>
            </w:pPr>
            <w:r w:rsidRPr="00BA7C1F">
              <w:rPr>
                <w:rFonts w:ascii="Times New Roman" w:eastAsia="Times New Roman" w:hAnsi="Times New Roman" w:cs="Times New Roman"/>
                <w:sz w:val="24"/>
                <w:szCs w:val="24"/>
                <w:lang w:eastAsia="ru-RU"/>
              </w:rPr>
              <w:t>8 521</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2A621C"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3 803</w:t>
            </w:r>
          </w:p>
        </w:tc>
      </w:tr>
      <w:tr w:rsidR="009F68A9" w:rsidRPr="00BE1DE3" w:rsidTr="00FF3FDB">
        <w:tc>
          <w:tcPr>
            <w:tcW w:w="5000" w:type="pct"/>
            <w:gridSpan w:val="5"/>
            <w:tcBorders>
              <w:top w:val="single" w:sz="4" w:space="0" w:color="auto"/>
            </w:tcBorders>
            <w:tcMar>
              <w:top w:w="113" w:type="dxa"/>
              <w:left w:w="15" w:type="dxa"/>
              <w:bottom w:w="15" w:type="dxa"/>
              <w:right w:w="15" w:type="dxa"/>
            </w:tcMar>
            <w:vAlign w:val="center"/>
            <w:hideMark/>
          </w:tcPr>
          <w:p w:rsidR="009F68A9" w:rsidRPr="00BE1DE3" w:rsidRDefault="009F68A9" w:rsidP="00FF3FDB">
            <w:pPr>
              <w:spacing w:before="284"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Pr="00BE1DE3"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Начало формы</w:t>
      </w:r>
    </w:p>
    <w:tbl>
      <w:tblPr>
        <w:tblW w:w="0" w:type="auto"/>
        <w:tblCellMar>
          <w:top w:w="15" w:type="dxa"/>
          <w:left w:w="15" w:type="dxa"/>
          <w:bottom w:w="15" w:type="dxa"/>
          <w:right w:w="15" w:type="dxa"/>
        </w:tblCellMar>
        <w:tblLook w:val="04A0" w:firstRow="1" w:lastRow="0" w:firstColumn="1" w:lastColumn="0" w:noHBand="0" w:noVBand="1"/>
      </w:tblPr>
      <w:tblGrid>
        <w:gridCol w:w="927"/>
        <w:gridCol w:w="5151"/>
        <w:gridCol w:w="510"/>
        <w:gridCol w:w="1398"/>
        <w:gridCol w:w="1398"/>
      </w:tblGrid>
      <w:tr w:rsidR="009F68A9" w:rsidRPr="00BE1DE3" w:rsidTr="00FF3FDB">
        <w:tc>
          <w:tcPr>
            <w:tcW w:w="0" w:type="auto"/>
            <w:gridSpan w:val="5"/>
            <w:tcBorders>
              <w:bottom w:val="single" w:sz="4" w:space="0" w:color="auto"/>
            </w:tcBorders>
            <w:vAlign w:val="center"/>
            <w:hideMark/>
          </w:tcPr>
          <w:p w:rsidR="009F68A9" w:rsidRPr="00BE1DE3" w:rsidRDefault="009F68A9" w:rsidP="00FF3FDB">
            <w:pPr>
              <w:spacing w:before="284" w:after="0" w:line="240" w:lineRule="auto"/>
              <w:jc w:val="right"/>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Форма 0710002 с. 2</w:t>
            </w:r>
          </w:p>
        </w:tc>
      </w:tr>
      <w:tr w:rsidR="009F68A9" w:rsidRPr="00BE1DE3" w:rsidTr="00FF3FDB">
        <w:tc>
          <w:tcPr>
            <w:tcW w:w="500"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Поясне-</w:t>
            </w:r>
            <w:r w:rsidRPr="00BE1DE3">
              <w:rPr>
                <w:rFonts w:ascii="Times New Roman" w:eastAsia="Times New Roman" w:hAnsi="Times New Roman" w:cs="Times New Roman"/>
                <w:sz w:val="24"/>
                <w:szCs w:val="24"/>
                <w:lang w:eastAsia="ru-RU"/>
              </w:rPr>
              <w:br/>
              <w:t xml:space="preserve">ния </w:t>
            </w:r>
            <w:r w:rsidRPr="00BE1DE3">
              <w:rPr>
                <w:rFonts w:ascii="Times New Roman" w:eastAsia="Times New Roman" w:hAnsi="Times New Roman" w:cs="Times New Roman"/>
                <w:sz w:val="12"/>
                <w:szCs w:val="1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Наименование показателя </w:t>
            </w:r>
            <w:r w:rsidRPr="00BE1DE3">
              <w:rPr>
                <w:rFonts w:ascii="Times New Roman" w:eastAsia="Times New Roman" w:hAnsi="Times New Roman" w:cs="Times New Roman"/>
                <w:sz w:val="12"/>
                <w:szCs w:val="12"/>
                <w:lang w:eastAsia="ru-RU"/>
              </w:rPr>
              <w:t>2</w:t>
            </w:r>
          </w:p>
        </w:tc>
        <w:tc>
          <w:tcPr>
            <w:tcW w:w="250"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Код</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 20</w:t>
            </w:r>
            <w:r w:rsidRPr="00BE1DE3">
              <w:rPr>
                <w:rFonts w:ascii="Times New Roman" w:eastAsia="Times New Roman" w:hAnsi="Times New Roman" w:cs="Times New Roman"/>
                <w:sz w:val="24"/>
                <w:szCs w:val="24"/>
                <w:u w:val="single"/>
                <w:lang w:eastAsia="ru-RU"/>
              </w:rPr>
              <w:t>14</w:t>
            </w:r>
            <w:r w:rsidRPr="00BE1DE3">
              <w:rPr>
                <w:rFonts w:ascii="Times New Roman" w:eastAsia="Times New Roman" w:hAnsi="Times New Roman" w:cs="Times New Roman"/>
                <w:sz w:val="24"/>
                <w:szCs w:val="24"/>
                <w:lang w:eastAsia="ru-RU"/>
              </w:rPr>
              <w:t xml:space="preserve"> г.</w:t>
            </w:r>
            <w:r w:rsidRPr="00BE1DE3">
              <w:rPr>
                <w:rFonts w:ascii="Times New Roman" w:eastAsia="Times New Roman" w:hAnsi="Times New Roman" w:cs="Times New Roman"/>
                <w:sz w:val="12"/>
                <w:szCs w:val="12"/>
                <w:lang w:eastAsia="ru-RU"/>
              </w:rPr>
              <w:t>3</w:t>
            </w:r>
            <w:r w:rsidRPr="00BE1DE3">
              <w:rPr>
                <w:rFonts w:ascii="Times New Roman" w:eastAsia="Times New Roman" w:hAnsi="Times New Roman" w:cs="Times New Roman"/>
                <w:sz w:val="24"/>
                <w:szCs w:val="24"/>
                <w:lang w:eastAsia="ru-RU"/>
              </w:rPr>
              <w:t xml:space="preserve"> </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За 20</w:t>
            </w:r>
            <w:r w:rsidRPr="00BE1DE3">
              <w:rPr>
                <w:rFonts w:ascii="Times New Roman" w:eastAsia="Times New Roman" w:hAnsi="Times New Roman" w:cs="Times New Roman"/>
                <w:sz w:val="24"/>
                <w:szCs w:val="24"/>
                <w:u w:val="single"/>
                <w:lang w:eastAsia="ru-RU"/>
              </w:rPr>
              <w:t>13</w:t>
            </w:r>
            <w:r w:rsidRPr="00BE1DE3">
              <w:rPr>
                <w:rFonts w:ascii="Times New Roman" w:eastAsia="Times New Roman" w:hAnsi="Times New Roman" w:cs="Times New Roman"/>
                <w:sz w:val="24"/>
                <w:szCs w:val="24"/>
                <w:lang w:eastAsia="ru-RU"/>
              </w:rPr>
              <w:t xml:space="preserve"> г.</w:t>
            </w:r>
            <w:r w:rsidRPr="00BE1DE3">
              <w:rPr>
                <w:rFonts w:ascii="Times New Roman" w:eastAsia="Times New Roman" w:hAnsi="Times New Roman" w:cs="Times New Roman"/>
                <w:sz w:val="12"/>
                <w:szCs w:val="12"/>
                <w:lang w:eastAsia="ru-RU"/>
              </w:rPr>
              <w:t>4</w:t>
            </w:r>
            <w:r w:rsidRPr="00BE1DE3">
              <w:rPr>
                <w:rFonts w:ascii="Times New Roman" w:eastAsia="Times New Roman" w:hAnsi="Times New Roman" w:cs="Times New Roman"/>
                <w:sz w:val="24"/>
                <w:szCs w:val="24"/>
                <w:lang w:eastAsia="ru-RU"/>
              </w:rPr>
              <w:t xml:space="preserve"> </w:t>
            </w: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СПРАВОЧНО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Результат от переоценки внеоборотных активов,</w:t>
            </w:r>
            <w:r w:rsidRPr="00BE1DE3">
              <w:rPr>
                <w:rFonts w:ascii="Times New Roman" w:eastAsia="Times New Roman" w:hAnsi="Times New Roman" w:cs="Times New Roman"/>
                <w:sz w:val="24"/>
                <w:szCs w:val="24"/>
                <w:lang w:eastAsia="ru-RU"/>
              </w:rPr>
              <w:br/>
              <w:t>не включаемый в чистую прибыль (убыток)</w:t>
            </w:r>
            <w:r w:rsidRPr="00BE1DE3">
              <w:rPr>
                <w:rFonts w:ascii="Times New Roman" w:eastAsia="Times New Roman" w:hAnsi="Times New Roman" w:cs="Times New Roman"/>
                <w:sz w:val="24"/>
                <w:szCs w:val="24"/>
                <w:lang w:eastAsia="ru-RU"/>
              </w:rPr>
              <w:br/>
              <w:t>периода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2510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Результат от прочих операций, не включаемый в</w:t>
            </w:r>
            <w:r w:rsidRPr="00BE1DE3">
              <w:rPr>
                <w:rFonts w:ascii="Times New Roman" w:eastAsia="Times New Roman" w:hAnsi="Times New Roman" w:cs="Times New Roman"/>
                <w:sz w:val="24"/>
                <w:szCs w:val="24"/>
                <w:lang w:eastAsia="ru-RU"/>
              </w:rPr>
              <w:br/>
              <w:t>чистую прибыль (убыток) периода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2520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 xml:space="preserve">Совокупный финансовый результат периода </w:t>
            </w:r>
            <w:r w:rsidRPr="00BE1DE3">
              <w:rPr>
                <w:rFonts w:ascii="Times New Roman" w:eastAsia="Times New Roman" w:hAnsi="Times New Roman" w:cs="Times New Roman"/>
                <w:sz w:val="12"/>
                <w:szCs w:val="12"/>
                <w:lang w:eastAsia="ru-RU"/>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C84BB7" w:rsidRDefault="009F68A9" w:rsidP="00FF3FDB">
            <w:pPr>
              <w:spacing w:after="0" w:line="240" w:lineRule="auto"/>
              <w:jc w:val="center"/>
              <w:rPr>
                <w:rFonts w:ascii="Times New Roman" w:eastAsia="Times New Roman" w:hAnsi="Times New Roman" w:cs="Times New Roman"/>
                <w:sz w:val="24"/>
                <w:szCs w:val="24"/>
                <w:lang w:eastAsia="ru-RU"/>
              </w:rPr>
            </w:pPr>
            <w:r w:rsidRPr="00C84BB7">
              <w:rPr>
                <w:rFonts w:ascii="Times New Roman" w:eastAsia="Times New Roman" w:hAnsi="Times New Roman" w:cs="Times New Roman"/>
                <w:sz w:val="24"/>
                <w:szCs w:val="24"/>
                <w:lang w:eastAsia="ru-RU"/>
              </w:rPr>
              <w:t>8 521</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3 803</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Базовая прибыль (убыток) на акцию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2900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BE1DE3" w:rsidRDefault="009F68A9" w:rsidP="00FF3FDB">
            <w:pPr>
              <w:spacing w:after="0" w:line="240" w:lineRule="auto"/>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Разводненная прибыль (убыток) на акцию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2910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r w:rsidRPr="00BE1DE3">
              <w:rPr>
                <w:rFonts w:ascii="Times New Roman" w:eastAsia="Times New Roman" w:hAnsi="Times New Roman" w:cs="Times New Roman"/>
                <w:sz w:val="24"/>
                <w:szCs w:val="24"/>
                <w:lang w:eastAsia="ru-RU"/>
              </w:rPr>
              <w:t>-</w:t>
            </w:r>
          </w:p>
        </w:tc>
      </w:tr>
      <w:tr w:rsidR="009F68A9" w:rsidRPr="00BE1DE3" w:rsidTr="00FF3FDB">
        <w:tc>
          <w:tcPr>
            <w:tcW w:w="0" w:type="auto"/>
            <w:gridSpan w:val="5"/>
            <w:tcBorders>
              <w:top w:val="single" w:sz="4" w:space="0" w:color="auto"/>
            </w:tcBorders>
            <w:tcMar>
              <w:top w:w="113" w:type="dxa"/>
              <w:left w:w="15" w:type="dxa"/>
              <w:bottom w:w="15" w:type="dxa"/>
              <w:right w:w="15" w:type="dxa"/>
            </w:tcMar>
            <w:vAlign w:val="center"/>
            <w:hideMark/>
          </w:tcPr>
          <w:p w:rsidR="009F68A9" w:rsidRPr="00BE1DE3"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BE1DE3"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BE1DE3">
        <w:rPr>
          <w:rFonts w:ascii="Arial" w:eastAsia="Times New Roman" w:hAnsi="Arial" w:cs="Arial"/>
          <w:vanish/>
          <w:sz w:val="16"/>
          <w:szCs w:val="16"/>
          <w:lang w:eastAsia="ru-RU"/>
        </w:rPr>
        <w:t>Конец формы</w:t>
      </w:r>
    </w:p>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p>
    <w:p w:rsidR="009F68A9" w:rsidRDefault="009F68A9" w:rsidP="009F68A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3"/>
        <w:gridCol w:w="4313"/>
      </w:tblGrid>
      <w:tr w:rsidR="009F68A9" w:rsidRPr="00395782" w:rsidTr="00FF3FDB">
        <w:trPr>
          <w:jc w:val="center"/>
        </w:trPr>
        <w:tc>
          <w:tcPr>
            <w:tcW w:w="25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133"/>
              <w:gridCol w:w="150"/>
            </w:tblGrid>
            <w:tr w:rsidR="009F68A9" w:rsidRPr="00395782" w:rsidTr="00FF3FDB">
              <w:trPr>
                <w:jc w:val="center"/>
              </w:trPr>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b/>
                      <w:bCs/>
                      <w:sz w:val="24"/>
                      <w:szCs w:val="24"/>
                      <w:lang w:eastAsia="ru-RU"/>
                    </w:rPr>
                  </w:pPr>
                  <w:r w:rsidRPr="00395782">
                    <w:rPr>
                      <w:rFonts w:ascii="Times New Roman" w:eastAsia="Times New Roman" w:hAnsi="Times New Roman" w:cs="Times New Roman"/>
                      <w:b/>
                      <w:bCs/>
                      <w:sz w:val="24"/>
                      <w:szCs w:val="24"/>
                      <w:lang w:eastAsia="ru-RU"/>
                    </w:rPr>
                    <w:t xml:space="preserve">Вариант формы отчетности </w:t>
                  </w:r>
                  <w:r w:rsidRPr="00395782">
                    <w:rPr>
                      <w:rFonts w:ascii="Times New Roman" w:eastAsia="Times New Roman" w:hAnsi="Times New Roman" w:cs="Times New Roman"/>
                      <w:b/>
                      <w:bCs/>
                      <w:sz w:val="24"/>
                      <w:szCs w:val="24"/>
                      <w:lang w:eastAsia="ru-RU"/>
                    </w:rPr>
                    <w:br/>
                  </w:r>
                  <w:r w:rsidRPr="00395782">
                    <w:rPr>
                      <w:rFonts w:ascii="Times New Roman" w:eastAsia="Times New Roman" w:hAnsi="Times New Roman" w:cs="Times New Roman"/>
                      <w:b/>
                      <w:bCs/>
                      <w:sz w:val="17"/>
                      <w:szCs w:val="17"/>
                      <w:lang w:eastAsia="ru-RU"/>
                    </w:rPr>
                    <w:t>(1 - первичная форма; от 2 до 998 - исправительная</w:t>
                  </w:r>
                  <w:r w:rsidRPr="00395782">
                    <w:rPr>
                      <w:rFonts w:ascii="Times New Roman" w:eastAsia="Times New Roman" w:hAnsi="Times New Roman" w:cs="Times New Roman"/>
                      <w:b/>
                      <w:bCs/>
                      <w:sz w:val="14"/>
                      <w:szCs w:val="14"/>
                      <w:lang w:eastAsia="ru-RU"/>
                    </w:rPr>
                    <w:br/>
                  </w:r>
                  <w:r w:rsidRPr="00395782">
                    <w:rPr>
                      <w:rFonts w:ascii="Times New Roman" w:eastAsia="Times New Roman" w:hAnsi="Times New Roman" w:cs="Times New Roman"/>
                      <w:b/>
                      <w:bCs/>
                      <w:sz w:val="17"/>
                      <w:szCs w:val="17"/>
                      <w:lang w:eastAsia="ru-RU"/>
                    </w:rPr>
                    <w:t>форма, номер корректировки; 999 - исправительная</w:t>
                  </w:r>
                  <w:r w:rsidRPr="00395782">
                    <w:rPr>
                      <w:rFonts w:ascii="Times New Roman" w:eastAsia="Times New Roman" w:hAnsi="Times New Roman" w:cs="Times New Roman"/>
                      <w:b/>
                      <w:bCs/>
                      <w:sz w:val="14"/>
                      <w:szCs w:val="14"/>
                      <w:lang w:eastAsia="ru-RU"/>
                    </w:rPr>
                    <w:br/>
                  </w:r>
                  <w:r w:rsidRPr="00395782">
                    <w:rPr>
                      <w:rFonts w:ascii="Times New Roman" w:eastAsia="Times New Roman" w:hAnsi="Times New Roman" w:cs="Times New Roman"/>
                      <w:b/>
                      <w:bCs/>
                      <w:sz w:val="17"/>
                      <w:szCs w:val="17"/>
                      <w:lang w:eastAsia="ru-RU"/>
                    </w:rPr>
                    <w:t xml:space="preserve">форма, нумерация корректировок не отслеживается) </w:t>
                  </w:r>
                </w:p>
              </w:tc>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1 </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518"/>
              <w:gridCol w:w="110"/>
            </w:tblGrid>
            <w:tr w:rsidR="009F68A9" w:rsidRPr="00395782" w:rsidTr="00FF3FDB">
              <w:trPr>
                <w:jc w:val="center"/>
              </w:trPr>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b/>
                      <w:bCs/>
                      <w:sz w:val="24"/>
                      <w:szCs w:val="24"/>
                      <w:lang w:eastAsia="ru-RU"/>
                    </w:rPr>
                  </w:pPr>
                  <w:r w:rsidRPr="00395782">
                    <w:rPr>
                      <w:rFonts w:ascii="Times New Roman" w:eastAsia="Times New Roman" w:hAnsi="Times New Roman" w:cs="Times New Roman"/>
                      <w:b/>
                      <w:bCs/>
                      <w:sz w:val="24"/>
                      <w:szCs w:val="24"/>
                      <w:lang w:eastAsia="ru-RU"/>
                    </w:rPr>
                    <w:t xml:space="preserve">Номер отчета </w:t>
                  </w:r>
                </w:p>
              </w:tc>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 </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395782"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59"/>
      </w:tblGrid>
      <w:tr w:rsidR="009F68A9" w:rsidRPr="00395782"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113"/>
              <w:gridCol w:w="2616"/>
            </w:tblGrid>
            <w:tr w:rsidR="009F68A9" w:rsidRPr="00395782" w:rsidTr="00FF3FDB">
              <w:trPr>
                <w:jc w:val="center"/>
              </w:trPr>
              <w:tc>
                <w:tcPr>
                  <w:tcW w:w="6" w:type="dxa"/>
                  <w:noWrap/>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Налоговая инспекция </w:t>
                  </w:r>
                </w:p>
              </w:tc>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95782">
                    <w:rPr>
                      <w:rFonts w:ascii="Times New Roman" w:eastAsia="Times New Roman" w:hAnsi="Times New Roman" w:cs="Times New Roman"/>
                      <w:color w:val="000000"/>
                      <w:sz w:val="24"/>
                      <w:szCs w:val="24"/>
                      <w:lang w:eastAsia="ru-RU"/>
                    </w:rPr>
                    <w:t>ИФНС по г.Кирову</w:t>
                  </w:r>
                  <w:r w:rsidRPr="00395782">
                    <w:rPr>
                      <w:rFonts w:ascii="Times New Roman" w:eastAsia="Times New Roman" w:hAnsi="Times New Roman" w:cs="Times New Roman"/>
                      <w:sz w:val="24"/>
                      <w:szCs w:val="24"/>
                      <w:lang w:eastAsia="ru-RU"/>
                    </w:rPr>
                    <w:t xml:space="preserve"> </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395782"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65"/>
      </w:tblGrid>
      <w:tr w:rsidR="009F68A9" w:rsidRPr="00395782"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301"/>
              <w:gridCol w:w="2434"/>
            </w:tblGrid>
            <w:tr w:rsidR="009F68A9" w:rsidRPr="00395782" w:rsidTr="00FF3FDB">
              <w:trPr>
                <w:jc w:val="center"/>
              </w:trPr>
              <w:tc>
                <w:tcPr>
                  <w:tcW w:w="6" w:type="dxa"/>
                  <w:noWrap/>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Плательщик </w:t>
                  </w:r>
                </w:p>
              </w:tc>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5782">
                    <w:rPr>
                      <w:rFonts w:ascii="Times New Roman" w:eastAsia="Times New Roman" w:hAnsi="Times New Roman" w:cs="Times New Roman"/>
                      <w:sz w:val="24"/>
                      <w:szCs w:val="24"/>
                      <w:lang w:eastAsia="ru-RU"/>
                    </w:rPr>
                    <w:t xml:space="preserve">Заречье плюс </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395782" w:rsidRDefault="009F68A9" w:rsidP="009F68A9">
      <w:pPr>
        <w:spacing w:after="0" w:line="240" w:lineRule="auto"/>
        <w:jc w:val="center"/>
        <w:rPr>
          <w:rFonts w:ascii="Times New Roman" w:eastAsia="Times New Roman" w:hAnsi="Times New Roman" w:cs="Times New Roman"/>
          <w:vanish/>
          <w:sz w:val="24"/>
          <w:szCs w:val="24"/>
          <w:lang w:eastAsia="ru-RU"/>
        </w:rPr>
      </w:pPr>
    </w:p>
    <w:p w:rsidR="009F68A9" w:rsidRPr="00395782"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Конец формы</w:t>
      </w:r>
    </w:p>
    <w:p w:rsidR="009F68A9" w:rsidRPr="00395782"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26"/>
        <w:gridCol w:w="934"/>
        <w:gridCol w:w="2484"/>
      </w:tblGrid>
      <w:tr w:rsidR="009F68A9" w:rsidRPr="00395782" w:rsidTr="00FF3FDB">
        <w:trPr>
          <w:tblCellSpacing w:w="15" w:type="dxa"/>
        </w:trPr>
        <w:tc>
          <w:tcPr>
            <w:tcW w:w="3167" w:type="pct"/>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p>
        </w:tc>
        <w:tc>
          <w:tcPr>
            <w:tcW w:w="478" w:type="pct"/>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p>
        </w:tc>
        <w:tc>
          <w:tcPr>
            <w:tcW w:w="1292" w:type="pct"/>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0"/>
                <w:szCs w:val="20"/>
                <w:lang w:eastAsia="ru-RU"/>
              </w:rPr>
              <w:t>Приложение № 1</w:t>
            </w:r>
            <w:r w:rsidRPr="00395782">
              <w:rPr>
                <w:rFonts w:ascii="Times New Roman" w:eastAsia="Times New Roman" w:hAnsi="Times New Roman" w:cs="Times New Roman"/>
                <w:sz w:val="20"/>
                <w:szCs w:val="20"/>
                <w:lang w:eastAsia="ru-RU"/>
              </w:rPr>
              <w:br/>
              <w:t>к Приказу Министерства финансов</w:t>
            </w:r>
            <w:r w:rsidRPr="00395782">
              <w:rPr>
                <w:rFonts w:ascii="Times New Roman" w:eastAsia="Times New Roman" w:hAnsi="Times New Roman" w:cs="Times New Roman"/>
                <w:sz w:val="20"/>
                <w:szCs w:val="20"/>
                <w:lang w:eastAsia="ru-RU"/>
              </w:rPr>
              <w:br/>
              <w:t>Российской Федерации</w:t>
            </w:r>
            <w:r w:rsidRPr="00395782">
              <w:rPr>
                <w:rFonts w:ascii="Times New Roman" w:eastAsia="Times New Roman" w:hAnsi="Times New Roman" w:cs="Times New Roman"/>
                <w:sz w:val="20"/>
                <w:szCs w:val="20"/>
                <w:lang w:eastAsia="ru-RU"/>
              </w:rPr>
              <w:br/>
              <w:t>от 02.07.2010 № 66н</w:t>
            </w:r>
            <w:r w:rsidRPr="00395782">
              <w:rPr>
                <w:rFonts w:ascii="Times New Roman" w:eastAsia="Times New Roman" w:hAnsi="Times New Roman" w:cs="Times New Roman"/>
                <w:sz w:val="20"/>
                <w:szCs w:val="20"/>
                <w:lang w:eastAsia="ru-RU"/>
              </w:rPr>
              <w:br/>
              <w:t>( в ред. Приказа Минфина РФ</w:t>
            </w:r>
            <w:r w:rsidRPr="00395782">
              <w:rPr>
                <w:rFonts w:ascii="Times New Roman" w:eastAsia="Times New Roman" w:hAnsi="Times New Roman" w:cs="Times New Roman"/>
                <w:sz w:val="20"/>
                <w:szCs w:val="20"/>
                <w:lang w:eastAsia="ru-RU"/>
              </w:rPr>
              <w:br/>
              <w:t>от 05.10.2011 № 124н)</w:t>
            </w:r>
            <w:r w:rsidRPr="00395782">
              <w:rPr>
                <w:rFonts w:ascii="Times New Roman" w:eastAsia="Times New Roman" w:hAnsi="Times New Roman" w:cs="Times New Roman"/>
                <w:sz w:val="24"/>
                <w:szCs w:val="24"/>
                <w:lang w:eastAsia="ru-RU"/>
              </w:rPr>
              <w:t xml:space="preserve"> </w:t>
            </w:r>
          </w:p>
        </w:tc>
      </w:tr>
    </w:tbl>
    <w:p w:rsidR="009F68A9" w:rsidRPr="00395782" w:rsidRDefault="009F68A9" w:rsidP="009F68A9">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5"/>
      </w:tblGrid>
      <w:tr w:rsidR="009F68A9" w:rsidRPr="00395782" w:rsidTr="00FF3FDB">
        <w:trPr>
          <w:tblCellSpacing w:w="15" w:type="dxa"/>
          <w:jc w:val="center"/>
        </w:trPr>
        <w:tc>
          <w:tcPr>
            <w:tcW w:w="0" w:type="auto"/>
            <w:vAlign w:val="center"/>
            <w:hideMark/>
          </w:tcPr>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Бухгалтерская (финансовая) отчетность </w:t>
            </w:r>
          </w:p>
        </w:tc>
      </w:tr>
    </w:tbl>
    <w:p w:rsidR="009F68A9" w:rsidRPr="00395782" w:rsidRDefault="009F68A9" w:rsidP="009F68A9">
      <w:pPr>
        <w:spacing w:after="0" w:line="240" w:lineRule="auto"/>
        <w:rPr>
          <w:rFonts w:ascii="Times New Roman" w:eastAsia="Times New Roman" w:hAnsi="Times New Roman" w:cs="Times New Roman"/>
          <w:vanish/>
          <w:sz w:val="24"/>
          <w:szCs w:val="24"/>
          <w:lang w:eastAsia="ru-RU"/>
        </w:rPr>
      </w:pPr>
    </w:p>
    <w:tbl>
      <w:tblPr>
        <w:tblW w:w="10490" w:type="dxa"/>
        <w:tblCellSpacing w:w="15" w:type="dxa"/>
        <w:tblInd w:w="-806" w:type="dxa"/>
        <w:tblCellMar>
          <w:top w:w="15" w:type="dxa"/>
          <w:left w:w="15" w:type="dxa"/>
          <w:bottom w:w="15" w:type="dxa"/>
          <w:right w:w="15" w:type="dxa"/>
        </w:tblCellMar>
        <w:tblLook w:val="04A0" w:firstRow="1" w:lastRow="0" w:firstColumn="1" w:lastColumn="0" w:noHBand="0" w:noVBand="1"/>
      </w:tblPr>
      <w:tblGrid>
        <w:gridCol w:w="9116"/>
        <w:gridCol w:w="45"/>
        <w:gridCol w:w="66"/>
        <w:gridCol w:w="1274"/>
      </w:tblGrid>
      <w:tr w:rsidR="009F68A9" w:rsidRPr="00395782" w:rsidTr="00FF3FDB">
        <w:trPr>
          <w:gridBefore w:val="2"/>
          <w:gridAfter w:val="1"/>
          <w:wBefore w:w="8892" w:type="dxa"/>
          <w:wAfter w:w="1441" w:type="dxa"/>
          <w:tblCellSpacing w:w="15" w:type="dxa"/>
        </w:trPr>
        <w:tc>
          <w:tcPr>
            <w:tcW w:w="0" w:type="auto"/>
            <w:vAlign w:val="center"/>
            <w:hideMark/>
          </w:tcPr>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1"/>
            </w:tblGrid>
            <w:tr w:rsidR="009F68A9" w:rsidRPr="00395782" w:rsidTr="00FF3FD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
                    <w:gridCol w:w="1608"/>
                    <w:gridCol w:w="214"/>
                    <w:gridCol w:w="230"/>
                    <w:gridCol w:w="66"/>
                    <w:gridCol w:w="692"/>
                    <w:gridCol w:w="1227"/>
                    <w:gridCol w:w="3119"/>
                    <w:gridCol w:w="81"/>
                  </w:tblGrid>
                  <w:tr w:rsidR="009F68A9" w:rsidRPr="00395782" w:rsidTr="00FF3FDB">
                    <w:trPr>
                      <w:tblCellSpacing w:w="15" w:type="dxa"/>
                    </w:trPr>
                    <w:tc>
                      <w:tcPr>
                        <w:tcW w:w="0" w:type="auto"/>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Номер корректировки</w:t>
                        </w:r>
                      </w:p>
                    </w:tc>
                    <w:tc>
                      <w:tcPr>
                        <w:tcW w:w="1580" w:type="dxa"/>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Первичный</w:t>
                        </w:r>
                      </w:p>
                    </w:tc>
                    <w:tc>
                      <w:tcPr>
                        <w:tcW w:w="0" w:type="auto"/>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200" w:type="dxa"/>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p>
                    </w:tc>
                    <w:tc>
                      <w:tcPr>
                        <w:tcW w:w="575" w:type="dxa"/>
                        <w:tcMar>
                          <w:top w:w="15" w:type="dxa"/>
                          <w:left w:w="170" w:type="dxa"/>
                          <w:bottom w:w="15" w:type="dxa"/>
                          <w:right w:w="170" w:type="dxa"/>
                        </w:tcMar>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на</w:t>
                        </w:r>
                      </w:p>
                    </w:tc>
                    <w:tc>
                      <w:tcPr>
                        <w:tcW w:w="1110" w:type="dxa"/>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31.12.2013</w:t>
                        </w:r>
                      </w:p>
                    </w:tc>
                    <w:tc>
                      <w:tcPr>
                        <w:tcW w:w="3103" w:type="dxa"/>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год</w:t>
                        </w:r>
                      </w:p>
                    </w:tc>
                    <w:tc>
                      <w:tcPr>
                        <w:tcW w:w="0" w:type="auto"/>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p>
                    </w:tc>
                  </w:tr>
                </w:tbl>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Коды</w:t>
            </w: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Формы по ОКУД</w:t>
            </w: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F68A9" w:rsidRPr="00395782" w:rsidTr="00FF3FDB">
              <w:trPr>
                <w:tblCellSpacing w:w="15" w:type="dxa"/>
              </w:trPr>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Дата (число, месяц, год)</w:t>
            </w: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9F68A9" w:rsidRPr="00395782" w:rsidTr="00FF3FDB">
              <w:trPr>
                <w:tblCellSpacing w:w="15" w:type="dxa"/>
              </w:trPr>
              <w:tc>
                <w:tcPr>
                  <w:tcW w:w="567" w:type="dxa"/>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26.02.2014</w:t>
                  </w: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6"/>
              <w:gridCol w:w="6384"/>
              <w:gridCol w:w="1151"/>
            </w:tblGrid>
            <w:tr w:rsidR="009F68A9" w:rsidRPr="00395782" w:rsidTr="00FF3FDB">
              <w:trPr>
                <w:tblCellSpacing w:w="15" w:type="dxa"/>
              </w:trPr>
              <w:tc>
                <w:tcPr>
                  <w:tcW w:w="0" w:type="auto"/>
                  <w:vAlign w:val="center"/>
                  <w:hideMark/>
                </w:tcPr>
                <w:p w:rsidR="009F68A9" w:rsidRPr="00395782" w:rsidRDefault="009F68A9" w:rsidP="00FF3FDB">
                  <w:pPr>
                    <w:spacing w:before="113"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Организация</w:t>
                  </w:r>
                </w:p>
              </w:tc>
              <w:tc>
                <w:tcPr>
                  <w:tcW w:w="5000" w:type="pct"/>
                  <w:vAlign w:val="center"/>
                  <w:hideMark/>
                </w:tcPr>
                <w:p w:rsidR="009F68A9" w:rsidRPr="00395782" w:rsidRDefault="009F68A9" w:rsidP="00FF3FDB">
                  <w:pPr>
                    <w:spacing w:before="113"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Заречье плюс</w:t>
                  </w:r>
                </w:p>
              </w:tc>
              <w:tc>
                <w:tcPr>
                  <w:tcW w:w="0" w:type="auto"/>
                  <w:noWrap/>
                  <w:vAlign w:val="center"/>
                  <w:hideMark/>
                </w:tcPr>
                <w:p w:rsidR="009F68A9" w:rsidRPr="00395782" w:rsidRDefault="009F68A9" w:rsidP="00FF3FDB">
                  <w:pPr>
                    <w:spacing w:before="113"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по ОКПО</w:t>
                  </w: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5"/>
            </w:tblGrid>
            <w:tr w:rsidR="009F68A9" w:rsidRPr="00395782" w:rsidTr="00FF3FDB">
              <w:trPr>
                <w:tblCellSpacing w:w="15" w:type="dxa"/>
              </w:trPr>
              <w:tc>
                <w:tcPr>
                  <w:tcW w:w="1215" w:type="dxa"/>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71207532</w:t>
                  </w: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8"/>
              <w:gridCol w:w="682"/>
            </w:tblGrid>
            <w:tr w:rsidR="009F68A9" w:rsidRPr="00395782" w:rsidTr="00FF3FDB">
              <w:trPr>
                <w:tblCellSpacing w:w="15" w:type="dxa"/>
              </w:trPr>
              <w:tc>
                <w:tcPr>
                  <w:tcW w:w="0" w:type="auto"/>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Идентификационный номер налогоплательщика</w:t>
                  </w:r>
                </w:p>
              </w:tc>
              <w:tc>
                <w:tcPr>
                  <w:tcW w:w="0" w:type="auto"/>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ИНН</w:t>
                  </w: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tblGrid>
            <w:tr w:rsidR="009F68A9" w:rsidRPr="00395782" w:rsidTr="00FF3FDB">
              <w:trPr>
                <w:tblCellSpacing w:w="15" w:type="dxa"/>
              </w:trPr>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4345078975</w:t>
                  </w: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1"/>
              <w:gridCol w:w="5842"/>
              <w:gridCol w:w="978"/>
            </w:tblGrid>
            <w:tr w:rsidR="009F68A9" w:rsidRPr="00395782" w:rsidTr="00FF3FDB">
              <w:trPr>
                <w:tblCellSpacing w:w="15" w:type="dxa"/>
              </w:trPr>
              <w:tc>
                <w:tcPr>
                  <w:tcW w:w="0" w:type="auto"/>
                  <w:noWrap/>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Вид экономической</w:t>
                  </w:r>
                  <w:r w:rsidRPr="00395782">
                    <w:rPr>
                      <w:rFonts w:ascii="Times New Roman" w:eastAsia="Times New Roman" w:hAnsi="Times New Roman" w:cs="Times New Roman"/>
                      <w:sz w:val="24"/>
                      <w:szCs w:val="24"/>
                      <w:lang w:eastAsia="ru-RU"/>
                    </w:rPr>
                    <w:br/>
                    <w:t>деятельности</w:t>
                  </w:r>
                </w:p>
              </w:tc>
              <w:tc>
                <w:tcPr>
                  <w:tcW w:w="5000" w:type="pct"/>
                  <w:tcBorders>
                    <w:top w:val="nil"/>
                    <w:left w:val="nil"/>
                    <w:bottom w:val="single" w:sz="4" w:space="0" w:color="000000"/>
                    <w:right w:val="nil"/>
                  </w:tcBorders>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Производство продуктов из мяса и мяса птицы</w:t>
                  </w:r>
                </w:p>
              </w:tc>
              <w:tc>
                <w:tcPr>
                  <w:tcW w:w="0" w:type="auto"/>
                  <w:noWrap/>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по </w:t>
                  </w:r>
                  <w:r w:rsidRPr="00395782">
                    <w:rPr>
                      <w:rFonts w:ascii="Times New Roman" w:eastAsia="Times New Roman" w:hAnsi="Times New Roman" w:cs="Times New Roman"/>
                      <w:sz w:val="24"/>
                      <w:szCs w:val="24"/>
                      <w:lang w:eastAsia="ru-RU"/>
                    </w:rPr>
                    <w:br/>
                    <w:t>ОКВЭД</w:t>
                  </w: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tblGrid>
            <w:tr w:rsidR="009F68A9" w:rsidRPr="00395782" w:rsidTr="00FF3FDB">
              <w:trPr>
                <w:tblCellSpacing w:w="15" w:type="dxa"/>
              </w:trPr>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15.13</w:t>
                  </w: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8270" w:type="dxa"/>
              <w:tblCellSpacing w:w="15" w:type="dxa"/>
              <w:tblCellMar>
                <w:top w:w="15" w:type="dxa"/>
                <w:left w:w="15" w:type="dxa"/>
                <w:bottom w:w="15" w:type="dxa"/>
                <w:right w:w="15" w:type="dxa"/>
              </w:tblCellMar>
              <w:tblLook w:val="04A0" w:firstRow="1" w:lastRow="0" w:firstColumn="1" w:lastColumn="0" w:noHBand="0" w:noVBand="1"/>
            </w:tblPr>
            <w:tblGrid>
              <w:gridCol w:w="5220"/>
              <w:gridCol w:w="1590"/>
              <w:gridCol w:w="1098"/>
              <w:gridCol w:w="1113"/>
            </w:tblGrid>
            <w:tr w:rsidR="009F68A9" w:rsidRPr="00395782" w:rsidTr="00FF3FDB">
              <w:trPr>
                <w:gridAfter w:val="1"/>
                <w:tblCellSpacing w:w="15" w:type="dxa"/>
              </w:trPr>
              <w:tc>
                <w:tcPr>
                  <w:tcW w:w="4579" w:type="dxa"/>
                  <w:vAlign w:val="center"/>
                  <w:hideMark/>
                </w:tcPr>
                <w:tbl>
                  <w:tblPr>
                    <w:tblW w:w="5145" w:type="dxa"/>
                    <w:tblCellSpacing w:w="15" w:type="dxa"/>
                    <w:tblCellMar>
                      <w:top w:w="15" w:type="dxa"/>
                      <w:left w:w="15" w:type="dxa"/>
                      <w:bottom w:w="15" w:type="dxa"/>
                      <w:right w:w="15" w:type="dxa"/>
                    </w:tblCellMar>
                    <w:tblLook w:val="04A0" w:firstRow="1" w:lastRow="0" w:firstColumn="1" w:lastColumn="0" w:noHBand="0" w:noVBand="1"/>
                  </w:tblPr>
                  <w:tblGrid>
                    <w:gridCol w:w="2452"/>
                    <w:gridCol w:w="2693"/>
                  </w:tblGrid>
                  <w:tr w:rsidR="009F68A9" w:rsidRPr="00395782" w:rsidTr="00FF3FDB">
                    <w:trPr>
                      <w:tblCellSpacing w:w="15" w:type="dxa"/>
                    </w:trPr>
                    <w:tc>
                      <w:tcPr>
                        <w:tcW w:w="2407" w:type="dxa"/>
                        <w:noWrap/>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Организационно-правовая форма / форма собственности</w:t>
                        </w:r>
                      </w:p>
                    </w:tc>
                    <w:tc>
                      <w:tcPr>
                        <w:tcW w:w="2648" w:type="dxa"/>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Закрытые акционерные</w:t>
                        </w:r>
                        <w:r>
                          <w:rPr>
                            <w:rFonts w:ascii="Times New Roman" w:eastAsia="Times New Roman" w:hAnsi="Times New Roman" w:cs="Times New Roman"/>
                            <w:sz w:val="24"/>
                            <w:szCs w:val="24"/>
                            <w:lang w:eastAsia="ru-RU"/>
                          </w:rPr>
                          <w:t xml:space="preserve"> </w:t>
                        </w:r>
                        <w:r w:rsidRPr="00395782">
                          <w:rPr>
                            <w:rFonts w:ascii="Times New Roman" w:eastAsia="Times New Roman" w:hAnsi="Times New Roman" w:cs="Times New Roman"/>
                            <w:sz w:val="24"/>
                            <w:szCs w:val="24"/>
                            <w:lang w:eastAsia="ru-RU"/>
                          </w:rPr>
                          <w:t>общества</w:t>
                        </w:r>
                      </w:p>
                    </w:tc>
                  </w:tr>
                </w:tbl>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p>
              </w:tc>
              <w:tc>
                <w:tcPr>
                  <w:tcW w:w="0" w:type="auto"/>
                  <w:gridSpan w:val="2"/>
                  <w:vAlign w:val="center"/>
                  <w:hideMark/>
                </w:tcPr>
                <w:p w:rsidR="009F68A9" w:rsidRPr="00395782" w:rsidRDefault="009F68A9" w:rsidP="00FF3FDB">
                  <w:pPr>
                    <w:spacing w:after="0" w:line="240" w:lineRule="auto"/>
                    <w:ind w:left="82"/>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/Частная собственность</w:t>
                  </w:r>
                </w:p>
              </w:tc>
            </w:tr>
            <w:tr w:rsidR="009F68A9" w:rsidRPr="00395782" w:rsidTr="00FF3FDB">
              <w:trPr>
                <w:tblCellSpacing w:w="15" w:type="dxa"/>
              </w:trPr>
              <w:tc>
                <w:tcPr>
                  <w:tcW w:w="6001" w:type="dxa"/>
                  <w:gridSpan w:val="2"/>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p>
              </w:tc>
              <w:tc>
                <w:tcPr>
                  <w:tcW w:w="0" w:type="auto"/>
                  <w:gridSpan w:val="2"/>
                  <w:noWrap/>
                  <w:vAlign w:val="bottom"/>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по ОКОПФ / ОКФС</w:t>
                  </w: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25"/>
            </w:tblGrid>
            <w:tr w:rsidR="009F68A9" w:rsidRPr="00395782" w:rsidTr="00FF3FDB">
              <w:trPr>
                <w:trHeight w:val="360"/>
                <w:tblCellSpacing w:w="15" w:type="dxa"/>
              </w:trPr>
              <w:tc>
                <w:tcPr>
                  <w:tcW w:w="0" w:type="auto"/>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left w:val="single" w:sz="4" w:space="0" w:color="000000"/>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0" w:type="auto"/>
                  <w:noWrap/>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67</w:t>
                  </w:r>
                </w:p>
              </w:tc>
              <w:tc>
                <w:tcPr>
                  <w:tcW w:w="0" w:type="auto"/>
                  <w:tcBorders>
                    <w:left w:val="single" w:sz="4" w:space="0" w:color="000000"/>
                  </w:tcBorders>
                  <w:noWrap/>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16</w:t>
                  </w: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8"/>
              <w:gridCol w:w="1124"/>
            </w:tblGrid>
            <w:tr w:rsidR="009F68A9" w:rsidRPr="00395782" w:rsidTr="00FF3FDB">
              <w:trPr>
                <w:tblCellSpacing w:w="15" w:type="dxa"/>
              </w:trPr>
              <w:tc>
                <w:tcPr>
                  <w:tcW w:w="0" w:type="auto"/>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Единица измерения: тыс. руб.</w:t>
                  </w:r>
                </w:p>
              </w:tc>
              <w:tc>
                <w:tcPr>
                  <w:tcW w:w="0" w:type="auto"/>
                  <w:noWrap/>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по ОКЕИ</w:t>
                  </w: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tblGrid>
            <w:tr w:rsidR="009F68A9" w:rsidRPr="00395782" w:rsidTr="00FF3FDB">
              <w:trPr>
                <w:tblCellSpacing w:w="15" w:type="dxa"/>
              </w:trPr>
              <w:tc>
                <w:tcPr>
                  <w:tcW w:w="0" w:type="auto"/>
                  <w:tcBorders>
                    <w:top w:val="nil"/>
                    <w:left w:val="nil"/>
                    <w:bottom w:val="nil"/>
                    <w:right w:val="nil"/>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384 - тыс. руб.</w:t>
                  </w:r>
                </w:p>
              </w:tc>
            </w:tr>
          </w:tbl>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395782" w:rsidTr="00FF3FDB">
        <w:trPr>
          <w:tblCellSpacing w:w="15" w:type="dxa"/>
        </w:trPr>
        <w:tc>
          <w:tcPr>
            <w:tcW w:w="8847" w:type="dxa"/>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71"/>
              <w:gridCol w:w="6850"/>
            </w:tblGrid>
            <w:tr w:rsidR="009F68A9" w:rsidRPr="00395782" w:rsidTr="00FF3FDB">
              <w:trPr>
                <w:trHeight w:val="284"/>
                <w:tblCellSpacing w:w="15" w:type="dxa"/>
              </w:trPr>
              <w:tc>
                <w:tcPr>
                  <w:tcW w:w="0" w:type="auto"/>
                  <w:vAlign w:val="center"/>
                  <w:hideMark/>
                </w:tcPr>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Местонахождение (адрес)</w:t>
                  </w:r>
                </w:p>
              </w:tc>
              <w:tc>
                <w:tcPr>
                  <w:tcW w:w="3810" w:type="pct"/>
                  <w:vAlign w:val="center"/>
                  <w:hideMark/>
                </w:tcPr>
                <w:p w:rsidR="009F68A9"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610018, Кировская обл, г.Киров, д.Малая Субботиха,</w:t>
                  </w:r>
                </w:p>
                <w:p w:rsidR="009F68A9" w:rsidRPr="00395782" w:rsidRDefault="009F68A9" w:rsidP="00FF3FDB">
                  <w:pPr>
                    <w:spacing w:after="0" w:line="240" w:lineRule="auto"/>
                    <w:ind w:left="87"/>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ул. Школьная, д.31</w:t>
                  </w:r>
                </w:p>
              </w:tc>
            </w:tr>
          </w:tbl>
          <w:p w:rsidR="009F68A9" w:rsidRPr="00395782" w:rsidRDefault="009F68A9" w:rsidP="00FF3FDB">
            <w:pPr>
              <w:spacing w:before="113" w:after="227" w:line="240" w:lineRule="auto"/>
              <w:ind w:left="87"/>
              <w:rPr>
                <w:rFonts w:ascii="Times New Roman" w:eastAsia="Times New Roman" w:hAnsi="Times New Roman" w:cs="Times New Roman"/>
                <w:sz w:val="24"/>
                <w:szCs w:val="24"/>
                <w:lang w:eastAsia="ru-RU"/>
              </w:rPr>
            </w:pP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before="113" w:after="227" w:line="240" w:lineRule="auto"/>
              <w:jc w:val="center"/>
              <w:rPr>
                <w:rFonts w:ascii="Times New Roman" w:eastAsia="Times New Roman" w:hAnsi="Times New Roman" w:cs="Times New Roman"/>
                <w:sz w:val="24"/>
                <w:szCs w:val="24"/>
                <w:lang w:eastAsia="ru-RU"/>
              </w:rPr>
            </w:pPr>
          </w:p>
        </w:tc>
      </w:tr>
    </w:tbl>
    <w:p w:rsidR="009F68A9" w:rsidRPr="00395782"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Конец формы</w:t>
      </w:r>
    </w:p>
    <w:p w:rsidR="009F68A9" w:rsidRPr="00395782"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Начало формы</w:t>
      </w:r>
    </w:p>
    <w:p w:rsidR="009F68A9" w:rsidRPr="00395782" w:rsidRDefault="009F68A9" w:rsidP="009F68A9">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b/>
          <w:bCs/>
          <w:sz w:val="24"/>
          <w:szCs w:val="24"/>
          <w:lang w:eastAsia="ru-RU"/>
        </w:rPr>
        <w:t>Организация не заполняет формы 3, 4</w:t>
      </w:r>
      <w:r w:rsidRPr="00395782">
        <w:rPr>
          <w:rFonts w:ascii="Times New Roman" w:eastAsia="Times New Roman" w:hAnsi="Times New Roman" w:cs="Times New Roman"/>
          <w:sz w:val="24"/>
          <w:szCs w:val="24"/>
          <w:lang w:eastAsia="ru-RU"/>
        </w:rPr>
        <w:br/>
        <w:t xml:space="preserve">* </w:t>
      </w:r>
      <w:r w:rsidRPr="00395782">
        <w:rPr>
          <w:rFonts w:ascii="Times New Roman" w:eastAsia="Times New Roman" w:hAnsi="Times New Roman" w:cs="Times New Roman"/>
          <w:b/>
          <w:bCs/>
          <w:sz w:val="24"/>
          <w:szCs w:val="24"/>
          <w:lang w:eastAsia="ru-RU"/>
        </w:rPr>
        <w:t>Организация не заполняет форму 6</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395782" w:rsidRDefault="009F68A9" w:rsidP="009F68A9">
      <w:pP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Конец формы</w:t>
      </w:r>
    </w:p>
    <w:p w:rsidR="009F68A9" w:rsidRPr="00395782"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Начало формы</w:t>
      </w:r>
    </w:p>
    <w:p w:rsidR="009F68A9" w:rsidRPr="00395782" w:rsidRDefault="009F68A9" w:rsidP="009F68A9">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b/>
          <w:bCs/>
          <w:sz w:val="24"/>
          <w:szCs w:val="24"/>
          <w:lang w:eastAsia="ru-RU"/>
        </w:rPr>
        <w:t>Бухгалтерский баланс</w:t>
      </w:r>
    </w:p>
    <w:tbl>
      <w:tblPr>
        <w:tblW w:w="5145" w:type="pct"/>
        <w:tblInd w:w="-269" w:type="dxa"/>
        <w:tblLayout w:type="fixed"/>
        <w:tblCellMar>
          <w:top w:w="15" w:type="dxa"/>
          <w:left w:w="15" w:type="dxa"/>
          <w:bottom w:w="15" w:type="dxa"/>
          <w:right w:w="15" w:type="dxa"/>
        </w:tblCellMar>
        <w:tblLook w:val="04A0" w:firstRow="1" w:lastRow="0" w:firstColumn="1" w:lastColumn="0" w:noHBand="0" w:noVBand="1"/>
      </w:tblPr>
      <w:tblGrid>
        <w:gridCol w:w="993"/>
        <w:gridCol w:w="4378"/>
        <w:gridCol w:w="689"/>
        <w:gridCol w:w="1736"/>
        <w:gridCol w:w="1860"/>
      </w:tblGrid>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Поясне-</w:t>
            </w:r>
            <w:r w:rsidRPr="00395782">
              <w:rPr>
                <w:rFonts w:ascii="Times New Roman" w:eastAsia="Times New Roman" w:hAnsi="Times New Roman" w:cs="Times New Roman"/>
                <w:sz w:val="24"/>
                <w:szCs w:val="24"/>
                <w:lang w:eastAsia="ru-RU"/>
              </w:rPr>
              <w:br/>
              <w:t xml:space="preserve">ния </w:t>
            </w:r>
            <w:r w:rsidRPr="00395782">
              <w:rPr>
                <w:rFonts w:ascii="Times New Roman" w:eastAsia="Times New Roman" w:hAnsi="Times New Roman" w:cs="Times New Roman"/>
                <w:sz w:val="12"/>
                <w:szCs w:val="12"/>
                <w:lang w:eastAsia="ru-RU"/>
              </w:rPr>
              <w:t>1</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Наименование показателя </w:t>
            </w:r>
            <w:r w:rsidRPr="00395782">
              <w:rPr>
                <w:rFonts w:ascii="Times New Roman" w:eastAsia="Times New Roman" w:hAnsi="Times New Roman" w:cs="Times New Roman"/>
                <w:sz w:val="12"/>
                <w:szCs w:val="12"/>
                <w:lang w:eastAsia="ru-RU"/>
              </w:rPr>
              <w:t>2</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Код</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На </w:t>
            </w:r>
            <w:r w:rsidRPr="00E06A9F">
              <w:rPr>
                <w:rFonts w:ascii="Times New Roman" w:eastAsia="Times New Roman" w:hAnsi="Times New Roman" w:cs="Times New Roman"/>
                <w:sz w:val="24"/>
                <w:szCs w:val="24"/>
                <w:lang w:eastAsia="ru-RU"/>
              </w:rPr>
              <w:t>31 декабря</w:t>
            </w:r>
            <w:r w:rsidRPr="00395782">
              <w:rPr>
                <w:rFonts w:ascii="Times New Roman" w:eastAsia="Times New Roman" w:hAnsi="Times New Roman" w:cs="Times New Roman"/>
                <w:sz w:val="24"/>
                <w:szCs w:val="24"/>
                <w:lang w:eastAsia="ru-RU"/>
              </w:rPr>
              <w:t xml:space="preserve"> </w:t>
            </w:r>
            <w:r w:rsidRPr="00395782">
              <w:rPr>
                <w:rFonts w:ascii="Times New Roman" w:eastAsia="Times New Roman" w:hAnsi="Times New Roman" w:cs="Times New Roman"/>
                <w:sz w:val="24"/>
                <w:szCs w:val="24"/>
                <w:lang w:eastAsia="ru-RU"/>
              </w:rPr>
              <w:br/>
              <w:t>20</w:t>
            </w:r>
            <w:r w:rsidRPr="00395782">
              <w:rPr>
                <w:rFonts w:ascii="Times New Roman" w:eastAsia="Times New Roman" w:hAnsi="Times New Roman" w:cs="Times New Roman"/>
                <w:sz w:val="24"/>
                <w:szCs w:val="24"/>
                <w:u w:val="single"/>
                <w:lang w:eastAsia="ru-RU"/>
              </w:rPr>
              <w:t>13</w:t>
            </w:r>
            <w:r w:rsidRPr="00395782">
              <w:rPr>
                <w:rFonts w:ascii="Times New Roman" w:eastAsia="Times New Roman" w:hAnsi="Times New Roman" w:cs="Times New Roman"/>
                <w:sz w:val="24"/>
                <w:szCs w:val="24"/>
                <w:lang w:eastAsia="ru-RU"/>
              </w:rPr>
              <w:t xml:space="preserve"> г.</w:t>
            </w:r>
            <w:r w:rsidRPr="00395782">
              <w:rPr>
                <w:rFonts w:ascii="Times New Roman" w:eastAsia="Times New Roman" w:hAnsi="Times New Roman" w:cs="Times New Roman"/>
                <w:sz w:val="12"/>
                <w:szCs w:val="12"/>
                <w:lang w:eastAsia="ru-RU"/>
              </w:rPr>
              <w:t>3</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На 31 декабря </w:t>
            </w:r>
            <w:r w:rsidRPr="00395782">
              <w:rPr>
                <w:rFonts w:ascii="Times New Roman" w:eastAsia="Times New Roman" w:hAnsi="Times New Roman" w:cs="Times New Roman"/>
                <w:sz w:val="24"/>
                <w:szCs w:val="24"/>
                <w:lang w:eastAsia="ru-RU"/>
              </w:rPr>
              <w:br/>
              <w:t>20</w:t>
            </w:r>
            <w:r w:rsidRPr="00395782">
              <w:rPr>
                <w:rFonts w:ascii="Times New Roman" w:eastAsia="Times New Roman" w:hAnsi="Times New Roman" w:cs="Times New Roman"/>
                <w:sz w:val="24"/>
                <w:szCs w:val="24"/>
                <w:u w:val="single"/>
                <w:lang w:eastAsia="ru-RU"/>
              </w:rPr>
              <w:t>12</w:t>
            </w:r>
            <w:r w:rsidRPr="00395782">
              <w:rPr>
                <w:rFonts w:ascii="Times New Roman" w:eastAsia="Times New Roman" w:hAnsi="Times New Roman" w:cs="Times New Roman"/>
                <w:sz w:val="24"/>
                <w:szCs w:val="24"/>
                <w:lang w:eastAsia="ru-RU"/>
              </w:rPr>
              <w:t xml:space="preserve"> г.</w:t>
            </w:r>
            <w:r w:rsidRPr="00395782">
              <w:rPr>
                <w:rFonts w:ascii="Times New Roman" w:eastAsia="Times New Roman" w:hAnsi="Times New Roman" w:cs="Times New Roman"/>
                <w:sz w:val="12"/>
                <w:szCs w:val="12"/>
                <w:lang w:eastAsia="ru-RU"/>
              </w:rPr>
              <w:t>4</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eastAsia="Times New Roman" w:hAnsi="Times New Roman" w:cs="Times New Roman"/>
                <w:sz w:val="20"/>
                <w:szCs w:val="20"/>
                <w:lang w:eastAsia="ru-RU"/>
              </w:rPr>
            </w:pPr>
            <w:r w:rsidRPr="007432AA">
              <w:rPr>
                <w:rFonts w:ascii="Times New Roman" w:eastAsia="Times New Roman" w:hAnsi="Times New Roman" w:cs="Times New Roman"/>
                <w:sz w:val="20"/>
                <w:szCs w:val="20"/>
                <w:lang w:eastAsia="ru-RU"/>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r w:rsidRPr="007432AA">
              <w:rPr>
                <w:rFonts w:ascii="Times New Roman" w:eastAsia="Times New Roman" w:hAnsi="Times New Roman" w:cs="Times New Roman"/>
                <w:b/>
                <w:bCs/>
                <w:sz w:val="20"/>
                <w:szCs w:val="20"/>
                <w:lang w:eastAsia="ru-RU"/>
              </w:rPr>
              <w:t>АКТИВ</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eastAsia="Times New Roman" w:hAnsi="Times New Roman" w:cs="Times New Roman"/>
                <w:sz w:val="20"/>
                <w:szCs w:val="20"/>
                <w:lang w:eastAsia="ru-RU"/>
              </w:rPr>
            </w:pPr>
            <w:r w:rsidRPr="007432AA">
              <w:rPr>
                <w:rFonts w:ascii="Times New Roman" w:eastAsia="Times New Roman" w:hAnsi="Times New Roman" w:cs="Times New Roman"/>
                <w:sz w:val="20"/>
                <w:szCs w:val="20"/>
                <w:lang w:eastAsia="ru-RU"/>
              </w:rPr>
              <w:t> </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eastAsia="Times New Roman" w:hAnsi="Times New Roman" w:cs="Times New Roman"/>
                <w:sz w:val="20"/>
                <w:szCs w:val="20"/>
                <w:lang w:eastAsia="ru-RU"/>
              </w:rPr>
            </w:pPr>
            <w:r w:rsidRPr="007432AA">
              <w:rPr>
                <w:rFonts w:ascii="Times New Roman" w:eastAsia="Times New Roman" w:hAnsi="Times New Roman" w:cs="Times New Roman"/>
                <w:sz w:val="20"/>
                <w:szCs w:val="20"/>
                <w:lang w:eastAsia="ru-RU"/>
              </w:rPr>
              <w:t> </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eastAsia="Times New Roman" w:hAnsi="Times New Roman" w:cs="Times New Roman"/>
                <w:sz w:val="20"/>
                <w:szCs w:val="20"/>
                <w:lang w:eastAsia="ru-RU"/>
              </w:rPr>
            </w:pPr>
            <w:r w:rsidRPr="007432AA">
              <w:rPr>
                <w:rFonts w:ascii="Times New Roman" w:eastAsia="Times New Roman" w:hAnsi="Times New Roman" w:cs="Times New Roman"/>
                <w:sz w:val="20"/>
                <w:szCs w:val="20"/>
                <w:lang w:eastAsia="ru-RU"/>
              </w:rPr>
              <w:t> </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eastAsia="Times New Roman" w:hAnsi="Times New Roman" w:cs="Times New Roman"/>
                <w:sz w:val="20"/>
                <w:szCs w:val="20"/>
                <w:lang w:eastAsia="ru-RU"/>
              </w:rPr>
            </w:pPr>
            <w:r w:rsidRPr="007432AA">
              <w:rPr>
                <w:rFonts w:ascii="Times New Roman" w:eastAsia="Times New Roman" w:hAnsi="Times New Roman" w:cs="Times New Roman"/>
                <w:sz w:val="20"/>
                <w:szCs w:val="20"/>
                <w:lang w:eastAsia="ru-RU"/>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r w:rsidRPr="007432AA">
              <w:rPr>
                <w:rFonts w:ascii="Times New Roman" w:eastAsia="Times New Roman" w:hAnsi="Times New Roman" w:cs="Times New Roman"/>
                <w:b/>
                <w:bCs/>
                <w:sz w:val="20"/>
                <w:szCs w:val="20"/>
                <w:lang w:eastAsia="ru-RU"/>
              </w:rPr>
              <w:t>I. ВНЕОБОРОТНЫЕ АКТИВЫ</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Нематериальные активы</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1110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Результаты исследований и разработок</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1120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Нематериальные поисковые активы</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1130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Материальные поисковые активы</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1140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Основные средства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1150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7 959</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9 309</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Доходные вложения в материальные</w:t>
            </w:r>
            <w:r w:rsidRPr="00395782">
              <w:rPr>
                <w:rFonts w:ascii="Times New Roman" w:eastAsia="Times New Roman" w:hAnsi="Times New Roman" w:cs="Times New Roman"/>
                <w:sz w:val="24"/>
                <w:szCs w:val="24"/>
                <w:lang w:eastAsia="ru-RU"/>
              </w:rPr>
              <w:br/>
              <w:t>ценности</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1160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Финансовые вложения</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1170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7 700</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7 700</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Отложенные налоговые активы</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1180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Прочие внеоборотные активы</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1190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Итого по разделу I</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1100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15 659</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17 009</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eastAsia="Times New Roman" w:hAnsi="Times New Roman" w:cs="Times New Roman"/>
                <w:sz w:val="20"/>
                <w:szCs w:val="20"/>
                <w:lang w:eastAsia="ru-RU"/>
              </w:rPr>
            </w:pPr>
            <w:r w:rsidRPr="007432AA">
              <w:rPr>
                <w:rFonts w:ascii="Times New Roman" w:eastAsia="Times New Roman" w:hAnsi="Times New Roman" w:cs="Times New Roman"/>
                <w:sz w:val="20"/>
                <w:szCs w:val="20"/>
                <w:lang w:eastAsia="ru-RU"/>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r w:rsidRPr="007432AA">
              <w:rPr>
                <w:rFonts w:ascii="Times New Roman" w:eastAsia="Times New Roman" w:hAnsi="Times New Roman" w:cs="Times New Roman"/>
                <w:b/>
                <w:bCs/>
                <w:sz w:val="20"/>
                <w:szCs w:val="20"/>
                <w:lang w:eastAsia="ru-RU"/>
              </w:rPr>
              <w:t>II. ОБОРОТНЫЕ АКТИВЫ</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Запасы</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1210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18 069</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18 872</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в том числе:</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1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Сырье и материалы </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5 079</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4 983</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2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Готовая прод</w:t>
            </w:r>
            <w:r>
              <w:rPr>
                <w:rFonts w:ascii="Times New Roman" w:eastAsia="Times New Roman" w:hAnsi="Times New Roman" w:cs="Times New Roman"/>
                <w:sz w:val="24"/>
                <w:szCs w:val="24"/>
                <w:lang w:eastAsia="ru-RU"/>
              </w:rPr>
              <w:t>у</w:t>
            </w:r>
            <w:r w:rsidRPr="00395782">
              <w:rPr>
                <w:rFonts w:ascii="Times New Roman" w:eastAsia="Times New Roman" w:hAnsi="Times New Roman" w:cs="Times New Roman"/>
                <w:sz w:val="24"/>
                <w:szCs w:val="24"/>
                <w:lang w:eastAsia="ru-RU"/>
              </w:rPr>
              <w:t xml:space="preserve">кция </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12 990</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13 889</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Налог на добавленную стоимость по</w:t>
            </w:r>
            <w:r w:rsidRPr="00395782">
              <w:rPr>
                <w:rFonts w:ascii="Times New Roman" w:eastAsia="Times New Roman" w:hAnsi="Times New Roman" w:cs="Times New Roman"/>
                <w:sz w:val="24"/>
                <w:szCs w:val="24"/>
                <w:lang w:eastAsia="ru-RU"/>
              </w:rPr>
              <w:br/>
              <w:t>приобретенным ценностям</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1220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219</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219</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Дебиторская задолженность</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1230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31 358</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33 817</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1240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Денежные средства и денежные эквиваленты</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1250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802</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2 805</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Прочие оборотные активы</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1260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Итого по разделу II</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1200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50 448</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55 713</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7432AA" w:rsidRDefault="009F68A9" w:rsidP="00FF3FDB">
            <w:pPr>
              <w:spacing w:after="0" w:line="240" w:lineRule="auto"/>
              <w:rPr>
                <w:rFonts w:ascii="Times New Roman" w:eastAsia="Times New Roman" w:hAnsi="Times New Roman" w:cs="Times New Roman"/>
                <w:sz w:val="24"/>
                <w:szCs w:val="24"/>
                <w:lang w:eastAsia="ru-RU"/>
              </w:rPr>
            </w:pPr>
            <w:r w:rsidRPr="007432AA">
              <w:rPr>
                <w:rFonts w:ascii="Times New Roman" w:eastAsia="Times New Roman" w:hAnsi="Times New Roman" w:cs="Times New Roman"/>
                <w:b/>
                <w:bCs/>
                <w:sz w:val="24"/>
                <w:szCs w:val="24"/>
                <w:lang w:eastAsia="ru-RU"/>
              </w:rPr>
              <w:t>БАЛАНС</w:t>
            </w:r>
          </w:p>
        </w:tc>
        <w:tc>
          <w:tcPr>
            <w:tcW w:w="35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1600</w:t>
            </w:r>
          </w:p>
        </w:tc>
        <w:tc>
          <w:tcPr>
            <w:tcW w:w="899"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66 107</w:t>
            </w:r>
          </w:p>
        </w:tc>
        <w:tc>
          <w:tcPr>
            <w:tcW w:w="963"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eastAsia="Times New Roman" w:hAnsi="Times New Roman" w:cs="Times New Roman"/>
                <w:sz w:val="24"/>
                <w:szCs w:val="24"/>
                <w:lang w:eastAsia="ru-RU"/>
              </w:rPr>
            </w:pPr>
            <w:r w:rsidRPr="007432AA">
              <w:rPr>
                <w:rFonts w:ascii="Times New Roman" w:eastAsia="Times New Roman" w:hAnsi="Times New Roman" w:cs="Times New Roman"/>
                <w:sz w:val="24"/>
                <w:szCs w:val="24"/>
                <w:lang w:eastAsia="ru-RU"/>
              </w:rPr>
              <w:t>72 722</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hAnsi="Times New Roman" w:cs="Times New Roman"/>
                <w:sz w:val="20"/>
                <w:szCs w:val="20"/>
              </w:rPr>
            </w:pPr>
            <w:r w:rsidRPr="007432AA">
              <w:rPr>
                <w:rFonts w:ascii="Times New Roman" w:hAnsi="Times New Roman" w:cs="Times New Roman"/>
                <w:sz w:val="20"/>
                <w:szCs w:val="20"/>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hAnsi="Times New Roman" w:cs="Times New Roman"/>
                <w:sz w:val="20"/>
                <w:szCs w:val="20"/>
              </w:rPr>
            </w:pPr>
            <w:r w:rsidRPr="007432AA">
              <w:rPr>
                <w:rFonts w:ascii="Times New Roman" w:hAnsi="Times New Roman" w:cs="Times New Roman"/>
                <w:b/>
                <w:bCs/>
                <w:sz w:val="20"/>
                <w:szCs w:val="20"/>
              </w:rPr>
              <w:t>ПАССИВ</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hAnsi="Times New Roman" w:cs="Times New Roman"/>
                <w:sz w:val="24"/>
                <w:szCs w:val="24"/>
              </w:rPr>
            </w:pPr>
            <w:r w:rsidRPr="007432AA">
              <w:rPr>
                <w:rFonts w:ascii="Times New Roman" w:hAnsi="Times New Roman" w:cs="Times New Roman"/>
                <w:sz w:val="24"/>
                <w:szCs w:val="24"/>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hAnsi="Times New Roman" w:cs="Times New Roman"/>
                <w:sz w:val="24"/>
                <w:szCs w:val="24"/>
              </w:rPr>
            </w:pPr>
            <w:r w:rsidRPr="007432AA">
              <w:rPr>
                <w:rFonts w:ascii="Times New Roman" w:hAnsi="Times New Roman" w:cs="Times New Roman"/>
                <w:bCs/>
                <w:sz w:val="24"/>
                <w:szCs w:val="24"/>
              </w:rPr>
              <w:t>Некоммерческая организация</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4"/>
                <w:szCs w:val="24"/>
              </w:rPr>
            </w:pP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hAnsi="Times New Roman" w:cs="Times New Roman"/>
                <w:sz w:val="20"/>
                <w:szCs w:val="20"/>
              </w:rPr>
            </w:pPr>
            <w:r w:rsidRPr="007432AA">
              <w:rPr>
                <w:rFonts w:ascii="Times New Roman" w:hAnsi="Times New Roman" w:cs="Times New Roman"/>
                <w:sz w:val="20"/>
                <w:szCs w:val="20"/>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hAnsi="Times New Roman" w:cs="Times New Roman"/>
                <w:sz w:val="20"/>
                <w:szCs w:val="20"/>
              </w:rPr>
            </w:pPr>
            <w:r w:rsidRPr="007432AA">
              <w:rPr>
                <w:rFonts w:ascii="Times New Roman" w:hAnsi="Times New Roman" w:cs="Times New Roman"/>
                <w:b/>
                <w:bCs/>
                <w:sz w:val="20"/>
                <w:szCs w:val="20"/>
              </w:rPr>
              <w:t>III. КАПИТАЛ И РЕЗЕРВЫ</w:t>
            </w:r>
            <w:r w:rsidRPr="007432AA">
              <w:rPr>
                <w:rFonts w:ascii="Times New Roman" w:hAnsi="Times New Roman" w:cs="Times New Roman"/>
                <w:sz w:val="20"/>
                <w:szCs w:val="20"/>
              </w:rPr>
              <w:t xml:space="preserve"> </w:t>
            </w:r>
            <w:r w:rsidRPr="007432AA">
              <w:rPr>
                <w:rFonts w:ascii="Times New Roman" w:hAnsi="Times New Roman" w:cs="Times New Roman"/>
                <w:sz w:val="12"/>
                <w:szCs w:val="12"/>
              </w:rPr>
              <w:t>6</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Уставный капитал (складочный капитал,</w:t>
            </w:r>
            <w:r w:rsidRPr="00D23442">
              <w:rPr>
                <w:rFonts w:ascii="Times New Roman" w:hAnsi="Times New Roman" w:cs="Times New Roman"/>
                <w:sz w:val="24"/>
                <w:szCs w:val="24"/>
              </w:rPr>
              <w:br/>
              <w:t xml:space="preserve">уставный фонд, вклады товарищей)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1310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7 700</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7 700</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Собственные акции, выкупленные у</w:t>
            </w:r>
            <w:r w:rsidRPr="00D23442">
              <w:rPr>
                <w:rFonts w:ascii="Times New Roman" w:hAnsi="Times New Roman" w:cs="Times New Roman"/>
                <w:sz w:val="24"/>
                <w:szCs w:val="24"/>
              </w:rPr>
              <w:br/>
              <w:t xml:space="preserve">акционеров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1320</w:t>
            </w:r>
          </w:p>
        </w:tc>
        <w:tc>
          <w:tcPr>
            <w:tcW w:w="899"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50"/>
              <w:gridCol w:w="110"/>
              <w:gridCol w:w="50"/>
            </w:tblGrid>
            <w:tr w:rsidR="009F68A9" w:rsidRPr="00D23442" w:rsidTr="00FF3FDB">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110"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bl>
          <w:p w:rsidR="009F68A9" w:rsidRPr="00D23442" w:rsidRDefault="009F68A9" w:rsidP="00FF3FDB">
            <w:pPr>
              <w:spacing w:after="0" w:line="240" w:lineRule="auto"/>
              <w:jc w:val="center"/>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50"/>
              <w:gridCol w:w="110"/>
              <w:gridCol w:w="50"/>
            </w:tblGrid>
            <w:tr w:rsidR="009F68A9" w:rsidRPr="00D23442" w:rsidTr="00FF3FDB">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110"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bl>
          <w:p w:rsidR="009F68A9" w:rsidRPr="00D23442" w:rsidRDefault="009F68A9" w:rsidP="00FF3FDB">
            <w:pPr>
              <w:spacing w:after="0" w:line="240" w:lineRule="auto"/>
              <w:jc w:val="center"/>
              <w:rPr>
                <w:rFonts w:ascii="Times New Roman" w:hAnsi="Times New Roman" w:cs="Times New Roman"/>
                <w:sz w:val="24"/>
                <w:szCs w:val="24"/>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Переоценка внеоборотных активов</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1340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Добавочный капитал (без переоценки)</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1350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Резервный капитал</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1360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385</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385</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Нераспределенная прибыль (непокрытый</w:t>
            </w:r>
            <w:r w:rsidRPr="00D23442">
              <w:rPr>
                <w:rFonts w:ascii="Times New Roman" w:hAnsi="Times New Roman" w:cs="Times New Roman"/>
                <w:sz w:val="24"/>
                <w:szCs w:val="24"/>
              </w:rPr>
              <w:br/>
              <w:t>убыток)</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1370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8 898</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5 095</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Итого по разделу III</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1300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16 983</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13 180</w:t>
            </w: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7547C1">
        <w:rPr>
          <w:rFonts w:ascii="Times New Roman" w:eastAsia="Times New Roman" w:hAnsi="Times New Roman" w:cs="Times New Roman"/>
          <w:sz w:val="28"/>
          <w:szCs w:val="28"/>
          <w:lang w:eastAsia="ru-RU"/>
        </w:rPr>
        <w:t>ПРОДОЛЖЕНИЕ ПРИЛОЖЕНИЯ С</w:t>
      </w:r>
    </w:p>
    <w:tbl>
      <w:tblPr>
        <w:tblW w:w="5145" w:type="pct"/>
        <w:tblInd w:w="-269" w:type="dxa"/>
        <w:tblLayout w:type="fixed"/>
        <w:tblCellMar>
          <w:top w:w="15" w:type="dxa"/>
          <w:left w:w="15" w:type="dxa"/>
          <w:bottom w:w="15" w:type="dxa"/>
          <w:right w:w="15" w:type="dxa"/>
        </w:tblCellMar>
        <w:tblLook w:val="04A0" w:firstRow="1" w:lastRow="0" w:firstColumn="1" w:lastColumn="0" w:noHBand="0" w:noVBand="1"/>
      </w:tblPr>
      <w:tblGrid>
        <w:gridCol w:w="993"/>
        <w:gridCol w:w="4378"/>
        <w:gridCol w:w="689"/>
        <w:gridCol w:w="1736"/>
        <w:gridCol w:w="1860"/>
      </w:tblGrid>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D23442" w:rsidRDefault="009F68A9" w:rsidP="00FF3FDB">
            <w:pPr>
              <w:spacing w:after="0" w:line="240" w:lineRule="auto"/>
              <w:jc w:val="center"/>
              <w:rPr>
                <w:rFonts w:ascii="Times New Roman" w:hAnsi="Times New Roman" w:cs="Times New Roman"/>
                <w:sz w:val="24"/>
                <w:szCs w:val="24"/>
              </w:rPr>
            </w:pPr>
            <w:r w:rsidRPr="007432AA">
              <w:rPr>
                <w:rFonts w:ascii="Times New Roman" w:hAnsi="Times New Roman" w:cs="Times New Roman"/>
                <w:b/>
                <w:bCs/>
                <w:sz w:val="20"/>
                <w:szCs w:val="20"/>
              </w:rPr>
              <w:t>III. ЦЕЛЕВОЕ ФИНАНСИРОВАНИЕ</w:t>
            </w:r>
            <w:r w:rsidRPr="00D23442">
              <w:rPr>
                <w:rFonts w:ascii="Times New Roman" w:hAnsi="Times New Roman" w:cs="Times New Roman"/>
                <w:sz w:val="24"/>
                <w:szCs w:val="24"/>
              </w:rPr>
              <w:t xml:space="preserve"> </w:t>
            </w:r>
            <w:r w:rsidRPr="006E42AA">
              <w:rPr>
                <w:rFonts w:ascii="Times New Roman" w:hAnsi="Times New Roman" w:cs="Times New Roman"/>
                <w:sz w:val="12"/>
                <w:szCs w:val="12"/>
              </w:rPr>
              <w:t>6</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Паевой фонд</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1310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Целевой капитал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1320</w:t>
            </w:r>
          </w:p>
        </w:tc>
        <w:tc>
          <w:tcPr>
            <w:tcW w:w="899"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50"/>
              <w:gridCol w:w="110"/>
              <w:gridCol w:w="50"/>
            </w:tblGrid>
            <w:tr w:rsidR="009F68A9" w:rsidRPr="00D23442" w:rsidTr="00FF3FDB">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110"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bl>
          <w:p w:rsidR="009F68A9" w:rsidRPr="00D23442" w:rsidRDefault="009F68A9" w:rsidP="00FF3FDB">
            <w:pPr>
              <w:spacing w:after="0" w:line="240" w:lineRule="auto"/>
              <w:jc w:val="center"/>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vAlign w:val="bottom"/>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50"/>
              <w:gridCol w:w="110"/>
              <w:gridCol w:w="50"/>
            </w:tblGrid>
            <w:tr w:rsidR="009F68A9" w:rsidRPr="00D23442" w:rsidTr="00FF3FDB">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110"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6" w:type="dxa"/>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bl>
          <w:p w:rsidR="009F68A9" w:rsidRPr="00D23442" w:rsidRDefault="009F68A9" w:rsidP="00FF3FDB">
            <w:pPr>
              <w:spacing w:after="0" w:line="240" w:lineRule="auto"/>
              <w:jc w:val="center"/>
              <w:rPr>
                <w:rFonts w:ascii="Times New Roman" w:hAnsi="Times New Roman" w:cs="Times New Roman"/>
                <w:sz w:val="24"/>
                <w:szCs w:val="24"/>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Целевые средства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1350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Фонд недвижимого и особо ценного движимого имущества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1360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Резервный и иные целевые фонды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1370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Итого по разделу III</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1300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hAnsi="Times New Roman" w:cs="Times New Roman"/>
                <w:sz w:val="20"/>
                <w:szCs w:val="20"/>
              </w:rPr>
            </w:pPr>
            <w:r w:rsidRPr="007432AA">
              <w:rPr>
                <w:rFonts w:ascii="Times New Roman" w:hAnsi="Times New Roman" w:cs="Times New Roman"/>
                <w:sz w:val="20"/>
                <w:szCs w:val="20"/>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hAnsi="Times New Roman" w:cs="Times New Roman"/>
                <w:sz w:val="20"/>
                <w:szCs w:val="20"/>
              </w:rPr>
            </w:pPr>
            <w:r w:rsidRPr="007432AA">
              <w:rPr>
                <w:rFonts w:ascii="Times New Roman" w:hAnsi="Times New Roman" w:cs="Times New Roman"/>
                <w:b/>
                <w:bCs/>
                <w:sz w:val="20"/>
                <w:szCs w:val="20"/>
              </w:rPr>
              <w:t>IV. ДОЛГОСРОЧНЫЕ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Заемные средства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1410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6 780</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9 859</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Отложенные налоговые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1420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Оценочные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1430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Прочие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1450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Итого по разделу IV</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1400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6 780</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9 859</w:t>
            </w:r>
          </w:p>
        </w:tc>
      </w:tr>
      <w:tr w:rsidR="009F68A9" w:rsidRPr="007432AA"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rPr>
                <w:rFonts w:ascii="Times New Roman" w:hAnsi="Times New Roman" w:cs="Times New Roman"/>
                <w:sz w:val="20"/>
                <w:szCs w:val="20"/>
              </w:rPr>
            </w:pPr>
            <w:r w:rsidRPr="007432AA">
              <w:rPr>
                <w:rFonts w:ascii="Times New Roman" w:hAnsi="Times New Roman" w:cs="Times New Roman"/>
                <w:sz w:val="20"/>
                <w:szCs w:val="20"/>
              </w:rPr>
              <w:t> </w:t>
            </w:r>
          </w:p>
        </w:tc>
        <w:tc>
          <w:tcPr>
            <w:tcW w:w="2267" w:type="pct"/>
            <w:tcBorders>
              <w:top w:val="single" w:sz="4" w:space="0" w:color="auto"/>
              <w:left w:val="single" w:sz="4" w:space="0" w:color="auto"/>
              <w:bottom w:val="single" w:sz="4" w:space="0" w:color="auto"/>
              <w:right w:val="single" w:sz="4" w:space="0" w:color="auto"/>
            </w:tcBorders>
            <w:vAlign w:val="center"/>
            <w:hideMark/>
          </w:tcPr>
          <w:p w:rsidR="009F68A9" w:rsidRPr="007432AA" w:rsidRDefault="009F68A9" w:rsidP="00FF3FDB">
            <w:pPr>
              <w:spacing w:after="0" w:line="240" w:lineRule="auto"/>
              <w:jc w:val="center"/>
              <w:rPr>
                <w:rFonts w:ascii="Times New Roman" w:hAnsi="Times New Roman" w:cs="Times New Roman"/>
                <w:sz w:val="20"/>
                <w:szCs w:val="20"/>
              </w:rPr>
            </w:pPr>
            <w:r w:rsidRPr="007432AA">
              <w:rPr>
                <w:rFonts w:ascii="Times New Roman" w:hAnsi="Times New Roman" w:cs="Times New Roman"/>
                <w:b/>
                <w:bCs/>
                <w:sz w:val="20"/>
                <w:szCs w:val="20"/>
              </w:rPr>
              <w:t>V. КРАТКОСРОЧНЫЕ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7432AA" w:rsidRDefault="009F68A9" w:rsidP="00FF3FDB">
            <w:pPr>
              <w:spacing w:after="0" w:line="240" w:lineRule="auto"/>
              <w:jc w:val="center"/>
              <w:rPr>
                <w:rFonts w:ascii="Times New Roman" w:hAnsi="Times New Roman" w:cs="Times New Roman"/>
                <w:sz w:val="20"/>
                <w:szCs w:val="20"/>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Заемные средства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1510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Кредиторская задолженность</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1520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42 344</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49 683</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center"/>
            <w:hideMark/>
          </w:tcPr>
          <w:p w:rsidR="009F68A9" w:rsidRPr="00D23442" w:rsidRDefault="009F68A9" w:rsidP="00FF3FDB">
            <w:pPr>
              <w:spacing w:after="0" w:line="240" w:lineRule="auto"/>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в том числе:</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 xml:space="preserve">3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Поставщики и подрядчики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35 670</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47 135</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 xml:space="preserve">4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Задолженность перед персоналом организации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973</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674</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 xml:space="preserve">5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Задолженность перед государственными внебюджетными фондами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430</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365</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 xml:space="preserve">6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Задолженность по налогам и сборам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1 313</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613</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 xml:space="preserve">7 </w:t>
            </w: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 xml:space="preserve">Прочие кредиторы </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3 958</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896</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Доходы будущих периодов</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1530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Оценочные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1540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Прочие обязательства</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1550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sz w:val="24"/>
                <w:szCs w:val="24"/>
              </w:rPr>
              <w:t>Итого по разделу V</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1500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42 344</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49 683</w:t>
            </w:r>
          </w:p>
        </w:tc>
      </w:tr>
      <w:tr w:rsidR="009F68A9" w:rsidRPr="00D23442" w:rsidTr="00FF3FDB">
        <w:tc>
          <w:tcPr>
            <w:tcW w:w="514"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D23442" w:rsidRDefault="009F68A9" w:rsidP="00FF3FDB">
            <w:pPr>
              <w:spacing w:after="0" w:line="240" w:lineRule="auto"/>
              <w:rPr>
                <w:rFonts w:ascii="Times New Roman" w:hAnsi="Times New Roman" w:cs="Times New Roman"/>
                <w:sz w:val="24"/>
                <w:szCs w:val="24"/>
              </w:rPr>
            </w:pPr>
            <w:r w:rsidRPr="00D23442">
              <w:rPr>
                <w:rFonts w:ascii="Times New Roman" w:hAnsi="Times New Roman" w:cs="Times New Roman"/>
                <w:b/>
                <w:bCs/>
                <w:sz w:val="24"/>
                <w:szCs w:val="24"/>
              </w:rPr>
              <w:t>БАЛАНС</w:t>
            </w:r>
          </w:p>
        </w:tc>
        <w:tc>
          <w:tcPr>
            <w:tcW w:w="357"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1700</w:t>
            </w:r>
          </w:p>
        </w:tc>
        <w:tc>
          <w:tcPr>
            <w:tcW w:w="899"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66 107</w:t>
            </w:r>
          </w:p>
        </w:tc>
        <w:tc>
          <w:tcPr>
            <w:tcW w:w="963" w:type="pct"/>
            <w:tcBorders>
              <w:top w:val="single" w:sz="4" w:space="0" w:color="auto"/>
              <w:left w:val="single" w:sz="4" w:space="0" w:color="auto"/>
              <w:bottom w:val="single" w:sz="4" w:space="0" w:color="auto"/>
              <w:right w:val="single" w:sz="4" w:space="0" w:color="auto"/>
            </w:tcBorders>
            <w:vAlign w:val="bottom"/>
            <w:hideMark/>
          </w:tcPr>
          <w:p w:rsidR="009F68A9" w:rsidRPr="00D23442" w:rsidRDefault="009F68A9" w:rsidP="00FF3FDB">
            <w:pPr>
              <w:spacing w:after="0" w:line="240" w:lineRule="auto"/>
              <w:jc w:val="center"/>
              <w:rPr>
                <w:rFonts w:ascii="Times New Roman" w:hAnsi="Times New Roman" w:cs="Times New Roman"/>
                <w:sz w:val="24"/>
                <w:szCs w:val="24"/>
              </w:rPr>
            </w:pPr>
            <w:r w:rsidRPr="00D23442">
              <w:rPr>
                <w:rFonts w:ascii="Times New Roman" w:hAnsi="Times New Roman" w:cs="Times New Roman"/>
                <w:sz w:val="24"/>
                <w:szCs w:val="24"/>
              </w:rPr>
              <w:t>72 722</w:t>
            </w:r>
          </w:p>
        </w:tc>
      </w:tr>
    </w:tbl>
    <w:p w:rsidR="009F68A9" w:rsidRDefault="009F68A9" w:rsidP="009F68A9">
      <w:pPr>
        <w:spacing w:after="0" w:line="240" w:lineRule="auto"/>
        <w:jc w:val="center"/>
        <w:rPr>
          <w:rFonts w:ascii="Arial" w:eastAsia="Times New Roman" w:hAnsi="Arial" w:cs="Arial"/>
          <w:sz w:val="16"/>
          <w:szCs w:val="16"/>
          <w:lang w:eastAsia="ru-RU"/>
        </w:rPr>
      </w:pPr>
    </w:p>
    <w:p w:rsidR="009F68A9" w:rsidRPr="00395782" w:rsidRDefault="009F68A9" w:rsidP="009F68A9">
      <w:pP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Конец формы</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Примечания</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1. Указывается номер соответствующего пояснения к бухгалтерскому балансу и отчету о прибылях и убытках.</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2. В соответствии с Положением по бухгалтерскому учету "Бухгалтерская отчетность организации" ПБУ 4/99, утвержденным Приказом</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Министерства финансов Российской Федерации от 6 июля 1999 г. № 43н (по заключению Министерства юстиции Российской Федерации № 6417-</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ПК от 6 августа 1999 г. указанным Приказ в государственной регистрации не нуждается), показатели об отдельных активах, обязательствах могут</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приводиться общей суммой с раскрытием в пояснениях к бухгалтерскому балансу, если каждый из этих показателей в отдельности</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несущественен для оценки заинтересованными пользователями финансового положения организации или финансовых результатов ее</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деятельности.</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3. Указывается отчетная дата отчетного периода.</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4. Указывается предыдущий год.</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5. Указывается год, предшествующий предыдущему.</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6. Некоммерческая организация именует указанный раздел "Целевое финансирование". Вместо показателей</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"Уставный капитал (складочный капитал, уставный фонд, вклады товарищей)", "Собственные акции, выкупленные у акционеров"</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"Добавочный капитал", "Резервный капитал" и "Нераспределенная прибыль (непокрытый убыток)" некоммерческая организация включает</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показатели "Паевой фонд", "Целевой капитал", "Целевые средства", "Фонд недвижимого и особо ценного движимого имущества", "Резервный</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и иные целевые фонды" (в зависимости от формы некоммерческой организации и источников формирования имущества).</w:t>
      </w:r>
    </w:p>
    <w:p w:rsidR="009F68A9" w:rsidRPr="00395782" w:rsidRDefault="009F68A9" w:rsidP="009F68A9">
      <w:pPr>
        <w:spacing w:after="0" w:line="240" w:lineRule="auto"/>
        <w:rPr>
          <w:rFonts w:ascii="Times New Roman" w:eastAsia="Times New Roman" w:hAnsi="Times New Roman" w:cs="Times New Roman"/>
          <w:sz w:val="14"/>
          <w:szCs w:val="14"/>
          <w:lang w:eastAsia="ru-RU"/>
        </w:rPr>
      </w:pPr>
      <w:r w:rsidRPr="00395782">
        <w:rPr>
          <w:rFonts w:ascii="Times New Roman" w:eastAsia="Times New Roman" w:hAnsi="Times New Roman" w:cs="Times New Roman"/>
          <w:sz w:val="14"/>
          <w:szCs w:val="14"/>
          <w:lang w:eastAsia="ru-RU"/>
        </w:rPr>
        <w:t>7. Здесь и в других формах отчетов вычитаемый или отрицательный показатель показывается в круглых скобках.</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2C064A" w:rsidRDefault="009F68A9" w:rsidP="009F68A9">
      <w:pPr>
        <w:spacing w:after="0" w:line="240" w:lineRule="auto"/>
        <w:jc w:val="center"/>
        <w:rPr>
          <w:rFonts w:ascii="Arial" w:eastAsia="Times New Roman" w:hAnsi="Arial" w:cs="Arial"/>
          <w:sz w:val="16"/>
          <w:szCs w:val="16"/>
          <w:lang w:eastAsia="ru-RU"/>
        </w:rPr>
      </w:pPr>
      <w:r w:rsidRPr="00395782">
        <w:rPr>
          <w:rFonts w:ascii="Arial" w:eastAsia="Times New Roman" w:hAnsi="Arial" w:cs="Arial"/>
          <w:vanish/>
          <w:sz w:val="16"/>
          <w:szCs w:val="16"/>
          <w:lang w:eastAsia="ru-RU"/>
        </w:rPr>
        <w:t>Начало формы</w:t>
      </w:r>
      <w:r w:rsidRPr="00395782">
        <w:rPr>
          <w:rFonts w:ascii="Times New Roman" w:eastAsia="Times New Roman" w:hAnsi="Times New Roman" w:cs="Times New Roman"/>
          <w:b/>
          <w:bCs/>
          <w:sz w:val="24"/>
          <w:szCs w:val="24"/>
          <w:lang w:eastAsia="ru-RU"/>
        </w:rPr>
        <w:t>Отчет о финансовых результатах</w:t>
      </w:r>
    </w:p>
    <w:tbl>
      <w:tblPr>
        <w:tblW w:w="5000" w:type="pct"/>
        <w:tblCellMar>
          <w:top w:w="15" w:type="dxa"/>
          <w:left w:w="15" w:type="dxa"/>
          <w:bottom w:w="15" w:type="dxa"/>
          <w:right w:w="15" w:type="dxa"/>
        </w:tblCellMar>
        <w:tblLook w:val="04A0" w:firstRow="1" w:lastRow="0" w:firstColumn="1" w:lastColumn="0" w:noHBand="0" w:noVBand="1"/>
      </w:tblPr>
      <w:tblGrid>
        <w:gridCol w:w="919"/>
        <w:gridCol w:w="4202"/>
        <w:gridCol w:w="709"/>
        <w:gridCol w:w="1700"/>
        <w:gridCol w:w="1854"/>
      </w:tblGrid>
      <w:tr w:rsidR="009F68A9" w:rsidRPr="00395782" w:rsidTr="00FF3FDB">
        <w:tc>
          <w:tcPr>
            <w:tcW w:w="48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Поясне-</w:t>
            </w:r>
            <w:r w:rsidRPr="00395782">
              <w:rPr>
                <w:rFonts w:ascii="Times New Roman" w:eastAsia="Times New Roman" w:hAnsi="Times New Roman" w:cs="Times New Roman"/>
                <w:sz w:val="24"/>
                <w:szCs w:val="24"/>
                <w:lang w:eastAsia="ru-RU"/>
              </w:rPr>
              <w:br/>
              <w:t xml:space="preserve">ния </w:t>
            </w:r>
            <w:r w:rsidRPr="00395782">
              <w:rPr>
                <w:rFonts w:ascii="Times New Roman" w:eastAsia="Times New Roman" w:hAnsi="Times New Roman" w:cs="Times New Roman"/>
                <w:sz w:val="12"/>
                <w:szCs w:val="12"/>
                <w:lang w:eastAsia="ru-RU"/>
              </w:rPr>
              <w:t>1</w:t>
            </w:r>
          </w:p>
        </w:tc>
        <w:tc>
          <w:tcPr>
            <w:tcW w:w="223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Наименование показателя </w:t>
            </w:r>
            <w:r w:rsidRPr="00395782">
              <w:rPr>
                <w:rFonts w:ascii="Times New Roman" w:eastAsia="Times New Roman" w:hAnsi="Times New Roman" w:cs="Times New Roman"/>
                <w:sz w:val="12"/>
                <w:szCs w:val="12"/>
                <w:lang w:eastAsia="ru-RU"/>
              </w:rPr>
              <w:t>2</w:t>
            </w:r>
          </w:p>
        </w:tc>
        <w:tc>
          <w:tcPr>
            <w:tcW w:w="378"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Код</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 20</w:t>
            </w:r>
            <w:r w:rsidRPr="00395782">
              <w:rPr>
                <w:rFonts w:ascii="Times New Roman" w:eastAsia="Times New Roman" w:hAnsi="Times New Roman" w:cs="Times New Roman"/>
                <w:sz w:val="24"/>
                <w:szCs w:val="24"/>
                <w:u w:val="single"/>
                <w:lang w:eastAsia="ru-RU"/>
              </w:rPr>
              <w:t>13</w:t>
            </w:r>
            <w:r w:rsidRPr="00395782">
              <w:rPr>
                <w:rFonts w:ascii="Times New Roman" w:eastAsia="Times New Roman" w:hAnsi="Times New Roman" w:cs="Times New Roman"/>
                <w:sz w:val="24"/>
                <w:szCs w:val="24"/>
                <w:lang w:eastAsia="ru-RU"/>
              </w:rPr>
              <w:t xml:space="preserve"> г.</w:t>
            </w:r>
            <w:r w:rsidRPr="00395782">
              <w:rPr>
                <w:rFonts w:ascii="Times New Roman" w:eastAsia="Times New Roman" w:hAnsi="Times New Roman" w:cs="Times New Roman"/>
                <w:sz w:val="12"/>
                <w:szCs w:val="12"/>
                <w:lang w:eastAsia="ru-RU"/>
              </w:rPr>
              <w:t>3</w:t>
            </w:r>
            <w:r w:rsidRPr="00395782">
              <w:rPr>
                <w:rFonts w:ascii="Times New Roman" w:eastAsia="Times New Roman" w:hAnsi="Times New Roman" w:cs="Times New Roman"/>
                <w:sz w:val="24"/>
                <w:szCs w:val="24"/>
                <w:lang w:eastAsia="ru-RU"/>
              </w:rPr>
              <w:t xml:space="preserve"> </w:t>
            </w:r>
          </w:p>
        </w:tc>
        <w:tc>
          <w:tcPr>
            <w:tcW w:w="989"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 20</w:t>
            </w:r>
            <w:r w:rsidRPr="00395782">
              <w:rPr>
                <w:rFonts w:ascii="Times New Roman" w:eastAsia="Times New Roman" w:hAnsi="Times New Roman" w:cs="Times New Roman"/>
                <w:sz w:val="24"/>
                <w:szCs w:val="24"/>
                <w:u w:val="single"/>
                <w:lang w:eastAsia="ru-RU"/>
              </w:rPr>
              <w:t>12</w:t>
            </w:r>
            <w:r w:rsidRPr="00395782">
              <w:rPr>
                <w:rFonts w:ascii="Times New Roman" w:eastAsia="Times New Roman" w:hAnsi="Times New Roman" w:cs="Times New Roman"/>
                <w:sz w:val="24"/>
                <w:szCs w:val="24"/>
                <w:lang w:eastAsia="ru-RU"/>
              </w:rPr>
              <w:t xml:space="preserve"> г.</w:t>
            </w:r>
            <w:r w:rsidRPr="00395782">
              <w:rPr>
                <w:rFonts w:ascii="Times New Roman" w:eastAsia="Times New Roman" w:hAnsi="Times New Roman" w:cs="Times New Roman"/>
                <w:sz w:val="12"/>
                <w:szCs w:val="12"/>
                <w:lang w:eastAsia="ru-RU"/>
              </w:rPr>
              <w:t>4</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Выручка </w:t>
            </w:r>
            <w:r w:rsidRPr="00395782">
              <w:rPr>
                <w:rFonts w:ascii="Times New Roman" w:eastAsia="Times New Roman" w:hAnsi="Times New Roman" w:cs="Times New Roman"/>
                <w:sz w:val="12"/>
                <w:szCs w:val="12"/>
                <w:lang w:eastAsia="ru-RU"/>
              </w:rPr>
              <w:t>5</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2110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439 034</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435 978</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Себестоимость продаж</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2120</w:t>
            </w:r>
          </w:p>
        </w:tc>
        <w:tc>
          <w:tcPr>
            <w:tcW w:w="90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395782" w:rsidTr="00FF3FDB">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Pr="00395782">
                    <w:rPr>
                      <w:rFonts w:ascii="Times New Roman" w:eastAsia="Times New Roman" w:hAnsi="Times New Roman" w:cs="Times New Roman"/>
                      <w:sz w:val="24"/>
                      <w:szCs w:val="24"/>
                      <w:lang w:eastAsia="ru-RU"/>
                    </w:rPr>
                    <w:t xml:space="preserve"> 633</w:t>
                  </w:r>
                </w:p>
              </w:tc>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406 778</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Валовая прибыль (убыток)</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2100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95782">
              <w:rPr>
                <w:rFonts w:ascii="Times New Roman" w:eastAsia="Times New Roman" w:hAnsi="Times New Roman" w:cs="Times New Roman"/>
                <w:sz w:val="24"/>
                <w:szCs w:val="24"/>
                <w:lang w:eastAsia="ru-RU"/>
              </w:rPr>
              <w:t xml:space="preserve"> 401</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29 200</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Коммерческие расходы</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2210</w:t>
            </w:r>
          </w:p>
        </w:tc>
        <w:tc>
          <w:tcPr>
            <w:tcW w:w="90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395782" w:rsidTr="00FF3FDB">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95782">
                    <w:rPr>
                      <w:rFonts w:ascii="Times New Roman" w:eastAsia="Times New Roman" w:hAnsi="Times New Roman" w:cs="Times New Roman"/>
                      <w:sz w:val="24"/>
                      <w:szCs w:val="24"/>
                      <w:lang w:eastAsia="ru-RU"/>
                    </w:rPr>
                    <w:t xml:space="preserve"> 666</w:t>
                  </w:r>
                </w:p>
              </w:tc>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11 694</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Управленческие расходы</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2220</w:t>
            </w:r>
          </w:p>
        </w:tc>
        <w:tc>
          <w:tcPr>
            <w:tcW w:w="90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395782" w:rsidTr="00FF3FDB">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1 750</w:t>
                  </w:r>
                </w:p>
              </w:tc>
              <w:tc>
                <w:tcPr>
                  <w:tcW w:w="6" w:type="dxa"/>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bl>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2 122</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Прибыль (убыток) от продаж</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2200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95782">
              <w:rPr>
                <w:rFonts w:ascii="Times New Roman" w:eastAsia="Times New Roman" w:hAnsi="Times New Roman" w:cs="Times New Roman"/>
                <w:sz w:val="24"/>
                <w:szCs w:val="24"/>
                <w:lang w:eastAsia="ru-RU"/>
              </w:rPr>
              <w:t xml:space="preserve"> 985</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15 384</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Доходы от участия в других организациях</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2310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Проценты к получению</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2320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Проценты к уплате</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2330</w:t>
            </w:r>
          </w:p>
        </w:tc>
        <w:tc>
          <w:tcPr>
            <w:tcW w:w="90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AE72E5" w:rsidTr="00FF3FDB">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0" w:type="auto"/>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1 719</w:t>
                  </w:r>
                </w:p>
              </w:tc>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bl>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w:t>
                  </w:r>
                  <w:r w:rsidRPr="0099025E">
                    <w:rPr>
                      <w:rFonts w:ascii="Times New Roman" w:eastAsia="Times New Roman" w:hAnsi="Times New Roman" w:cs="Times New Roman"/>
                      <w:sz w:val="24"/>
                      <w:szCs w:val="24"/>
                      <w:lang w:eastAsia="ru-RU"/>
                    </w:rPr>
                    <w:t>81</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Прочие доходы</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2340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535</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Прочие расходы</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2350</w:t>
            </w:r>
          </w:p>
        </w:tc>
        <w:tc>
          <w:tcPr>
            <w:tcW w:w="90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AE72E5" w:rsidTr="00FF3FDB">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0" w:type="auto"/>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11 360</w:t>
                  </w:r>
                </w:p>
              </w:tc>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bl>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902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132</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Прибыль (убыток) до налогообложения</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2300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5 441</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4A155D"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1 854</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Текущий налог на прибыль</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2410</w:t>
            </w:r>
          </w:p>
        </w:tc>
        <w:tc>
          <w:tcPr>
            <w:tcW w:w="906"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AE72E5" w:rsidTr="00FF3FDB">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0" w:type="auto"/>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1 161</w:t>
                  </w:r>
                </w:p>
              </w:tc>
              <w:tc>
                <w:tcPr>
                  <w:tcW w:w="6" w:type="dxa"/>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r>
          </w:tbl>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39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в т.ч. постоянные налоговые обязательства (активы)</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2421</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Изменение отложенных налоговых обязательств</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2430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Изменение отложенных налоговых активов</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2450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Прочее</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2460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(477)</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(297)</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в том числе:</w:t>
            </w:r>
          </w:p>
        </w:tc>
        <w:tc>
          <w:tcPr>
            <w:tcW w:w="378"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7 </w:t>
            </w:r>
          </w:p>
        </w:tc>
        <w:tc>
          <w:tcPr>
            <w:tcW w:w="2239"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ЕНВД </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AE72E5" w:rsidRDefault="009F68A9" w:rsidP="00FF3FDB">
            <w:pPr>
              <w:spacing w:after="0" w:line="240" w:lineRule="auto"/>
              <w:jc w:val="center"/>
              <w:rPr>
                <w:rFonts w:ascii="Times New Roman" w:eastAsia="Times New Roman" w:hAnsi="Times New Roman" w:cs="Times New Roman"/>
                <w:sz w:val="24"/>
                <w:szCs w:val="24"/>
                <w:lang w:eastAsia="ru-RU"/>
              </w:rPr>
            </w:pPr>
            <w:r w:rsidRPr="00AE72E5">
              <w:rPr>
                <w:rFonts w:ascii="Times New Roman" w:eastAsia="Times New Roman" w:hAnsi="Times New Roman" w:cs="Times New Roman"/>
                <w:sz w:val="24"/>
                <w:szCs w:val="24"/>
                <w:lang w:eastAsia="ru-RU"/>
              </w:rPr>
              <w:t>(477)</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025E">
              <w:rPr>
                <w:rFonts w:ascii="Times New Roman" w:eastAsia="Times New Roman" w:hAnsi="Times New Roman" w:cs="Times New Roman"/>
                <w:sz w:val="24"/>
                <w:szCs w:val="24"/>
                <w:lang w:eastAsia="ru-RU"/>
              </w:rPr>
              <w:t>297</w:t>
            </w:r>
            <w:r>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223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Чистая прибыль (убыток)</w:t>
            </w:r>
          </w:p>
        </w:tc>
        <w:tc>
          <w:tcPr>
            <w:tcW w:w="378" w:type="pct"/>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2400</w:t>
            </w:r>
          </w:p>
        </w:tc>
        <w:tc>
          <w:tcPr>
            <w:tcW w:w="906" w:type="pct"/>
            <w:tcBorders>
              <w:top w:val="single" w:sz="4" w:space="0" w:color="auto"/>
              <w:left w:val="single" w:sz="4" w:space="0" w:color="auto"/>
              <w:bottom w:val="single" w:sz="4" w:space="0" w:color="auto"/>
              <w:right w:val="single" w:sz="4" w:space="0" w:color="auto"/>
            </w:tcBorders>
            <w:vAlign w:val="bottom"/>
            <w:hideMark/>
          </w:tcPr>
          <w:p w:rsidR="009F68A9" w:rsidRPr="002A621C"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3 803</w:t>
            </w:r>
          </w:p>
        </w:tc>
        <w:tc>
          <w:tcPr>
            <w:tcW w:w="989"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1 064</w:t>
            </w:r>
          </w:p>
        </w:tc>
      </w:tr>
      <w:tr w:rsidR="009F68A9" w:rsidRPr="00395782" w:rsidTr="00FF3FDB">
        <w:tc>
          <w:tcPr>
            <w:tcW w:w="5000" w:type="pct"/>
            <w:gridSpan w:val="5"/>
            <w:tcBorders>
              <w:top w:val="single" w:sz="4" w:space="0" w:color="auto"/>
            </w:tcBorders>
            <w:tcMar>
              <w:top w:w="113" w:type="dxa"/>
              <w:left w:w="15" w:type="dxa"/>
              <w:bottom w:w="15" w:type="dxa"/>
              <w:right w:w="15" w:type="dxa"/>
            </w:tcMar>
            <w:vAlign w:val="center"/>
            <w:hideMark/>
          </w:tcPr>
          <w:p w:rsidR="009F68A9" w:rsidRPr="00395782" w:rsidRDefault="009F68A9" w:rsidP="00FF3FDB">
            <w:pPr>
              <w:spacing w:before="284" w:after="0" w:line="240" w:lineRule="auto"/>
              <w:jc w:val="center"/>
              <w:rPr>
                <w:rFonts w:ascii="Times New Roman" w:eastAsia="Times New Roman" w:hAnsi="Times New Roman" w:cs="Times New Roman"/>
                <w:sz w:val="24"/>
                <w:szCs w:val="24"/>
                <w:lang w:eastAsia="ru-RU"/>
              </w:rPr>
            </w:pPr>
          </w:p>
        </w:tc>
      </w:tr>
    </w:tbl>
    <w:p w:rsidR="009F68A9" w:rsidRPr="00395782"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Конец формы</w:t>
      </w:r>
    </w:p>
    <w:p w:rsidR="009F68A9" w:rsidRPr="00395782"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Начало формы</w:t>
      </w:r>
    </w:p>
    <w:tbl>
      <w:tblPr>
        <w:tblW w:w="0" w:type="auto"/>
        <w:tblCellMar>
          <w:top w:w="15" w:type="dxa"/>
          <w:left w:w="15" w:type="dxa"/>
          <w:bottom w:w="15" w:type="dxa"/>
          <w:right w:w="15" w:type="dxa"/>
        </w:tblCellMar>
        <w:tblLook w:val="04A0" w:firstRow="1" w:lastRow="0" w:firstColumn="1" w:lastColumn="0" w:noHBand="0" w:noVBand="1"/>
      </w:tblPr>
      <w:tblGrid>
        <w:gridCol w:w="927"/>
        <w:gridCol w:w="5151"/>
        <w:gridCol w:w="510"/>
        <w:gridCol w:w="1398"/>
        <w:gridCol w:w="1398"/>
      </w:tblGrid>
      <w:tr w:rsidR="009F68A9" w:rsidRPr="00395782" w:rsidTr="00FF3FDB">
        <w:tc>
          <w:tcPr>
            <w:tcW w:w="0" w:type="auto"/>
            <w:gridSpan w:val="5"/>
            <w:tcBorders>
              <w:bottom w:val="single" w:sz="4" w:space="0" w:color="auto"/>
            </w:tcBorders>
            <w:vAlign w:val="center"/>
            <w:hideMark/>
          </w:tcPr>
          <w:p w:rsidR="009F68A9" w:rsidRPr="00395782" w:rsidRDefault="009F68A9" w:rsidP="00FF3FDB">
            <w:pPr>
              <w:spacing w:after="0" w:line="240" w:lineRule="auto"/>
              <w:jc w:val="right"/>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Форма 0710002 с. 2</w:t>
            </w:r>
          </w:p>
        </w:tc>
      </w:tr>
      <w:tr w:rsidR="009F68A9" w:rsidRPr="00395782" w:rsidTr="00FF3FDB">
        <w:tc>
          <w:tcPr>
            <w:tcW w:w="500"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Поясне-</w:t>
            </w:r>
            <w:r w:rsidRPr="00395782">
              <w:rPr>
                <w:rFonts w:ascii="Times New Roman" w:eastAsia="Times New Roman" w:hAnsi="Times New Roman" w:cs="Times New Roman"/>
                <w:sz w:val="24"/>
                <w:szCs w:val="24"/>
                <w:lang w:eastAsia="ru-RU"/>
              </w:rPr>
              <w:br/>
              <w:t xml:space="preserve">ния </w:t>
            </w:r>
            <w:r w:rsidRPr="00395782">
              <w:rPr>
                <w:rFonts w:ascii="Times New Roman" w:eastAsia="Times New Roman" w:hAnsi="Times New Roman" w:cs="Times New Roman"/>
                <w:sz w:val="12"/>
                <w:szCs w:val="1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Наименование показателя </w:t>
            </w:r>
            <w:r w:rsidRPr="00395782">
              <w:rPr>
                <w:rFonts w:ascii="Times New Roman" w:eastAsia="Times New Roman" w:hAnsi="Times New Roman" w:cs="Times New Roman"/>
                <w:sz w:val="12"/>
                <w:szCs w:val="12"/>
                <w:lang w:eastAsia="ru-RU"/>
              </w:rPr>
              <w:t>2</w:t>
            </w:r>
          </w:p>
        </w:tc>
        <w:tc>
          <w:tcPr>
            <w:tcW w:w="250"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Код</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 20</w:t>
            </w:r>
            <w:r w:rsidRPr="00395782">
              <w:rPr>
                <w:rFonts w:ascii="Times New Roman" w:eastAsia="Times New Roman" w:hAnsi="Times New Roman" w:cs="Times New Roman"/>
                <w:sz w:val="24"/>
                <w:szCs w:val="24"/>
                <w:u w:val="single"/>
                <w:lang w:eastAsia="ru-RU"/>
              </w:rPr>
              <w:t>13</w:t>
            </w:r>
            <w:r w:rsidRPr="00395782">
              <w:rPr>
                <w:rFonts w:ascii="Times New Roman" w:eastAsia="Times New Roman" w:hAnsi="Times New Roman" w:cs="Times New Roman"/>
                <w:sz w:val="24"/>
                <w:szCs w:val="24"/>
                <w:lang w:eastAsia="ru-RU"/>
              </w:rPr>
              <w:t xml:space="preserve"> г.</w:t>
            </w:r>
            <w:r w:rsidRPr="00395782">
              <w:rPr>
                <w:rFonts w:ascii="Times New Roman" w:eastAsia="Times New Roman" w:hAnsi="Times New Roman" w:cs="Times New Roman"/>
                <w:sz w:val="12"/>
                <w:szCs w:val="12"/>
                <w:lang w:eastAsia="ru-RU"/>
              </w:rPr>
              <w:t>3</w:t>
            </w:r>
            <w:r w:rsidRPr="00395782">
              <w:rPr>
                <w:rFonts w:ascii="Times New Roman" w:eastAsia="Times New Roman" w:hAnsi="Times New Roman" w:cs="Times New Roman"/>
                <w:sz w:val="24"/>
                <w:szCs w:val="24"/>
                <w:lang w:eastAsia="ru-RU"/>
              </w:rPr>
              <w:t xml:space="preserve"> </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За 20</w:t>
            </w:r>
            <w:r w:rsidRPr="00395782">
              <w:rPr>
                <w:rFonts w:ascii="Times New Roman" w:eastAsia="Times New Roman" w:hAnsi="Times New Roman" w:cs="Times New Roman"/>
                <w:sz w:val="24"/>
                <w:szCs w:val="24"/>
                <w:u w:val="single"/>
                <w:lang w:eastAsia="ru-RU"/>
              </w:rPr>
              <w:t>12</w:t>
            </w:r>
            <w:r w:rsidRPr="00395782">
              <w:rPr>
                <w:rFonts w:ascii="Times New Roman" w:eastAsia="Times New Roman" w:hAnsi="Times New Roman" w:cs="Times New Roman"/>
                <w:sz w:val="24"/>
                <w:szCs w:val="24"/>
                <w:lang w:eastAsia="ru-RU"/>
              </w:rPr>
              <w:t xml:space="preserve"> г.</w:t>
            </w:r>
            <w:r w:rsidRPr="00395782">
              <w:rPr>
                <w:rFonts w:ascii="Times New Roman" w:eastAsia="Times New Roman" w:hAnsi="Times New Roman" w:cs="Times New Roman"/>
                <w:sz w:val="12"/>
                <w:szCs w:val="12"/>
                <w:lang w:eastAsia="ru-RU"/>
              </w:rPr>
              <w:t>4</w:t>
            </w:r>
            <w:r w:rsidRPr="00395782">
              <w:rPr>
                <w:rFonts w:ascii="Times New Roman" w:eastAsia="Times New Roman" w:hAnsi="Times New Roman" w:cs="Times New Roman"/>
                <w:sz w:val="24"/>
                <w:szCs w:val="24"/>
                <w:lang w:eastAsia="ru-RU"/>
              </w:rPr>
              <w:t xml:space="preserve"> </w:t>
            </w:r>
          </w:p>
        </w:tc>
      </w:tr>
      <w:tr w:rsidR="009F68A9" w:rsidRPr="0032130F"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32130F" w:rsidRDefault="009F68A9" w:rsidP="00FF3FDB">
            <w:pPr>
              <w:spacing w:after="0" w:line="240" w:lineRule="auto"/>
              <w:rPr>
                <w:rFonts w:ascii="Times New Roman" w:eastAsia="Times New Roman" w:hAnsi="Times New Roman" w:cs="Times New Roman"/>
                <w:sz w:val="20"/>
                <w:szCs w:val="20"/>
                <w:lang w:eastAsia="ru-RU"/>
              </w:rPr>
            </w:pPr>
            <w:r w:rsidRPr="0032130F">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32130F" w:rsidRDefault="009F68A9" w:rsidP="00FF3FDB">
            <w:pPr>
              <w:spacing w:after="0" w:line="240" w:lineRule="auto"/>
              <w:rPr>
                <w:rFonts w:ascii="Times New Roman" w:eastAsia="Times New Roman" w:hAnsi="Times New Roman" w:cs="Times New Roman"/>
                <w:sz w:val="20"/>
                <w:szCs w:val="20"/>
                <w:lang w:eastAsia="ru-RU"/>
              </w:rPr>
            </w:pPr>
            <w:r w:rsidRPr="0032130F">
              <w:rPr>
                <w:rFonts w:ascii="Times New Roman" w:eastAsia="Times New Roman" w:hAnsi="Times New Roman" w:cs="Times New Roman"/>
                <w:b/>
                <w:bCs/>
                <w:sz w:val="20"/>
                <w:szCs w:val="20"/>
                <w:lang w:eastAsia="ru-RU"/>
              </w:rPr>
              <w:t>СПРАВОЧНО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32130F" w:rsidRDefault="009F68A9" w:rsidP="00FF3FDB">
            <w:pPr>
              <w:spacing w:after="0" w:line="240" w:lineRule="auto"/>
              <w:rPr>
                <w:rFonts w:ascii="Times New Roman" w:eastAsia="Times New Roman" w:hAnsi="Times New Roman" w:cs="Times New Roman"/>
                <w:sz w:val="20"/>
                <w:szCs w:val="20"/>
                <w:lang w:eastAsia="ru-RU"/>
              </w:rPr>
            </w:pPr>
            <w:r w:rsidRPr="0032130F">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32130F" w:rsidRDefault="009F68A9" w:rsidP="00FF3FDB">
            <w:pPr>
              <w:spacing w:after="0" w:line="240" w:lineRule="auto"/>
              <w:rPr>
                <w:rFonts w:ascii="Times New Roman" w:eastAsia="Times New Roman" w:hAnsi="Times New Roman" w:cs="Times New Roman"/>
                <w:sz w:val="20"/>
                <w:szCs w:val="20"/>
                <w:lang w:eastAsia="ru-RU"/>
              </w:rPr>
            </w:pPr>
            <w:r w:rsidRPr="0032130F">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32130F" w:rsidRDefault="009F68A9" w:rsidP="00FF3FDB">
            <w:pPr>
              <w:spacing w:after="0" w:line="240" w:lineRule="auto"/>
              <w:rPr>
                <w:rFonts w:ascii="Times New Roman" w:eastAsia="Times New Roman" w:hAnsi="Times New Roman" w:cs="Times New Roman"/>
                <w:sz w:val="20"/>
                <w:szCs w:val="20"/>
                <w:lang w:eastAsia="ru-RU"/>
              </w:rPr>
            </w:pPr>
            <w:r w:rsidRPr="0032130F">
              <w:rPr>
                <w:rFonts w:ascii="Times New Roman" w:eastAsia="Times New Roman" w:hAnsi="Times New Roman" w:cs="Times New Roman"/>
                <w:sz w:val="20"/>
                <w:szCs w:val="20"/>
                <w:lang w:eastAsia="ru-RU"/>
              </w:rPr>
              <w:t> </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Результат от переоценки внеоборотных активов,</w:t>
            </w:r>
            <w:r w:rsidRPr="00395782">
              <w:rPr>
                <w:rFonts w:ascii="Times New Roman" w:eastAsia="Times New Roman" w:hAnsi="Times New Roman" w:cs="Times New Roman"/>
                <w:sz w:val="24"/>
                <w:szCs w:val="24"/>
                <w:lang w:eastAsia="ru-RU"/>
              </w:rPr>
              <w:br/>
              <w:t>не включаемый в чистую прибыль (убыток)</w:t>
            </w:r>
            <w:r w:rsidRPr="00395782">
              <w:rPr>
                <w:rFonts w:ascii="Times New Roman" w:eastAsia="Times New Roman" w:hAnsi="Times New Roman" w:cs="Times New Roman"/>
                <w:sz w:val="24"/>
                <w:szCs w:val="24"/>
                <w:lang w:eastAsia="ru-RU"/>
              </w:rPr>
              <w:br/>
              <w:t>периода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2510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Результат от прочих операций, не включаемый в</w:t>
            </w:r>
            <w:r w:rsidRPr="00395782">
              <w:rPr>
                <w:rFonts w:ascii="Times New Roman" w:eastAsia="Times New Roman" w:hAnsi="Times New Roman" w:cs="Times New Roman"/>
                <w:sz w:val="24"/>
                <w:szCs w:val="24"/>
                <w:lang w:eastAsia="ru-RU"/>
              </w:rPr>
              <w:br/>
              <w:t>чистую прибыль (убыток) периода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2520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 xml:space="preserve">Совокупный финансовый результат периода </w:t>
            </w:r>
            <w:r w:rsidRPr="00395782">
              <w:rPr>
                <w:rFonts w:ascii="Times New Roman" w:eastAsia="Times New Roman" w:hAnsi="Times New Roman" w:cs="Times New Roman"/>
                <w:sz w:val="12"/>
                <w:szCs w:val="12"/>
                <w:lang w:eastAsia="ru-RU"/>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2A621C"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3 803</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1 064</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Базовая прибыль (убыток) на акцию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2900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Разводненная прибыль (убыток) на акцию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2910</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395782" w:rsidRDefault="009F68A9" w:rsidP="00FF3FDB">
            <w:pPr>
              <w:spacing w:after="0" w:line="240" w:lineRule="auto"/>
              <w:rPr>
                <w:rFonts w:ascii="Times New Roman" w:eastAsia="Times New Roman" w:hAnsi="Times New Roman" w:cs="Times New Roman"/>
                <w:sz w:val="24"/>
                <w:szCs w:val="24"/>
                <w:lang w:eastAsia="ru-RU"/>
              </w:rPr>
            </w:pPr>
            <w:r w:rsidRPr="00395782">
              <w:rPr>
                <w:rFonts w:ascii="Times New Roman" w:eastAsia="Times New Roman" w:hAnsi="Times New Roman" w:cs="Times New Roman"/>
                <w:sz w:val="24"/>
                <w:szCs w:val="24"/>
                <w:lang w:eastAsia="ru-RU"/>
              </w:rPr>
              <w:t>-</w:t>
            </w:r>
          </w:p>
        </w:tc>
      </w:tr>
      <w:tr w:rsidR="009F68A9" w:rsidRPr="00395782" w:rsidTr="00FF3FDB">
        <w:tc>
          <w:tcPr>
            <w:tcW w:w="0" w:type="auto"/>
            <w:gridSpan w:val="5"/>
            <w:tcBorders>
              <w:top w:val="single" w:sz="4" w:space="0" w:color="auto"/>
            </w:tcBorders>
            <w:tcMar>
              <w:top w:w="113" w:type="dxa"/>
              <w:left w:w="15" w:type="dxa"/>
              <w:bottom w:w="15" w:type="dxa"/>
              <w:right w:w="15" w:type="dxa"/>
            </w:tcMar>
            <w:vAlign w:val="center"/>
            <w:hideMark/>
          </w:tcPr>
          <w:p w:rsidR="009F68A9" w:rsidRPr="00395782"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395782"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395782">
        <w:rPr>
          <w:rFonts w:ascii="Arial" w:eastAsia="Times New Roman" w:hAnsi="Arial" w:cs="Arial"/>
          <w:vanish/>
          <w:sz w:val="16"/>
          <w:szCs w:val="16"/>
          <w:lang w:eastAsia="ru-RU"/>
        </w:rPr>
        <w:t>Конец формы</w:t>
      </w:r>
    </w:p>
    <w:p w:rsidR="009F68A9" w:rsidRDefault="009F68A9" w:rsidP="009F68A9">
      <w:pPr>
        <w:spacing w:after="0" w:line="360" w:lineRule="auto"/>
        <w:ind w:left="-1134"/>
        <w:jc w:val="right"/>
        <w:rPr>
          <w:rFonts w:ascii="Times New Roman" w:hAnsi="Times New Roman" w:cs="Times New Roman"/>
          <w:noProof/>
          <w:sz w:val="28"/>
          <w:szCs w:val="28"/>
          <w:lang w:eastAsia="ru-RU"/>
        </w:rPr>
      </w:pPr>
    </w:p>
    <w:p w:rsidR="009F68A9" w:rsidRPr="00E27DD0" w:rsidRDefault="009F68A9" w:rsidP="009F68A9">
      <w:pPr>
        <w:ind w:left="851" w:hanging="142"/>
        <w:rPr>
          <w:rFonts w:ascii="Times New Roman" w:hAnsi="Times New Roman" w:cs="Times New Roman"/>
          <w:sz w:val="28"/>
          <w:szCs w:val="28"/>
        </w:rPr>
      </w:pPr>
    </w:p>
    <w:p w:rsidR="009F68A9" w:rsidRDefault="007547C1"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3"/>
        <w:gridCol w:w="4313"/>
      </w:tblGrid>
      <w:tr w:rsidR="009F68A9" w:rsidRPr="0099025E" w:rsidTr="00FF3FDB">
        <w:trPr>
          <w:jc w:val="center"/>
        </w:trPr>
        <w:tc>
          <w:tcPr>
            <w:tcW w:w="25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133"/>
              <w:gridCol w:w="150"/>
            </w:tblGrid>
            <w:tr w:rsidR="009F68A9" w:rsidRPr="0099025E" w:rsidTr="00FF3FDB">
              <w:trPr>
                <w:jc w:val="center"/>
              </w:trPr>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b/>
                      <w:bCs/>
                      <w:sz w:val="24"/>
                      <w:szCs w:val="24"/>
                      <w:lang w:eastAsia="ru-RU"/>
                    </w:rPr>
                  </w:pPr>
                  <w:r w:rsidRPr="0099025E">
                    <w:rPr>
                      <w:rFonts w:ascii="Times New Roman" w:eastAsia="Times New Roman" w:hAnsi="Times New Roman" w:cs="Times New Roman"/>
                      <w:b/>
                      <w:bCs/>
                      <w:sz w:val="24"/>
                      <w:szCs w:val="24"/>
                      <w:lang w:eastAsia="ru-RU"/>
                    </w:rPr>
                    <w:t xml:space="preserve">Вариант формы отчетности </w:t>
                  </w:r>
                  <w:r w:rsidRPr="0099025E">
                    <w:rPr>
                      <w:rFonts w:ascii="Times New Roman" w:eastAsia="Times New Roman" w:hAnsi="Times New Roman" w:cs="Times New Roman"/>
                      <w:b/>
                      <w:bCs/>
                      <w:sz w:val="24"/>
                      <w:szCs w:val="24"/>
                      <w:lang w:eastAsia="ru-RU"/>
                    </w:rPr>
                    <w:br/>
                  </w:r>
                  <w:r w:rsidRPr="0099025E">
                    <w:rPr>
                      <w:rFonts w:ascii="Times New Roman" w:eastAsia="Times New Roman" w:hAnsi="Times New Roman" w:cs="Times New Roman"/>
                      <w:b/>
                      <w:bCs/>
                      <w:sz w:val="17"/>
                      <w:szCs w:val="17"/>
                      <w:lang w:eastAsia="ru-RU"/>
                    </w:rPr>
                    <w:t>(1 - первичная форма; от 2 до 998 - исправительная</w:t>
                  </w:r>
                  <w:r w:rsidRPr="0099025E">
                    <w:rPr>
                      <w:rFonts w:ascii="Times New Roman" w:eastAsia="Times New Roman" w:hAnsi="Times New Roman" w:cs="Times New Roman"/>
                      <w:b/>
                      <w:bCs/>
                      <w:sz w:val="14"/>
                      <w:szCs w:val="14"/>
                      <w:lang w:eastAsia="ru-RU"/>
                    </w:rPr>
                    <w:br/>
                  </w:r>
                  <w:r w:rsidRPr="0099025E">
                    <w:rPr>
                      <w:rFonts w:ascii="Times New Roman" w:eastAsia="Times New Roman" w:hAnsi="Times New Roman" w:cs="Times New Roman"/>
                      <w:b/>
                      <w:bCs/>
                      <w:sz w:val="17"/>
                      <w:szCs w:val="17"/>
                      <w:lang w:eastAsia="ru-RU"/>
                    </w:rPr>
                    <w:t>форма, номер корректировки; 999 - исправительная</w:t>
                  </w:r>
                  <w:r w:rsidRPr="0099025E">
                    <w:rPr>
                      <w:rFonts w:ascii="Times New Roman" w:eastAsia="Times New Roman" w:hAnsi="Times New Roman" w:cs="Times New Roman"/>
                      <w:b/>
                      <w:bCs/>
                      <w:sz w:val="14"/>
                      <w:szCs w:val="14"/>
                      <w:lang w:eastAsia="ru-RU"/>
                    </w:rPr>
                    <w:br/>
                  </w:r>
                  <w:r w:rsidRPr="0099025E">
                    <w:rPr>
                      <w:rFonts w:ascii="Times New Roman" w:eastAsia="Times New Roman" w:hAnsi="Times New Roman" w:cs="Times New Roman"/>
                      <w:b/>
                      <w:bCs/>
                      <w:sz w:val="17"/>
                      <w:szCs w:val="17"/>
                      <w:lang w:eastAsia="ru-RU"/>
                    </w:rPr>
                    <w:t xml:space="preserve">форма, нумерация корректировок не отслеживается) </w:t>
                  </w:r>
                </w:p>
              </w:tc>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1 </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518"/>
              <w:gridCol w:w="110"/>
            </w:tblGrid>
            <w:tr w:rsidR="009F68A9" w:rsidRPr="0099025E" w:rsidTr="00FF3FDB">
              <w:trPr>
                <w:jc w:val="center"/>
              </w:trPr>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b/>
                      <w:bCs/>
                      <w:sz w:val="24"/>
                      <w:szCs w:val="24"/>
                      <w:lang w:eastAsia="ru-RU"/>
                    </w:rPr>
                  </w:pPr>
                  <w:r w:rsidRPr="0099025E">
                    <w:rPr>
                      <w:rFonts w:ascii="Times New Roman" w:eastAsia="Times New Roman" w:hAnsi="Times New Roman" w:cs="Times New Roman"/>
                      <w:b/>
                      <w:bCs/>
                      <w:sz w:val="24"/>
                      <w:szCs w:val="24"/>
                      <w:lang w:eastAsia="ru-RU"/>
                    </w:rPr>
                    <w:t xml:space="preserve">Номер отчета </w:t>
                  </w:r>
                </w:p>
              </w:tc>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 </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99025E"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79"/>
      </w:tblGrid>
      <w:tr w:rsidR="009F68A9" w:rsidRPr="0099025E"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113"/>
              <w:gridCol w:w="2436"/>
            </w:tblGrid>
            <w:tr w:rsidR="009F68A9" w:rsidRPr="0099025E" w:rsidTr="00FF3FDB">
              <w:trPr>
                <w:jc w:val="center"/>
              </w:trPr>
              <w:tc>
                <w:tcPr>
                  <w:tcW w:w="6" w:type="dxa"/>
                  <w:noWrap/>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Налоговая инспекция </w:t>
                  </w:r>
                </w:p>
              </w:tc>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99025E">
                    <w:rPr>
                      <w:rFonts w:ascii="Times New Roman" w:eastAsia="Times New Roman" w:hAnsi="Times New Roman" w:cs="Times New Roman"/>
                      <w:color w:val="000000"/>
                      <w:sz w:val="24"/>
                      <w:szCs w:val="24"/>
                      <w:lang w:eastAsia="ru-RU"/>
                    </w:rPr>
                    <w:t>ИФНС по г.Кирову</w:t>
                  </w:r>
                  <w:r w:rsidRPr="0099025E">
                    <w:rPr>
                      <w:rFonts w:ascii="Times New Roman" w:eastAsia="Times New Roman" w:hAnsi="Times New Roman" w:cs="Times New Roman"/>
                      <w:sz w:val="24"/>
                      <w:szCs w:val="24"/>
                      <w:lang w:eastAsia="ru-RU"/>
                    </w:rPr>
                    <w:t xml:space="preserve"> </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99025E"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85"/>
      </w:tblGrid>
      <w:tr w:rsidR="009F68A9" w:rsidRPr="0099025E"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301"/>
              <w:gridCol w:w="2254"/>
            </w:tblGrid>
            <w:tr w:rsidR="009F68A9" w:rsidRPr="0099025E" w:rsidTr="00FF3FDB">
              <w:trPr>
                <w:jc w:val="center"/>
              </w:trPr>
              <w:tc>
                <w:tcPr>
                  <w:tcW w:w="6" w:type="dxa"/>
                  <w:noWrap/>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Плательщик</w:t>
                  </w:r>
                  <w:r>
                    <w:rPr>
                      <w:rFonts w:ascii="Times New Roman" w:eastAsia="Times New Roman" w:hAnsi="Times New Roman" w:cs="Times New Roman"/>
                      <w:sz w:val="24"/>
                      <w:szCs w:val="24"/>
                      <w:lang w:eastAsia="ru-RU"/>
                    </w:rPr>
                    <w:t xml:space="preserve">   </w:t>
                  </w:r>
                  <w:r w:rsidRPr="0099025E">
                    <w:rPr>
                      <w:rFonts w:ascii="Times New Roman" w:eastAsia="Times New Roman" w:hAnsi="Times New Roman" w:cs="Times New Roman"/>
                      <w:sz w:val="24"/>
                      <w:szCs w:val="24"/>
                      <w:lang w:eastAsia="ru-RU"/>
                    </w:rPr>
                    <w:t xml:space="preserve"> </w:t>
                  </w:r>
                </w:p>
              </w:tc>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99025E">
                    <w:rPr>
                      <w:rFonts w:ascii="Times New Roman" w:eastAsia="Times New Roman" w:hAnsi="Times New Roman" w:cs="Times New Roman"/>
                      <w:sz w:val="24"/>
                      <w:szCs w:val="24"/>
                      <w:lang w:eastAsia="ru-RU"/>
                    </w:rPr>
                    <w:t xml:space="preserve">аречье плюс </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99025E" w:rsidRDefault="009F68A9" w:rsidP="009F68A9">
      <w:pPr>
        <w:spacing w:after="0" w:line="240" w:lineRule="auto"/>
        <w:jc w:val="center"/>
        <w:rPr>
          <w:rFonts w:ascii="Times New Roman" w:eastAsia="Times New Roman" w:hAnsi="Times New Roman" w:cs="Times New Roman"/>
          <w:vanish/>
          <w:sz w:val="24"/>
          <w:szCs w:val="24"/>
          <w:lang w:eastAsia="ru-RU"/>
        </w:rPr>
      </w:pPr>
    </w:p>
    <w:p w:rsidR="009F68A9" w:rsidRPr="0099025E"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Конец формы</w:t>
      </w:r>
    </w:p>
    <w:p w:rsidR="009F68A9" w:rsidRPr="0099025E"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Начало формы</w:t>
      </w:r>
    </w:p>
    <w:tbl>
      <w:tblPr>
        <w:tblW w:w="4977" w:type="pct"/>
        <w:tblCellSpacing w:w="15" w:type="dxa"/>
        <w:tblCellMar>
          <w:top w:w="15" w:type="dxa"/>
          <w:left w:w="15" w:type="dxa"/>
          <w:bottom w:w="15" w:type="dxa"/>
          <w:right w:w="15" w:type="dxa"/>
        </w:tblCellMar>
        <w:tblLook w:val="04A0" w:firstRow="1" w:lastRow="0" w:firstColumn="1" w:lastColumn="0" w:noHBand="0" w:noVBand="1"/>
      </w:tblPr>
      <w:tblGrid>
        <w:gridCol w:w="6089"/>
        <w:gridCol w:w="943"/>
        <w:gridCol w:w="2369"/>
      </w:tblGrid>
      <w:tr w:rsidR="009F68A9" w:rsidRPr="0099025E" w:rsidTr="00FF3FDB">
        <w:trPr>
          <w:tblCellSpacing w:w="15" w:type="dxa"/>
        </w:trPr>
        <w:tc>
          <w:tcPr>
            <w:tcW w:w="3215" w:type="pct"/>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486" w:type="pct"/>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236" w:type="pct"/>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0"/>
                <w:szCs w:val="20"/>
                <w:lang w:eastAsia="ru-RU"/>
              </w:rPr>
              <w:t>Приложение № 1</w:t>
            </w:r>
            <w:r w:rsidRPr="0099025E">
              <w:rPr>
                <w:rFonts w:ascii="Times New Roman" w:eastAsia="Times New Roman" w:hAnsi="Times New Roman" w:cs="Times New Roman"/>
                <w:sz w:val="20"/>
                <w:szCs w:val="20"/>
                <w:lang w:eastAsia="ru-RU"/>
              </w:rPr>
              <w:br/>
              <w:t>к Приказу Министерства финансов</w:t>
            </w:r>
            <w:r w:rsidRPr="0099025E">
              <w:rPr>
                <w:rFonts w:ascii="Times New Roman" w:eastAsia="Times New Roman" w:hAnsi="Times New Roman" w:cs="Times New Roman"/>
                <w:sz w:val="20"/>
                <w:szCs w:val="20"/>
                <w:lang w:eastAsia="ru-RU"/>
              </w:rPr>
              <w:br/>
              <w:t>Российской Федерации</w:t>
            </w:r>
            <w:r w:rsidRPr="0099025E">
              <w:rPr>
                <w:rFonts w:ascii="Times New Roman" w:eastAsia="Times New Roman" w:hAnsi="Times New Roman" w:cs="Times New Roman"/>
                <w:sz w:val="20"/>
                <w:szCs w:val="20"/>
                <w:lang w:eastAsia="ru-RU"/>
              </w:rPr>
              <w:br/>
              <w:t>от 02.07.2010 № 66н</w:t>
            </w:r>
            <w:r w:rsidRPr="0099025E">
              <w:rPr>
                <w:rFonts w:ascii="Times New Roman" w:eastAsia="Times New Roman" w:hAnsi="Times New Roman" w:cs="Times New Roman"/>
                <w:sz w:val="20"/>
                <w:szCs w:val="20"/>
                <w:lang w:eastAsia="ru-RU"/>
              </w:rPr>
              <w:br/>
              <w:t>( в ред. Приказа Минфина РФ</w:t>
            </w:r>
            <w:r w:rsidRPr="0099025E">
              <w:rPr>
                <w:rFonts w:ascii="Times New Roman" w:eastAsia="Times New Roman" w:hAnsi="Times New Roman" w:cs="Times New Roman"/>
                <w:sz w:val="20"/>
                <w:szCs w:val="20"/>
                <w:lang w:eastAsia="ru-RU"/>
              </w:rPr>
              <w:br/>
              <w:t>от 05.10.2011 № 124н)</w:t>
            </w:r>
            <w:r w:rsidRPr="0099025E">
              <w:rPr>
                <w:rFonts w:ascii="Times New Roman" w:eastAsia="Times New Roman" w:hAnsi="Times New Roman" w:cs="Times New Roman"/>
                <w:sz w:val="24"/>
                <w:szCs w:val="24"/>
                <w:lang w:eastAsia="ru-RU"/>
              </w:rPr>
              <w:t xml:space="preserve"> </w:t>
            </w:r>
          </w:p>
        </w:tc>
      </w:tr>
    </w:tbl>
    <w:p w:rsidR="009F68A9" w:rsidRPr="0099025E" w:rsidRDefault="009F68A9" w:rsidP="009F68A9">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5"/>
      </w:tblGrid>
      <w:tr w:rsidR="009F68A9" w:rsidRPr="0099025E" w:rsidTr="00FF3FDB">
        <w:trPr>
          <w:tblCellSpacing w:w="15" w:type="dxa"/>
          <w:jc w:val="center"/>
        </w:trPr>
        <w:tc>
          <w:tcPr>
            <w:tcW w:w="0" w:type="auto"/>
            <w:vAlign w:val="center"/>
            <w:hideMark/>
          </w:tcPr>
          <w:p w:rsidR="009F68A9" w:rsidRPr="0099025E" w:rsidRDefault="009F68A9" w:rsidP="00FF3FDB">
            <w:pPr>
              <w:spacing w:before="113" w:after="227"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Бухгалтерская (финансовая) отчетность </w:t>
            </w:r>
          </w:p>
        </w:tc>
      </w:tr>
    </w:tbl>
    <w:p w:rsidR="009F68A9" w:rsidRPr="0099025E" w:rsidRDefault="009F68A9" w:rsidP="009F68A9">
      <w:pPr>
        <w:spacing w:after="0" w:line="240" w:lineRule="auto"/>
        <w:rPr>
          <w:rFonts w:ascii="Times New Roman" w:eastAsia="Times New Roman" w:hAnsi="Times New Roman" w:cs="Times New Roman"/>
          <w:vanish/>
          <w:sz w:val="24"/>
          <w:szCs w:val="24"/>
          <w:lang w:eastAsia="ru-RU"/>
        </w:rPr>
      </w:pPr>
    </w:p>
    <w:tbl>
      <w:tblPr>
        <w:tblW w:w="10823" w:type="dxa"/>
        <w:tblCellSpacing w:w="15" w:type="dxa"/>
        <w:tblInd w:w="-1044" w:type="dxa"/>
        <w:tblCellMar>
          <w:top w:w="15" w:type="dxa"/>
          <w:left w:w="15" w:type="dxa"/>
          <w:bottom w:w="15" w:type="dxa"/>
          <w:right w:w="15" w:type="dxa"/>
        </w:tblCellMar>
        <w:tblLook w:val="04A0" w:firstRow="1" w:lastRow="0" w:firstColumn="1" w:lastColumn="0" w:noHBand="0" w:noVBand="1"/>
      </w:tblPr>
      <w:tblGrid>
        <w:gridCol w:w="45"/>
        <w:gridCol w:w="9266"/>
        <w:gridCol w:w="30"/>
        <w:gridCol w:w="1482"/>
      </w:tblGrid>
      <w:tr w:rsidR="009F68A9" w:rsidRPr="0099025E" w:rsidTr="00FF3FDB">
        <w:trPr>
          <w:gridAfter w:val="1"/>
          <w:wAfter w:w="1119" w:type="dxa"/>
          <w:tblCellSpacing w:w="15" w:type="dxa"/>
        </w:trPr>
        <w:tc>
          <w:tcPr>
            <w:tcW w:w="0" w:type="auto"/>
            <w:gridSpan w:val="3"/>
            <w:vAlign w:val="center"/>
            <w:hideMark/>
          </w:tcPr>
          <w:p w:rsidR="009F68A9" w:rsidRPr="0099025E"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1"/>
            </w:tblGrid>
            <w:tr w:rsidR="009F68A9" w:rsidRPr="0099025E" w:rsidTr="00FF3FDB">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07"/>
                    <w:gridCol w:w="1654"/>
                    <w:gridCol w:w="127"/>
                    <w:gridCol w:w="240"/>
                    <w:gridCol w:w="120"/>
                    <w:gridCol w:w="605"/>
                    <w:gridCol w:w="1140"/>
                    <w:gridCol w:w="3453"/>
                    <w:gridCol w:w="135"/>
                  </w:tblGrid>
                  <w:tr w:rsidR="009F68A9" w:rsidRPr="0099025E" w:rsidTr="00FF3FDB">
                    <w:trPr>
                      <w:tblCellSpacing w:w="15" w:type="dxa"/>
                      <w:jc w:val="center"/>
                    </w:trPr>
                    <w:tc>
                      <w:tcPr>
                        <w:tcW w:w="0" w:type="auto"/>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Номер корректировки</w:t>
                        </w:r>
                      </w:p>
                    </w:tc>
                    <w:tc>
                      <w:tcPr>
                        <w:tcW w:w="1928" w:type="dxa"/>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Первичный</w:t>
                        </w:r>
                      </w:p>
                    </w:tc>
                    <w:tc>
                      <w:tcPr>
                        <w:tcW w:w="0" w:type="auto"/>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284" w:type="dxa"/>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w:t>
                        </w:r>
                      </w:p>
                    </w:tc>
                    <w:tc>
                      <w:tcPr>
                        <w:tcW w:w="6" w:type="dxa"/>
                        <w:tcMar>
                          <w:top w:w="15" w:type="dxa"/>
                          <w:left w:w="170" w:type="dxa"/>
                          <w:bottom w:w="15" w:type="dxa"/>
                          <w:right w:w="170"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на</w:t>
                        </w:r>
                      </w:p>
                    </w:tc>
                    <w:tc>
                      <w:tcPr>
                        <w:tcW w:w="6" w:type="dxa"/>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31.12.2012</w:t>
                        </w:r>
                      </w:p>
                    </w:tc>
                    <w:tc>
                      <w:tcPr>
                        <w:tcW w:w="5670" w:type="dxa"/>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год</w:t>
                        </w:r>
                      </w:p>
                    </w:tc>
                    <w:tc>
                      <w:tcPr>
                        <w:tcW w:w="0" w:type="auto"/>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Коды</w:t>
            </w: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Формы по ОКУД</w:t>
            </w: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Дата (число, месяц, год)</w:t>
            </w:r>
          </w:p>
        </w:tc>
        <w:tc>
          <w:tcPr>
            <w:tcW w:w="1467" w:type="dxa"/>
            <w:gridSpan w:val="2"/>
            <w:tcBorders>
              <w:top w:val="single" w:sz="4" w:space="0" w:color="auto"/>
              <w:left w:val="single" w:sz="4" w:space="0" w:color="auto"/>
              <w:bottom w:val="single" w:sz="4" w:space="0" w:color="auto"/>
              <w:right w:val="single" w:sz="4" w:space="0" w:color="auto"/>
            </w:tcBorders>
            <w:vAlign w:val="bottom"/>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9F68A9" w:rsidRPr="0099025E" w:rsidTr="00FF3FDB">
              <w:trPr>
                <w:tblCellSpacing w:w="15" w:type="dxa"/>
              </w:trPr>
              <w:tc>
                <w:tcPr>
                  <w:tcW w:w="567" w:type="dxa"/>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31.12.2012</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6708"/>
              <w:gridCol w:w="1064"/>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Организация</w:t>
                  </w:r>
                </w:p>
              </w:tc>
              <w:tc>
                <w:tcPr>
                  <w:tcW w:w="5000" w:type="pct"/>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Заречье плюс </w:t>
                  </w:r>
                </w:p>
              </w:tc>
              <w:tc>
                <w:tcPr>
                  <w:tcW w:w="0" w:type="auto"/>
                  <w:noWrap/>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по ОКПО</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71207532</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1"/>
              <w:gridCol w:w="595"/>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Идентификационный номер налогоплательщика</w:t>
                  </w:r>
                </w:p>
              </w:tc>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ИНН</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4345078975</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3"/>
              <w:gridCol w:w="6167"/>
              <w:gridCol w:w="891"/>
            </w:tblGrid>
            <w:tr w:rsidR="009F68A9" w:rsidRPr="0099025E" w:rsidTr="00FF3FDB">
              <w:trPr>
                <w:tblCellSpacing w:w="15" w:type="dxa"/>
              </w:trPr>
              <w:tc>
                <w:tcPr>
                  <w:tcW w:w="0" w:type="auto"/>
                  <w:noWrap/>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Вид экономической</w:t>
                  </w:r>
                  <w:r w:rsidRPr="0099025E">
                    <w:rPr>
                      <w:rFonts w:ascii="Times New Roman" w:eastAsia="Times New Roman" w:hAnsi="Times New Roman" w:cs="Times New Roman"/>
                      <w:sz w:val="24"/>
                      <w:szCs w:val="24"/>
                      <w:lang w:eastAsia="ru-RU"/>
                    </w:rPr>
                    <w:br/>
                    <w:t>деятельности</w:t>
                  </w:r>
                </w:p>
              </w:tc>
              <w:tc>
                <w:tcPr>
                  <w:tcW w:w="5000" w:type="pct"/>
                  <w:tcBorders>
                    <w:top w:val="nil"/>
                    <w:left w:val="nil"/>
                    <w:bottom w:val="single" w:sz="4" w:space="0" w:color="000000"/>
                    <w:right w:val="nil"/>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Производство продуктов из мяса и мяса птицы</w:t>
                  </w:r>
                </w:p>
              </w:tc>
              <w:tc>
                <w:tcPr>
                  <w:tcW w:w="0" w:type="auto"/>
                  <w:noWrap/>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по </w:t>
                  </w:r>
                  <w:r w:rsidRPr="0099025E">
                    <w:rPr>
                      <w:rFonts w:ascii="Times New Roman" w:eastAsia="Times New Roman" w:hAnsi="Times New Roman" w:cs="Times New Roman"/>
                      <w:sz w:val="24"/>
                      <w:szCs w:val="24"/>
                      <w:lang w:eastAsia="ru-RU"/>
                    </w:rPr>
                    <w:br/>
                    <w:t>ОКВЭД</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15.13 </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48"/>
              <w:gridCol w:w="2123"/>
            </w:tblGrid>
            <w:tr w:rsidR="009F68A9" w:rsidRPr="0099025E" w:rsidTr="00FF3FD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96"/>
                    <w:gridCol w:w="1077"/>
                  </w:tblGrid>
                  <w:tr w:rsidR="009F68A9" w:rsidRPr="0099025E" w:rsidTr="00FF3FDB">
                    <w:trPr>
                      <w:tblCellSpacing w:w="15" w:type="dxa"/>
                    </w:trPr>
                    <w:tc>
                      <w:tcPr>
                        <w:tcW w:w="0" w:type="auto"/>
                        <w:noWrap/>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Организационно-правовая форма / форма собственности</w:t>
                        </w:r>
                      </w:p>
                    </w:tc>
                    <w:tc>
                      <w:tcPr>
                        <w:tcW w:w="5000" w:type="pct"/>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tblCellSpacing w:w="15" w:type="dxa"/>
              </w:trPr>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Закрытые акционерные общества/Частная собственность</w:t>
                  </w:r>
                </w:p>
              </w:tc>
              <w:tc>
                <w:tcPr>
                  <w:tcW w:w="0" w:type="auto"/>
                  <w:noWrap/>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по ОКОПФ / ОКФС</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25"/>
            </w:tblGrid>
            <w:tr w:rsidR="009F68A9" w:rsidRPr="0099025E" w:rsidTr="00FF3FDB">
              <w:trPr>
                <w:trHeight w:val="360"/>
                <w:tblCellSpacing w:w="15" w:type="dxa"/>
              </w:trPr>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w:t>
                  </w:r>
                </w:p>
              </w:tc>
              <w:tc>
                <w:tcPr>
                  <w:tcW w:w="0" w:type="auto"/>
                  <w:tcBorders>
                    <w:left w:val="single" w:sz="4" w:space="0" w:color="000000"/>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w:t>
                  </w:r>
                </w:p>
              </w:tc>
            </w:tr>
            <w:tr w:rsidR="009F68A9" w:rsidRPr="0099025E" w:rsidTr="00FF3FDB">
              <w:trPr>
                <w:tblCellSpacing w:w="15" w:type="dxa"/>
              </w:trPr>
              <w:tc>
                <w:tcPr>
                  <w:tcW w:w="0" w:type="auto"/>
                  <w:noWrap/>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67</w:t>
                  </w:r>
                </w:p>
              </w:tc>
              <w:tc>
                <w:tcPr>
                  <w:tcW w:w="0" w:type="auto"/>
                  <w:tcBorders>
                    <w:left w:val="single" w:sz="4" w:space="0" w:color="000000"/>
                  </w:tcBorders>
                  <w:noWrap/>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16</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1"/>
              <w:gridCol w:w="1037"/>
            </w:tblGrid>
            <w:tr w:rsidR="009F68A9" w:rsidRPr="0099025E" w:rsidTr="00FF3FDB">
              <w:trPr>
                <w:tblCellSpacing w:w="15" w:type="dxa"/>
              </w:trPr>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Единица измерения: тыс. руб.</w:t>
                  </w:r>
                </w:p>
              </w:tc>
              <w:tc>
                <w:tcPr>
                  <w:tcW w:w="0" w:type="auto"/>
                  <w:noWrap/>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по ОКЕИ</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7"/>
            </w:tblGrid>
            <w:tr w:rsidR="009F68A9" w:rsidRPr="0099025E" w:rsidTr="00FF3FDB">
              <w:trPr>
                <w:tblCellSpacing w:w="15" w:type="dxa"/>
              </w:trPr>
              <w:tc>
                <w:tcPr>
                  <w:tcW w:w="0" w:type="auto"/>
                  <w:tcBorders>
                    <w:top w:val="nil"/>
                    <w:left w:val="nil"/>
                    <w:bottom w:val="nil"/>
                    <w:right w:val="nil"/>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384 - тыс. руб.</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r w:rsidR="009F68A9" w:rsidRPr="0099025E" w:rsidTr="00FF3FDB">
        <w:trPr>
          <w:gridBefore w:val="1"/>
          <w:tblCellSpacing w:w="15" w:type="dxa"/>
        </w:trPr>
        <w:tc>
          <w:tcPr>
            <w:tcW w:w="9233" w:type="dxa"/>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30"/>
              <w:gridCol w:w="7141"/>
            </w:tblGrid>
            <w:tr w:rsidR="009F68A9" w:rsidRPr="0099025E" w:rsidTr="00FF3FDB">
              <w:trPr>
                <w:trHeight w:val="284"/>
                <w:tblCellSpacing w:w="15" w:type="dxa"/>
              </w:trPr>
              <w:tc>
                <w:tcPr>
                  <w:tcW w:w="0" w:type="auto"/>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Местонахождение (адрес) </w:t>
                  </w:r>
                </w:p>
              </w:tc>
              <w:tc>
                <w:tcPr>
                  <w:tcW w:w="3907" w:type="pct"/>
                  <w:vAlign w:val="center"/>
                  <w:hideMark/>
                </w:tcPr>
                <w:p w:rsidR="009F68A9"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610018, Кировская обл, г.Киров, д.Малая Субботиха, </w:t>
                  </w:r>
                </w:p>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ул. Школьная, д.31</w:t>
                  </w:r>
                </w:p>
              </w:tc>
            </w:tr>
          </w:tbl>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r>
    </w:tbl>
    <w:p w:rsidR="009F68A9" w:rsidRPr="0099025E"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Конец формы</w:t>
      </w:r>
    </w:p>
    <w:p w:rsidR="009F68A9" w:rsidRPr="0099025E"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Начало формы</w:t>
      </w:r>
    </w:p>
    <w:p w:rsidR="009F68A9" w:rsidRDefault="009F68A9" w:rsidP="009F68A9">
      <w:pPr>
        <w:spacing w:after="0" w:line="240" w:lineRule="auto"/>
        <w:rPr>
          <w:rFonts w:ascii="Times New Roman" w:eastAsia="Times New Roman" w:hAnsi="Times New Roman" w:cs="Times New Roman"/>
          <w:b/>
          <w:bCs/>
          <w:sz w:val="24"/>
          <w:szCs w:val="24"/>
          <w:lang w:eastAsia="ru-RU"/>
        </w:rPr>
      </w:pPr>
      <w:r w:rsidRPr="0099025E">
        <w:rPr>
          <w:rFonts w:ascii="Times New Roman" w:eastAsia="Times New Roman" w:hAnsi="Times New Roman" w:cs="Times New Roman"/>
          <w:b/>
          <w:bCs/>
          <w:sz w:val="24"/>
          <w:szCs w:val="24"/>
          <w:lang w:eastAsia="ru-RU"/>
        </w:rPr>
        <w:t>Организация не заполняет формы 3, 4</w:t>
      </w:r>
      <w:r w:rsidRPr="0099025E">
        <w:rPr>
          <w:rFonts w:ascii="Times New Roman" w:eastAsia="Times New Roman" w:hAnsi="Times New Roman" w:cs="Times New Roman"/>
          <w:sz w:val="24"/>
          <w:szCs w:val="24"/>
          <w:lang w:eastAsia="ru-RU"/>
        </w:rPr>
        <w:br/>
        <w:t xml:space="preserve">* </w:t>
      </w:r>
      <w:r w:rsidRPr="0099025E">
        <w:rPr>
          <w:rFonts w:ascii="Times New Roman" w:eastAsia="Times New Roman" w:hAnsi="Times New Roman" w:cs="Times New Roman"/>
          <w:b/>
          <w:bCs/>
          <w:sz w:val="24"/>
          <w:szCs w:val="24"/>
          <w:lang w:eastAsia="ru-RU"/>
        </w:rPr>
        <w:t>Организация не заполняет форму 6</w:t>
      </w:r>
    </w:p>
    <w:p w:rsidR="009F68A9" w:rsidRDefault="009F68A9" w:rsidP="009F68A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w:t>
      </w:r>
      <w:r w:rsidR="00292EC9">
        <w:rPr>
          <w:rFonts w:ascii="Times New Roman" w:eastAsia="Times New Roman" w:hAnsi="Times New Roman" w:cs="Times New Roman"/>
          <w:sz w:val="28"/>
          <w:szCs w:val="28"/>
          <w:lang w:eastAsia="ru-RU"/>
        </w:rPr>
        <w:t xml:space="preserve"> ПРИЛОЖЕНИЯ С</w:t>
      </w:r>
    </w:p>
    <w:p w:rsidR="009F68A9" w:rsidRPr="0099025E"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Конец формы</w:t>
      </w:r>
    </w:p>
    <w:p w:rsidR="009F68A9" w:rsidRPr="0099025E"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Начало формы</w:t>
      </w:r>
    </w:p>
    <w:p w:rsidR="009F68A9" w:rsidRPr="0099025E" w:rsidRDefault="009F68A9" w:rsidP="009F68A9">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b/>
          <w:bCs/>
          <w:sz w:val="24"/>
          <w:szCs w:val="24"/>
          <w:lang w:eastAsia="ru-RU"/>
        </w:rPr>
        <w:t>Бухгалтерский баланс</w:t>
      </w:r>
    </w:p>
    <w:tbl>
      <w:tblPr>
        <w:tblW w:w="5000" w:type="pct"/>
        <w:tblCellMar>
          <w:top w:w="15" w:type="dxa"/>
          <w:left w:w="15" w:type="dxa"/>
          <w:bottom w:w="15" w:type="dxa"/>
          <w:right w:w="15" w:type="dxa"/>
        </w:tblCellMar>
        <w:tblLook w:val="04A0" w:firstRow="1" w:lastRow="0" w:firstColumn="1" w:lastColumn="0" w:noHBand="0" w:noVBand="1"/>
      </w:tblPr>
      <w:tblGrid>
        <w:gridCol w:w="858"/>
        <w:gridCol w:w="4262"/>
        <w:gridCol w:w="850"/>
        <w:gridCol w:w="1700"/>
        <w:gridCol w:w="1714"/>
      </w:tblGrid>
      <w:tr w:rsidR="009F68A9" w:rsidRPr="0099025E" w:rsidTr="00FF3FDB">
        <w:tc>
          <w:tcPr>
            <w:tcW w:w="457"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Поясне-</w:t>
            </w:r>
            <w:r w:rsidRPr="0099025E">
              <w:rPr>
                <w:rFonts w:ascii="Times New Roman" w:eastAsia="Times New Roman" w:hAnsi="Times New Roman" w:cs="Times New Roman"/>
                <w:sz w:val="24"/>
                <w:szCs w:val="24"/>
                <w:lang w:eastAsia="ru-RU"/>
              </w:rPr>
              <w:br/>
              <w:t xml:space="preserve">ния </w:t>
            </w:r>
            <w:r w:rsidRPr="0099025E">
              <w:rPr>
                <w:rFonts w:ascii="Times New Roman" w:eastAsia="Times New Roman" w:hAnsi="Times New Roman" w:cs="Times New Roman"/>
                <w:sz w:val="12"/>
                <w:szCs w:val="12"/>
                <w:lang w:eastAsia="ru-RU"/>
              </w:rPr>
              <w:t>1</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Наименование показателя </w:t>
            </w:r>
            <w:r w:rsidRPr="0099025E">
              <w:rPr>
                <w:rFonts w:ascii="Times New Roman" w:eastAsia="Times New Roman" w:hAnsi="Times New Roman" w:cs="Times New Roman"/>
                <w:sz w:val="12"/>
                <w:szCs w:val="12"/>
                <w:lang w:eastAsia="ru-RU"/>
              </w:rPr>
              <w:t>2</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Код</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31 декабря </w:t>
            </w:r>
            <w:r w:rsidRPr="0099025E">
              <w:rPr>
                <w:rFonts w:ascii="Times New Roman" w:eastAsia="Times New Roman" w:hAnsi="Times New Roman" w:cs="Times New Roman"/>
                <w:sz w:val="24"/>
                <w:szCs w:val="24"/>
                <w:lang w:eastAsia="ru-RU"/>
              </w:rPr>
              <w:t xml:space="preserve">2012 г. </w:t>
            </w:r>
            <w:r w:rsidRPr="0099025E">
              <w:rPr>
                <w:rFonts w:ascii="Times New Roman" w:eastAsia="Times New Roman" w:hAnsi="Times New Roman" w:cs="Times New Roman"/>
                <w:sz w:val="12"/>
                <w:szCs w:val="12"/>
                <w:lang w:eastAsia="ru-RU"/>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На 31 декабря </w:t>
            </w:r>
            <w:r w:rsidRPr="0099025E">
              <w:rPr>
                <w:rFonts w:ascii="Times New Roman" w:eastAsia="Times New Roman" w:hAnsi="Times New Roman" w:cs="Times New Roman"/>
                <w:sz w:val="24"/>
                <w:szCs w:val="24"/>
                <w:lang w:eastAsia="ru-RU"/>
              </w:rPr>
              <w:br/>
              <w:t>20</w:t>
            </w:r>
            <w:r w:rsidRPr="0099025E">
              <w:rPr>
                <w:rFonts w:ascii="Times New Roman" w:eastAsia="Times New Roman" w:hAnsi="Times New Roman" w:cs="Times New Roman"/>
                <w:sz w:val="24"/>
                <w:szCs w:val="24"/>
                <w:u w:val="single"/>
                <w:lang w:eastAsia="ru-RU"/>
              </w:rPr>
              <w:t>11</w:t>
            </w:r>
            <w:r w:rsidRPr="0099025E">
              <w:rPr>
                <w:rFonts w:ascii="Times New Roman" w:eastAsia="Times New Roman" w:hAnsi="Times New Roman" w:cs="Times New Roman"/>
                <w:sz w:val="24"/>
                <w:szCs w:val="24"/>
                <w:lang w:eastAsia="ru-RU"/>
              </w:rPr>
              <w:t xml:space="preserve"> г.</w:t>
            </w:r>
            <w:r w:rsidRPr="0099025E">
              <w:rPr>
                <w:rFonts w:ascii="Times New Roman" w:eastAsia="Times New Roman" w:hAnsi="Times New Roman" w:cs="Times New Roman"/>
                <w:sz w:val="12"/>
                <w:szCs w:val="12"/>
                <w:lang w:eastAsia="ru-RU"/>
              </w:rPr>
              <w:t>4</w:t>
            </w: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АКТИВ</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I. ВНЕОБОРОТНЫЕ АКТИВЫ</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Нематериальные активы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1110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Результаты исследований и разработок</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1120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Нематериальные поисковые активы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1130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Материальные поисковые активы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1140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Основные средства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1150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9 309</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8 824</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Доходные вложения в материальные</w:t>
            </w:r>
            <w:r w:rsidRPr="0099025E">
              <w:rPr>
                <w:rFonts w:ascii="Times New Roman" w:eastAsia="Times New Roman" w:hAnsi="Times New Roman" w:cs="Times New Roman"/>
                <w:sz w:val="24"/>
                <w:szCs w:val="24"/>
                <w:lang w:eastAsia="ru-RU"/>
              </w:rPr>
              <w:br/>
              <w:t>ценности</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1160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Финансовые вложения</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1170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7 700</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7 700</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Отложенные налоговые активы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1180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Прочие внеоборотные активы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1190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Итого по разделу I</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17 009</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16 524</w:t>
            </w: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II. ОБОРОТНЫЕ АКТИВЫ</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Запасы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1210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18 872</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13 297</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в том числе:</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1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Сырье и материалы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4 983</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5 433</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2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Готовая прод</w:t>
            </w:r>
            <w:r>
              <w:rPr>
                <w:rFonts w:ascii="Times New Roman" w:eastAsia="Times New Roman" w:hAnsi="Times New Roman" w:cs="Times New Roman"/>
                <w:sz w:val="24"/>
                <w:szCs w:val="24"/>
                <w:lang w:eastAsia="ru-RU"/>
              </w:rPr>
              <w:t>у</w:t>
            </w:r>
            <w:r w:rsidRPr="0099025E">
              <w:rPr>
                <w:rFonts w:ascii="Times New Roman" w:eastAsia="Times New Roman" w:hAnsi="Times New Roman" w:cs="Times New Roman"/>
                <w:sz w:val="24"/>
                <w:szCs w:val="24"/>
                <w:lang w:eastAsia="ru-RU"/>
              </w:rPr>
              <w:t xml:space="preserve">кция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13 889</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7 864</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Налог на добавленную стоимость по</w:t>
            </w:r>
            <w:r w:rsidRPr="0099025E">
              <w:rPr>
                <w:rFonts w:ascii="Times New Roman" w:eastAsia="Times New Roman" w:hAnsi="Times New Roman" w:cs="Times New Roman"/>
                <w:sz w:val="24"/>
                <w:szCs w:val="24"/>
                <w:lang w:eastAsia="ru-RU"/>
              </w:rPr>
              <w:br/>
              <w:t>приобретенным ценностям</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1220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219</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219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Дебиторская задолженность</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1230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33 817</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25 879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1240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Денежные средства и денежные эквиваленты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1250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2 805</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1 595</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Прочие оборотные активы</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1260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Итого по разделу II</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55 713</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40 990</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b/>
                <w:bCs/>
                <w:sz w:val="24"/>
                <w:szCs w:val="24"/>
                <w:lang w:eastAsia="ru-RU"/>
              </w:rPr>
              <w:t>БАЛАНС</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1600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72 722</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57 514</w:t>
            </w: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sz w:val="20"/>
                <w:szCs w:val="20"/>
              </w:rPr>
              <w:br w:type="page"/>
            </w: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ПАССИВ</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4"/>
                <w:szCs w:val="24"/>
                <w:lang w:eastAsia="ru-RU"/>
              </w:rPr>
            </w:pPr>
            <w:r w:rsidRPr="002A5F25">
              <w:rPr>
                <w:rFonts w:ascii="Times New Roman" w:eastAsia="Times New Roman" w:hAnsi="Times New Roman" w:cs="Times New Roman"/>
                <w:sz w:val="24"/>
                <w:szCs w:val="24"/>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4"/>
                <w:szCs w:val="24"/>
                <w:lang w:eastAsia="ru-RU"/>
              </w:rPr>
            </w:pPr>
            <w:r w:rsidRPr="002A5F25">
              <w:rPr>
                <w:rFonts w:ascii="Times New Roman" w:eastAsia="Times New Roman" w:hAnsi="Times New Roman" w:cs="Times New Roman"/>
                <w:bCs/>
                <w:sz w:val="24"/>
                <w:szCs w:val="24"/>
                <w:lang w:eastAsia="ru-RU"/>
              </w:rPr>
              <w:t>Некоммерческая организация</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4"/>
                <w:szCs w:val="24"/>
                <w:lang w:eastAsia="ru-RU"/>
              </w:rPr>
            </w:pPr>
            <w:r w:rsidRPr="002A5F25">
              <w:rPr>
                <w:rFonts w:ascii="Times New Roman" w:eastAsia="Times New Roman" w:hAnsi="Times New Roman" w:cs="Times New Roman"/>
                <w:sz w:val="24"/>
                <w:szCs w:val="24"/>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III. КАПИТАЛ И РЕЗЕРВЫ</w:t>
            </w:r>
            <w:r w:rsidRPr="002A5F25">
              <w:rPr>
                <w:rFonts w:ascii="Times New Roman" w:eastAsia="Times New Roman" w:hAnsi="Times New Roman" w:cs="Times New Roman"/>
                <w:sz w:val="20"/>
                <w:szCs w:val="20"/>
                <w:lang w:eastAsia="ru-RU"/>
              </w:rPr>
              <w:t xml:space="preserve"> </w:t>
            </w:r>
            <w:r w:rsidRPr="002A5F25">
              <w:rPr>
                <w:rFonts w:ascii="Times New Roman" w:eastAsia="Times New Roman" w:hAnsi="Times New Roman" w:cs="Times New Roman"/>
                <w:sz w:val="12"/>
                <w:szCs w:val="12"/>
                <w:lang w:eastAsia="ru-RU"/>
              </w:rPr>
              <w:t>6</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Уставный капитал (складочный капитал,</w:t>
            </w:r>
            <w:r w:rsidRPr="0099025E">
              <w:rPr>
                <w:rFonts w:ascii="Times New Roman" w:eastAsia="Times New Roman" w:hAnsi="Times New Roman" w:cs="Times New Roman"/>
                <w:sz w:val="24"/>
                <w:szCs w:val="24"/>
                <w:lang w:eastAsia="ru-RU"/>
              </w:rPr>
              <w:br/>
              <w:t xml:space="preserve">уставный фонд, вклады товарищей)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1310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7 700</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7 700</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Собственные акции, выкупленные у</w:t>
            </w:r>
            <w:r w:rsidRPr="0099025E">
              <w:rPr>
                <w:rFonts w:ascii="Times New Roman" w:eastAsia="Times New Roman" w:hAnsi="Times New Roman" w:cs="Times New Roman"/>
                <w:sz w:val="24"/>
                <w:szCs w:val="24"/>
                <w:lang w:eastAsia="ru-RU"/>
              </w:rPr>
              <w:br/>
              <w:t xml:space="preserve">акционеров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1320</w:t>
            </w:r>
          </w:p>
        </w:tc>
        <w:tc>
          <w:tcPr>
            <w:tcW w:w="90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Переоценка внеоборотных активов</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1340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Добавочный капитал (без переоценки)</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1350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Резервный капитал</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1360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385</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Нераспределенная прибыль (непокрытый</w:t>
            </w:r>
            <w:r w:rsidRPr="0099025E">
              <w:rPr>
                <w:rFonts w:ascii="Times New Roman" w:eastAsia="Times New Roman" w:hAnsi="Times New Roman" w:cs="Times New Roman"/>
                <w:sz w:val="24"/>
                <w:szCs w:val="24"/>
                <w:lang w:eastAsia="ru-RU"/>
              </w:rPr>
              <w:br/>
              <w:t>убыток)</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1370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5 095</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4 416</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Итого по разделу III</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13 180</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12 116</w:t>
            </w: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292EC9">
        <w:rPr>
          <w:rFonts w:ascii="Times New Roman" w:eastAsia="Times New Roman" w:hAnsi="Times New Roman" w:cs="Times New Roman"/>
          <w:sz w:val="28"/>
          <w:szCs w:val="28"/>
          <w:lang w:eastAsia="ru-RU"/>
        </w:rPr>
        <w:t>ПРОДОЛЖЕНИЕ ПРИЛОЖЕНИЯ С</w:t>
      </w:r>
    </w:p>
    <w:tbl>
      <w:tblPr>
        <w:tblW w:w="5000" w:type="pct"/>
        <w:tblCellMar>
          <w:top w:w="15" w:type="dxa"/>
          <w:left w:w="15" w:type="dxa"/>
          <w:bottom w:w="15" w:type="dxa"/>
          <w:right w:w="15" w:type="dxa"/>
        </w:tblCellMar>
        <w:tblLook w:val="04A0" w:firstRow="1" w:lastRow="0" w:firstColumn="1" w:lastColumn="0" w:noHBand="0" w:noVBand="1"/>
      </w:tblPr>
      <w:tblGrid>
        <w:gridCol w:w="857"/>
        <w:gridCol w:w="4262"/>
        <w:gridCol w:w="850"/>
        <w:gridCol w:w="1700"/>
        <w:gridCol w:w="1715"/>
      </w:tblGrid>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III. ЦЕЛЕВОЕ ФИНАНСИРОВАНИЕ</w:t>
            </w:r>
            <w:r w:rsidRPr="002A5F25">
              <w:rPr>
                <w:rFonts w:ascii="Times New Roman" w:eastAsia="Times New Roman" w:hAnsi="Times New Roman" w:cs="Times New Roman"/>
                <w:sz w:val="20"/>
                <w:szCs w:val="20"/>
                <w:lang w:eastAsia="ru-RU"/>
              </w:rPr>
              <w:t xml:space="preserve"> </w:t>
            </w:r>
            <w:r w:rsidRPr="002A5F25">
              <w:rPr>
                <w:rFonts w:ascii="Times New Roman" w:eastAsia="Times New Roman" w:hAnsi="Times New Roman" w:cs="Times New Roman"/>
                <w:sz w:val="12"/>
                <w:szCs w:val="12"/>
                <w:lang w:eastAsia="ru-RU"/>
              </w:rPr>
              <w:t>6</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Паевой фонд</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1310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Целевой капитал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1320</w:t>
            </w:r>
          </w:p>
        </w:tc>
        <w:tc>
          <w:tcPr>
            <w:tcW w:w="90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Целевые средства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1350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Фонд недвижимого и особо ценного движимого имущества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1360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Резервный и иные целевые фонды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1370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Итого по разделу III</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1300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IV. ДОЛГОСРОЧНЫЕ ОБЯЗАТЕЛЬСТВА</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Заемные средства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1410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9 859</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9 859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Отложенные налоговые обязательства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1420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Оценочные обязательства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1430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Прочие обязательства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1450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Итого по разделу IV</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1400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9 859</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9 859</w:t>
            </w:r>
          </w:p>
        </w:tc>
      </w:tr>
      <w:tr w:rsidR="009F68A9" w:rsidRPr="002A5F25"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27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V. КРАТКОСРОЧНЫЕ ОБЯЗАТЕЛЬСТВА</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Заемные средства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1510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2 915</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Кредиторская задолженность</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1520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49 683</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32 624</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в том числе:</w:t>
            </w:r>
          </w:p>
        </w:tc>
        <w:tc>
          <w:tcPr>
            <w:tcW w:w="453"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3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Поставщики и подрядчики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47 135</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29 363</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4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Задолженность перед персоналом организации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674</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729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5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Задолженность перед государственными внебюджетными фондами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365</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256</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6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Задолженность по налогам и сборам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613</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1 447</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7 </w:t>
            </w: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Прочие кредиторы </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896</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829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Доходы будущих периодов</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1530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Оценочные обязательства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1540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Прочие обязательства</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1550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Итого по разделу V</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49 683</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35 539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71"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b/>
                <w:bCs/>
                <w:sz w:val="24"/>
                <w:szCs w:val="24"/>
                <w:lang w:eastAsia="ru-RU"/>
              </w:rPr>
              <w:t>БАЛАНС</w:t>
            </w:r>
          </w:p>
        </w:tc>
        <w:tc>
          <w:tcPr>
            <w:tcW w:w="453"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1700</w:t>
            </w:r>
          </w:p>
        </w:tc>
        <w:tc>
          <w:tcPr>
            <w:tcW w:w="906"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72 722</w:t>
            </w:r>
          </w:p>
        </w:tc>
        <w:tc>
          <w:tcPr>
            <w:tcW w:w="91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57 514</w:t>
            </w:r>
          </w:p>
        </w:tc>
      </w:tr>
    </w:tbl>
    <w:p w:rsidR="009F68A9" w:rsidRDefault="009F68A9" w:rsidP="009F68A9">
      <w:pPr>
        <w:spacing w:after="0" w:line="240" w:lineRule="auto"/>
        <w:jc w:val="center"/>
        <w:rPr>
          <w:rFonts w:ascii="Arial" w:eastAsia="Times New Roman" w:hAnsi="Arial" w:cs="Arial"/>
          <w:sz w:val="16"/>
          <w:szCs w:val="16"/>
          <w:lang w:eastAsia="ru-RU"/>
        </w:rPr>
      </w:pPr>
    </w:p>
    <w:p w:rsidR="009F68A9" w:rsidRPr="0099025E" w:rsidRDefault="009F68A9" w:rsidP="009F68A9">
      <w:pP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Конец формы</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Примечания</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1. Указывается номер соответствующего пояснения к бухгалтерскому балансу и отчету о прибылях и убытках.</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2. В соответствии с Положением по бухгалтерскому учету "Бухгалтерская отчетность организации" ПБУ 4/99, утвержденным Приказом</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Министерства финансов Российской Федерации от 6 июля 1999 г. № 43н (по заключению Министерства юстиции Российской Федерации № 6417-</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ПК от 6 августа 1999 г. указанным Приказ в государственной регистрации не нуждается), показатели об отдельных активах, обязательствах могут</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приводиться общей суммой с раскрытием в пояснениях к бухгалтерскому балансу, если каждый из этих показателей в отдельности</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несущественен для оценки заинтересованными пользователями финансового положения организации или финансовых результатов ее</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деятельности.</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3. Указывается отчетная дата отчетного периода.</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4. Указывается предыдущий год.</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5. Указывается год, предшествующий предыдущему.</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6. Некоммерческая организация именует указанный раздел "Целевое финансирование". Вместо показателей</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"Уставный капитал (складочный капитал, уставный фонд, вклады товарищей)", "Собственные акции, выкупленные у акционеров"</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"Добавочный капитал", "Резервный капитал" и "Нераспределенная прибыль (непокрытый убыток)" некоммерческая организация включает</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показатели "Паевой фонд", "Целевой капитал", "Целевые средства", "Фонд недвижимого и особо ценного движимого имущества", "Резервный</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и иные целевые фонды" (в зависимости от формы некоммерческой организации и источников формирования имущества).</w:t>
      </w:r>
    </w:p>
    <w:p w:rsidR="009F68A9" w:rsidRPr="0099025E" w:rsidRDefault="009F68A9" w:rsidP="009F68A9">
      <w:pPr>
        <w:spacing w:after="0" w:line="240" w:lineRule="auto"/>
        <w:rPr>
          <w:rFonts w:ascii="Times New Roman" w:eastAsia="Times New Roman" w:hAnsi="Times New Roman" w:cs="Times New Roman"/>
          <w:sz w:val="14"/>
          <w:szCs w:val="14"/>
          <w:lang w:eastAsia="ru-RU"/>
        </w:rPr>
      </w:pPr>
      <w:r w:rsidRPr="0099025E">
        <w:rPr>
          <w:rFonts w:ascii="Times New Roman" w:eastAsia="Times New Roman" w:hAnsi="Times New Roman" w:cs="Times New Roman"/>
          <w:sz w:val="14"/>
          <w:szCs w:val="14"/>
          <w:lang w:eastAsia="ru-RU"/>
        </w:rPr>
        <w:t>7. Здесь и в других формах отчетов вычитаемый или отрицательный показатель показывается в круглых скобках.</w:t>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292EC9"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2C6897" w:rsidRDefault="009F68A9" w:rsidP="009F68A9">
      <w:pPr>
        <w:spacing w:after="0" w:line="240" w:lineRule="auto"/>
        <w:jc w:val="center"/>
        <w:rPr>
          <w:rFonts w:ascii="Arial" w:eastAsia="Times New Roman" w:hAnsi="Arial" w:cs="Arial"/>
          <w:sz w:val="16"/>
          <w:szCs w:val="16"/>
          <w:lang w:eastAsia="ru-RU"/>
        </w:rPr>
      </w:pPr>
      <w:r w:rsidRPr="0099025E">
        <w:rPr>
          <w:rFonts w:ascii="Arial" w:eastAsia="Times New Roman" w:hAnsi="Arial" w:cs="Arial"/>
          <w:vanish/>
          <w:sz w:val="16"/>
          <w:szCs w:val="16"/>
          <w:lang w:eastAsia="ru-RU"/>
        </w:rPr>
        <w:t>Начало формы</w:t>
      </w:r>
      <w:r w:rsidRPr="0099025E">
        <w:rPr>
          <w:rFonts w:ascii="Times New Roman" w:eastAsia="Times New Roman" w:hAnsi="Times New Roman" w:cs="Times New Roman"/>
          <w:b/>
          <w:bCs/>
          <w:sz w:val="24"/>
          <w:szCs w:val="24"/>
          <w:lang w:eastAsia="ru-RU"/>
        </w:rPr>
        <w:t>Отчет о финансовых результатах</w:t>
      </w:r>
    </w:p>
    <w:tbl>
      <w:tblPr>
        <w:tblW w:w="5000" w:type="pct"/>
        <w:tblCellMar>
          <w:top w:w="15" w:type="dxa"/>
          <w:left w:w="15" w:type="dxa"/>
          <w:bottom w:w="15" w:type="dxa"/>
          <w:right w:w="15" w:type="dxa"/>
        </w:tblCellMar>
        <w:tblLook w:val="04A0" w:firstRow="1" w:lastRow="0" w:firstColumn="1" w:lastColumn="0" w:noHBand="0" w:noVBand="1"/>
      </w:tblPr>
      <w:tblGrid>
        <w:gridCol w:w="908"/>
        <w:gridCol w:w="4210"/>
        <w:gridCol w:w="852"/>
        <w:gridCol w:w="1595"/>
        <w:gridCol w:w="1819"/>
      </w:tblGrid>
      <w:tr w:rsidR="009F68A9" w:rsidRPr="0099025E" w:rsidTr="00FF3FDB">
        <w:tc>
          <w:tcPr>
            <w:tcW w:w="48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Поясне-</w:t>
            </w:r>
            <w:r w:rsidRPr="0099025E">
              <w:rPr>
                <w:rFonts w:ascii="Times New Roman" w:eastAsia="Times New Roman" w:hAnsi="Times New Roman" w:cs="Times New Roman"/>
                <w:sz w:val="24"/>
                <w:szCs w:val="24"/>
                <w:lang w:eastAsia="ru-RU"/>
              </w:rPr>
              <w:br/>
              <w:t xml:space="preserve">ния </w:t>
            </w:r>
            <w:r w:rsidRPr="0099025E">
              <w:rPr>
                <w:rFonts w:ascii="Times New Roman" w:eastAsia="Times New Roman" w:hAnsi="Times New Roman" w:cs="Times New Roman"/>
                <w:sz w:val="12"/>
                <w:szCs w:val="12"/>
                <w:lang w:eastAsia="ru-RU"/>
              </w:rPr>
              <w:t>1</w:t>
            </w:r>
          </w:p>
        </w:tc>
        <w:tc>
          <w:tcPr>
            <w:tcW w:w="2243"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Наименование показателя </w:t>
            </w:r>
            <w:r w:rsidRPr="0099025E">
              <w:rPr>
                <w:rFonts w:ascii="Times New Roman" w:eastAsia="Times New Roman" w:hAnsi="Times New Roman" w:cs="Times New Roman"/>
                <w:sz w:val="12"/>
                <w:szCs w:val="12"/>
                <w:lang w:eastAsia="ru-RU"/>
              </w:rPr>
              <w:t>2</w:t>
            </w:r>
          </w:p>
        </w:tc>
        <w:tc>
          <w:tcPr>
            <w:tcW w:w="454"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Код</w:t>
            </w:r>
          </w:p>
        </w:tc>
        <w:tc>
          <w:tcPr>
            <w:tcW w:w="850"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 20</w:t>
            </w:r>
            <w:r w:rsidRPr="0099025E">
              <w:rPr>
                <w:rFonts w:ascii="Times New Roman" w:eastAsia="Times New Roman" w:hAnsi="Times New Roman" w:cs="Times New Roman"/>
                <w:sz w:val="24"/>
                <w:szCs w:val="24"/>
                <w:u w:val="single"/>
                <w:lang w:eastAsia="ru-RU"/>
              </w:rPr>
              <w:t>12</w:t>
            </w:r>
            <w:r w:rsidRPr="0099025E">
              <w:rPr>
                <w:rFonts w:ascii="Times New Roman" w:eastAsia="Times New Roman" w:hAnsi="Times New Roman" w:cs="Times New Roman"/>
                <w:sz w:val="24"/>
                <w:szCs w:val="24"/>
                <w:lang w:eastAsia="ru-RU"/>
              </w:rPr>
              <w:t xml:space="preserve"> г.</w:t>
            </w:r>
            <w:r w:rsidRPr="0099025E">
              <w:rPr>
                <w:rFonts w:ascii="Times New Roman" w:eastAsia="Times New Roman" w:hAnsi="Times New Roman" w:cs="Times New Roman"/>
                <w:sz w:val="12"/>
                <w:szCs w:val="12"/>
                <w:lang w:eastAsia="ru-RU"/>
              </w:rPr>
              <w:t>3</w:t>
            </w:r>
            <w:r w:rsidRPr="0099025E">
              <w:rPr>
                <w:rFonts w:ascii="Times New Roman" w:eastAsia="Times New Roman" w:hAnsi="Times New Roman" w:cs="Times New Roman"/>
                <w:sz w:val="24"/>
                <w:szCs w:val="24"/>
                <w:lang w:eastAsia="ru-RU"/>
              </w:rPr>
              <w:t xml:space="preserve"> </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2011</w:t>
            </w:r>
            <w:r w:rsidRPr="0099025E">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12"/>
                <w:szCs w:val="12"/>
                <w:lang w:eastAsia="ru-RU"/>
              </w:rPr>
              <w:t>4</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Выручка </w:t>
            </w:r>
            <w:r w:rsidRPr="0099025E">
              <w:rPr>
                <w:rFonts w:ascii="Times New Roman" w:eastAsia="Times New Roman" w:hAnsi="Times New Roman" w:cs="Times New Roman"/>
                <w:sz w:val="12"/>
                <w:szCs w:val="12"/>
                <w:lang w:eastAsia="ru-RU"/>
              </w:rPr>
              <w:t>5</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2110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435 978</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391 062</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Себестоимость продаж</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2120</w:t>
            </w:r>
          </w:p>
        </w:tc>
        <w:tc>
          <w:tcPr>
            <w:tcW w:w="850"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406 778</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371 025</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Валовая прибыль (убыток)</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2100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29 200</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20 037</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Коммерческие расходы</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2210</w:t>
            </w:r>
          </w:p>
        </w:tc>
        <w:tc>
          <w:tcPr>
            <w:tcW w:w="850"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11 694</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3 013</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Управленческие расходы</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2220</w:t>
            </w:r>
          </w:p>
        </w:tc>
        <w:tc>
          <w:tcPr>
            <w:tcW w:w="850"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2 122</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1 066</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Прибыль (убыток) от продаж</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2200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15 384</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15 958</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Доходы от участия в других организациях</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2310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Проценты к получению</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2320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Проценты к уплате</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2330</w:t>
            </w:r>
          </w:p>
        </w:tc>
        <w:tc>
          <w:tcPr>
            <w:tcW w:w="850"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w:t>
                  </w:r>
                  <w:r w:rsidRPr="0099025E">
                    <w:rPr>
                      <w:rFonts w:ascii="Times New Roman" w:eastAsia="Times New Roman" w:hAnsi="Times New Roman" w:cs="Times New Roman"/>
                      <w:sz w:val="24"/>
                      <w:szCs w:val="24"/>
                      <w:lang w:eastAsia="ru-RU"/>
                    </w:rPr>
                    <w:t>81</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1 549</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Прочие доходы</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2340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1 141</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Прочие расходы</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2350</w:t>
            </w:r>
          </w:p>
        </w:tc>
        <w:tc>
          <w:tcPr>
            <w:tcW w:w="850"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69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902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132</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6 125</w:t>
                  </w:r>
                </w:p>
              </w:tc>
              <w:tc>
                <w:tcPr>
                  <w:tcW w:w="6" w:type="dxa"/>
                  <w:vAlign w:val="bottom"/>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Прибыль (убыток) до налогообложения</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2300</w:t>
            </w:r>
          </w:p>
        </w:tc>
        <w:tc>
          <w:tcPr>
            <w:tcW w:w="850" w:type="pct"/>
            <w:tcBorders>
              <w:top w:val="single" w:sz="4" w:space="0" w:color="auto"/>
              <w:left w:val="single" w:sz="4" w:space="0" w:color="auto"/>
              <w:bottom w:val="single" w:sz="4" w:space="0" w:color="auto"/>
              <w:right w:val="single" w:sz="4" w:space="0" w:color="auto"/>
            </w:tcBorders>
            <w:vAlign w:val="center"/>
            <w:hideMark/>
          </w:tcPr>
          <w:p w:rsidR="009F68A9" w:rsidRPr="004A155D"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1 854</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9 425</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Текущий налог на прибыль</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2410</w:t>
            </w:r>
          </w:p>
        </w:tc>
        <w:tc>
          <w:tcPr>
            <w:tcW w:w="850" w:type="pct"/>
            <w:tcBorders>
              <w:top w:val="single" w:sz="4" w:space="0" w:color="auto"/>
              <w:left w:val="single" w:sz="4" w:space="0" w:color="auto"/>
              <w:bottom w:val="single" w:sz="4" w:space="0" w:color="auto"/>
              <w:right w:val="single" w:sz="4" w:space="0" w:color="auto"/>
            </w:tcBorders>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390"/>
              <w:gridCol w:w="110"/>
            </w:tblGrid>
            <w:tr w:rsidR="009F68A9" w:rsidRPr="0099025E" w:rsidTr="00FF3FDB">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0" w:type="auto"/>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6" w:type="dxa"/>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1 612</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в т.ч. постоянные налоговые обязательства (активы)</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2421</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Изменение отложенных налоговых обязательств</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2430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Изменение отложенных налоговых активов</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2450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Прочее</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2460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(297)</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(259)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в том числе:</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7 </w:t>
            </w:r>
          </w:p>
        </w:tc>
        <w:tc>
          <w:tcPr>
            <w:tcW w:w="2243"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ЕНВД </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025E">
              <w:rPr>
                <w:rFonts w:ascii="Times New Roman" w:eastAsia="Times New Roman" w:hAnsi="Times New Roman" w:cs="Times New Roman"/>
                <w:sz w:val="24"/>
                <w:szCs w:val="24"/>
                <w:lang w:eastAsia="ru-RU"/>
              </w:rPr>
              <w:t>297</w:t>
            </w:r>
            <w:r>
              <w:rPr>
                <w:rFonts w:ascii="Times New Roman" w:eastAsia="Times New Roman" w:hAnsi="Times New Roman" w:cs="Times New Roman"/>
                <w:sz w:val="24"/>
                <w:szCs w:val="24"/>
                <w:lang w:eastAsia="ru-RU"/>
              </w:rPr>
              <w:t>)</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(259)</w:t>
            </w:r>
          </w:p>
        </w:tc>
      </w:tr>
      <w:tr w:rsidR="009F68A9" w:rsidRPr="0099025E" w:rsidTr="00FF3FDB">
        <w:tc>
          <w:tcPr>
            <w:tcW w:w="0" w:type="auto"/>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243"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Чистая прибыль (убыток)</w:t>
            </w:r>
          </w:p>
        </w:tc>
        <w:tc>
          <w:tcPr>
            <w:tcW w:w="454"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2400</w:t>
            </w:r>
          </w:p>
        </w:tc>
        <w:tc>
          <w:tcPr>
            <w:tcW w:w="850"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1 064</w:t>
            </w:r>
          </w:p>
        </w:tc>
        <w:tc>
          <w:tcPr>
            <w:tcW w:w="96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7 554</w:t>
            </w:r>
          </w:p>
        </w:tc>
      </w:tr>
    </w:tbl>
    <w:p w:rsidR="009F68A9" w:rsidRPr="0099025E"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Конец формы</w:t>
      </w:r>
    </w:p>
    <w:p w:rsidR="009F68A9" w:rsidRPr="0099025E"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99025E">
        <w:rPr>
          <w:rFonts w:ascii="Arial" w:eastAsia="Times New Roman" w:hAnsi="Arial" w:cs="Arial"/>
          <w:vanish/>
          <w:sz w:val="16"/>
          <w:szCs w:val="16"/>
          <w:lang w:eastAsia="ru-RU"/>
        </w:rPr>
        <w:t>Начало формы</w:t>
      </w:r>
    </w:p>
    <w:tbl>
      <w:tblPr>
        <w:tblW w:w="5061" w:type="pct"/>
        <w:tblInd w:w="-127" w:type="dxa"/>
        <w:tblCellMar>
          <w:top w:w="15" w:type="dxa"/>
          <w:left w:w="15" w:type="dxa"/>
          <w:bottom w:w="15" w:type="dxa"/>
          <w:right w:w="15" w:type="dxa"/>
        </w:tblCellMar>
        <w:tblLook w:val="04A0" w:firstRow="1" w:lastRow="0" w:firstColumn="1" w:lastColumn="0" w:noHBand="0" w:noVBand="1"/>
      </w:tblPr>
      <w:tblGrid>
        <w:gridCol w:w="857"/>
        <w:gridCol w:w="5526"/>
        <w:gridCol w:w="851"/>
        <w:gridCol w:w="1130"/>
        <w:gridCol w:w="1134"/>
      </w:tblGrid>
      <w:tr w:rsidR="009F68A9" w:rsidRPr="0099025E" w:rsidTr="00FF3FDB">
        <w:tc>
          <w:tcPr>
            <w:tcW w:w="5000" w:type="pct"/>
            <w:gridSpan w:val="5"/>
            <w:tcBorders>
              <w:bottom w:val="single" w:sz="4" w:space="0" w:color="auto"/>
            </w:tcBorders>
            <w:vAlign w:val="center"/>
            <w:hideMark/>
          </w:tcPr>
          <w:p w:rsidR="009F68A9" w:rsidRPr="0099025E" w:rsidRDefault="009F68A9" w:rsidP="00FF3FDB">
            <w:pPr>
              <w:spacing w:before="284" w:after="0" w:line="240" w:lineRule="auto"/>
              <w:jc w:val="right"/>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Форма 0710002 с. 2</w:t>
            </w:r>
          </w:p>
        </w:tc>
      </w:tr>
      <w:tr w:rsidR="009F68A9" w:rsidRPr="0099025E" w:rsidTr="00FF3FDB">
        <w:tc>
          <w:tcPr>
            <w:tcW w:w="451"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Поясне-</w:t>
            </w:r>
            <w:r w:rsidRPr="0099025E">
              <w:rPr>
                <w:rFonts w:ascii="Times New Roman" w:eastAsia="Times New Roman" w:hAnsi="Times New Roman" w:cs="Times New Roman"/>
                <w:sz w:val="24"/>
                <w:szCs w:val="24"/>
                <w:lang w:eastAsia="ru-RU"/>
              </w:rPr>
              <w:br/>
              <w:t xml:space="preserve">ния </w:t>
            </w:r>
            <w:r w:rsidRPr="0099025E">
              <w:rPr>
                <w:rFonts w:ascii="Times New Roman" w:eastAsia="Times New Roman" w:hAnsi="Times New Roman" w:cs="Times New Roman"/>
                <w:sz w:val="12"/>
                <w:szCs w:val="12"/>
                <w:lang w:eastAsia="ru-RU"/>
              </w:rPr>
              <w:t>1</w:t>
            </w:r>
          </w:p>
        </w:tc>
        <w:tc>
          <w:tcPr>
            <w:tcW w:w="2909"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Наименование показателя </w:t>
            </w:r>
            <w:r w:rsidRPr="0099025E">
              <w:rPr>
                <w:rFonts w:ascii="Times New Roman" w:eastAsia="Times New Roman" w:hAnsi="Times New Roman" w:cs="Times New Roman"/>
                <w:sz w:val="12"/>
                <w:szCs w:val="12"/>
                <w:lang w:eastAsia="ru-RU"/>
              </w:rP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Код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 20</w:t>
            </w:r>
            <w:r w:rsidRPr="0099025E">
              <w:rPr>
                <w:rFonts w:ascii="Times New Roman" w:eastAsia="Times New Roman" w:hAnsi="Times New Roman" w:cs="Times New Roman"/>
                <w:sz w:val="24"/>
                <w:szCs w:val="24"/>
                <w:u w:val="single"/>
                <w:lang w:eastAsia="ru-RU"/>
              </w:rPr>
              <w:t>12</w:t>
            </w:r>
            <w:r w:rsidRPr="0099025E">
              <w:rPr>
                <w:rFonts w:ascii="Times New Roman" w:eastAsia="Times New Roman" w:hAnsi="Times New Roman" w:cs="Times New Roman"/>
                <w:sz w:val="24"/>
                <w:szCs w:val="24"/>
                <w:lang w:eastAsia="ru-RU"/>
              </w:rPr>
              <w:t xml:space="preserve"> г.</w:t>
            </w:r>
            <w:r w:rsidRPr="0099025E">
              <w:rPr>
                <w:rFonts w:ascii="Times New Roman" w:eastAsia="Times New Roman" w:hAnsi="Times New Roman" w:cs="Times New Roman"/>
                <w:sz w:val="12"/>
                <w:szCs w:val="12"/>
                <w:lang w:eastAsia="ru-RU"/>
              </w:rPr>
              <w:t>3</w:t>
            </w:r>
            <w:r w:rsidRPr="0099025E">
              <w:rPr>
                <w:rFonts w:ascii="Times New Roman" w:eastAsia="Times New Roman" w:hAnsi="Times New Roman" w:cs="Times New Roman"/>
                <w:sz w:val="24"/>
                <w:szCs w:val="24"/>
                <w:lang w:eastAsia="ru-RU"/>
              </w:rPr>
              <w:t xml:space="preserve"> </w:t>
            </w:r>
          </w:p>
        </w:tc>
        <w:tc>
          <w:tcPr>
            <w:tcW w:w="597" w:type="pct"/>
            <w:tcBorders>
              <w:top w:val="single" w:sz="4" w:space="0" w:color="auto"/>
              <w:left w:val="single" w:sz="4" w:space="0" w:color="auto"/>
              <w:bottom w:val="single" w:sz="4" w:space="0" w:color="auto"/>
              <w:right w:val="single" w:sz="4" w:space="0" w:color="auto"/>
            </w:tcBorders>
            <w:vAlign w:val="center"/>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За 20</w:t>
            </w:r>
            <w:r w:rsidRPr="0099025E">
              <w:rPr>
                <w:rFonts w:ascii="Times New Roman" w:eastAsia="Times New Roman" w:hAnsi="Times New Roman" w:cs="Times New Roman"/>
                <w:sz w:val="24"/>
                <w:szCs w:val="24"/>
                <w:u w:val="single"/>
                <w:lang w:eastAsia="ru-RU"/>
              </w:rPr>
              <w:t>11</w:t>
            </w:r>
            <w:r w:rsidRPr="0099025E">
              <w:rPr>
                <w:rFonts w:ascii="Times New Roman" w:eastAsia="Times New Roman" w:hAnsi="Times New Roman" w:cs="Times New Roman"/>
                <w:sz w:val="24"/>
                <w:szCs w:val="24"/>
                <w:lang w:eastAsia="ru-RU"/>
              </w:rPr>
              <w:t xml:space="preserve"> г.</w:t>
            </w:r>
            <w:r w:rsidRPr="0099025E">
              <w:rPr>
                <w:rFonts w:ascii="Times New Roman" w:eastAsia="Times New Roman" w:hAnsi="Times New Roman" w:cs="Times New Roman"/>
                <w:sz w:val="12"/>
                <w:szCs w:val="12"/>
                <w:lang w:eastAsia="ru-RU"/>
              </w:rPr>
              <w:t>4</w:t>
            </w:r>
            <w:r w:rsidRPr="0099025E">
              <w:rPr>
                <w:rFonts w:ascii="Times New Roman" w:eastAsia="Times New Roman" w:hAnsi="Times New Roman" w:cs="Times New Roman"/>
                <w:sz w:val="24"/>
                <w:szCs w:val="24"/>
                <w:lang w:eastAsia="ru-RU"/>
              </w:rPr>
              <w:t xml:space="preserve"> </w:t>
            </w:r>
          </w:p>
        </w:tc>
      </w:tr>
      <w:tr w:rsidR="009F68A9" w:rsidRPr="002A5F25" w:rsidTr="00FF3FDB">
        <w:tc>
          <w:tcPr>
            <w:tcW w:w="451"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290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b/>
                <w:bCs/>
                <w:sz w:val="20"/>
                <w:szCs w:val="20"/>
                <w:lang w:eastAsia="ru-RU"/>
              </w:rPr>
              <w:t>СПРАВОЧНО</w:t>
            </w:r>
          </w:p>
        </w:tc>
        <w:tc>
          <w:tcPr>
            <w:tcW w:w="448"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595"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c>
          <w:tcPr>
            <w:tcW w:w="597" w:type="pct"/>
            <w:tcBorders>
              <w:top w:val="single" w:sz="4" w:space="0" w:color="auto"/>
              <w:left w:val="single" w:sz="4" w:space="0" w:color="auto"/>
              <w:bottom w:val="single" w:sz="4" w:space="0" w:color="auto"/>
              <w:right w:val="single" w:sz="4" w:space="0" w:color="auto"/>
            </w:tcBorders>
            <w:vAlign w:val="center"/>
            <w:hideMark/>
          </w:tcPr>
          <w:p w:rsidR="009F68A9" w:rsidRPr="002A5F25" w:rsidRDefault="009F68A9" w:rsidP="00FF3FDB">
            <w:pPr>
              <w:spacing w:after="0" w:line="240" w:lineRule="auto"/>
              <w:rPr>
                <w:rFonts w:ascii="Times New Roman" w:eastAsia="Times New Roman" w:hAnsi="Times New Roman" w:cs="Times New Roman"/>
                <w:sz w:val="20"/>
                <w:szCs w:val="20"/>
                <w:lang w:eastAsia="ru-RU"/>
              </w:rPr>
            </w:pPr>
            <w:r w:rsidRPr="002A5F25">
              <w:rPr>
                <w:rFonts w:ascii="Times New Roman" w:eastAsia="Times New Roman" w:hAnsi="Times New Roman" w:cs="Times New Roman"/>
                <w:sz w:val="20"/>
                <w:szCs w:val="20"/>
                <w:lang w:eastAsia="ru-RU"/>
              </w:rPr>
              <w:t> </w:t>
            </w:r>
          </w:p>
        </w:tc>
      </w:tr>
      <w:tr w:rsidR="009F68A9" w:rsidRPr="0099025E" w:rsidTr="00FF3FDB">
        <w:tc>
          <w:tcPr>
            <w:tcW w:w="451"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90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Результат от переоценки внеоборотных активов,</w:t>
            </w:r>
            <w:r w:rsidRPr="0099025E">
              <w:rPr>
                <w:rFonts w:ascii="Times New Roman" w:eastAsia="Times New Roman" w:hAnsi="Times New Roman" w:cs="Times New Roman"/>
                <w:sz w:val="24"/>
                <w:szCs w:val="24"/>
                <w:lang w:eastAsia="ru-RU"/>
              </w:rPr>
              <w:br/>
              <w:t>не включаемый в чистую прибыль (убыток)</w:t>
            </w:r>
            <w:r>
              <w:rPr>
                <w:rFonts w:ascii="Times New Roman" w:eastAsia="Times New Roman" w:hAnsi="Times New Roman" w:cs="Times New Roman"/>
                <w:sz w:val="24"/>
                <w:szCs w:val="24"/>
                <w:lang w:eastAsia="ru-RU"/>
              </w:rPr>
              <w:t xml:space="preserve"> </w:t>
            </w:r>
            <w:r w:rsidRPr="0099025E">
              <w:rPr>
                <w:rFonts w:ascii="Times New Roman" w:eastAsia="Times New Roman" w:hAnsi="Times New Roman" w:cs="Times New Roman"/>
                <w:sz w:val="24"/>
                <w:szCs w:val="24"/>
                <w:lang w:eastAsia="ru-RU"/>
              </w:rPr>
              <w:t>периода</w:t>
            </w:r>
          </w:p>
        </w:tc>
        <w:tc>
          <w:tcPr>
            <w:tcW w:w="448"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2510</w:t>
            </w:r>
          </w:p>
        </w:tc>
        <w:tc>
          <w:tcPr>
            <w:tcW w:w="595"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597"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451"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90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Результат от прочих операций, не включаемый в</w:t>
            </w:r>
            <w:r w:rsidRPr="0099025E">
              <w:rPr>
                <w:rFonts w:ascii="Times New Roman" w:eastAsia="Times New Roman" w:hAnsi="Times New Roman" w:cs="Times New Roman"/>
                <w:sz w:val="24"/>
                <w:szCs w:val="24"/>
                <w:lang w:eastAsia="ru-RU"/>
              </w:rPr>
              <w:br/>
              <w:t>чистую прибыль (убыток) периода</w:t>
            </w:r>
          </w:p>
        </w:tc>
        <w:tc>
          <w:tcPr>
            <w:tcW w:w="448"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2520</w:t>
            </w:r>
          </w:p>
        </w:tc>
        <w:tc>
          <w:tcPr>
            <w:tcW w:w="595"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597"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451"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90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 xml:space="preserve">Совокупный финансовый результат периода </w:t>
            </w:r>
            <w:r w:rsidRPr="0099025E">
              <w:rPr>
                <w:rFonts w:ascii="Times New Roman" w:eastAsia="Times New Roman" w:hAnsi="Times New Roman" w:cs="Times New Roman"/>
                <w:sz w:val="12"/>
                <w:szCs w:val="12"/>
                <w:lang w:eastAsia="ru-RU"/>
              </w:rPr>
              <w:t>6</w:t>
            </w:r>
          </w:p>
        </w:tc>
        <w:tc>
          <w:tcPr>
            <w:tcW w:w="448"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2500</w:t>
            </w:r>
          </w:p>
        </w:tc>
        <w:tc>
          <w:tcPr>
            <w:tcW w:w="595"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1 064</w:t>
            </w:r>
          </w:p>
        </w:tc>
        <w:tc>
          <w:tcPr>
            <w:tcW w:w="597"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7 554</w:t>
            </w:r>
          </w:p>
        </w:tc>
      </w:tr>
      <w:tr w:rsidR="009F68A9" w:rsidRPr="0099025E" w:rsidTr="00FF3FDB">
        <w:tc>
          <w:tcPr>
            <w:tcW w:w="451"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90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Базовая прибыль (убыток) на акцию</w:t>
            </w:r>
          </w:p>
        </w:tc>
        <w:tc>
          <w:tcPr>
            <w:tcW w:w="448"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2900</w:t>
            </w:r>
          </w:p>
        </w:tc>
        <w:tc>
          <w:tcPr>
            <w:tcW w:w="595"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597"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r w:rsidR="009F68A9" w:rsidRPr="0099025E" w:rsidTr="00FF3FDB">
        <w:tc>
          <w:tcPr>
            <w:tcW w:w="451"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p>
        </w:tc>
        <w:tc>
          <w:tcPr>
            <w:tcW w:w="290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Разводненная прибыль (убыток) на акцию</w:t>
            </w:r>
          </w:p>
        </w:tc>
        <w:tc>
          <w:tcPr>
            <w:tcW w:w="448"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jc w:val="center"/>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2910</w:t>
            </w:r>
          </w:p>
        </w:tc>
        <w:tc>
          <w:tcPr>
            <w:tcW w:w="595"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c>
          <w:tcPr>
            <w:tcW w:w="597" w:type="pct"/>
            <w:tcBorders>
              <w:top w:val="single" w:sz="4" w:space="0" w:color="auto"/>
              <w:left w:val="single" w:sz="4" w:space="0" w:color="auto"/>
              <w:bottom w:val="single" w:sz="4" w:space="0" w:color="auto"/>
              <w:right w:val="single" w:sz="4" w:space="0" w:color="auto"/>
            </w:tcBorders>
            <w:vAlign w:val="bottom"/>
            <w:hideMark/>
          </w:tcPr>
          <w:p w:rsidR="009F68A9" w:rsidRPr="0099025E" w:rsidRDefault="009F68A9" w:rsidP="00FF3FDB">
            <w:pPr>
              <w:spacing w:after="0" w:line="240" w:lineRule="auto"/>
              <w:rPr>
                <w:rFonts w:ascii="Times New Roman" w:eastAsia="Times New Roman" w:hAnsi="Times New Roman" w:cs="Times New Roman"/>
                <w:sz w:val="24"/>
                <w:szCs w:val="24"/>
                <w:lang w:eastAsia="ru-RU"/>
              </w:rPr>
            </w:pPr>
            <w:r w:rsidRPr="0099025E">
              <w:rPr>
                <w:rFonts w:ascii="Times New Roman" w:eastAsia="Times New Roman" w:hAnsi="Times New Roman" w:cs="Times New Roman"/>
                <w:sz w:val="24"/>
                <w:szCs w:val="24"/>
                <w:lang w:eastAsia="ru-RU"/>
              </w:rPr>
              <w:t>-</w:t>
            </w:r>
          </w:p>
        </w:tc>
      </w:tr>
    </w:tbl>
    <w:p w:rsidR="009F68A9" w:rsidRDefault="009F68A9" w:rsidP="009F68A9">
      <w:pPr>
        <w:spacing w:after="0" w:line="240" w:lineRule="auto"/>
        <w:jc w:val="center"/>
        <w:rPr>
          <w:rFonts w:ascii="Arial" w:eastAsia="Times New Roman" w:hAnsi="Arial" w:cs="Arial"/>
          <w:sz w:val="16"/>
          <w:szCs w:val="16"/>
          <w:lang w:eastAsia="ru-RU"/>
        </w:rPr>
      </w:pP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292EC9"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3"/>
        <w:gridCol w:w="4313"/>
      </w:tblGrid>
      <w:tr w:rsidR="009F68A9" w:rsidRPr="00C74549" w:rsidTr="00FF3FDB">
        <w:trPr>
          <w:jc w:val="center"/>
        </w:trPr>
        <w:tc>
          <w:tcPr>
            <w:tcW w:w="25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133"/>
              <w:gridCol w:w="150"/>
            </w:tblGrid>
            <w:tr w:rsidR="009F68A9" w:rsidRPr="00C74549" w:rsidTr="00FF3FDB">
              <w:trPr>
                <w:jc w:val="center"/>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b/>
                      <w:bCs/>
                      <w:sz w:val="24"/>
                      <w:szCs w:val="24"/>
                      <w:lang w:eastAsia="ru-RU"/>
                    </w:rPr>
                  </w:pPr>
                  <w:r w:rsidRPr="00C74549">
                    <w:rPr>
                      <w:rFonts w:ascii="Times New Roman" w:eastAsia="Times New Roman" w:hAnsi="Times New Roman" w:cs="Times New Roman"/>
                      <w:b/>
                      <w:bCs/>
                      <w:sz w:val="24"/>
                      <w:szCs w:val="24"/>
                      <w:lang w:eastAsia="ru-RU"/>
                    </w:rPr>
                    <w:t xml:space="preserve">Вариант формы отчетности </w:t>
                  </w:r>
                  <w:r w:rsidRPr="00C74549">
                    <w:rPr>
                      <w:rFonts w:ascii="Times New Roman" w:eastAsia="Times New Roman" w:hAnsi="Times New Roman" w:cs="Times New Roman"/>
                      <w:b/>
                      <w:bCs/>
                      <w:sz w:val="24"/>
                      <w:szCs w:val="24"/>
                      <w:lang w:eastAsia="ru-RU"/>
                    </w:rPr>
                    <w:br/>
                  </w:r>
                  <w:r w:rsidRPr="00C74549">
                    <w:rPr>
                      <w:rFonts w:ascii="Times New Roman" w:eastAsia="Times New Roman" w:hAnsi="Times New Roman" w:cs="Times New Roman"/>
                      <w:b/>
                      <w:bCs/>
                      <w:sz w:val="17"/>
                      <w:szCs w:val="17"/>
                      <w:lang w:eastAsia="ru-RU"/>
                    </w:rPr>
                    <w:t>(1 - первичная форма; от 2 до 998 - исправительная</w:t>
                  </w:r>
                  <w:r w:rsidRPr="00C74549">
                    <w:rPr>
                      <w:rFonts w:ascii="Times New Roman" w:eastAsia="Times New Roman" w:hAnsi="Times New Roman" w:cs="Times New Roman"/>
                      <w:b/>
                      <w:bCs/>
                      <w:sz w:val="14"/>
                      <w:szCs w:val="14"/>
                      <w:lang w:eastAsia="ru-RU"/>
                    </w:rPr>
                    <w:br/>
                  </w:r>
                  <w:r w:rsidRPr="00C74549">
                    <w:rPr>
                      <w:rFonts w:ascii="Times New Roman" w:eastAsia="Times New Roman" w:hAnsi="Times New Roman" w:cs="Times New Roman"/>
                      <w:b/>
                      <w:bCs/>
                      <w:sz w:val="17"/>
                      <w:szCs w:val="17"/>
                      <w:lang w:eastAsia="ru-RU"/>
                    </w:rPr>
                    <w:t>форма, номер корректировки; 999 - исправительная</w:t>
                  </w:r>
                  <w:r w:rsidRPr="00C74549">
                    <w:rPr>
                      <w:rFonts w:ascii="Times New Roman" w:eastAsia="Times New Roman" w:hAnsi="Times New Roman" w:cs="Times New Roman"/>
                      <w:b/>
                      <w:bCs/>
                      <w:sz w:val="14"/>
                      <w:szCs w:val="14"/>
                      <w:lang w:eastAsia="ru-RU"/>
                    </w:rPr>
                    <w:br/>
                  </w:r>
                  <w:r w:rsidRPr="00C74549">
                    <w:rPr>
                      <w:rFonts w:ascii="Times New Roman" w:eastAsia="Times New Roman" w:hAnsi="Times New Roman" w:cs="Times New Roman"/>
                      <w:b/>
                      <w:bCs/>
                      <w:sz w:val="17"/>
                      <w:szCs w:val="17"/>
                      <w:lang w:eastAsia="ru-RU"/>
                    </w:rPr>
                    <w:t xml:space="preserve">форма, нумерация корректировок не отслеживается) </w:t>
                  </w:r>
                </w:p>
              </w:tc>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1 </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518"/>
              <w:gridCol w:w="110"/>
            </w:tblGrid>
            <w:tr w:rsidR="009F68A9" w:rsidRPr="00C74549" w:rsidTr="00FF3FDB">
              <w:trPr>
                <w:jc w:val="center"/>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b/>
                      <w:bCs/>
                      <w:sz w:val="24"/>
                      <w:szCs w:val="24"/>
                      <w:lang w:eastAsia="ru-RU"/>
                    </w:rPr>
                  </w:pPr>
                  <w:r w:rsidRPr="00C74549">
                    <w:rPr>
                      <w:rFonts w:ascii="Times New Roman" w:eastAsia="Times New Roman" w:hAnsi="Times New Roman" w:cs="Times New Roman"/>
                      <w:b/>
                      <w:bCs/>
                      <w:sz w:val="24"/>
                      <w:szCs w:val="24"/>
                      <w:lang w:eastAsia="ru-RU"/>
                    </w:rPr>
                    <w:t xml:space="preserve">Номер отчета </w:t>
                  </w:r>
                </w:p>
              </w:tc>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 </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99"/>
      </w:tblGrid>
      <w:tr w:rsidR="009F68A9" w:rsidRPr="00C74549"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113"/>
              <w:gridCol w:w="2856"/>
            </w:tblGrid>
            <w:tr w:rsidR="009F68A9" w:rsidRPr="00C74549" w:rsidTr="00FF3FDB">
              <w:trPr>
                <w:jc w:val="center"/>
              </w:trPr>
              <w:tc>
                <w:tcPr>
                  <w:tcW w:w="6" w:type="dxa"/>
                  <w:noWrap/>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Налоговая инспекция </w:t>
                  </w:r>
                </w:p>
              </w:tc>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C74549">
                    <w:rPr>
                      <w:rFonts w:ascii="Times New Roman" w:eastAsia="Times New Roman" w:hAnsi="Times New Roman" w:cs="Times New Roman"/>
                      <w:color w:val="000000"/>
                      <w:sz w:val="24"/>
                      <w:szCs w:val="24"/>
                      <w:lang w:eastAsia="ru-RU"/>
                    </w:rPr>
                    <w:t>ИФНС по г.Кирову</w:t>
                  </w:r>
                  <w:r w:rsidRPr="00C74549">
                    <w:rPr>
                      <w:rFonts w:ascii="Times New Roman" w:eastAsia="Times New Roman" w:hAnsi="Times New Roman" w:cs="Times New Roman"/>
                      <w:sz w:val="24"/>
                      <w:szCs w:val="24"/>
                      <w:lang w:eastAsia="ru-RU"/>
                    </w:rPr>
                    <w:t xml:space="preserve"> </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05"/>
      </w:tblGrid>
      <w:tr w:rsidR="009F68A9" w:rsidRPr="00C74549"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301"/>
              <w:gridCol w:w="2674"/>
            </w:tblGrid>
            <w:tr w:rsidR="009F68A9" w:rsidRPr="00C74549" w:rsidTr="00FF3FDB">
              <w:trPr>
                <w:jc w:val="center"/>
              </w:trPr>
              <w:tc>
                <w:tcPr>
                  <w:tcW w:w="6" w:type="dxa"/>
                  <w:noWrap/>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Плательщик </w:t>
                  </w:r>
                </w:p>
              </w:tc>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 xml:space="preserve">Заречье плюс </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9F68A9">
      <w:pPr>
        <w:spacing w:after="0" w:line="240" w:lineRule="auto"/>
        <w:jc w:val="center"/>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2"/>
      </w:tblGrid>
      <w:tr w:rsidR="009F68A9" w:rsidRPr="00C74549" w:rsidTr="00FF3FDB">
        <w:trPr>
          <w:jc w:val="center"/>
        </w:trPr>
        <w:tc>
          <w:tcPr>
            <w:tcW w:w="0" w:type="auto"/>
            <w:tcBorders>
              <w:top w:val="nil"/>
            </w:tcBorders>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36"/>
              <w:gridCol w:w="36"/>
            </w:tblGrid>
            <w:tr w:rsidR="009F68A9" w:rsidRPr="00C74549" w:rsidTr="00FF3FDB">
              <w:trPr>
                <w:jc w:val="center"/>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Конец формы</w:t>
      </w:r>
    </w:p>
    <w:p w:rsidR="009F68A9" w:rsidRPr="00C74549"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Начало формы</w:t>
      </w:r>
    </w:p>
    <w:tbl>
      <w:tblPr>
        <w:tblW w:w="4977" w:type="pct"/>
        <w:tblCellSpacing w:w="15" w:type="dxa"/>
        <w:tblCellMar>
          <w:top w:w="15" w:type="dxa"/>
          <w:left w:w="15" w:type="dxa"/>
          <w:bottom w:w="15" w:type="dxa"/>
          <w:right w:w="15" w:type="dxa"/>
        </w:tblCellMar>
        <w:tblLook w:val="04A0" w:firstRow="1" w:lastRow="0" w:firstColumn="1" w:lastColumn="0" w:noHBand="0" w:noVBand="1"/>
      </w:tblPr>
      <w:tblGrid>
        <w:gridCol w:w="6087"/>
        <w:gridCol w:w="802"/>
        <w:gridCol w:w="2512"/>
      </w:tblGrid>
      <w:tr w:rsidR="009F68A9" w:rsidRPr="00C74549" w:rsidTr="00FF3FDB">
        <w:trPr>
          <w:tblCellSpacing w:w="15" w:type="dxa"/>
        </w:trPr>
        <w:tc>
          <w:tcPr>
            <w:tcW w:w="3213" w:type="pct"/>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411" w:type="pct"/>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1312" w:type="pct"/>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0"/>
                <w:szCs w:val="20"/>
                <w:lang w:eastAsia="ru-RU"/>
              </w:rPr>
              <w:t>Приложение № 1</w:t>
            </w:r>
            <w:r w:rsidRPr="00C74549">
              <w:rPr>
                <w:rFonts w:ascii="Times New Roman" w:eastAsia="Times New Roman" w:hAnsi="Times New Roman" w:cs="Times New Roman"/>
                <w:sz w:val="20"/>
                <w:szCs w:val="20"/>
                <w:lang w:eastAsia="ru-RU"/>
              </w:rPr>
              <w:br/>
              <w:t>к Приказу Министерства финансов</w:t>
            </w:r>
            <w:r w:rsidRPr="00C74549">
              <w:rPr>
                <w:rFonts w:ascii="Times New Roman" w:eastAsia="Times New Roman" w:hAnsi="Times New Roman" w:cs="Times New Roman"/>
                <w:sz w:val="20"/>
                <w:szCs w:val="20"/>
                <w:lang w:eastAsia="ru-RU"/>
              </w:rPr>
              <w:br/>
              <w:t>Российской Федерации</w:t>
            </w:r>
            <w:r w:rsidRPr="00C74549">
              <w:rPr>
                <w:rFonts w:ascii="Times New Roman" w:eastAsia="Times New Roman" w:hAnsi="Times New Roman" w:cs="Times New Roman"/>
                <w:sz w:val="20"/>
                <w:szCs w:val="20"/>
                <w:lang w:eastAsia="ru-RU"/>
              </w:rPr>
              <w:br/>
              <w:t>от 02.07.2010 № 66н</w:t>
            </w:r>
            <w:r w:rsidRPr="00C74549">
              <w:rPr>
                <w:rFonts w:ascii="Times New Roman" w:eastAsia="Times New Roman" w:hAnsi="Times New Roman" w:cs="Times New Roman"/>
                <w:sz w:val="20"/>
                <w:szCs w:val="20"/>
                <w:lang w:eastAsia="ru-RU"/>
              </w:rPr>
              <w:br/>
              <w:t>( в ред. Приказа Минфина РФ</w:t>
            </w:r>
            <w:r w:rsidRPr="00C74549">
              <w:rPr>
                <w:rFonts w:ascii="Times New Roman" w:eastAsia="Times New Roman" w:hAnsi="Times New Roman" w:cs="Times New Roman"/>
                <w:sz w:val="20"/>
                <w:szCs w:val="20"/>
                <w:lang w:eastAsia="ru-RU"/>
              </w:rPr>
              <w:br/>
              <w:t>от 05.10.2011 № 124н)</w:t>
            </w:r>
            <w:r w:rsidRPr="00C74549">
              <w:rPr>
                <w:rFonts w:ascii="Times New Roman" w:eastAsia="Times New Roman" w:hAnsi="Times New Roman" w:cs="Times New Roman"/>
                <w:sz w:val="24"/>
                <w:szCs w:val="24"/>
                <w:lang w:eastAsia="ru-RU"/>
              </w:rPr>
              <w:t xml:space="preserve"> </w:t>
            </w:r>
          </w:p>
        </w:tc>
      </w:tr>
    </w:tbl>
    <w:p w:rsidR="009F68A9" w:rsidRPr="00C74549" w:rsidRDefault="009F68A9" w:rsidP="009F68A9">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5"/>
      </w:tblGrid>
      <w:tr w:rsidR="009F68A9" w:rsidRPr="00C74549" w:rsidTr="00FF3FDB">
        <w:trPr>
          <w:tblCellSpacing w:w="15" w:type="dxa"/>
          <w:jc w:val="center"/>
        </w:trPr>
        <w:tc>
          <w:tcPr>
            <w:tcW w:w="0" w:type="auto"/>
            <w:vAlign w:val="center"/>
            <w:hideMark/>
          </w:tcPr>
          <w:p w:rsidR="009F68A9" w:rsidRPr="00C74549" w:rsidRDefault="009F68A9" w:rsidP="00FF3FDB">
            <w:pPr>
              <w:spacing w:before="113" w:after="227"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Бухгалтерская </w:t>
            </w:r>
            <w:r>
              <w:rPr>
                <w:rFonts w:ascii="Times New Roman" w:eastAsia="Times New Roman" w:hAnsi="Times New Roman" w:cs="Times New Roman"/>
                <w:sz w:val="24"/>
                <w:szCs w:val="24"/>
                <w:lang w:eastAsia="ru-RU"/>
              </w:rPr>
              <w:t xml:space="preserve">(финансовая) </w:t>
            </w:r>
            <w:r w:rsidRPr="00C74549">
              <w:rPr>
                <w:rFonts w:ascii="Times New Roman" w:eastAsia="Times New Roman" w:hAnsi="Times New Roman" w:cs="Times New Roman"/>
                <w:sz w:val="24"/>
                <w:szCs w:val="24"/>
                <w:lang w:eastAsia="ru-RU"/>
              </w:rPr>
              <w:t xml:space="preserve">отчетность </w:t>
            </w:r>
          </w:p>
        </w:tc>
      </w:tr>
    </w:tbl>
    <w:p w:rsidR="009F68A9" w:rsidRPr="00C74549" w:rsidRDefault="009F68A9" w:rsidP="009F68A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8"/>
        <w:gridCol w:w="30"/>
        <w:gridCol w:w="1356"/>
      </w:tblGrid>
      <w:tr w:rsidR="009F68A9" w:rsidRPr="00C74549" w:rsidTr="00FF3FDB">
        <w:trPr>
          <w:gridAfter w:val="2"/>
          <w:wAfter w:w="1940" w:type="dxa"/>
          <w:tblCellSpacing w:w="15" w:type="dxa"/>
        </w:trPr>
        <w:tc>
          <w:tcPr>
            <w:tcW w:w="0" w:type="auto"/>
            <w:vAlign w:val="center"/>
            <w:hideMark/>
          </w:tcPr>
          <w:p w:rsidR="009F68A9" w:rsidRPr="00C74549" w:rsidRDefault="009F68A9" w:rsidP="00FF3FDB">
            <w:pPr>
              <w:spacing w:before="113" w:after="227" w:line="240" w:lineRule="auto"/>
              <w:jc w:val="center"/>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93"/>
            </w:tblGrid>
            <w:tr w:rsidR="009F68A9" w:rsidRPr="00C74549" w:rsidTr="00FF3FDB">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08"/>
                    <w:gridCol w:w="1517"/>
                    <w:gridCol w:w="127"/>
                    <w:gridCol w:w="207"/>
                    <w:gridCol w:w="120"/>
                    <w:gridCol w:w="605"/>
                    <w:gridCol w:w="1140"/>
                    <w:gridCol w:w="2444"/>
                    <w:gridCol w:w="135"/>
                  </w:tblGrid>
                  <w:tr w:rsidR="009F68A9" w:rsidRPr="00C74549" w:rsidTr="00FF3FDB">
                    <w:trPr>
                      <w:tblCellSpacing w:w="15" w:type="dxa"/>
                      <w:jc w:val="center"/>
                    </w:trPr>
                    <w:tc>
                      <w:tcPr>
                        <w:tcW w:w="0" w:type="auto"/>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Номер корректировки</w:t>
                        </w:r>
                      </w:p>
                    </w:tc>
                    <w:tc>
                      <w:tcPr>
                        <w:tcW w:w="1928" w:type="dxa"/>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Первичный</w:t>
                        </w:r>
                      </w:p>
                    </w:tc>
                    <w:tc>
                      <w:tcPr>
                        <w:tcW w:w="0" w:type="auto"/>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284" w:type="dxa"/>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0" w:type="auto"/>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w:t>
                        </w:r>
                      </w:p>
                    </w:tc>
                    <w:tc>
                      <w:tcPr>
                        <w:tcW w:w="6" w:type="dxa"/>
                        <w:tcMar>
                          <w:top w:w="15" w:type="dxa"/>
                          <w:left w:w="170" w:type="dxa"/>
                          <w:bottom w:w="15" w:type="dxa"/>
                          <w:right w:w="170"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на</w:t>
                        </w:r>
                      </w:p>
                    </w:tc>
                    <w:tc>
                      <w:tcPr>
                        <w:tcW w:w="6" w:type="dxa"/>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31.12.2011</w:t>
                        </w:r>
                      </w:p>
                    </w:tc>
                    <w:tc>
                      <w:tcPr>
                        <w:tcW w:w="5670" w:type="dxa"/>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год</w:t>
                        </w:r>
                      </w:p>
                    </w:tc>
                    <w:tc>
                      <w:tcPr>
                        <w:tcW w:w="0" w:type="auto"/>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before="113" w:after="227"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Коды</w:t>
            </w: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before="113" w:after="227" w:line="240" w:lineRule="auto"/>
              <w:jc w:val="right"/>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Формы по ОКУД</w:t>
            </w:r>
          </w:p>
        </w:tc>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F68A9" w:rsidRPr="00C74549" w:rsidTr="00FF3FDB">
              <w:trPr>
                <w:tblCellSpacing w:w="15" w:type="dxa"/>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before="113" w:after="227" w:line="240" w:lineRule="auto"/>
              <w:jc w:val="right"/>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Дата (число, месяц, год)</w:t>
            </w:r>
          </w:p>
        </w:tc>
        <w:tc>
          <w:tcPr>
            <w:tcW w:w="0" w:type="auto"/>
            <w:tcBorders>
              <w:top w:val="single" w:sz="4" w:space="0" w:color="auto"/>
              <w:left w:val="single" w:sz="4" w:space="0" w:color="auto"/>
              <w:bottom w:val="single" w:sz="4" w:space="0" w:color="auto"/>
              <w:right w:val="single" w:sz="4" w:space="0" w:color="auto"/>
            </w:tcBorders>
            <w:vAlign w:val="bottom"/>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9F68A9" w:rsidRPr="00C74549" w:rsidTr="00FF3FDB">
              <w:trPr>
                <w:tblCellSpacing w:w="15" w:type="dxa"/>
              </w:trPr>
              <w:tc>
                <w:tcPr>
                  <w:tcW w:w="567" w:type="dxa"/>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31.12.2011</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5530"/>
              <w:gridCol w:w="1064"/>
            </w:tblGrid>
            <w:tr w:rsidR="009F68A9" w:rsidRPr="00C74549" w:rsidTr="00FF3FDB">
              <w:trPr>
                <w:tblCellSpacing w:w="15" w:type="dxa"/>
              </w:trPr>
              <w:tc>
                <w:tcPr>
                  <w:tcW w:w="0" w:type="auto"/>
                  <w:vAlign w:val="center"/>
                  <w:hideMark/>
                </w:tcPr>
                <w:p w:rsidR="009F68A9" w:rsidRPr="00C74549" w:rsidRDefault="009F68A9" w:rsidP="00FF3FDB">
                  <w:pPr>
                    <w:spacing w:before="113"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Организация</w:t>
                  </w:r>
                </w:p>
              </w:tc>
              <w:tc>
                <w:tcPr>
                  <w:tcW w:w="5000" w:type="pct"/>
                  <w:vAlign w:val="center"/>
                  <w:hideMark/>
                </w:tcPr>
                <w:p w:rsidR="009F68A9" w:rsidRPr="00C74549" w:rsidRDefault="009F68A9" w:rsidP="00FF3FDB">
                  <w:pPr>
                    <w:spacing w:before="113"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Заречье плюс </w:t>
                  </w:r>
                </w:p>
              </w:tc>
              <w:tc>
                <w:tcPr>
                  <w:tcW w:w="0" w:type="auto"/>
                  <w:noWrap/>
                  <w:vAlign w:val="center"/>
                  <w:hideMark/>
                </w:tcPr>
                <w:p w:rsidR="009F68A9" w:rsidRPr="00C74549" w:rsidRDefault="009F68A9" w:rsidP="00FF3FDB">
                  <w:pPr>
                    <w:spacing w:before="113"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по ОКПО</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9F68A9" w:rsidRPr="00C74549" w:rsidTr="00FF3FDB">
              <w:trPr>
                <w:tblCellSpacing w:w="15" w:type="dxa"/>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71207532</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1"/>
              <w:gridCol w:w="595"/>
            </w:tblGrid>
            <w:tr w:rsidR="009F68A9" w:rsidRPr="00C74549" w:rsidTr="00FF3FDB">
              <w:trPr>
                <w:tblCellSpacing w:w="15" w:type="dxa"/>
              </w:trPr>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Идентификационный номер налогоплательщика</w:t>
                  </w:r>
                </w:p>
              </w:tc>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ИНН</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1"/>
            </w:tblGrid>
            <w:tr w:rsidR="009F68A9" w:rsidRPr="00C74549" w:rsidTr="00FF3FDB">
              <w:trPr>
                <w:tblCellSpacing w:w="15" w:type="dxa"/>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4345078975</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4988"/>
              <w:gridCol w:w="891"/>
            </w:tblGrid>
            <w:tr w:rsidR="009F68A9" w:rsidRPr="00C74549" w:rsidTr="00FF3FDB">
              <w:trPr>
                <w:tblCellSpacing w:w="15" w:type="dxa"/>
              </w:trPr>
              <w:tc>
                <w:tcPr>
                  <w:tcW w:w="0" w:type="auto"/>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Вид экономической</w:t>
                  </w:r>
                  <w:r w:rsidRPr="00C74549">
                    <w:rPr>
                      <w:rFonts w:ascii="Times New Roman" w:eastAsia="Times New Roman" w:hAnsi="Times New Roman" w:cs="Times New Roman"/>
                      <w:sz w:val="24"/>
                      <w:szCs w:val="24"/>
                      <w:lang w:eastAsia="ru-RU"/>
                    </w:rPr>
                    <w:br/>
                    <w:t>деятельности</w:t>
                  </w:r>
                </w:p>
              </w:tc>
              <w:tc>
                <w:tcPr>
                  <w:tcW w:w="5000" w:type="pct"/>
                  <w:tcBorders>
                    <w:top w:val="nil"/>
                    <w:left w:val="nil"/>
                    <w:bottom w:val="single" w:sz="4" w:space="0" w:color="000000"/>
                    <w:right w:val="nil"/>
                  </w:tcBorders>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Производство продуктов из мяса и мяса птицы</w:t>
                  </w:r>
                </w:p>
              </w:tc>
              <w:tc>
                <w:tcPr>
                  <w:tcW w:w="0" w:type="auto"/>
                  <w:noWrap/>
                  <w:vAlign w:val="center"/>
                  <w:hideMark/>
                </w:tcPr>
                <w:p w:rsidR="009F68A9" w:rsidRPr="00C74549" w:rsidRDefault="009F68A9" w:rsidP="00FF3FDB">
                  <w:pPr>
                    <w:spacing w:after="0" w:line="240" w:lineRule="auto"/>
                    <w:jc w:val="right"/>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по </w:t>
                  </w:r>
                  <w:r w:rsidRPr="00C74549">
                    <w:rPr>
                      <w:rFonts w:ascii="Times New Roman" w:eastAsia="Times New Roman" w:hAnsi="Times New Roman" w:cs="Times New Roman"/>
                      <w:sz w:val="24"/>
                      <w:szCs w:val="24"/>
                      <w:lang w:eastAsia="ru-RU"/>
                    </w:rPr>
                    <w:br/>
                    <w:t>ОКВЭД</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tblGrid>
            <w:tr w:rsidR="009F68A9" w:rsidRPr="00C74549" w:rsidTr="00FF3FDB">
              <w:trPr>
                <w:tblCellSpacing w:w="15" w:type="dxa"/>
              </w:trPr>
              <w:tc>
                <w:tcPr>
                  <w:tcW w:w="0" w:type="auto"/>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15.13 </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7"/>
              <w:gridCol w:w="2076"/>
            </w:tblGrid>
            <w:tr w:rsidR="009F68A9" w:rsidRPr="00C74549" w:rsidTr="00FF3FD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1"/>
                    <w:gridCol w:w="81"/>
                  </w:tblGrid>
                  <w:tr w:rsidR="009F68A9" w:rsidRPr="00C74549" w:rsidTr="00FF3FDB">
                    <w:trPr>
                      <w:tblCellSpacing w:w="15" w:type="dxa"/>
                    </w:trPr>
                    <w:tc>
                      <w:tcPr>
                        <w:tcW w:w="0" w:type="auto"/>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Организационно-правовая форма / форма собственности</w:t>
                        </w:r>
                      </w:p>
                    </w:tc>
                    <w:tc>
                      <w:tcPr>
                        <w:tcW w:w="5000" w:type="pct"/>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r>
                </w:tbl>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Закрытые акционерные общества/Частная собственность</w:t>
                  </w:r>
                </w:p>
              </w:tc>
              <w:tc>
                <w:tcPr>
                  <w:tcW w:w="0" w:type="auto"/>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по ОКОПФ / ОКФС</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25"/>
            </w:tblGrid>
            <w:tr w:rsidR="009F68A9" w:rsidRPr="00C74549" w:rsidTr="00FF3FDB">
              <w:trPr>
                <w:trHeight w:val="360"/>
                <w:tblCellSpacing w:w="15" w:type="dxa"/>
              </w:trPr>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w:t>
                  </w:r>
                </w:p>
              </w:tc>
              <w:tc>
                <w:tcPr>
                  <w:tcW w:w="0" w:type="auto"/>
                  <w:tcBorders>
                    <w:left w:val="single" w:sz="4" w:space="0" w:color="000000"/>
                  </w:tcBorders>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w:t>
                  </w:r>
                </w:p>
              </w:tc>
            </w:tr>
            <w:tr w:rsidR="009F68A9" w:rsidRPr="00C74549" w:rsidTr="00FF3FDB">
              <w:trPr>
                <w:tblCellSpacing w:w="15" w:type="dxa"/>
              </w:trPr>
              <w:tc>
                <w:tcPr>
                  <w:tcW w:w="0" w:type="auto"/>
                  <w:noWrap/>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67</w:t>
                  </w:r>
                </w:p>
              </w:tc>
              <w:tc>
                <w:tcPr>
                  <w:tcW w:w="0" w:type="auto"/>
                  <w:tcBorders>
                    <w:left w:val="single" w:sz="4" w:space="0" w:color="000000"/>
                  </w:tcBorders>
                  <w:noWrap/>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16</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1"/>
              <w:gridCol w:w="1037"/>
            </w:tblGrid>
            <w:tr w:rsidR="009F68A9" w:rsidRPr="00C74549" w:rsidTr="00FF3FDB">
              <w:trPr>
                <w:tblCellSpacing w:w="15" w:type="dxa"/>
              </w:trPr>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Единица измерения: тыс. руб.</w:t>
                  </w:r>
                </w:p>
              </w:tc>
              <w:tc>
                <w:tcPr>
                  <w:tcW w:w="0" w:type="auto"/>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по ОКЕИ</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1"/>
            </w:tblGrid>
            <w:tr w:rsidR="009F68A9" w:rsidRPr="00C74549" w:rsidTr="00FF3FDB">
              <w:trPr>
                <w:tblCellSpacing w:w="15" w:type="dxa"/>
              </w:trPr>
              <w:tc>
                <w:tcPr>
                  <w:tcW w:w="0" w:type="auto"/>
                  <w:tcBorders>
                    <w:top w:val="nil"/>
                    <w:left w:val="nil"/>
                    <w:bottom w:val="nil"/>
                    <w:right w:val="nil"/>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384 - тыс. руб.</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r w:rsidR="009F68A9" w:rsidRPr="00C74549" w:rsidTr="00FF3FD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1"/>
              <w:gridCol w:w="6032"/>
            </w:tblGrid>
            <w:tr w:rsidR="009F68A9" w:rsidRPr="00C74549" w:rsidTr="00FF3FDB">
              <w:trPr>
                <w:trHeight w:val="284"/>
                <w:tblCellSpacing w:w="15" w:type="dxa"/>
              </w:trPr>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Местонахождение (адрес) </w:t>
                  </w:r>
                </w:p>
              </w:tc>
              <w:tc>
                <w:tcPr>
                  <w:tcW w:w="3853" w:type="pct"/>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610018, Регион иностранного государства, Киров, п.</w:t>
                  </w: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Малая Субботиха, ул.Школьная, д.31</w:t>
                  </w:r>
                </w:p>
              </w:tc>
            </w:tr>
          </w:tbl>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before="113" w:after="227" w:line="240" w:lineRule="auto"/>
              <w:rPr>
                <w:rFonts w:ascii="Times New Roman" w:eastAsia="Times New Roman" w:hAnsi="Times New Roman" w:cs="Times New Roman"/>
                <w:sz w:val="24"/>
                <w:szCs w:val="24"/>
                <w:lang w:eastAsia="ru-RU"/>
              </w:rPr>
            </w:pPr>
          </w:p>
        </w:tc>
      </w:tr>
    </w:tbl>
    <w:p w:rsidR="009F68A9" w:rsidRPr="00C74549"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Конец формы</w:t>
      </w:r>
    </w:p>
    <w:p w:rsidR="009F68A9" w:rsidRPr="00C74549"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Начало формы</w:t>
      </w:r>
    </w:p>
    <w:p w:rsidR="009F68A9" w:rsidRPr="00C74549" w:rsidRDefault="009F68A9" w:rsidP="009F68A9">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b/>
          <w:bCs/>
          <w:sz w:val="24"/>
          <w:szCs w:val="24"/>
          <w:lang w:eastAsia="ru-RU"/>
        </w:rPr>
        <w:t>Организация не заполняет формы 3, 4, 6</w:t>
      </w:r>
      <w:r w:rsidRPr="00C74549">
        <w:rPr>
          <w:rFonts w:ascii="Times New Roman" w:eastAsia="Times New Roman" w:hAnsi="Times New Roman" w:cs="Times New Roman"/>
          <w:sz w:val="24"/>
          <w:szCs w:val="24"/>
          <w:lang w:eastAsia="ru-RU"/>
        </w:rPr>
        <w:br/>
      </w:r>
    </w:p>
    <w:p w:rsidR="009F68A9" w:rsidRDefault="009F68A9" w:rsidP="009F68A9">
      <w:pPr>
        <w:rPr>
          <w:rFonts w:ascii="Arial" w:eastAsia="Times New Roman" w:hAnsi="Arial" w:cs="Arial"/>
          <w:sz w:val="16"/>
          <w:szCs w:val="16"/>
          <w:lang w:eastAsia="ru-RU"/>
        </w:rPr>
      </w:pPr>
      <w:r>
        <w:rPr>
          <w:rFonts w:ascii="Arial" w:eastAsia="Times New Roman" w:hAnsi="Arial" w:cs="Arial"/>
          <w:sz w:val="16"/>
          <w:szCs w:val="16"/>
          <w:lang w:eastAsia="ru-RU"/>
        </w:rPr>
        <w:br w:type="page"/>
      </w:r>
    </w:p>
    <w:p w:rsidR="009F68A9" w:rsidRDefault="00292EC9"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ПРИЛОЖЕНИЯ С</w:t>
      </w:r>
    </w:p>
    <w:p w:rsidR="009F68A9" w:rsidRPr="00C74549"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Конец формы</w:t>
      </w:r>
    </w:p>
    <w:p w:rsidR="009F68A9" w:rsidRPr="00C74549"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Начало формы</w:t>
      </w:r>
    </w:p>
    <w:p w:rsidR="009F68A9" w:rsidRPr="00C74549" w:rsidRDefault="009F68A9" w:rsidP="009F68A9">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b/>
          <w:bCs/>
          <w:sz w:val="24"/>
          <w:szCs w:val="24"/>
          <w:lang w:eastAsia="ru-RU"/>
        </w:rPr>
        <w:t>Бухгалтерский баланс</w:t>
      </w:r>
    </w:p>
    <w:tbl>
      <w:tblPr>
        <w:tblW w:w="4909" w:type="pct"/>
        <w:tblInd w:w="15" w:type="dxa"/>
        <w:tblCellMar>
          <w:top w:w="15" w:type="dxa"/>
          <w:left w:w="15" w:type="dxa"/>
          <w:bottom w:w="15" w:type="dxa"/>
          <w:right w:w="15" w:type="dxa"/>
        </w:tblCellMar>
        <w:tblLook w:val="04A0" w:firstRow="1" w:lastRow="0" w:firstColumn="1" w:lastColumn="0" w:noHBand="0" w:noVBand="1"/>
      </w:tblPr>
      <w:tblGrid>
        <w:gridCol w:w="860"/>
        <w:gridCol w:w="3818"/>
        <w:gridCol w:w="851"/>
        <w:gridCol w:w="1843"/>
        <w:gridCol w:w="1841"/>
      </w:tblGrid>
      <w:tr w:rsidR="009F68A9" w:rsidRPr="00C74549" w:rsidTr="00FF3FDB">
        <w:tc>
          <w:tcPr>
            <w:tcW w:w="467" w:type="pct"/>
            <w:tcBorders>
              <w:bottom w:val="single" w:sz="4" w:space="0" w:color="auto"/>
            </w:tcBorders>
            <w:vAlign w:val="center"/>
            <w:hideMark/>
          </w:tcPr>
          <w:p w:rsidR="009F68A9" w:rsidRPr="00C74549" w:rsidRDefault="009F68A9" w:rsidP="00FF3FDB">
            <w:pPr>
              <w:spacing w:before="284" w:after="0" w:line="240" w:lineRule="auto"/>
              <w:jc w:val="center"/>
              <w:rPr>
                <w:rFonts w:ascii="Times New Roman" w:eastAsia="Times New Roman" w:hAnsi="Times New Roman" w:cs="Times New Roman"/>
                <w:sz w:val="24"/>
                <w:szCs w:val="24"/>
                <w:lang w:eastAsia="ru-RU"/>
              </w:rPr>
            </w:pPr>
          </w:p>
        </w:tc>
        <w:tc>
          <w:tcPr>
            <w:tcW w:w="2072" w:type="pct"/>
            <w:tcBorders>
              <w:bottom w:val="single" w:sz="4" w:space="0" w:color="auto"/>
            </w:tcBorders>
            <w:vAlign w:val="center"/>
            <w:hideMark/>
          </w:tcPr>
          <w:p w:rsidR="009F68A9" w:rsidRPr="00C74549" w:rsidRDefault="009F68A9" w:rsidP="00FF3FDB">
            <w:pPr>
              <w:spacing w:before="284" w:after="0" w:line="240" w:lineRule="auto"/>
              <w:jc w:val="center"/>
              <w:rPr>
                <w:rFonts w:ascii="Times New Roman" w:eastAsia="Times New Roman" w:hAnsi="Times New Roman" w:cs="Times New Roman"/>
                <w:sz w:val="24"/>
                <w:szCs w:val="24"/>
                <w:lang w:eastAsia="ru-RU"/>
              </w:rPr>
            </w:pPr>
          </w:p>
        </w:tc>
        <w:tc>
          <w:tcPr>
            <w:tcW w:w="462" w:type="pct"/>
            <w:tcBorders>
              <w:bottom w:val="single" w:sz="4" w:space="0" w:color="auto"/>
            </w:tcBorders>
            <w:vAlign w:val="center"/>
            <w:hideMark/>
          </w:tcPr>
          <w:p w:rsidR="009F68A9" w:rsidRPr="00C74549" w:rsidRDefault="009F68A9" w:rsidP="00FF3FDB">
            <w:pPr>
              <w:spacing w:before="284" w:after="0" w:line="240" w:lineRule="auto"/>
              <w:jc w:val="center"/>
              <w:rPr>
                <w:rFonts w:ascii="Times New Roman" w:eastAsia="Times New Roman" w:hAnsi="Times New Roman" w:cs="Times New Roman"/>
                <w:sz w:val="24"/>
                <w:szCs w:val="24"/>
                <w:lang w:eastAsia="ru-RU"/>
              </w:rPr>
            </w:pPr>
          </w:p>
        </w:tc>
        <w:tc>
          <w:tcPr>
            <w:tcW w:w="1000" w:type="pct"/>
            <w:tcBorders>
              <w:bottom w:val="single" w:sz="4" w:space="0" w:color="auto"/>
            </w:tcBorders>
            <w:vAlign w:val="center"/>
            <w:hideMark/>
          </w:tcPr>
          <w:p w:rsidR="009F68A9" w:rsidRPr="00C74549" w:rsidRDefault="009F68A9" w:rsidP="00FF3FDB">
            <w:pPr>
              <w:spacing w:before="284" w:after="0" w:line="240" w:lineRule="auto"/>
              <w:jc w:val="center"/>
              <w:rPr>
                <w:rFonts w:ascii="Times New Roman" w:eastAsia="Times New Roman" w:hAnsi="Times New Roman" w:cs="Times New Roman"/>
                <w:sz w:val="24"/>
                <w:szCs w:val="24"/>
                <w:lang w:eastAsia="ru-RU"/>
              </w:rPr>
            </w:pPr>
          </w:p>
        </w:tc>
        <w:tc>
          <w:tcPr>
            <w:tcW w:w="999" w:type="pct"/>
            <w:tcBorders>
              <w:bottom w:val="single" w:sz="4" w:space="0" w:color="auto"/>
            </w:tcBorders>
            <w:vAlign w:val="center"/>
            <w:hideMark/>
          </w:tcPr>
          <w:p w:rsidR="009F68A9" w:rsidRPr="00C74549" w:rsidRDefault="009F68A9" w:rsidP="00FF3FDB">
            <w:pPr>
              <w:spacing w:before="284" w:after="0" w:line="240" w:lineRule="auto"/>
              <w:jc w:val="center"/>
              <w:rPr>
                <w:rFonts w:ascii="Times New Roman" w:eastAsia="Times New Roman" w:hAnsi="Times New Roman" w:cs="Times New Roman"/>
                <w:sz w:val="24"/>
                <w:szCs w:val="24"/>
                <w:lang w:eastAsia="ru-RU"/>
              </w:rPr>
            </w:pP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Поясне-</w:t>
            </w:r>
            <w:r w:rsidRPr="00C74549">
              <w:rPr>
                <w:rFonts w:ascii="Times New Roman" w:eastAsia="Times New Roman" w:hAnsi="Times New Roman" w:cs="Times New Roman"/>
                <w:sz w:val="24"/>
                <w:szCs w:val="24"/>
                <w:lang w:eastAsia="ru-RU"/>
              </w:rPr>
              <w:br/>
              <w:t xml:space="preserve">ния </w:t>
            </w:r>
            <w:r w:rsidRPr="00C74549">
              <w:rPr>
                <w:rFonts w:ascii="Times New Roman" w:eastAsia="Times New Roman" w:hAnsi="Times New Roman" w:cs="Times New Roman"/>
                <w:sz w:val="12"/>
                <w:szCs w:val="12"/>
                <w:lang w:eastAsia="ru-RU"/>
              </w:rPr>
              <w:t>1</w:t>
            </w:r>
          </w:p>
        </w:tc>
        <w:tc>
          <w:tcPr>
            <w:tcW w:w="2072" w:type="pct"/>
            <w:tcBorders>
              <w:top w:val="single" w:sz="4" w:space="0" w:color="auto"/>
              <w:left w:val="single" w:sz="4" w:space="0" w:color="auto"/>
              <w:bottom w:val="single" w:sz="4" w:space="0" w:color="auto"/>
              <w:right w:val="single" w:sz="4" w:space="0" w:color="auto"/>
            </w:tcBorders>
            <w:vAlign w:val="center"/>
            <w:hideMark/>
          </w:tcPr>
          <w:p w:rsidR="009F68A9" w:rsidRPr="009E4586" w:rsidRDefault="009F68A9" w:rsidP="00FF3FDB">
            <w:pPr>
              <w:spacing w:after="0" w:line="240" w:lineRule="auto"/>
              <w:jc w:val="center"/>
              <w:rPr>
                <w:rFonts w:ascii="Times New Roman" w:eastAsia="Times New Roman" w:hAnsi="Times New Roman" w:cs="Times New Roman"/>
                <w:sz w:val="12"/>
                <w:szCs w:val="12"/>
                <w:lang w:eastAsia="ru-RU"/>
              </w:rPr>
            </w:pPr>
            <w:r w:rsidRPr="00C74549">
              <w:rPr>
                <w:rFonts w:ascii="Times New Roman" w:eastAsia="Times New Roman" w:hAnsi="Times New Roman" w:cs="Times New Roman"/>
                <w:sz w:val="24"/>
                <w:szCs w:val="24"/>
                <w:lang w:eastAsia="ru-RU"/>
              </w:rPr>
              <w:t xml:space="preserve">Наименование показателя </w:t>
            </w:r>
            <w:r w:rsidRPr="00C74549">
              <w:rPr>
                <w:rFonts w:ascii="Times New Roman" w:eastAsia="Times New Roman" w:hAnsi="Times New Roman" w:cs="Times New Roman"/>
                <w:sz w:val="12"/>
                <w:szCs w:val="12"/>
                <w:lang w:eastAsia="ru-RU"/>
              </w:rPr>
              <w:t>2</w:t>
            </w:r>
          </w:p>
        </w:tc>
        <w:tc>
          <w:tcPr>
            <w:tcW w:w="462"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Код</w:t>
            </w:r>
          </w:p>
        </w:tc>
        <w:tc>
          <w:tcPr>
            <w:tcW w:w="100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31 декабря </w:t>
            </w:r>
            <w:r w:rsidRPr="00C74549">
              <w:rPr>
                <w:rFonts w:ascii="Times New Roman" w:eastAsia="Times New Roman" w:hAnsi="Times New Roman" w:cs="Times New Roman"/>
                <w:sz w:val="24"/>
                <w:szCs w:val="24"/>
                <w:lang w:eastAsia="ru-RU"/>
              </w:rPr>
              <w:t xml:space="preserve">2011 г. </w:t>
            </w:r>
            <w:r w:rsidRPr="00C74549">
              <w:rPr>
                <w:rFonts w:ascii="Times New Roman" w:eastAsia="Times New Roman" w:hAnsi="Times New Roman" w:cs="Times New Roman"/>
                <w:sz w:val="12"/>
                <w:szCs w:val="12"/>
                <w:lang w:eastAsia="ru-RU"/>
              </w:rPr>
              <w:t>3</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На 31 декабря </w:t>
            </w:r>
            <w:r w:rsidRPr="00C74549">
              <w:rPr>
                <w:rFonts w:ascii="Times New Roman" w:eastAsia="Times New Roman" w:hAnsi="Times New Roman" w:cs="Times New Roman"/>
                <w:sz w:val="24"/>
                <w:szCs w:val="24"/>
                <w:lang w:eastAsia="ru-RU"/>
              </w:rPr>
              <w:br/>
              <w:t>20</w:t>
            </w:r>
            <w:r w:rsidRPr="00C74549">
              <w:rPr>
                <w:rFonts w:ascii="Times New Roman" w:eastAsia="Times New Roman" w:hAnsi="Times New Roman" w:cs="Times New Roman"/>
                <w:sz w:val="24"/>
                <w:szCs w:val="24"/>
                <w:u w:val="single"/>
                <w:lang w:eastAsia="ru-RU"/>
              </w:rPr>
              <w:t>10</w:t>
            </w:r>
            <w:r w:rsidRPr="00C74549">
              <w:rPr>
                <w:rFonts w:ascii="Times New Roman" w:eastAsia="Times New Roman" w:hAnsi="Times New Roman" w:cs="Times New Roman"/>
                <w:sz w:val="24"/>
                <w:szCs w:val="24"/>
                <w:lang w:eastAsia="ru-RU"/>
              </w:rPr>
              <w:t xml:space="preserve"> г.</w:t>
            </w:r>
            <w:r w:rsidRPr="00C74549">
              <w:rPr>
                <w:rFonts w:ascii="Times New Roman" w:eastAsia="Times New Roman" w:hAnsi="Times New Roman" w:cs="Times New Roman"/>
                <w:sz w:val="12"/>
                <w:szCs w:val="12"/>
                <w:lang w:eastAsia="ru-RU"/>
              </w:rPr>
              <w:t>4</w:t>
            </w:r>
          </w:p>
        </w:tc>
      </w:tr>
      <w:tr w:rsidR="009F68A9" w:rsidRPr="00CB501F"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2"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b/>
                <w:bCs/>
                <w:sz w:val="20"/>
                <w:szCs w:val="20"/>
                <w:lang w:eastAsia="ru-RU"/>
              </w:rPr>
            </w:pPr>
            <w:r w:rsidRPr="00CB501F">
              <w:rPr>
                <w:rFonts w:ascii="Times New Roman" w:eastAsia="Times New Roman" w:hAnsi="Times New Roman" w:cs="Times New Roman"/>
                <w:b/>
                <w:bCs/>
                <w:sz w:val="20"/>
                <w:szCs w:val="20"/>
                <w:lang w:eastAsia="ru-RU"/>
              </w:rPr>
              <w:t>АКТИВ</w:t>
            </w:r>
          </w:p>
        </w:tc>
        <w:tc>
          <w:tcPr>
            <w:tcW w:w="462"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B501F"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2"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r w:rsidRPr="00CB501F">
              <w:rPr>
                <w:rFonts w:ascii="Times New Roman" w:eastAsia="Times New Roman" w:hAnsi="Times New Roman" w:cs="Times New Roman"/>
                <w:b/>
                <w:bCs/>
                <w:sz w:val="20"/>
                <w:szCs w:val="20"/>
                <w:lang w:eastAsia="ru-RU"/>
              </w:rPr>
              <w:t>I. ВНЕОБОРОТНЫЕ АКТИВЫ</w:t>
            </w:r>
          </w:p>
        </w:tc>
        <w:tc>
          <w:tcPr>
            <w:tcW w:w="462"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Нематериальные активы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1110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Результаты исследований и разработок</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1120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Основные средства</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1130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8 824</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752</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Доходные вложения в материальные</w:t>
            </w: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ценности</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1140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Финансовые вложения</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1150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7 700</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7 700</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Отложенные налоговые активы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1160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Прочие внеоборотные активы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1170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Итого по разделу I</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1100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16 524</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8 452</w:t>
            </w:r>
          </w:p>
        </w:tc>
      </w:tr>
      <w:tr w:rsidR="009F68A9" w:rsidRPr="00CB501F"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2" w:type="pct"/>
            <w:tcBorders>
              <w:top w:val="single" w:sz="4" w:space="0" w:color="auto"/>
              <w:left w:val="single" w:sz="4" w:space="0" w:color="auto"/>
              <w:bottom w:val="single" w:sz="4" w:space="0" w:color="auto"/>
              <w:right w:val="single" w:sz="4" w:space="0" w:color="auto"/>
            </w:tcBorders>
            <w:vAlign w:val="bottom"/>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r w:rsidRPr="00CB501F">
              <w:rPr>
                <w:rFonts w:ascii="Times New Roman" w:eastAsia="Times New Roman" w:hAnsi="Times New Roman" w:cs="Times New Roman"/>
                <w:b/>
                <w:bCs/>
                <w:sz w:val="20"/>
                <w:szCs w:val="20"/>
                <w:lang w:eastAsia="ru-RU"/>
              </w:rPr>
              <w:t>II. ОБОРОТНЫЕ АКТИВЫ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Запасы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1210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13 297</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19 938</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w:t>
            </w: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Сырье и материалы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5 433</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4 181</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w:t>
            </w: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Готовая продукция и товары для перепродажи</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7 864</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15 757</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Налог на добавленную стоимость по</w:t>
            </w: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приобретенным ценностям</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1220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219</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222</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Дебиторская задолженность</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1230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25 879</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22 393</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1240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Денежные средства и денежные эквиваленты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1250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1 595</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1 686</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Прочие оборотные активы</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1260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Итого по разделу II</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1200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40 990</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44 239</w:t>
            </w:r>
          </w:p>
        </w:tc>
      </w:tr>
      <w:tr w:rsidR="009F68A9" w:rsidRPr="00C74549" w:rsidTr="00FF3FDB">
        <w:tc>
          <w:tcPr>
            <w:tcW w:w="467"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2"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b/>
                <w:bCs/>
                <w:sz w:val="24"/>
                <w:szCs w:val="24"/>
                <w:lang w:eastAsia="ru-RU"/>
              </w:rPr>
              <w:t>БАЛАНС</w:t>
            </w:r>
          </w:p>
        </w:tc>
        <w:tc>
          <w:tcPr>
            <w:tcW w:w="462"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1600</w:t>
            </w:r>
          </w:p>
        </w:tc>
        <w:tc>
          <w:tcPr>
            <w:tcW w:w="10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57 514</w:t>
            </w:r>
          </w:p>
        </w:tc>
        <w:tc>
          <w:tcPr>
            <w:tcW w:w="999"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52 691</w:t>
            </w:r>
          </w:p>
        </w:tc>
      </w:tr>
    </w:tbl>
    <w:p w:rsidR="009F68A9" w:rsidRPr="00C74549"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Конец формы</w:t>
      </w:r>
    </w:p>
    <w:p w:rsidR="009F68A9" w:rsidRPr="00C74549"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Начало формы</w:t>
      </w:r>
    </w:p>
    <w:tbl>
      <w:tblPr>
        <w:tblW w:w="4909" w:type="pct"/>
        <w:tblInd w:w="15" w:type="dxa"/>
        <w:tblCellMar>
          <w:top w:w="15" w:type="dxa"/>
          <w:left w:w="15" w:type="dxa"/>
          <w:bottom w:w="15" w:type="dxa"/>
          <w:right w:w="15" w:type="dxa"/>
        </w:tblCellMar>
        <w:tblLook w:val="04A0" w:firstRow="1" w:lastRow="0" w:firstColumn="1" w:lastColumn="0" w:noHBand="0" w:noVBand="1"/>
      </w:tblPr>
      <w:tblGrid>
        <w:gridCol w:w="850"/>
        <w:gridCol w:w="3829"/>
        <w:gridCol w:w="849"/>
        <w:gridCol w:w="1841"/>
        <w:gridCol w:w="1844"/>
      </w:tblGrid>
      <w:tr w:rsidR="009F68A9" w:rsidRPr="00CB501F" w:rsidTr="00FF3FDB">
        <w:trPr>
          <w:trHeight w:val="387"/>
        </w:trPr>
        <w:tc>
          <w:tcPr>
            <w:tcW w:w="461" w:type="pct"/>
            <w:tcBorders>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rPr>
                <w:rFonts w:ascii="Times New Roman" w:eastAsia="Times New Roman" w:hAnsi="Times New Roman" w:cs="Times New Roman"/>
                <w:sz w:val="20"/>
                <w:szCs w:val="20"/>
                <w:lang w:eastAsia="ru-RU"/>
              </w:rPr>
            </w:pPr>
            <w:r w:rsidRPr="00CB501F">
              <w:rPr>
                <w:sz w:val="20"/>
                <w:szCs w:val="20"/>
              </w:rPr>
              <w:br w:type="page"/>
            </w:r>
            <w:r w:rsidRPr="00CB501F">
              <w:rPr>
                <w:rFonts w:ascii="Times New Roman" w:eastAsia="Times New Roman" w:hAnsi="Times New Roman" w:cs="Times New Roman"/>
                <w:sz w:val="20"/>
                <w:szCs w:val="20"/>
                <w:lang w:eastAsia="ru-RU"/>
              </w:rPr>
              <w:t xml:space="preserve"> </w:t>
            </w:r>
          </w:p>
        </w:tc>
        <w:tc>
          <w:tcPr>
            <w:tcW w:w="2078" w:type="pct"/>
            <w:tcBorders>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r w:rsidRPr="00CB501F">
              <w:rPr>
                <w:rFonts w:ascii="Times New Roman" w:eastAsia="Times New Roman" w:hAnsi="Times New Roman" w:cs="Times New Roman"/>
                <w:b/>
                <w:bCs/>
                <w:sz w:val="20"/>
                <w:szCs w:val="20"/>
                <w:lang w:eastAsia="ru-RU"/>
              </w:rPr>
              <w:t>ПАССИВ</w:t>
            </w:r>
          </w:p>
        </w:tc>
        <w:tc>
          <w:tcPr>
            <w:tcW w:w="461" w:type="pct"/>
            <w:tcBorders>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1" w:type="pct"/>
            <w:tcBorders>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B501F"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4"/>
                <w:szCs w:val="24"/>
                <w:lang w:eastAsia="ru-RU"/>
              </w:rPr>
            </w:pPr>
            <w:r w:rsidRPr="00CB501F">
              <w:rPr>
                <w:rFonts w:ascii="Times New Roman" w:eastAsia="Times New Roman" w:hAnsi="Times New Roman" w:cs="Times New Roman"/>
                <w:bCs/>
                <w:sz w:val="24"/>
                <w:szCs w:val="24"/>
                <w:lang w:eastAsia="ru-RU"/>
              </w:rPr>
              <w:t>Некоммерческая организация</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4"/>
                <w:szCs w:val="24"/>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CB501F"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8"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r w:rsidRPr="00CB501F">
              <w:rPr>
                <w:rFonts w:ascii="Times New Roman" w:eastAsia="Times New Roman" w:hAnsi="Times New Roman" w:cs="Times New Roman"/>
                <w:b/>
                <w:bCs/>
                <w:sz w:val="20"/>
                <w:szCs w:val="20"/>
                <w:lang w:eastAsia="ru-RU"/>
              </w:rPr>
              <w:t>III. КАПИТАЛ И РЕЗЕРВЫ</w:t>
            </w:r>
            <w:r w:rsidRPr="00CB501F">
              <w:rPr>
                <w:rFonts w:ascii="Times New Roman" w:eastAsia="Times New Roman" w:hAnsi="Times New Roman" w:cs="Times New Roman"/>
                <w:sz w:val="20"/>
                <w:szCs w:val="20"/>
                <w:lang w:eastAsia="ru-RU"/>
              </w:rPr>
              <w:t xml:space="preserve"> </w:t>
            </w:r>
            <w:r w:rsidRPr="00CB501F">
              <w:rPr>
                <w:rFonts w:ascii="Times New Roman" w:eastAsia="Times New Roman" w:hAnsi="Times New Roman" w:cs="Times New Roman"/>
                <w:sz w:val="12"/>
                <w:szCs w:val="12"/>
                <w:lang w:eastAsia="ru-RU"/>
              </w:rPr>
              <w:t>6</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B501F"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Уставный капитал (складочный капитал,</w:t>
            </w: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уставный фонд, вклады товарищей)</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1310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7 700</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7 700</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Собственные акции, выкупленные у</w:t>
            </w: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акционеров</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1320</w:t>
            </w:r>
          </w:p>
        </w:tc>
        <w:tc>
          <w:tcPr>
            <w:tcW w:w="99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C74549" w:rsidTr="00FF3FDB">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0" w:type="auto"/>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C74549" w:rsidTr="00FF3FDB">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0" w:type="auto"/>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Переоценка внеоборотных активов</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1340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Добавочный капитал </w:t>
            </w:r>
          </w:p>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(без </w:t>
            </w:r>
            <w:r>
              <w:rPr>
                <w:rFonts w:ascii="Times New Roman" w:eastAsia="Times New Roman" w:hAnsi="Times New Roman" w:cs="Times New Roman"/>
                <w:sz w:val="24"/>
                <w:szCs w:val="24"/>
                <w:lang w:eastAsia="ru-RU"/>
              </w:rPr>
              <w:t>п</w:t>
            </w:r>
            <w:r w:rsidRPr="00C74549">
              <w:rPr>
                <w:rFonts w:ascii="Times New Roman" w:eastAsia="Times New Roman" w:hAnsi="Times New Roman" w:cs="Times New Roman"/>
                <w:sz w:val="24"/>
                <w:szCs w:val="24"/>
                <w:lang w:eastAsia="ru-RU"/>
              </w:rPr>
              <w:t>ереоценки)</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1350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Резервный капитал</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1360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Нераспределенная прибыль (непокрытый</w:t>
            </w:r>
            <w:r>
              <w:rPr>
                <w:rFonts w:ascii="Times New Roman" w:eastAsia="Times New Roman" w:hAnsi="Times New Roman" w:cs="Times New Roman"/>
                <w:sz w:val="24"/>
                <w:szCs w:val="24"/>
                <w:lang w:eastAsia="ru-RU"/>
              </w:rPr>
              <w:t xml:space="preserve"> </w:t>
            </w:r>
            <w:r w:rsidRPr="00C74549">
              <w:rPr>
                <w:rFonts w:ascii="Times New Roman" w:eastAsia="Times New Roman" w:hAnsi="Times New Roman" w:cs="Times New Roman"/>
                <w:sz w:val="24"/>
                <w:szCs w:val="24"/>
                <w:lang w:eastAsia="ru-RU"/>
              </w:rPr>
              <w:t>убыток)</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1370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4 416</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(3 138)</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105"/>
              <w:gridCol w:w="36"/>
              <w:gridCol w:w="36"/>
            </w:tblGrid>
            <w:tr w:rsidR="009F68A9" w:rsidRPr="00C74549" w:rsidTr="00FF3FDB">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Итого по разделу III</w:t>
                  </w:r>
                </w:p>
              </w:tc>
              <w:tc>
                <w:tcPr>
                  <w:tcW w:w="6" w:type="dxa"/>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6" w:type="dxa"/>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r>
          </w:tbl>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1300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12 116</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4 562</w:t>
            </w:r>
          </w:p>
        </w:tc>
      </w:tr>
    </w:tbl>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br w:type="page"/>
      </w:r>
      <w:r w:rsidR="00292EC9">
        <w:rPr>
          <w:rFonts w:ascii="Times New Roman" w:eastAsia="Times New Roman" w:hAnsi="Times New Roman" w:cs="Times New Roman"/>
          <w:sz w:val="28"/>
          <w:szCs w:val="28"/>
          <w:lang w:eastAsia="ru-RU"/>
        </w:rPr>
        <w:t>ПРОДОЛЖЕНИЕ ПРИЛОЖЕНИЯ С</w:t>
      </w:r>
    </w:p>
    <w:tbl>
      <w:tblPr>
        <w:tblW w:w="4909" w:type="pct"/>
        <w:tblInd w:w="15" w:type="dxa"/>
        <w:tblCellMar>
          <w:top w:w="15" w:type="dxa"/>
          <w:left w:w="15" w:type="dxa"/>
          <w:bottom w:w="15" w:type="dxa"/>
          <w:right w:w="15" w:type="dxa"/>
        </w:tblCellMar>
        <w:tblLook w:val="04A0" w:firstRow="1" w:lastRow="0" w:firstColumn="1" w:lastColumn="0" w:noHBand="0" w:noVBand="1"/>
      </w:tblPr>
      <w:tblGrid>
        <w:gridCol w:w="850"/>
        <w:gridCol w:w="2506"/>
        <w:gridCol w:w="1323"/>
        <w:gridCol w:w="849"/>
        <w:gridCol w:w="1841"/>
        <w:gridCol w:w="1844"/>
      </w:tblGrid>
      <w:tr w:rsidR="009F68A9" w:rsidRPr="00A93A6E"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8" w:type="pct"/>
            <w:gridSpan w:val="2"/>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r w:rsidRPr="00A93A6E">
              <w:rPr>
                <w:rFonts w:ascii="Times New Roman" w:eastAsia="Times New Roman" w:hAnsi="Times New Roman" w:cs="Times New Roman"/>
                <w:b/>
                <w:bCs/>
                <w:sz w:val="20"/>
                <w:szCs w:val="20"/>
                <w:lang w:eastAsia="ru-RU"/>
              </w:rPr>
              <w:t>III. ЦЕЛЕВОЕ ФИНАНСИРОВАНИЕ</w:t>
            </w:r>
            <w:r w:rsidRPr="00A93A6E">
              <w:rPr>
                <w:rFonts w:ascii="Times New Roman" w:eastAsia="Times New Roman" w:hAnsi="Times New Roman" w:cs="Times New Roman"/>
                <w:sz w:val="20"/>
                <w:szCs w:val="20"/>
                <w:lang w:eastAsia="ru-RU"/>
              </w:rPr>
              <w:t xml:space="preserve"> </w:t>
            </w:r>
            <w:r w:rsidRPr="00A93A6E">
              <w:rPr>
                <w:rFonts w:ascii="Times New Roman" w:eastAsia="Times New Roman" w:hAnsi="Times New Roman" w:cs="Times New Roman"/>
                <w:sz w:val="12"/>
                <w:szCs w:val="12"/>
                <w:lang w:eastAsia="ru-RU"/>
              </w:rPr>
              <w:t>6</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Паевой фонд</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1310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7 700</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7 700</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Целевой капитал</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1320</w:t>
            </w:r>
          </w:p>
        </w:tc>
        <w:tc>
          <w:tcPr>
            <w:tcW w:w="999"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C74549" w:rsidTr="00FF3FDB">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0" w:type="auto"/>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110"/>
              <w:gridCol w:w="110"/>
            </w:tblGrid>
            <w:tr w:rsidR="009F68A9" w:rsidRPr="00C74549" w:rsidTr="00FF3FDB">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0" w:type="auto"/>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6" w:type="dxa"/>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bl>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Целевые средства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1350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Фонд недвижимого и особо ценного движимого имущества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1360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Резервный и иные целевые фонды</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1370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4 416</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(3 138)</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105"/>
              <w:gridCol w:w="36"/>
              <w:gridCol w:w="36"/>
            </w:tblGrid>
            <w:tr w:rsidR="009F68A9" w:rsidRPr="00C74549" w:rsidTr="00FF3FDB">
              <w:tc>
                <w:tcPr>
                  <w:tcW w:w="0" w:type="auto"/>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Итого по разделу III</w:t>
                  </w:r>
                </w:p>
              </w:tc>
              <w:tc>
                <w:tcPr>
                  <w:tcW w:w="6" w:type="dxa"/>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6" w:type="dxa"/>
                  <w:noWrap/>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r>
          </w:tbl>
          <w:p w:rsidR="009F68A9" w:rsidRPr="00C74549" w:rsidRDefault="009F68A9" w:rsidP="00FF3FDB">
            <w:pPr>
              <w:spacing w:after="0" w:line="240" w:lineRule="auto"/>
              <w:rPr>
                <w:rFonts w:ascii="Times New Roman" w:eastAsia="Times New Roman" w:hAnsi="Times New Roman" w:cs="Times New Roman"/>
                <w:sz w:val="24"/>
                <w:szCs w:val="24"/>
                <w:lang w:eastAsia="ru-RU"/>
              </w:rPr>
            </w:pP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1300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12 116</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4 562</w:t>
            </w:r>
          </w:p>
        </w:tc>
      </w:tr>
      <w:tr w:rsidR="009F68A9" w:rsidRPr="00A93A6E"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8" w:type="pct"/>
            <w:gridSpan w:val="2"/>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r w:rsidRPr="00A93A6E">
              <w:rPr>
                <w:rFonts w:ascii="Times New Roman" w:eastAsia="Times New Roman" w:hAnsi="Times New Roman" w:cs="Times New Roman"/>
                <w:b/>
                <w:bCs/>
                <w:sz w:val="20"/>
                <w:szCs w:val="20"/>
                <w:lang w:eastAsia="ru-RU"/>
              </w:rPr>
              <w:t>IV. ДОЛГОСРОЧНЫЕ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Заемные средства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1410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9 859</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Отложенные налоговые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1420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Оценочные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1430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Прочие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1450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Итого по разделу IV</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1400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9 859</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A93A6E"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2078" w:type="pct"/>
            <w:gridSpan w:val="2"/>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r w:rsidRPr="00A93A6E">
              <w:rPr>
                <w:rFonts w:ascii="Times New Roman" w:eastAsia="Times New Roman" w:hAnsi="Times New Roman" w:cs="Times New Roman"/>
                <w:b/>
                <w:bCs/>
                <w:sz w:val="20"/>
                <w:szCs w:val="20"/>
                <w:lang w:eastAsia="ru-RU"/>
              </w:rPr>
              <w:t>V. КРАТКОСРОЧНЫЕ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A93A6E"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Заемные средства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1510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2 915</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Кредиторская задолженность</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1520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32 624</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48 129</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w:t>
            </w: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Поставщики и подрядчики</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29 363</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46 425</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w:t>
            </w: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Задолженность перед персоналом организации</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729</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622</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w:t>
            </w: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Задолженность перед государственными внебюджетными фондами</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256</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117</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6</w:t>
            </w: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Задолженность по налогам сборам</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1 447</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181</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w:t>
            </w: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Прочие кредиторы</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829</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784</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Доходы будущих периодов</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1530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Оценочные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1540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Прочие обязательства</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1550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Итого по разделу V</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1500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35 539</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48 129</w:t>
            </w:r>
          </w:p>
        </w:tc>
      </w:tr>
      <w:tr w:rsidR="009F68A9" w:rsidRPr="00C74549" w:rsidTr="00FF3FDB">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078" w:type="pct"/>
            <w:gridSpan w:val="2"/>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b/>
                <w:bCs/>
                <w:sz w:val="24"/>
                <w:szCs w:val="24"/>
                <w:lang w:eastAsia="ru-RU"/>
              </w:rPr>
              <w:t>БАЛАНС</w:t>
            </w:r>
          </w:p>
        </w:tc>
        <w:tc>
          <w:tcPr>
            <w:tcW w:w="46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1700</w:t>
            </w:r>
          </w:p>
        </w:tc>
        <w:tc>
          <w:tcPr>
            <w:tcW w:w="999"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57 514</w:t>
            </w:r>
          </w:p>
        </w:tc>
        <w:tc>
          <w:tcPr>
            <w:tcW w:w="1001"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52 691</w:t>
            </w:r>
          </w:p>
        </w:tc>
      </w:tr>
      <w:tr w:rsidR="009F68A9" w:rsidRPr="00C74549" w:rsidTr="00FF3FDB">
        <w:trPr>
          <w:gridAfter w:val="3"/>
          <w:wAfter w:w="2461" w:type="pct"/>
        </w:trPr>
        <w:tc>
          <w:tcPr>
            <w:tcW w:w="461" w:type="pct"/>
            <w:vAlign w:val="center"/>
            <w:hideMark/>
          </w:tcPr>
          <w:p w:rsidR="009F68A9" w:rsidRPr="00C74549" w:rsidRDefault="009F68A9" w:rsidP="00FF3FDB">
            <w:pPr>
              <w:spacing w:after="0" w:line="240" w:lineRule="auto"/>
              <w:rPr>
                <w:rFonts w:ascii="Times New Roman" w:eastAsia="Times New Roman" w:hAnsi="Times New Roman" w:cs="Times New Roman"/>
                <w:sz w:val="20"/>
                <w:szCs w:val="20"/>
                <w:lang w:eastAsia="ru-RU"/>
              </w:rPr>
            </w:pPr>
          </w:p>
        </w:tc>
        <w:tc>
          <w:tcPr>
            <w:tcW w:w="1360" w:type="pct"/>
            <w:vAlign w:val="center"/>
            <w:hideMark/>
          </w:tcPr>
          <w:p w:rsidR="009F68A9" w:rsidRPr="00C74549" w:rsidRDefault="009F68A9" w:rsidP="00FF3FDB">
            <w:pPr>
              <w:spacing w:after="0" w:line="240" w:lineRule="auto"/>
              <w:rPr>
                <w:rFonts w:ascii="Times New Roman" w:eastAsia="Times New Roman" w:hAnsi="Times New Roman" w:cs="Times New Roman"/>
                <w:sz w:val="20"/>
                <w:szCs w:val="20"/>
                <w:lang w:eastAsia="ru-RU"/>
              </w:rPr>
            </w:pPr>
          </w:p>
        </w:tc>
        <w:tc>
          <w:tcPr>
            <w:tcW w:w="718" w:type="pct"/>
            <w:vAlign w:val="center"/>
            <w:hideMark/>
          </w:tcPr>
          <w:p w:rsidR="009F68A9" w:rsidRPr="00C74549" w:rsidRDefault="009F68A9" w:rsidP="00FF3FDB">
            <w:pPr>
              <w:spacing w:after="0" w:line="240" w:lineRule="auto"/>
              <w:rPr>
                <w:rFonts w:ascii="Times New Roman" w:eastAsia="Times New Roman" w:hAnsi="Times New Roman" w:cs="Times New Roman"/>
                <w:sz w:val="20"/>
                <w:szCs w:val="20"/>
                <w:lang w:eastAsia="ru-RU"/>
              </w:rPr>
            </w:pPr>
          </w:p>
        </w:tc>
      </w:tr>
    </w:tbl>
    <w:p w:rsidR="009F68A9" w:rsidRDefault="009F68A9" w:rsidP="009F68A9">
      <w:pPr>
        <w:spacing w:after="0" w:line="240" w:lineRule="auto"/>
        <w:jc w:val="center"/>
        <w:rPr>
          <w:rFonts w:ascii="Arial" w:eastAsia="Times New Roman" w:hAnsi="Arial" w:cs="Arial"/>
          <w:sz w:val="16"/>
          <w:szCs w:val="16"/>
          <w:lang w:eastAsia="ru-RU"/>
        </w:rPr>
      </w:pPr>
    </w:p>
    <w:p w:rsidR="009F68A9" w:rsidRPr="00C74549"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Конец формы</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Примечания</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1. Указывается номер соответствующего пояснения к бухгалтерскому балансу и отчету о прибылях и убытках.</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2. В соответствии с Положением по бухгалтерскому учету "Бухгалтерская отчетность организации" ПБУ 4/99, утвержденным Приказом</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Министерства финансов Российской Федерации от 6 июля 1999 г. № 43н (по заключению Министерства юстиции Российской Федерации № 6417-</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ПК от 6 августа 1999 г. указанным Приказ в государственной регистрации не нуждается), показатели об отдельных активах, обязательствах могут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приводиться общей суммой с раскрытием в пояснениях к бухгалтерскому балансу, если каждый из этих показателей в отдельности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несущественен для оценки заинтересованными пользователями финансового положения организации или финансовых результатов ее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деятельности.</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3. Указывается отчетная дата отчетного периода.</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4. Указывается предыдущий год.</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5. Указывается год, предшествующий предыдущему.</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6. Некоммерческая организация именует указанный раздел "Целевое финансирование". Вместо показателей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"Уставный капитал (складочный капитал, уставный фонд, вклады товарищей)", "Собственные акции, выкупленные у акционеров"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"Добавочный капитал", "Резервный капитал" и "Нераспределенная прибыль (непокрытый убыток)" некоммерческая организация включает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 xml:space="preserve">показатели "Паевой фонд", "Целевой капитал", "Целевые средства", "Фонд недвижимого и особо ценного движимого имущества", "Резервный </w:t>
      </w:r>
    </w:p>
    <w:p w:rsidR="009F68A9" w:rsidRPr="00C7454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и иные целевые фонды" (в зависимости от формы некоммерческой организации и источников формирования имущества).</w:t>
      </w:r>
    </w:p>
    <w:p w:rsidR="009F68A9" w:rsidRDefault="009F68A9" w:rsidP="009F68A9">
      <w:pPr>
        <w:spacing w:after="0" w:line="240" w:lineRule="auto"/>
        <w:rPr>
          <w:rFonts w:ascii="Times New Roman" w:eastAsia="Times New Roman" w:hAnsi="Times New Roman" w:cs="Times New Roman"/>
          <w:sz w:val="14"/>
          <w:szCs w:val="14"/>
          <w:lang w:eastAsia="ru-RU"/>
        </w:rPr>
      </w:pPr>
      <w:r w:rsidRPr="00C74549">
        <w:rPr>
          <w:rFonts w:ascii="Times New Roman" w:eastAsia="Times New Roman" w:hAnsi="Times New Roman" w:cs="Times New Roman"/>
          <w:sz w:val="14"/>
          <w:szCs w:val="14"/>
          <w:lang w:eastAsia="ru-RU"/>
        </w:rPr>
        <w:t>7. Здесь и в других формах отчетов вычитаемый или отрицательный показатель показывается в круглых скобках.</w:t>
      </w:r>
    </w:p>
    <w:p w:rsidR="009F68A9" w:rsidRDefault="009F68A9" w:rsidP="009F68A9">
      <w:pP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br w:type="page"/>
      </w:r>
    </w:p>
    <w:p w:rsidR="009F68A9" w:rsidRDefault="009F68A9" w:rsidP="009F68A9">
      <w:pPr>
        <w:spacing w:after="0" w:line="360" w:lineRule="auto"/>
        <w:ind w:left="-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ПРОДОЛЖЕНИЕ </w:t>
      </w:r>
      <w:r w:rsidR="00292EC9">
        <w:rPr>
          <w:rFonts w:ascii="Times New Roman" w:eastAsia="Times New Roman" w:hAnsi="Times New Roman" w:cs="Times New Roman"/>
          <w:sz w:val="28"/>
          <w:szCs w:val="28"/>
          <w:lang w:eastAsia="ru-RU"/>
        </w:rPr>
        <w:t>ПРИЛОЖЕНИЯ С</w:t>
      </w:r>
    </w:p>
    <w:p w:rsidR="009F68A9" w:rsidRPr="00F713BD" w:rsidRDefault="009F68A9" w:rsidP="009F68A9">
      <w:pPr>
        <w:spacing w:after="0" w:line="240" w:lineRule="auto"/>
        <w:jc w:val="center"/>
        <w:rPr>
          <w:rFonts w:ascii="Times New Roman" w:eastAsia="Times New Roman" w:hAnsi="Times New Roman" w:cs="Times New Roman"/>
          <w:sz w:val="14"/>
          <w:szCs w:val="14"/>
          <w:lang w:eastAsia="ru-RU"/>
        </w:rPr>
      </w:pPr>
      <w:r w:rsidRPr="00F713BD">
        <w:rPr>
          <w:rStyle w:val="screen"/>
          <w:rFonts w:ascii="Times New Roman" w:hAnsi="Times New Roman" w:cs="Times New Roman"/>
          <w:b/>
          <w:bCs/>
        </w:rPr>
        <w:t>Отчет о прибылях и убытках</w:t>
      </w:r>
    </w:p>
    <w:p w:rsidR="009F68A9" w:rsidRPr="00C74549" w:rsidRDefault="009F68A9" w:rsidP="009F68A9">
      <w:pPr>
        <w:spacing w:after="0" w:line="240" w:lineRule="auto"/>
        <w:ind w:left="1134"/>
        <w:rPr>
          <w:rFonts w:ascii="Times New Roman" w:eastAsia="Times New Roman" w:hAnsi="Times New Roman" w:cs="Times New Roman"/>
          <w:sz w:val="14"/>
          <w:szCs w:val="14"/>
          <w:lang w:eastAsia="ru-RU"/>
        </w:rPr>
      </w:pPr>
    </w:p>
    <w:p w:rsidR="009F68A9" w:rsidRPr="00C74549"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Начало формы</w:t>
      </w:r>
    </w:p>
    <w:p w:rsidR="009F68A9" w:rsidRPr="00C74549" w:rsidRDefault="009F68A9" w:rsidP="009F68A9">
      <w:pPr>
        <w:pBdr>
          <w:top w:val="single" w:sz="6" w:space="1" w:color="auto"/>
        </w:pBdr>
        <w:spacing w:after="0" w:line="240" w:lineRule="auto"/>
        <w:jc w:val="center"/>
        <w:rPr>
          <w:rFonts w:ascii="Arial" w:eastAsia="Times New Roman" w:hAnsi="Arial" w:cs="Arial"/>
          <w:vanish/>
          <w:sz w:val="16"/>
          <w:szCs w:val="16"/>
          <w:lang w:eastAsia="ru-RU"/>
        </w:rPr>
      </w:pPr>
      <w:bookmarkStart w:id="16" w:name="Отчет_о_прибылях_и_убытках"/>
      <w:bookmarkEnd w:id="16"/>
      <w:r w:rsidRPr="00C74549">
        <w:rPr>
          <w:rFonts w:ascii="Arial" w:eastAsia="Times New Roman" w:hAnsi="Arial" w:cs="Arial"/>
          <w:vanish/>
          <w:sz w:val="16"/>
          <w:szCs w:val="16"/>
          <w:lang w:eastAsia="ru-RU"/>
        </w:rPr>
        <w:t>Конец формы</w:t>
      </w:r>
    </w:p>
    <w:p w:rsidR="009F68A9" w:rsidRPr="00C74549" w:rsidRDefault="009F68A9" w:rsidP="009F68A9">
      <w:pPr>
        <w:pBdr>
          <w:bottom w:val="single" w:sz="6" w:space="1" w:color="auto"/>
        </w:pBdr>
        <w:spacing w:after="0" w:line="240" w:lineRule="auto"/>
        <w:jc w:val="center"/>
        <w:rPr>
          <w:rFonts w:ascii="Arial" w:eastAsia="Times New Roman" w:hAnsi="Arial" w:cs="Arial"/>
          <w:vanish/>
          <w:sz w:val="16"/>
          <w:szCs w:val="16"/>
          <w:lang w:eastAsia="ru-RU"/>
        </w:rPr>
      </w:pPr>
      <w:r w:rsidRPr="00C74549">
        <w:rPr>
          <w:rFonts w:ascii="Arial" w:eastAsia="Times New Roman" w:hAnsi="Arial" w:cs="Arial"/>
          <w:vanish/>
          <w:sz w:val="16"/>
          <w:szCs w:val="16"/>
          <w:lang w:eastAsia="ru-RU"/>
        </w:rPr>
        <w:t>Начало формы</w:t>
      </w:r>
    </w:p>
    <w:tbl>
      <w:tblPr>
        <w:tblW w:w="5000" w:type="pct"/>
        <w:tblCellMar>
          <w:top w:w="15" w:type="dxa"/>
          <w:left w:w="15" w:type="dxa"/>
          <w:bottom w:w="15" w:type="dxa"/>
          <w:right w:w="15" w:type="dxa"/>
        </w:tblCellMar>
        <w:tblLook w:val="04A0" w:firstRow="1" w:lastRow="0" w:firstColumn="1" w:lastColumn="0" w:noHBand="0" w:noVBand="1"/>
      </w:tblPr>
      <w:tblGrid>
        <w:gridCol w:w="940"/>
        <w:gridCol w:w="4985"/>
        <w:gridCol w:w="645"/>
        <w:gridCol w:w="1407"/>
        <w:gridCol w:w="1407"/>
      </w:tblGrid>
      <w:tr w:rsidR="009F68A9" w:rsidRPr="00C74549" w:rsidTr="00FF3FDB">
        <w:tc>
          <w:tcPr>
            <w:tcW w:w="5000" w:type="pct"/>
            <w:gridSpan w:val="5"/>
            <w:tcBorders>
              <w:bottom w:val="single" w:sz="4" w:space="0" w:color="auto"/>
            </w:tcBorders>
            <w:vAlign w:val="center"/>
            <w:hideMark/>
          </w:tcPr>
          <w:tbl>
            <w:tblPr>
              <w:tblW w:w="9351" w:type="dxa"/>
              <w:tblCellMar>
                <w:top w:w="15" w:type="dxa"/>
                <w:left w:w="15" w:type="dxa"/>
                <w:bottom w:w="15" w:type="dxa"/>
                <w:right w:w="15" w:type="dxa"/>
              </w:tblCellMar>
              <w:tblLook w:val="04A0" w:firstRow="1" w:lastRow="0" w:firstColumn="1" w:lastColumn="0" w:noHBand="0" w:noVBand="1"/>
            </w:tblPr>
            <w:tblGrid>
              <w:gridCol w:w="859"/>
              <w:gridCol w:w="4151"/>
              <w:gridCol w:w="588"/>
              <w:gridCol w:w="1769"/>
              <w:gridCol w:w="1984"/>
            </w:tblGrid>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br w:type="page"/>
                  </w:r>
                  <w:r>
                    <w:rPr>
                      <w:rFonts w:ascii="Times New Roman" w:eastAsia="Times New Roman" w:hAnsi="Times New Roman" w:cs="Times New Roman"/>
                      <w:sz w:val="24"/>
                      <w:szCs w:val="24"/>
                      <w:lang w:eastAsia="ru-RU"/>
                    </w:rPr>
                    <w:t>П</w:t>
                  </w:r>
                  <w:r w:rsidRPr="00E45BB5">
                    <w:rPr>
                      <w:rFonts w:ascii="Times New Roman" w:eastAsia="Times New Roman" w:hAnsi="Times New Roman" w:cs="Times New Roman"/>
                      <w:sz w:val="24"/>
                      <w:szCs w:val="24"/>
                      <w:lang w:eastAsia="ru-RU"/>
                    </w:rPr>
                    <w:t>оясне-</w:t>
                  </w:r>
                  <w:r w:rsidRPr="00E45BB5">
                    <w:rPr>
                      <w:rFonts w:ascii="Times New Roman" w:eastAsia="Times New Roman" w:hAnsi="Times New Roman" w:cs="Times New Roman"/>
                      <w:sz w:val="24"/>
                      <w:szCs w:val="24"/>
                      <w:lang w:eastAsia="ru-RU"/>
                    </w:rPr>
                    <w:br/>
                    <w:t xml:space="preserve">ния </w:t>
                  </w:r>
                  <w:r w:rsidRPr="00E45BB5">
                    <w:rPr>
                      <w:rFonts w:ascii="Times New Roman" w:eastAsia="Times New Roman" w:hAnsi="Times New Roman" w:cs="Times New Roman"/>
                      <w:sz w:val="12"/>
                      <w:szCs w:val="12"/>
                      <w:lang w:eastAsia="ru-RU"/>
                    </w:rPr>
                    <w:t>1</w:t>
                  </w:r>
                </w:p>
              </w:tc>
              <w:tc>
                <w:tcPr>
                  <w:tcW w:w="221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 xml:space="preserve">Наименование показателя </w:t>
                  </w:r>
                  <w:r w:rsidRPr="00E45BB5">
                    <w:rPr>
                      <w:rFonts w:ascii="Times New Roman" w:eastAsia="Times New Roman" w:hAnsi="Times New Roman" w:cs="Times New Roman"/>
                      <w:sz w:val="12"/>
                      <w:szCs w:val="12"/>
                      <w:lang w:eastAsia="ru-RU"/>
                    </w:rPr>
                    <w:t>2</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Код</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За 20</w:t>
                  </w:r>
                  <w:r w:rsidRPr="00E45BB5">
                    <w:rPr>
                      <w:rFonts w:ascii="Times New Roman" w:eastAsia="Times New Roman" w:hAnsi="Times New Roman" w:cs="Times New Roman"/>
                      <w:sz w:val="24"/>
                      <w:szCs w:val="24"/>
                      <w:u w:val="single"/>
                      <w:lang w:eastAsia="ru-RU"/>
                    </w:rPr>
                    <w:t>11</w:t>
                  </w:r>
                  <w:r w:rsidRPr="00E45BB5">
                    <w:rPr>
                      <w:rFonts w:ascii="Times New Roman" w:eastAsia="Times New Roman" w:hAnsi="Times New Roman" w:cs="Times New Roman"/>
                      <w:sz w:val="24"/>
                      <w:szCs w:val="24"/>
                      <w:lang w:eastAsia="ru-RU"/>
                    </w:rPr>
                    <w:t xml:space="preserve"> г.</w:t>
                  </w:r>
                  <w:r w:rsidRPr="00E45BB5">
                    <w:rPr>
                      <w:rFonts w:ascii="Times New Roman" w:eastAsia="Times New Roman" w:hAnsi="Times New Roman" w:cs="Times New Roman"/>
                      <w:sz w:val="12"/>
                      <w:szCs w:val="12"/>
                      <w:lang w:eastAsia="ru-RU"/>
                    </w:rPr>
                    <w:t>3</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2010</w:t>
                  </w:r>
                  <w:r w:rsidRPr="00E45BB5">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12"/>
                      <w:szCs w:val="12"/>
                      <w:lang w:eastAsia="ru-RU"/>
                    </w:rPr>
                    <w:t>4</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 xml:space="preserve">Выручка </w:t>
                  </w:r>
                  <w:r w:rsidRPr="00E45BB5">
                    <w:rPr>
                      <w:rFonts w:ascii="Times New Roman" w:eastAsia="Times New Roman" w:hAnsi="Times New Roman" w:cs="Times New Roman"/>
                      <w:sz w:val="12"/>
                      <w:szCs w:val="12"/>
                      <w:lang w:eastAsia="ru-RU"/>
                    </w:rPr>
                    <w:t>5</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2110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391 062</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318 881</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Себестоимость продаж</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2120</w:t>
                  </w:r>
                </w:p>
              </w:tc>
              <w:tc>
                <w:tcPr>
                  <w:tcW w:w="94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371 025</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81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294 114</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Валовая прибыль (убыток)</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2100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20 037</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24 767</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Коммерческие расходы</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2210</w:t>
                  </w:r>
                </w:p>
              </w:tc>
              <w:tc>
                <w:tcPr>
                  <w:tcW w:w="94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3 013</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45BB5">
                          <w:rPr>
                            <w:rFonts w:ascii="Times New Roman" w:eastAsia="Times New Roman" w:hAnsi="Times New Roman" w:cs="Times New Roman"/>
                            <w:sz w:val="24"/>
                            <w:szCs w:val="24"/>
                            <w:lang w:eastAsia="ru-RU"/>
                          </w:rPr>
                          <w:t xml:space="preserve"> 917</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Управленческие расходы</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2220</w:t>
                  </w:r>
                </w:p>
              </w:tc>
              <w:tc>
                <w:tcPr>
                  <w:tcW w:w="94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1 066</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5 734</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Прибыль (убыток) от продаж</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2200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15 958</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10 116</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Доходы от участия в других организациях</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2310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Проценты к получению</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2320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Проценты к уплате</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2330</w:t>
                  </w:r>
                </w:p>
              </w:tc>
              <w:tc>
                <w:tcPr>
                  <w:tcW w:w="94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1 549</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w:t>
                        </w:r>
                        <w:r w:rsidRPr="00E45BB5">
                          <w:rPr>
                            <w:rFonts w:ascii="Times New Roman" w:eastAsia="Times New Roman" w:hAnsi="Times New Roman" w:cs="Times New Roman"/>
                            <w:sz w:val="24"/>
                            <w:szCs w:val="24"/>
                            <w:lang w:eastAsia="ru-RU"/>
                          </w:rPr>
                          <w:t>62</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Прочие доходы</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2340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1 141</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719</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Прочие расходы</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2350</w:t>
                  </w:r>
                </w:p>
              </w:tc>
              <w:tc>
                <w:tcPr>
                  <w:tcW w:w="94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6 125</w:t>
                        </w:r>
                      </w:p>
                    </w:tc>
                    <w:tc>
                      <w:tcPr>
                        <w:tcW w:w="6" w:type="dxa"/>
                        <w:vAlign w:val="bottom"/>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45BB5">
                          <w:rPr>
                            <w:rFonts w:ascii="Times New Roman" w:eastAsia="Times New Roman" w:hAnsi="Times New Roman" w:cs="Times New Roman"/>
                            <w:sz w:val="24"/>
                            <w:szCs w:val="24"/>
                            <w:lang w:eastAsia="ru-RU"/>
                          </w:rPr>
                          <w:t xml:space="preserve"> 177</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Прибыль (убыток) до налогообложения</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2300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9 425</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3 196</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Текущий налог на прибыль</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2410</w:t>
                  </w:r>
                </w:p>
              </w:tc>
              <w:tc>
                <w:tcPr>
                  <w:tcW w:w="946"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57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1 612</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10"/>
                    <w:gridCol w:w="390"/>
                    <w:gridCol w:w="110"/>
                  </w:tblGrid>
                  <w:tr w:rsidR="009F68A9" w:rsidRPr="00E45BB5" w:rsidTr="00FF3FDB">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0" w:type="auto"/>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45BB5">
                          <w:rPr>
                            <w:rFonts w:ascii="Times New Roman" w:eastAsia="Times New Roman" w:hAnsi="Times New Roman" w:cs="Times New Roman"/>
                            <w:sz w:val="24"/>
                            <w:szCs w:val="24"/>
                            <w:lang w:eastAsia="ru-RU"/>
                          </w:rPr>
                          <w:t>38</w:t>
                        </w:r>
                      </w:p>
                    </w:tc>
                    <w:tc>
                      <w:tcPr>
                        <w:tcW w:w="6" w:type="dxa"/>
                        <w:vAlign w:val="bottom"/>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bl>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в т.ч. постоянные налоговые обязательства (активы)</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2421</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Изменение отложенных налоговых обязательств</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2430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Изменение отложенных налоговых активов</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2450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Прочее</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2460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(259)</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(246)</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в том числе:</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7</w:t>
                  </w:r>
                </w:p>
              </w:tc>
              <w:tc>
                <w:tcPr>
                  <w:tcW w:w="2219" w:type="pct"/>
                  <w:tcBorders>
                    <w:top w:val="single" w:sz="4" w:space="0" w:color="auto"/>
                    <w:left w:val="single" w:sz="4" w:space="0" w:color="auto"/>
                    <w:bottom w:val="single" w:sz="4" w:space="0" w:color="auto"/>
                    <w:right w:val="single" w:sz="4" w:space="0" w:color="auto"/>
                  </w:tcBorders>
                  <w:tcMar>
                    <w:top w:w="15" w:type="dxa"/>
                    <w:left w:w="3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ЕНВД</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(259)</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(246)</w:t>
                  </w:r>
                </w:p>
              </w:tc>
            </w:tr>
            <w:tr w:rsidR="009F68A9" w:rsidRPr="00E45BB5" w:rsidTr="00FF3FDB">
              <w:tc>
                <w:tcPr>
                  <w:tcW w:w="459"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p>
              </w:tc>
              <w:tc>
                <w:tcPr>
                  <w:tcW w:w="2219"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E45BB5" w:rsidRDefault="009F68A9" w:rsidP="00FF3FDB">
                  <w:pPr>
                    <w:spacing w:after="0" w:line="240" w:lineRule="auto"/>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Чистая прибыль (убыток)</w:t>
                  </w:r>
                </w:p>
              </w:tc>
              <w:tc>
                <w:tcPr>
                  <w:tcW w:w="314"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sidRPr="00E45BB5">
                    <w:rPr>
                      <w:rFonts w:ascii="Times New Roman" w:eastAsia="Times New Roman" w:hAnsi="Times New Roman" w:cs="Times New Roman"/>
                      <w:sz w:val="24"/>
                      <w:szCs w:val="24"/>
                      <w:lang w:eastAsia="ru-RU"/>
                    </w:rPr>
                    <w:t>2400</w:t>
                  </w:r>
                </w:p>
              </w:tc>
              <w:tc>
                <w:tcPr>
                  <w:tcW w:w="946"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7 554</w:t>
                  </w:r>
                </w:p>
              </w:tc>
              <w:tc>
                <w:tcPr>
                  <w:tcW w:w="1061" w:type="pct"/>
                  <w:tcBorders>
                    <w:top w:val="single" w:sz="4" w:space="0" w:color="auto"/>
                    <w:left w:val="single" w:sz="4" w:space="0" w:color="auto"/>
                    <w:bottom w:val="single" w:sz="4" w:space="0" w:color="auto"/>
                    <w:right w:val="single" w:sz="4" w:space="0" w:color="auto"/>
                  </w:tcBorders>
                  <w:vAlign w:val="center"/>
                  <w:hideMark/>
                </w:tcPr>
                <w:p w:rsidR="009F68A9" w:rsidRPr="00E45BB5"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2 512</w:t>
                  </w:r>
                </w:p>
              </w:tc>
            </w:tr>
          </w:tbl>
          <w:p w:rsidR="009F68A9" w:rsidRPr="00C74549" w:rsidRDefault="009F68A9" w:rsidP="00FF3FDB">
            <w:pPr>
              <w:spacing w:before="284" w:after="0" w:line="240" w:lineRule="auto"/>
              <w:jc w:val="right"/>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Форма 0710002 с. 2</w:t>
            </w:r>
          </w:p>
        </w:tc>
      </w:tr>
      <w:tr w:rsidR="009F68A9" w:rsidRPr="00C74549" w:rsidTr="00FF3FDB">
        <w:tc>
          <w:tcPr>
            <w:tcW w:w="50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Поясне-</w:t>
            </w:r>
            <w:r w:rsidRPr="00C74549">
              <w:rPr>
                <w:rFonts w:ascii="Times New Roman" w:eastAsia="Times New Roman" w:hAnsi="Times New Roman" w:cs="Times New Roman"/>
                <w:sz w:val="24"/>
                <w:szCs w:val="24"/>
                <w:lang w:eastAsia="ru-RU"/>
              </w:rPr>
              <w:br/>
              <w:t xml:space="preserve">ния </w:t>
            </w:r>
            <w:r w:rsidRPr="00C74549">
              <w:rPr>
                <w:rFonts w:ascii="Times New Roman" w:eastAsia="Times New Roman" w:hAnsi="Times New Roman" w:cs="Times New Roman"/>
                <w:sz w:val="12"/>
                <w:szCs w:val="12"/>
                <w:lang w:eastAsia="ru-RU"/>
              </w:rPr>
              <w:t>1</w:t>
            </w:r>
          </w:p>
        </w:tc>
        <w:tc>
          <w:tcPr>
            <w:tcW w:w="2656"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Наименование показателя </w:t>
            </w:r>
            <w:r w:rsidRPr="00C74549">
              <w:rPr>
                <w:rFonts w:ascii="Times New Roman" w:eastAsia="Times New Roman" w:hAnsi="Times New Roman" w:cs="Times New Roman"/>
                <w:sz w:val="12"/>
                <w:szCs w:val="12"/>
                <w:lang w:eastAsia="ru-RU"/>
              </w:rPr>
              <w:t>2</w:t>
            </w:r>
          </w:p>
        </w:tc>
        <w:tc>
          <w:tcPr>
            <w:tcW w:w="344"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Код</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 20</w:t>
            </w:r>
            <w:r w:rsidRPr="00C74549">
              <w:rPr>
                <w:rFonts w:ascii="Times New Roman" w:eastAsia="Times New Roman" w:hAnsi="Times New Roman" w:cs="Times New Roman"/>
                <w:sz w:val="24"/>
                <w:szCs w:val="24"/>
                <w:u w:val="single"/>
                <w:lang w:eastAsia="ru-RU"/>
              </w:rPr>
              <w:t>11</w:t>
            </w:r>
            <w:r w:rsidRPr="00C74549">
              <w:rPr>
                <w:rFonts w:ascii="Times New Roman" w:eastAsia="Times New Roman" w:hAnsi="Times New Roman" w:cs="Times New Roman"/>
                <w:sz w:val="24"/>
                <w:szCs w:val="24"/>
                <w:lang w:eastAsia="ru-RU"/>
              </w:rPr>
              <w:t xml:space="preserve"> г.</w:t>
            </w:r>
            <w:r w:rsidRPr="00C74549">
              <w:rPr>
                <w:rFonts w:ascii="Times New Roman" w:eastAsia="Times New Roman" w:hAnsi="Times New Roman" w:cs="Times New Roman"/>
                <w:sz w:val="12"/>
                <w:szCs w:val="12"/>
                <w:lang w:eastAsia="ru-RU"/>
              </w:rPr>
              <w:t>3</w:t>
            </w:r>
            <w:r w:rsidRPr="00C74549">
              <w:rPr>
                <w:rFonts w:ascii="Times New Roman" w:eastAsia="Times New Roman" w:hAnsi="Times New Roman" w:cs="Times New Roman"/>
                <w:sz w:val="24"/>
                <w:szCs w:val="24"/>
                <w:lang w:eastAsia="ru-RU"/>
              </w:rPr>
              <w:t xml:space="preserve"> </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За 20</w:t>
            </w:r>
            <w:r w:rsidRPr="00C74549">
              <w:rPr>
                <w:rFonts w:ascii="Times New Roman" w:eastAsia="Times New Roman" w:hAnsi="Times New Roman" w:cs="Times New Roman"/>
                <w:sz w:val="24"/>
                <w:szCs w:val="24"/>
                <w:u w:val="single"/>
                <w:lang w:eastAsia="ru-RU"/>
              </w:rPr>
              <w:t>10</w:t>
            </w:r>
            <w:r w:rsidRPr="00C74549">
              <w:rPr>
                <w:rFonts w:ascii="Times New Roman" w:eastAsia="Times New Roman" w:hAnsi="Times New Roman" w:cs="Times New Roman"/>
                <w:sz w:val="24"/>
                <w:szCs w:val="24"/>
                <w:lang w:eastAsia="ru-RU"/>
              </w:rPr>
              <w:t xml:space="preserve"> г.</w:t>
            </w:r>
            <w:r w:rsidRPr="00C74549">
              <w:rPr>
                <w:rFonts w:ascii="Times New Roman" w:eastAsia="Times New Roman" w:hAnsi="Times New Roman" w:cs="Times New Roman"/>
                <w:sz w:val="12"/>
                <w:szCs w:val="12"/>
                <w:lang w:eastAsia="ru-RU"/>
              </w:rPr>
              <w:t>4</w:t>
            </w:r>
            <w:r w:rsidRPr="00C74549">
              <w:rPr>
                <w:rFonts w:ascii="Times New Roman" w:eastAsia="Times New Roman" w:hAnsi="Times New Roman" w:cs="Times New Roman"/>
                <w:sz w:val="24"/>
                <w:szCs w:val="24"/>
                <w:lang w:eastAsia="ru-RU"/>
              </w:rPr>
              <w:t xml:space="preserve"> </w:t>
            </w:r>
          </w:p>
        </w:tc>
      </w:tr>
      <w:tr w:rsidR="009F68A9" w:rsidRPr="009E4586" w:rsidTr="00FF3FDB">
        <w:tc>
          <w:tcPr>
            <w:tcW w:w="500" w:type="pct"/>
            <w:tcBorders>
              <w:top w:val="single" w:sz="4" w:space="0" w:color="auto"/>
              <w:left w:val="single" w:sz="4" w:space="0" w:color="auto"/>
              <w:bottom w:val="single" w:sz="4" w:space="0" w:color="auto"/>
              <w:right w:val="single" w:sz="4" w:space="0" w:color="auto"/>
            </w:tcBorders>
            <w:vAlign w:val="center"/>
            <w:hideMark/>
          </w:tcPr>
          <w:p w:rsidR="009F68A9" w:rsidRPr="009E4586" w:rsidRDefault="009F68A9" w:rsidP="00FF3FDB">
            <w:pPr>
              <w:spacing w:after="0" w:line="240" w:lineRule="auto"/>
              <w:rPr>
                <w:rFonts w:ascii="Times New Roman" w:eastAsia="Times New Roman" w:hAnsi="Times New Roman" w:cs="Times New Roman"/>
                <w:sz w:val="20"/>
                <w:szCs w:val="20"/>
                <w:lang w:eastAsia="ru-RU"/>
              </w:rPr>
            </w:pPr>
            <w:r w:rsidRPr="009E4586">
              <w:rPr>
                <w:rFonts w:ascii="Times New Roman" w:eastAsia="Times New Roman" w:hAnsi="Times New Roman" w:cs="Times New Roman"/>
                <w:sz w:val="20"/>
                <w:szCs w:val="20"/>
                <w:lang w:eastAsia="ru-RU"/>
              </w:rPr>
              <w:t> </w:t>
            </w:r>
          </w:p>
        </w:tc>
        <w:tc>
          <w:tcPr>
            <w:tcW w:w="265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center"/>
            <w:hideMark/>
          </w:tcPr>
          <w:p w:rsidR="009F68A9" w:rsidRPr="009E4586" w:rsidRDefault="009F68A9" w:rsidP="00FF3FDB">
            <w:pPr>
              <w:spacing w:after="0" w:line="240" w:lineRule="auto"/>
              <w:rPr>
                <w:rFonts w:ascii="Times New Roman" w:eastAsia="Times New Roman" w:hAnsi="Times New Roman" w:cs="Times New Roman"/>
                <w:sz w:val="20"/>
                <w:szCs w:val="20"/>
                <w:lang w:eastAsia="ru-RU"/>
              </w:rPr>
            </w:pPr>
            <w:r w:rsidRPr="009E4586">
              <w:rPr>
                <w:rFonts w:ascii="Times New Roman" w:eastAsia="Times New Roman" w:hAnsi="Times New Roman" w:cs="Times New Roman"/>
                <w:b/>
                <w:bCs/>
                <w:sz w:val="20"/>
                <w:szCs w:val="20"/>
                <w:lang w:eastAsia="ru-RU"/>
              </w:rPr>
              <w:t>СПРАВОЧНО</w:t>
            </w:r>
          </w:p>
        </w:tc>
        <w:tc>
          <w:tcPr>
            <w:tcW w:w="344" w:type="pct"/>
            <w:tcBorders>
              <w:top w:val="single" w:sz="4" w:space="0" w:color="auto"/>
              <w:left w:val="single" w:sz="4" w:space="0" w:color="auto"/>
              <w:bottom w:val="single" w:sz="4" w:space="0" w:color="auto"/>
              <w:right w:val="single" w:sz="4" w:space="0" w:color="auto"/>
            </w:tcBorders>
            <w:vAlign w:val="center"/>
            <w:hideMark/>
          </w:tcPr>
          <w:p w:rsidR="009F68A9" w:rsidRPr="009E4586" w:rsidRDefault="009F68A9" w:rsidP="00FF3FDB">
            <w:pPr>
              <w:spacing w:after="0" w:line="240" w:lineRule="auto"/>
              <w:rPr>
                <w:rFonts w:ascii="Times New Roman" w:eastAsia="Times New Roman" w:hAnsi="Times New Roman" w:cs="Times New Roman"/>
                <w:sz w:val="20"/>
                <w:szCs w:val="20"/>
                <w:lang w:eastAsia="ru-RU"/>
              </w:rPr>
            </w:pPr>
            <w:r w:rsidRPr="009E4586">
              <w:rPr>
                <w:rFonts w:ascii="Times New Roman" w:eastAsia="Times New Roman" w:hAnsi="Times New Roman" w:cs="Times New Roman"/>
                <w:sz w:val="20"/>
                <w:szCs w:val="20"/>
                <w:lang w:eastAsia="ru-RU"/>
              </w:rPr>
              <w:t> </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9E4586" w:rsidRDefault="009F68A9" w:rsidP="00FF3FDB">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9E4586" w:rsidRDefault="009F68A9" w:rsidP="00FF3FDB">
            <w:pPr>
              <w:spacing w:after="0" w:line="240" w:lineRule="auto"/>
              <w:jc w:val="center"/>
              <w:rPr>
                <w:rFonts w:ascii="Times New Roman" w:eastAsia="Times New Roman" w:hAnsi="Times New Roman" w:cs="Times New Roman"/>
                <w:sz w:val="20"/>
                <w:szCs w:val="20"/>
                <w:lang w:eastAsia="ru-RU"/>
              </w:rPr>
            </w:pPr>
          </w:p>
        </w:tc>
      </w:tr>
      <w:tr w:rsidR="009F68A9" w:rsidRPr="00C74549" w:rsidTr="00FF3FDB">
        <w:tc>
          <w:tcPr>
            <w:tcW w:w="5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65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Результат от переоценки внеоборотных активов,</w:t>
            </w:r>
            <w:r w:rsidRPr="00C74549">
              <w:rPr>
                <w:rFonts w:ascii="Times New Roman" w:eastAsia="Times New Roman" w:hAnsi="Times New Roman" w:cs="Times New Roman"/>
                <w:sz w:val="24"/>
                <w:szCs w:val="24"/>
                <w:lang w:eastAsia="ru-RU"/>
              </w:rPr>
              <w:br/>
              <w:t>не включаемый в чистую прибыль (убыток)</w:t>
            </w:r>
            <w:r w:rsidRPr="00C74549">
              <w:rPr>
                <w:rFonts w:ascii="Times New Roman" w:eastAsia="Times New Roman" w:hAnsi="Times New Roman" w:cs="Times New Roman"/>
                <w:sz w:val="24"/>
                <w:szCs w:val="24"/>
                <w:lang w:eastAsia="ru-RU"/>
              </w:rPr>
              <w:br/>
              <w:t>периода</w:t>
            </w:r>
          </w:p>
        </w:tc>
        <w:tc>
          <w:tcPr>
            <w:tcW w:w="344"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2510</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5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65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Результат от прочих операций, не включаемый в</w:t>
            </w:r>
            <w:r w:rsidRPr="00C74549">
              <w:rPr>
                <w:rFonts w:ascii="Times New Roman" w:eastAsia="Times New Roman" w:hAnsi="Times New Roman" w:cs="Times New Roman"/>
                <w:sz w:val="24"/>
                <w:szCs w:val="24"/>
                <w:lang w:eastAsia="ru-RU"/>
              </w:rPr>
              <w:br/>
              <w:t>чистую прибыль (убыток) периода</w:t>
            </w:r>
          </w:p>
        </w:tc>
        <w:tc>
          <w:tcPr>
            <w:tcW w:w="344"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2520</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5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65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 xml:space="preserve">Совокупный финансовый результат периода </w:t>
            </w:r>
            <w:r w:rsidRPr="00C74549">
              <w:rPr>
                <w:rFonts w:ascii="Times New Roman" w:eastAsia="Times New Roman" w:hAnsi="Times New Roman" w:cs="Times New Roman"/>
                <w:sz w:val="12"/>
                <w:szCs w:val="12"/>
                <w:lang w:eastAsia="ru-RU"/>
              </w:rPr>
              <w:t>6</w:t>
            </w:r>
          </w:p>
        </w:tc>
        <w:tc>
          <w:tcPr>
            <w:tcW w:w="344"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2500</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7 554</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2 512</w:t>
            </w:r>
          </w:p>
        </w:tc>
      </w:tr>
      <w:tr w:rsidR="009F68A9" w:rsidRPr="00C74549" w:rsidTr="00FF3FDB">
        <w:tc>
          <w:tcPr>
            <w:tcW w:w="5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65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Базовая прибыль (убыток) на акцию</w:t>
            </w:r>
          </w:p>
        </w:tc>
        <w:tc>
          <w:tcPr>
            <w:tcW w:w="344"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2900</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r w:rsidR="009F68A9" w:rsidRPr="00C74549" w:rsidTr="00FF3FDB">
        <w:tc>
          <w:tcPr>
            <w:tcW w:w="500"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p>
        </w:tc>
        <w:tc>
          <w:tcPr>
            <w:tcW w:w="2656" w:type="pct"/>
            <w:tcBorders>
              <w:top w:val="single" w:sz="4" w:space="0" w:color="auto"/>
              <w:left w:val="single" w:sz="4" w:space="0" w:color="auto"/>
              <w:bottom w:val="single" w:sz="4" w:space="0" w:color="auto"/>
              <w:right w:val="single" w:sz="4" w:space="0" w:color="auto"/>
            </w:tcBorders>
            <w:tcMar>
              <w:top w:w="15" w:type="dxa"/>
              <w:left w:w="100" w:type="dxa"/>
              <w:bottom w:w="15" w:type="dxa"/>
              <w:right w:w="15" w:type="dxa"/>
            </w:tcMar>
            <w:vAlign w:val="bottom"/>
            <w:hideMark/>
          </w:tcPr>
          <w:p w:rsidR="009F68A9" w:rsidRPr="00C74549" w:rsidRDefault="009F68A9" w:rsidP="00FF3FDB">
            <w:pPr>
              <w:spacing w:after="0" w:line="240" w:lineRule="auto"/>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Разводненная прибыль (убыток) на акцию</w:t>
            </w:r>
          </w:p>
        </w:tc>
        <w:tc>
          <w:tcPr>
            <w:tcW w:w="344" w:type="pct"/>
            <w:tcBorders>
              <w:top w:val="single" w:sz="4" w:space="0" w:color="auto"/>
              <w:left w:val="single" w:sz="4" w:space="0" w:color="auto"/>
              <w:bottom w:val="single" w:sz="4" w:space="0" w:color="auto"/>
              <w:right w:val="single" w:sz="4" w:space="0" w:color="auto"/>
            </w:tcBorders>
            <w:vAlign w:val="bottom"/>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2910</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9F68A9" w:rsidRPr="00C74549" w:rsidRDefault="009F68A9" w:rsidP="00FF3FDB">
            <w:pPr>
              <w:spacing w:after="0" w:line="240" w:lineRule="auto"/>
              <w:jc w:val="center"/>
              <w:rPr>
                <w:rFonts w:ascii="Times New Roman" w:eastAsia="Times New Roman" w:hAnsi="Times New Roman" w:cs="Times New Roman"/>
                <w:sz w:val="24"/>
                <w:szCs w:val="24"/>
                <w:lang w:eastAsia="ru-RU"/>
              </w:rPr>
            </w:pPr>
            <w:r w:rsidRPr="00C74549">
              <w:rPr>
                <w:rFonts w:ascii="Times New Roman" w:eastAsia="Times New Roman" w:hAnsi="Times New Roman" w:cs="Times New Roman"/>
                <w:sz w:val="24"/>
                <w:szCs w:val="24"/>
                <w:lang w:eastAsia="ru-RU"/>
              </w:rPr>
              <w:t>-</w:t>
            </w:r>
          </w:p>
        </w:tc>
      </w:tr>
    </w:tbl>
    <w:p w:rsidR="00CC1B75" w:rsidRPr="00DE0441" w:rsidRDefault="00CC1B75" w:rsidP="00B15E33">
      <w:pPr>
        <w:spacing w:after="0" w:line="360" w:lineRule="auto"/>
        <w:ind w:firstLine="709"/>
        <w:jc w:val="both"/>
        <w:rPr>
          <w:rFonts w:ascii="Times New Roman" w:eastAsiaTheme="minorEastAsia" w:hAnsi="Times New Roman" w:cs="Times New Roman"/>
          <w:sz w:val="28"/>
          <w:szCs w:val="28"/>
        </w:rPr>
      </w:pPr>
    </w:p>
    <w:sectPr w:rsidR="00CC1B75" w:rsidRPr="00DE0441" w:rsidSect="007C6186">
      <w:footerReference w:type="default" r:id="rId40"/>
      <w:pgSz w:w="11906" w:h="16838"/>
      <w:pgMar w:top="1134" w:right="851" w:bottom="1134" w:left="1701" w:header="709" w:footer="709"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A3" w:rsidRDefault="001C21A3" w:rsidP="00A63E71">
      <w:pPr>
        <w:spacing w:after="0" w:line="240" w:lineRule="auto"/>
      </w:pPr>
      <w:r>
        <w:separator/>
      </w:r>
    </w:p>
  </w:endnote>
  <w:endnote w:type="continuationSeparator" w:id="0">
    <w:p w:rsidR="001C21A3" w:rsidRDefault="001C21A3" w:rsidP="00A6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F1">
    <w:altName w:val="MS P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27071"/>
      <w:docPartObj>
        <w:docPartGallery w:val="Page Numbers (Bottom of Page)"/>
        <w:docPartUnique/>
      </w:docPartObj>
    </w:sdtPr>
    <w:sdtEndPr/>
    <w:sdtContent>
      <w:p w:rsidR="001A15B4" w:rsidRDefault="00EC751A">
        <w:pPr>
          <w:pStyle w:val="a6"/>
          <w:jc w:val="center"/>
        </w:pPr>
        <w:r>
          <w:fldChar w:fldCharType="begin"/>
        </w:r>
        <w:r>
          <w:instrText xml:space="preserve"> PAGE   \* MERGEFORMAT </w:instrText>
        </w:r>
        <w:r>
          <w:fldChar w:fldCharType="separate"/>
        </w:r>
        <w:r w:rsidR="00471096">
          <w:rPr>
            <w:noProof/>
          </w:rPr>
          <w:t>2</w:t>
        </w:r>
        <w:r>
          <w:rPr>
            <w:noProof/>
          </w:rPr>
          <w:fldChar w:fldCharType="end"/>
        </w:r>
      </w:p>
    </w:sdtContent>
  </w:sdt>
  <w:p w:rsidR="001A15B4" w:rsidRDefault="001A15B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6531"/>
      <w:docPartObj>
        <w:docPartGallery w:val="Page Numbers (Bottom of Page)"/>
        <w:docPartUnique/>
      </w:docPartObj>
    </w:sdtPr>
    <w:sdtEndPr/>
    <w:sdtContent>
      <w:p w:rsidR="001A15B4" w:rsidRDefault="00EC751A">
        <w:pPr>
          <w:pStyle w:val="a6"/>
          <w:jc w:val="center"/>
        </w:pPr>
        <w:r>
          <w:fldChar w:fldCharType="begin"/>
        </w:r>
        <w:r>
          <w:instrText xml:space="preserve"> PAGE   \* MERGEFORMAT </w:instrText>
        </w:r>
        <w:r>
          <w:fldChar w:fldCharType="separate"/>
        </w:r>
        <w:r w:rsidR="00D3787A">
          <w:rPr>
            <w:noProof/>
          </w:rPr>
          <w:t>122</w:t>
        </w:r>
        <w:r>
          <w:rPr>
            <w:noProof/>
          </w:rPr>
          <w:fldChar w:fldCharType="end"/>
        </w:r>
      </w:p>
    </w:sdtContent>
  </w:sdt>
  <w:p w:rsidR="001A15B4" w:rsidRDefault="001A15B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A3" w:rsidRDefault="001C21A3" w:rsidP="00A63E71">
      <w:pPr>
        <w:spacing w:after="0" w:line="240" w:lineRule="auto"/>
      </w:pPr>
      <w:r>
        <w:separator/>
      </w:r>
    </w:p>
  </w:footnote>
  <w:footnote w:type="continuationSeparator" w:id="0">
    <w:p w:rsidR="001C21A3" w:rsidRDefault="001C21A3" w:rsidP="00A6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9E6512"/>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743C3"/>
    <w:multiLevelType w:val="hybridMultilevel"/>
    <w:tmpl w:val="D792B5AC"/>
    <w:lvl w:ilvl="0" w:tplc="BD02A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50061C"/>
    <w:multiLevelType w:val="hybridMultilevel"/>
    <w:tmpl w:val="1752E23E"/>
    <w:lvl w:ilvl="0" w:tplc="D276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85DF1"/>
    <w:multiLevelType w:val="hybridMultilevel"/>
    <w:tmpl w:val="5562EF2C"/>
    <w:lvl w:ilvl="0" w:tplc="04190011">
      <w:start w:val="1"/>
      <w:numFmt w:val="decimal"/>
      <w:lvlText w:val="%1)"/>
      <w:lvlJc w:val="left"/>
      <w:pPr>
        <w:tabs>
          <w:tab w:val="num" w:pos="720"/>
        </w:tabs>
        <w:ind w:left="720" w:hanging="360"/>
      </w:pPr>
    </w:lvl>
    <w:lvl w:ilvl="1" w:tplc="9D2AEDEE">
      <w:numFmt w:val="none"/>
      <w:lvlText w:val=""/>
      <w:lvlJc w:val="left"/>
      <w:pPr>
        <w:tabs>
          <w:tab w:val="num" w:pos="360"/>
        </w:tabs>
      </w:pPr>
    </w:lvl>
    <w:lvl w:ilvl="2" w:tplc="74D45AEC">
      <w:numFmt w:val="none"/>
      <w:lvlText w:val=""/>
      <w:lvlJc w:val="left"/>
      <w:pPr>
        <w:tabs>
          <w:tab w:val="num" w:pos="360"/>
        </w:tabs>
      </w:pPr>
    </w:lvl>
    <w:lvl w:ilvl="3" w:tplc="89FC11EE">
      <w:numFmt w:val="none"/>
      <w:lvlText w:val=""/>
      <w:lvlJc w:val="left"/>
      <w:pPr>
        <w:tabs>
          <w:tab w:val="num" w:pos="360"/>
        </w:tabs>
      </w:pPr>
    </w:lvl>
    <w:lvl w:ilvl="4" w:tplc="5AD4FAF2">
      <w:numFmt w:val="none"/>
      <w:lvlText w:val=""/>
      <w:lvlJc w:val="left"/>
      <w:pPr>
        <w:tabs>
          <w:tab w:val="num" w:pos="360"/>
        </w:tabs>
      </w:pPr>
    </w:lvl>
    <w:lvl w:ilvl="5" w:tplc="CA1403AA">
      <w:numFmt w:val="none"/>
      <w:lvlText w:val=""/>
      <w:lvlJc w:val="left"/>
      <w:pPr>
        <w:tabs>
          <w:tab w:val="num" w:pos="360"/>
        </w:tabs>
      </w:pPr>
    </w:lvl>
    <w:lvl w:ilvl="6" w:tplc="D1BCA566">
      <w:numFmt w:val="none"/>
      <w:lvlText w:val=""/>
      <w:lvlJc w:val="left"/>
      <w:pPr>
        <w:tabs>
          <w:tab w:val="num" w:pos="360"/>
        </w:tabs>
      </w:pPr>
    </w:lvl>
    <w:lvl w:ilvl="7" w:tplc="CD92E420">
      <w:numFmt w:val="none"/>
      <w:lvlText w:val=""/>
      <w:lvlJc w:val="left"/>
      <w:pPr>
        <w:tabs>
          <w:tab w:val="num" w:pos="360"/>
        </w:tabs>
      </w:pPr>
    </w:lvl>
    <w:lvl w:ilvl="8" w:tplc="489CF4C2">
      <w:numFmt w:val="none"/>
      <w:lvlText w:val=""/>
      <w:lvlJc w:val="left"/>
      <w:pPr>
        <w:tabs>
          <w:tab w:val="num" w:pos="360"/>
        </w:tabs>
      </w:pPr>
    </w:lvl>
  </w:abstractNum>
  <w:abstractNum w:abstractNumId="4" w15:restartNumberingAfterBreak="0">
    <w:nsid w:val="02D67E07"/>
    <w:multiLevelType w:val="hybridMultilevel"/>
    <w:tmpl w:val="63F652A6"/>
    <w:lvl w:ilvl="0" w:tplc="7C368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6517E"/>
    <w:multiLevelType w:val="hybridMultilevel"/>
    <w:tmpl w:val="CF64A476"/>
    <w:lvl w:ilvl="0" w:tplc="DD4C4E2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DC0659"/>
    <w:multiLevelType w:val="hybridMultilevel"/>
    <w:tmpl w:val="E7880E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729714F"/>
    <w:multiLevelType w:val="hybridMultilevel"/>
    <w:tmpl w:val="5B564EDA"/>
    <w:lvl w:ilvl="0" w:tplc="D276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974CD2"/>
    <w:multiLevelType w:val="hybridMultilevel"/>
    <w:tmpl w:val="B0CE6C90"/>
    <w:lvl w:ilvl="0" w:tplc="7C368D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C3D332B"/>
    <w:multiLevelType w:val="hybridMultilevel"/>
    <w:tmpl w:val="8FE495A6"/>
    <w:lvl w:ilvl="0" w:tplc="7C368DB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103C74C3"/>
    <w:multiLevelType w:val="hybridMultilevel"/>
    <w:tmpl w:val="F28808DC"/>
    <w:lvl w:ilvl="0" w:tplc="2D86D11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0DB6745"/>
    <w:multiLevelType w:val="hybridMultilevel"/>
    <w:tmpl w:val="DABC14CC"/>
    <w:lvl w:ilvl="0" w:tplc="D276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802D2E"/>
    <w:multiLevelType w:val="hybridMultilevel"/>
    <w:tmpl w:val="7822157E"/>
    <w:lvl w:ilvl="0" w:tplc="4F98CF3C">
      <w:start w:val="1"/>
      <w:numFmt w:val="decimal"/>
      <w:lvlText w:val="%1."/>
      <w:lvlJc w:val="left"/>
      <w:pPr>
        <w:tabs>
          <w:tab w:val="num" w:pos="1440"/>
        </w:tabs>
        <w:ind w:left="1440" w:hanging="360"/>
      </w:pPr>
      <w:rPr>
        <w:color w:val="auto"/>
      </w:rPr>
    </w:lvl>
    <w:lvl w:ilvl="1" w:tplc="4A925446">
      <w:start w:val="1"/>
      <w:numFmt w:val="bullet"/>
      <w:lvlText w:val=""/>
      <w:lvlJc w:val="left"/>
      <w:pPr>
        <w:tabs>
          <w:tab w:val="num" w:pos="2160"/>
        </w:tabs>
        <w:ind w:left="2160" w:hanging="360"/>
      </w:pPr>
      <w:rPr>
        <w:rFonts w:ascii="Symbol" w:hAnsi="Symbol" w:hint="default"/>
        <w:color w:val="auto"/>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4A001D4"/>
    <w:multiLevelType w:val="hybridMultilevel"/>
    <w:tmpl w:val="66FA1AEC"/>
    <w:lvl w:ilvl="0" w:tplc="D276A4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7C50EBE"/>
    <w:multiLevelType w:val="hybridMultilevel"/>
    <w:tmpl w:val="F64C6F92"/>
    <w:lvl w:ilvl="0" w:tplc="B6B02A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825F06"/>
    <w:multiLevelType w:val="hybridMultilevel"/>
    <w:tmpl w:val="5A9A3946"/>
    <w:lvl w:ilvl="0" w:tplc="D276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206C45"/>
    <w:multiLevelType w:val="hybridMultilevel"/>
    <w:tmpl w:val="C1E02066"/>
    <w:lvl w:ilvl="0" w:tplc="04190011">
      <w:start w:val="1"/>
      <w:numFmt w:val="decimal"/>
      <w:lvlText w:val="%1)"/>
      <w:lvlJc w:val="left"/>
      <w:pPr>
        <w:tabs>
          <w:tab w:val="num" w:pos="1440"/>
        </w:tabs>
        <w:ind w:left="1440" w:hanging="360"/>
      </w:pPr>
      <w:rPr>
        <w:color w:val="auto"/>
      </w:r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23110AA1"/>
    <w:multiLevelType w:val="hybridMultilevel"/>
    <w:tmpl w:val="5C664528"/>
    <w:lvl w:ilvl="0" w:tplc="83C219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041164"/>
    <w:multiLevelType w:val="hybridMultilevel"/>
    <w:tmpl w:val="B8D2FA7E"/>
    <w:lvl w:ilvl="0" w:tplc="7C368D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73A226F"/>
    <w:multiLevelType w:val="hybridMultilevel"/>
    <w:tmpl w:val="82600480"/>
    <w:lvl w:ilvl="0" w:tplc="7C368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8976E8D"/>
    <w:multiLevelType w:val="hybridMultilevel"/>
    <w:tmpl w:val="EAD2257C"/>
    <w:lvl w:ilvl="0" w:tplc="7C368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B4625A"/>
    <w:multiLevelType w:val="hybridMultilevel"/>
    <w:tmpl w:val="BEF41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DDE54FA"/>
    <w:multiLevelType w:val="hybridMultilevel"/>
    <w:tmpl w:val="521C5280"/>
    <w:lvl w:ilvl="0" w:tplc="7C368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011FCD"/>
    <w:multiLevelType w:val="multilevel"/>
    <w:tmpl w:val="46AE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E6B46"/>
    <w:multiLevelType w:val="hybridMultilevel"/>
    <w:tmpl w:val="2FC895C6"/>
    <w:lvl w:ilvl="0" w:tplc="D276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15383"/>
    <w:multiLevelType w:val="multilevel"/>
    <w:tmpl w:val="F1BC6B4E"/>
    <w:lvl w:ilvl="0">
      <w:start w:val="1"/>
      <w:numFmt w:val="decimal"/>
      <w:lvlText w:val="%1"/>
      <w:lvlJc w:val="left"/>
      <w:pPr>
        <w:ind w:left="375" w:hanging="375"/>
      </w:pPr>
      <w:rPr>
        <w:rFonts w:ascii="Times New Roman" w:hAnsi="Times New Roman" w:cs="Times New Roman" w:hint="default"/>
        <w:color w:val="auto"/>
      </w:rPr>
    </w:lvl>
    <w:lvl w:ilvl="1">
      <w:start w:val="1"/>
      <w:numFmt w:val="decimal"/>
      <w:lvlText w:val="%1.%2"/>
      <w:lvlJc w:val="left"/>
      <w:pPr>
        <w:ind w:left="1455" w:hanging="375"/>
      </w:pPr>
      <w:rPr>
        <w:rFonts w:ascii="Times New Roman" w:hAnsi="Times New Roman" w:cs="Times New Roman" w:hint="default"/>
        <w:color w:val="auto"/>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0EB2CFB"/>
    <w:multiLevelType w:val="hybridMultilevel"/>
    <w:tmpl w:val="AE14C200"/>
    <w:lvl w:ilvl="0" w:tplc="D276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EC61BD"/>
    <w:multiLevelType w:val="hybridMultilevel"/>
    <w:tmpl w:val="CEA073A6"/>
    <w:lvl w:ilvl="0" w:tplc="7C368DB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44E53E5E"/>
    <w:multiLevelType w:val="hybridMultilevel"/>
    <w:tmpl w:val="04580F6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49BE51B9"/>
    <w:multiLevelType w:val="hybridMultilevel"/>
    <w:tmpl w:val="DEAE47F4"/>
    <w:lvl w:ilvl="0" w:tplc="4C8CF03E">
      <w:start w:val="1"/>
      <w:numFmt w:val="decimal"/>
      <w:lvlText w:val="%1."/>
      <w:lvlJc w:val="left"/>
      <w:pPr>
        <w:tabs>
          <w:tab w:val="num" w:pos="1821"/>
        </w:tabs>
        <w:ind w:left="1821"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4F4CC0"/>
    <w:multiLevelType w:val="hybridMultilevel"/>
    <w:tmpl w:val="42F8A90C"/>
    <w:lvl w:ilvl="0" w:tplc="04190011">
      <w:start w:val="1"/>
      <w:numFmt w:val="decimal"/>
      <w:lvlText w:val="%1)"/>
      <w:lvlJc w:val="left"/>
      <w:pPr>
        <w:tabs>
          <w:tab w:val="num" w:pos="1416"/>
        </w:tabs>
        <w:ind w:left="1416" w:hanging="360"/>
      </w:pPr>
    </w:lvl>
    <w:lvl w:ilvl="1" w:tplc="04190019" w:tentative="1">
      <w:start w:val="1"/>
      <w:numFmt w:val="lowerLetter"/>
      <w:lvlText w:val="%2."/>
      <w:lvlJc w:val="left"/>
      <w:pPr>
        <w:tabs>
          <w:tab w:val="num" w:pos="2136"/>
        </w:tabs>
        <w:ind w:left="2136" w:hanging="360"/>
      </w:p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31" w15:restartNumberingAfterBreak="0">
    <w:nsid w:val="4E2F15A7"/>
    <w:multiLevelType w:val="hybridMultilevel"/>
    <w:tmpl w:val="A0FEBBCC"/>
    <w:lvl w:ilvl="0" w:tplc="7C368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EDC1352"/>
    <w:multiLevelType w:val="hybridMultilevel"/>
    <w:tmpl w:val="670009EE"/>
    <w:lvl w:ilvl="0" w:tplc="7C368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FE53C52"/>
    <w:multiLevelType w:val="hybridMultilevel"/>
    <w:tmpl w:val="E376DDAA"/>
    <w:lvl w:ilvl="0" w:tplc="3072F43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12791F"/>
    <w:multiLevelType w:val="hybridMultilevel"/>
    <w:tmpl w:val="E976EF32"/>
    <w:lvl w:ilvl="0" w:tplc="7C368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367105"/>
    <w:multiLevelType w:val="hybridMultilevel"/>
    <w:tmpl w:val="8A101E32"/>
    <w:lvl w:ilvl="0" w:tplc="D51885FC">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5501B22"/>
    <w:multiLevelType w:val="hybridMultilevel"/>
    <w:tmpl w:val="3D5A0D7A"/>
    <w:lvl w:ilvl="0" w:tplc="D276A4D8">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7" w15:restartNumberingAfterBreak="0">
    <w:nsid w:val="55A0136A"/>
    <w:multiLevelType w:val="hybridMultilevel"/>
    <w:tmpl w:val="D7DCCB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57B51652"/>
    <w:multiLevelType w:val="hybridMultilevel"/>
    <w:tmpl w:val="B5E6D0D4"/>
    <w:lvl w:ilvl="0" w:tplc="0E52D3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8E65E0"/>
    <w:multiLevelType w:val="hybridMultilevel"/>
    <w:tmpl w:val="4DE6F962"/>
    <w:lvl w:ilvl="0" w:tplc="FB7C69E8">
      <w:start w:val="1"/>
      <w:numFmt w:val="decimal"/>
      <w:lvlText w:val="%1."/>
      <w:lvlJc w:val="left"/>
      <w:pPr>
        <w:ind w:left="1746" w:hanging="105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0" w15:restartNumberingAfterBreak="0">
    <w:nsid w:val="635A3343"/>
    <w:multiLevelType w:val="hybridMultilevel"/>
    <w:tmpl w:val="93C20A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6A2DF2"/>
    <w:multiLevelType w:val="hybridMultilevel"/>
    <w:tmpl w:val="2AB84C5A"/>
    <w:lvl w:ilvl="0" w:tplc="9DE4E0E4">
      <w:start w:val="1"/>
      <w:numFmt w:val="decimal"/>
      <w:lvlText w:val="%1"/>
      <w:lvlJc w:val="left"/>
      <w:pPr>
        <w:tabs>
          <w:tab w:val="num" w:pos="360"/>
        </w:tabs>
        <w:ind w:left="360" w:hanging="360"/>
      </w:pPr>
      <w:rPr>
        <w:rFonts w:hint="default"/>
      </w:rPr>
    </w:lvl>
    <w:lvl w:ilvl="1" w:tplc="275A3080">
      <w:numFmt w:val="none"/>
      <w:lvlText w:val=""/>
      <w:lvlJc w:val="left"/>
      <w:pPr>
        <w:tabs>
          <w:tab w:val="num" w:pos="360"/>
        </w:tabs>
      </w:pPr>
    </w:lvl>
    <w:lvl w:ilvl="2" w:tplc="276812C8">
      <w:numFmt w:val="none"/>
      <w:lvlText w:val=""/>
      <w:lvlJc w:val="left"/>
      <w:pPr>
        <w:tabs>
          <w:tab w:val="num" w:pos="360"/>
        </w:tabs>
      </w:pPr>
    </w:lvl>
    <w:lvl w:ilvl="3" w:tplc="F50A2814">
      <w:numFmt w:val="none"/>
      <w:lvlText w:val=""/>
      <w:lvlJc w:val="left"/>
      <w:pPr>
        <w:tabs>
          <w:tab w:val="num" w:pos="360"/>
        </w:tabs>
      </w:pPr>
    </w:lvl>
    <w:lvl w:ilvl="4" w:tplc="EFDC5FEE">
      <w:numFmt w:val="none"/>
      <w:lvlText w:val=""/>
      <w:lvlJc w:val="left"/>
      <w:pPr>
        <w:tabs>
          <w:tab w:val="num" w:pos="360"/>
        </w:tabs>
      </w:pPr>
    </w:lvl>
    <w:lvl w:ilvl="5" w:tplc="CCAA3DA0">
      <w:numFmt w:val="none"/>
      <w:lvlText w:val=""/>
      <w:lvlJc w:val="left"/>
      <w:pPr>
        <w:tabs>
          <w:tab w:val="num" w:pos="360"/>
        </w:tabs>
      </w:pPr>
    </w:lvl>
    <w:lvl w:ilvl="6" w:tplc="91E235C6">
      <w:numFmt w:val="none"/>
      <w:lvlText w:val=""/>
      <w:lvlJc w:val="left"/>
      <w:pPr>
        <w:tabs>
          <w:tab w:val="num" w:pos="360"/>
        </w:tabs>
      </w:pPr>
    </w:lvl>
    <w:lvl w:ilvl="7" w:tplc="3BC66C46">
      <w:numFmt w:val="none"/>
      <w:lvlText w:val=""/>
      <w:lvlJc w:val="left"/>
      <w:pPr>
        <w:tabs>
          <w:tab w:val="num" w:pos="360"/>
        </w:tabs>
      </w:pPr>
    </w:lvl>
    <w:lvl w:ilvl="8" w:tplc="2AD20BE4">
      <w:numFmt w:val="none"/>
      <w:lvlText w:val=""/>
      <w:lvlJc w:val="left"/>
      <w:pPr>
        <w:tabs>
          <w:tab w:val="num" w:pos="360"/>
        </w:tabs>
      </w:pPr>
    </w:lvl>
  </w:abstractNum>
  <w:abstractNum w:abstractNumId="42" w15:restartNumberingAfterBreak="0">
    <w:nsid w:val="648B6A1A"/>
    <w:multiLevelType w:val="hybridMultilevel"/>
    <w:tmpl w:val="851CEBAC"/>
    <w:lvl w:ilvl="0" w:tplc="7C368D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B74CEC"/>
    <w:multiLevelType w:val="multilevel"/>
    <w:tmpl w:val="53A67286"/>
    <w:lvl w:ilvl="0">
      <w:start w:val="1"/>
      <w:numFmt w:val="decimal"/>
      <w:lvlText w:val="%1."/>
      <w:lvlJc w:val="left"/>
      <w:pPr>
        <w:ind w:left="1429" w:hanging="360"/>
      </w:pPr>
    </w:lvl>
    <w:lvl w:ilvl="1">
      <w:start w:val="1"/>
      <w:numFmt w:val="decimal"/>
      <w:isLgl/>
      <w:lvlText w:val="%1.%2"/>
      <w:lvlJc w:val="left"/>
      <w:pPr>
        <w:ind w:left="1519" w:hanging="450"/>
      </w:pPr>
      <w:rPr>
        <w:rFonts w:hint="default"/>
        <w:sz w:val="28"/>
        <w:szCs w:val="28"/>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4" w15:restartNumberingAfterBreak="0">
    <w:nsid w:val="70140090"/>
    <w:multiLevelType w:val="hybridMultilevel"/>
    <w:tmpl w:val="4F1A0374"/>
    <w:lvl w:ilvl="0" w:tplc="4F98CF3C">
      <w:start w:val="1"/>
      <w:numFmt w:val="decimal"/>
      <w:lvlText w:val="%1."/>
      <w:lvlJc w:val="left"/>
      <w:pPr>
        <w:tabs>
          <w:tab w:val="num" w:pos="1440"/>
        </w:tabs>
        <w:ind w:left="1440" w:hanging="360"/>
      </w:pPr>
      <w:rPr>
        <w:color w:val="auto"/>
      </w:r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708A2905"/>
    <w:multiLevelType w:val="hybridMultilevel"/>
    <w:tmpl w:val="088A005E"/>
    <w:lvl w:ilvl="0" w:tplc="5D1EE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22240DF"/>
    <w:multiLevelType w:val="hybridMultilevel"/>
    <w:tmpl w:val="F78AF8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38F0C00"/>
    <w:multiLevelType w:val="multilevel"/>
    <w:tmpl w:val="4024FFF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8" w15:restartNumberingAfterBreak="0">
    <w:nsid w:val="7DFB6CBD"/>
    <w:multiLevelType w:val="hybridMultilevel"/>
    <w:tmpl w:val="3640C2CC"/>
    <w:lvl w:ilvl="0" w:tplc="AC3882CE">
      <w:start w:val="1"/>
      <w:numFmt w:val="decimal"/>
      <w:lvlText w:val="%1."/>
      <w:lvlJc w:val="left"/>
      <w:pPr>
        <w:tabs>
          <w:tab w:val="num" w:pos="720"/>
        </w:tabs>
        <w:ind w:left="720" w:hanging="360"/>
      </w:pPr>
    </w:lvl>
    <w:lvl w:ilvl="1" w:tplc="9D2AEDEE">
      <w:numFmt w:val="none"/>
      <w:lvlText w:val=""/>
      <w:lvlJc w:val="left"/>
      <w:pPr>
        <w:tabs>
          <w:tab w:val="num" w:pos="360"/>
        </w:tabs>
      </w:pPr>
    </w:lvl>
    <w:lvl w:ilvl="2" w:tplc="74D45AEC">
      <w:numFmt w:val="none"/>
      <w:lvlText w:val=""/>
      <w:lvlJc w:val="left"/>
      <w:pPr>
        <w:tabs>
          <w:tab w:val="num" w:pos="360"/>
        </w:tabs>
      </w:pPr>
    </w:lvl>
    <w:lvl w:ilvl="3" w:tplc="89FC11EE">
      <w:numFmt w:val="none"/>
      <w:lvlText w:val=""/>
      <w:lvlJc w:val="left"/>
      <w:pPr>
        <w:tabs>
          <w:tab w:val="num" w:pos="360"/>
        </w:tabs>
      </w:pPr>
    </w:lvl>
    <w:lvl w:ilvl="4" w:tplc="5AD4FAF2">
      <w:numFmt w:val="none"/>
      <w:lvlText w:val=""/>
      <w:lvlJc w:val="left"/>
      <w:pPr>
        <w:tabs>
          <w:tab w:val="num" w:pos="360"/>
        </w:tabs>
      </w:pPr>
    </w:lvl>
    <w:lvl w:ilvl="5" w:tplc="CA1403AA">
      <w:numFmt w:val="none"/>
      <w:lvlText w:val=""/>
      <w:lvlJc w:val="left"/>
      <w:pPr>
        <w:tabs>
          <w:tab w:val="num" w:pos="360"/>
        </w:tabs>
      </w:pPr>
    </w:lvl>
    <w:lvl w:ilvl="6" w:tplc="D1BCA566">
      <w:numFmt w:val="none"/>
      <w:lvlText w:val=""/>
      <w:lvlJc w:val="left"/>
      <w:pPr>
        <w:tabs>
          <w:tab w:val="num" w:pos="360"/>
        </w:tabs>
      </w:pPr>
    </w:lvl>
    <w:lvl w:ilvl="7" w:tplc="CD92E420">
      <w:numFmt w:val="none"/>
      <w:lvlText w:val=""/>
      <w:lvlJc w:val="left"/>
      <w:pPr>
        <w:tabs>
          <w:tab w:val="num" w:pos="360"/>
        </w:tabs>
      </w:pPr>
    </w:lvl>
    <w:lvl w:ilvl="8" w:tplc="489CF4C2">
      <w:numFmt w:val="none"/>
      <w:lvlText w:val=""/>
      <w:lvlJc w:val="left"/>
      <w:pPr>
        <w:tabs>
          <w:tab w:val="num" w:pos="360"/>
        </w:tabs>
      </w:pPr>
    </w:lvl>
  </w:abstractNum>
  <w:abstractNum w:abstractNumId="49" w15:restartNumberingAfterBreak="0">
    <w:nsid w:val="7E5A1675"/>
    <w:multiLevelType w:val="hybridMultilevel"/>
    <w:tmpl w:val="BD18DC8A"/>
    <w:lvl w:ilvl="0" w:tplc="04190011">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num w:numId="1">
    <w:abstractNumId w:val="41"/>
  </w:num>
  <w:num w:numId="2">
    <w:abstractNumId w:val="47"/>
  </w:num>
  <w:num w:numId="3">
    <w:abstractNumId w:val="43"/>
  </w:num>
  <w:num w:numId="4">
    <w:abstractNumId w:val="48"/>
  </w:num>
  <w:num w:numId="5">
    <w:abstractNumId w:val="44"/>
  </w:num>
  <w:num w:numId="6">
    <w:abstractNumId w:val="18"/>
  </w:num>
  <w:num w:numId="7">
    <w:abstractNumId w:val="17"/>
  </w:num>
  <w:num w:numId="8">
    <w:abstractNumId w:val="8"/>
  </w:num>
  <w:num w:numId="9">
    <w:abstractNumId w:val="12"/>
  </w:num>
  <w:num w:numId="10">
    <w:abstractNumId w:val="38"/>
  </w:num>
  <w:num w:numId="11">
    <w:abstractNumId w:val="25"/>
  </w:num>
  <w:num w:numId="12">
    <w:abstractNumId w:val="45"/>
  </w:num>
  <w:num w:numId="13">
    <w:abstractNumId w:val="10"/>
  </w:num>
  <w:num w:numId="14">
    <w:abstractNumId w:val="5"/>
  </w:num>
  <w:num w:numId="15">
    <w:abstractNumId w:val="14"/>
  </w:num>
  <w:num w:numId="16">
    <w:abstractNumId w:val="6"/>
  </w:num>
  <w:num w:numId="17">
    <w:abstractNumId w:val="13"/>
  </w:num>
  <w:num w:numId="18">
    <w:abstractNumId w:val="9"/>
  </w:num>
  <w:num w:numId="19">
    <w:abstractNumId w:val="30"/>
  </w:num>
  <w:num w:numId="20">
    <w:abstractNumId w:val="24"/>
  </w:num>
  <w:num w:numId="21">
    <w:abstractNumId w:val="20"/>
  </w:num>
  <w:num w:numId="22">
    <w:abstractNumId w:val="22"/>
  </w:num>
  <w:num w:numId="23">
    <w:abstractNumId w:val="23"/>
  </w:num>
  <w:num w:numId="24">
    <w:abstractNumId w:val="2"/>
  </w:num>
  <w:num w:numId="25">
    <w:abstractNumId w:val="4"/>
  </w:num>
  <w:num w:numId="26">
    <w:abstractNumId w:val="19"/>
  </w:num>
  <w:num w:numId="27">
    <w:abstractNumId w:val="31"/>
  </w:num>
  <w:num w:numId="28">
    <w:abstractNumId w:val="35"/>
  </w:num>
  <w:num w:numId="29">
    <w:abstractNumId w:val="32"/>
  </w:num>
  <w:num w:numId="30">
    <w:abstractNumId w:val="29"/>
  </w:num>
  <w:num w:numId="31">
    <w:abstractNumId w:val="3"/>
  </w:num>
  <w:num w:numId="32">
    <w:abstractNumId w:val="49"/>
  </w:num>
  <w:num w:numId="33">
    <w:abstractNumId w:val="39"/>
  </w:num>
  <w:num w:numId="34">
    <w:abstractNumId w:val="16"/>
  </w:num>
  <w:num w:numId="35">
    <w:abstractNumId w:val="40"/>
  </w:num>
  <w:num w:numId="36">
    <w:abstractNumId w:val="42"/>
  </w:num>
  <w:num w:numId="37">
    <w:abstractNumId w:val="34"/>
  </w:num>
  <w:num w:numId="38">
    <w:abstractNumId w:val="33"/>
  </w:num>
  <w:num w:numId="39">
    <w:abstractNumId w:val="28"/>
  </w:num>
  <w:num w:numId="40">
    <w:abstractNumId w:val="36"/>
  </w:num>
  <w:num w:numId="41">
    <w:abstractNumId w:val="11"/>
  </w:num>
  <w:num w:numId="42">
    <w:abstractNumId w:val="0"/>
  </w:num>
  <w:num w:numId="43">
    <w:abstractNumId w:val="1"/>
  </w:num>
  <w:num w:numId="44">
    <w:abstractNumId w:val="21"/>
  </w:num>
  <w:num w:numId="45">
    <w:abstractNumId w:val="37"/>
  </w:num>
  <w:num w:numId="46">
    <w:abstractNumId w:val="27"/>
  </w:num>
  <w:num w:numId="47">
    <w:abstractNumId w:val="46"/>
  </w:num>
  <w:num w:numId="48">
    <w:abstractNumId w:val="15"/>
  </w:num>
  <w:num w:numId="49">
    <w:abstractNumId w:val="7"/>
  </w:num>
  <w:num w:numId="5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7B5C"/>
    <w:rsid w:val="00013806"/>
    <w:rsid w:val="00013910"/>
    <w:rsid w:val="0001529A"/>
    <w:rsid w:val="00015495"/>
    <w:rsid w:val="000168F3"/>
    <w:rsid w:val="00027FEC"/>
    <w:rsid w:val="000304E3"/>
    <w:rsid w:val="000337D0"/>
    <w:rsid w:val="00036BCB"/>
    <w:rsid w:val="00040A05"/>
    <w:rsid w:val="00044628"/>
    <w:rsid w:val="00045D1B"/>
    <w:rsid w:val="00047777"/>
    <w:rsid w:val="00047CF7"/>
    <w:rsid w:val="0005292F"/>
    <w:rsid w:val="00052ADE"/>
    <w:rsid w:val="00054E32"/>
    <w:rsid w:val="000654D8"/>
    <w:rsid w:val="00065A90"/>
    <w:rsid w:val="00065AA4"/>
    <w:rsid w:val="000660E4"/>
    <w:rsid w:val="000663E2"/>
    <w:rsid w:val="00066B04"/>
    <w:rsid w:val="00070FA3"/>
    <w:rsid w:val="0007493F"/>
    <w:rsid w:val="0008010F"/>
    <w:rsid w:val="00083479"/>
    <w:rsid w:val="00085728"/>
    <w:rsid w:val="0009388D"/>
    <w:rsid w:val="00093ADA"/>
    <w:rsid w:val="00096CF7"/>
    <w:rsid w:val="000B1719"/>
    <w:rsid w:val="000C2097"/>
    <w:rsid w:val="000C2AAF"/>
    <w:rsid w:val="000D1CE9"/>
    <w:rsid w:val="000D28D5"/>
    <w:rsid w:val="000D2C2E"/>
    <w:rsid w:val="000E0B30"/>
    <w:rsid w:val="000E1158"/>
    <w:rsid w:val="000E1178"/>
    <w:rsid w:val="000E7A52"/>
    <w:rsid w:val="000F080A"/>
    <w:rsid w:val="000F29E0"/>
    <w:rsid w:val="000F3862"/>
    <w:rsid w:val="000F3BFE"/>
    <w:rsid w:val="000F7250"/>
    <w:rsid w:val="0010065A"/>
    <w:rsid w:val="001020FC"/>
    <w:rsid w:val="00110CF1"/>
    <w:rsid w:val="00114560"/>
    <w:rsid w:val="00120511"/>
    <w:rsid w:val="00121AA7"/>
    <w:rsid w:val="00123BF9"/>
    <w:rsid w:val="00124573"/>
    <w:rsid w:val="00124ACA"/>
    <w:rsid w:val="00135C15"/>
    <w:rsid w:val="00136E09"/>
    <w:rsid w:val="001450BE"/>
    <w:rsid w:val="00153A62"/>
    <w:rsid w:val="001541C7"/>
    <w:rsid w:val="0016168A"/>
    <w:rsid w:val="0016221A"/>
    <w:rsid w:val="00164964"/>
    <w:rsid w:val="0016667E"/>
    <w:rsid w:val="001775F6"/>
    <w:rsid w:val="00184794"/>
    <w:rsid w:val="001878DE"/>
    <w:rsid w:val="00190F6F"/>
    <w:rsid w:val="001939F5"/>
    <w:rsid w:val="001A15B4"/>
    <w:rsid w:val="001A534C"/>
    <w:rsid w:val="001A6F46"/>
    <w:rsid w:val="001B69FF"/>
    <w:rsid w:val="001B73B5"/>
    <w:rsid w:val="001C21A3"/>
    <w:rsid w:val="001C5621"/>
    <w:rsid w:val="001C5B61"/>
    <w:rsid w:val="001D30B6"/>
    <w:rsid w:val="001D4D8B"/>
    <w:rsid w:val="001E3DBB"/>
    <w:rsid w:val="001E3DC4"/>
    <w:rsid w:val="001E5080"/>
    <w:rsid w:val="001E5545"/>
    <w:rsid w:val="001E567A"/>
    <w:rsid w:val="00201B15"/>
    <w:rsid w:val="00204B2D"/>
    <w:rsid w:val="002072FA"/>
    <w:rsid w:val="002104DE"/>
    <w:rsid w:val="00213C9B"/>
    <w:rsid w:val="00214D71"/>
    <w:rsid w:val="00215677"/>
    <w:rsid w:val="00216D9E"/>
    <w:rsid w:val="002172A3"/>
    <w:rsid w:val="0022432F"/>
    <w:rsid w:val="00242A7E"/>
    <w:rsid w:val="00243A28"/>
    <w:rsid w:val="00251720"/>
    <w:rsid w:val="00252547"/>
    <w:rsid w:val="002542DB"/>
    <w:rsid w:val="00256D3D"/>
    <w:rsid w:val="00262320"/>
    <w:rsid w:val="00263A40"/>
    <w:rsid w:val="0026627F"/>
    <w:rsid w:val="00266792"/>
    <w:rsid w:val="002677B0"/>
    <w:rsid w:val="00267D8F"/>
    <w:rsid w:val="00272B70"/>
    <w:rsid w:val="002803F7"/>
    <w:rsid w:val="00282AA1"/>
    <w:rsid w:val="00292EC9"/>
    <w:rsid w:val="00293305"/>
    <w:rsid w:val="002950C0"/>
    <w:rsid w:val="002957A7"/>
    <w:rsid w:val="0029744D"/>
    <w:rsid w:val="002A015A"/>
    <w:rsid w:val="002A3EB1"/>
    <w:rsid w:val="002B7C6A"/>
    <w:rsid w:val="002D29BC"/>
    <w:rsid w:val="002D4440"/>
    <w:rsid w:val="002D663E"/>
    <w:rsid w:val="002E43B6"/>
    <w:rsid w:val="002E73A9"/>
    <w:rsid w:val="002F513F"/>
    <w:rsid w:val="002F75BA"/>
    <w:rsid w:val="003020D9"/>
    <w:rsid w:val="00303568"/>
    <w:rsid w:val="00305268"/>
    <w:rsid w:val="003116FD"/>
    <w:rsid w:val="0032712A"/>
    <w:rsid w:val="00327668"/>
    <w:rsid w:val="003303C1"/>
    <w:rsid w:val="00341458"/>
    <w:rsid w:val="00341CA7"/>
    <w:rsid w:val="003442A2"/>
    <w:rsid w:val="00345746"/>
    <w:rsid w:val="003502F0"/>
    <w:rsid w:val="00350636"/>
    <w:rsid w:val="00350FBC"/>
    <w:rsid w:val="00353617"/>
    <w:rsid w:val="00361184"/>
    <w:rsid w:val="0036395B"/>
    <w:rsid w:val="00367884"/>
    <w:rsid w:val="00372AA6"/>
    <w:rsid w:val="00374201"/>
    <w:rsid w:val="00381C72"/>
    <w:rsid w:val="00384147"/>
    <w:rsid w:val="00386165"/>
    <w:rsid w:val="00387B3F"/>
    <w:rsid w:val="00394F31"/>
    <w:rsid w:val="00397597"/>
    <w:rsid w:val="003A12E5"/>
    <w:rsid w:val="003A34AA"/>
    <w:rsid w:val="003A4984"/>
    <w:rsid w:val="003B297D"/>
    <w:rsid w:val="003B43C2"/>
    <w:rsid w:val="003B738B"/>
    <w:rsid w:val="003C021D"/>
    <w:rsid w:val="003C068A"/>
    <w:rsid w:val="003C3A83"/>
    <w:rsid w:val="003C6585"/>
    <w:rsid w:val="003D02FF"/>
    <w:rsid w:val="003D1EB3"/>
    <w:rsid w:val="003E11D0"/>
    <w:rsid w:val="003E7896"/>
    <w:rsid w:val="003F7255"/>
    <w:rsid w:val="004001FC"/>
    <w:rsid w:val="004058CE"/>
    <w:rsid w:val="00413AFC"/>
    <w:rsid w:val="004165F5"/>
    <w:rsid w:val="004243BE"/>
    <w:rsid w:val="00427F2C"/>
    <w:rsid w:val="00430D9E"/>
    <w:rsid w:val="00434C6B"/>
    <w:rsid w:val="00437C3C"/>
    <w:rsid w:val="00440F47"/>
    <w:rsid w:val="00442A19"/>
    <w:rsid w:val="004441AC"/>
    <w:rsid w:val="0044639F"/>
    <w:rsid w:val="00450A60"/>
    <w:rsid w:val="00450A8C"/>
    <w:rsid w:val="00450CC1"/>
    <w:rsid w:val="004529B1"/>
    <w:rsid w:val="00453495"/>
    <w:rsid w:val="00456096"/>
    <w:rsid w:val="0045747E"/>
    <w:rsid w:val="00466562"/>
    <w:rsid w:val="0046692D"/>
    <w:rsid w:val="00471096"/>
    <w:rsid w:val="00472B5E"/>
    <w:rsid w:val="00474474"/>
    <w:rsid w:val="00480CDF"/>
    <w:rsid w:val="00486198"/>
    <w:rsid w:val="004919B5"/>
    <w:rsid w:val="004953F5"/>
    <w:rsid w:val="004A11B2"/>
    <w:rsid w:val="004A2041"/>
    <w:rsid w:val="004A4B84"/>
    <w:rsid w:val="004A6CAB"/>
    <w:rsid w:val="004B1FC1"/>
    <w:rsid w:val="004B2154"/>
    <w:rsid w:val="004C7CD4"/>
    <w:rsid w:val="004D21E7"/>
    <w:rsid w:val="004D4011"/>
    <w:rsid w:val="004D4894"/>
    <w:rsid w:val="004D60D7"/>
    <w:rsid w:val="004D6E54"/>
    <w:rsid w:val="004E2849"/>
    <w:rsid w:val="004E34B9"/>
    <w:rsid w:val="004E56B6"/>
    <w:rsid w:val="004E62F3"/>
    <w:rsid w:val="004E7699"/>
    <w:rsid w:val="00500ABE"/>
    <w:rsid w:val="00507376"/>
    <w:rsid w:val="005119B4"/>
    <w:rsid w:val="00517E3F"/>
    <w:rsid w:val="00521A94"/>
    <w:rsid w:val="00525FF1"/>
    <w:rsid w:val="005342EE"/>
    <w:rsid w:val="005414AA"/>
    <w:rsid w:val="0054450F"/>
    <w:rsid w:val="00544515"/>
    <w:rsid w:val="005500F9"/>
    <w:rsid w:val="00551CBC"/>
    <w:rsid w:val="005530E6"/>
    <w:rsid w:val="0055459D"/>
    <w:rsid w:val="0056296D"/>
    <w:rsid w:val="00572E77"/>
    <w:rsid w:val="00575D6F"/>
    <w:rsid w:val="00577046"/>
    <w:rsid w:val="00580AF3"/>
    <w:rsid w:val="00582224"/>
    <w:rsid w:val="005859DD"/>
    <w:rsid w:val="005870AA"/>
    <w:rsid w:val="00587215"/>
    <w:rsid w:val="00592021"/>
    <w:rsid w:val="005947C5"/>
    <w:rsid w:val="005A0E4A"/>
    <w:rsid w:val="005A2A47"/>
    <w:rsid w:val="005A3FB5"/>
    <w:rsid w:val="005A4601"/>
    <w:rsid w:val="005B0900"/>
    <w:rsid w:val="005B7350"/>
    <w:rsid w:val="005C1A42"/>
    <w:rsid w:val="005C25EB"/>
    <w:rsid w:val="005C3D08"/>
    <w:rsid w:val="005C49F7"/>
    <w:rsid w:val="005C6A53"/>
    <w:rsid w:val="005D7DDE"/>
    <w:rsid w:val="005E3359"/>
    <w:rsid w:val="005E7891"/>
    <w:rsid w:val="005F4166"/>
    <w:rsid w:val="005F4C21"/>
    <w:rsid w:val="005F7B51"/>
    <w:rsid w:val="0060044A"/>
    <w:rsid w:val="00601FE5"/>
    <w:rsid w:val="006100DC"/>
    <w:rsid w:val="006108A3"/>
    <w:rsid w:val="00615F3B"/>
    <w:rsid w:val="0062041D"/>
    <w:rsid w:val="00624B93"/>
    <w:rsid w:val="0062501D"/>
    <w:rsid w:val="006314AF"/>
    <w:rsid w:val="006336FB"/>
    <w:rsid w:val="006357E1"/>
    <w:rsid w:val="006502E9"/>
    <w:rsid w:val="0065505A"/>
    <w:rsid w:val="0066092D"/>
    <w:rsid w:val="006659F9"/>
    <w:rsid w:val="006728D4"/>
    <w:rsid w:val="00676340"/>
    <w:rsid w:val="00676740"/>
    <w:rsid w:val="00682DED"/>
    <w:rsid w:val="006840DC"/>
    <w:rsid w:val="006851FB"/>
    <w:rsid w:val="00685831"/>
    <w:rsid w:val="0069087D"/>
    <w:rsid w:val="00693D93"/>
    <w:rsid w:val="00697B60"/>
    <w:rsid w:val="00697D1C"/>
    <w:rsid w:val="006A31DA"/>
    <w:rsid w:val="006A6872"/>
    <w:rsid w:val="006B0D21"/>
    <w:rsid w:val="006B3E48"/>
    <w:rsid w:val="006B5261"/>
    <w:rsid w:val="006C16F5"/>
    <w:rsid w:val="006C36C5"/>
    <w:rsid w:val="006C5EC2"/>
    <w:rsid w:val="006C7DFE"/>
    <w:rsid w:val="006D2F4A"/>
    <w:rsid w:val="006D59A9"/>
    <w:rsid w:val="006E2B92"/>
    <w:rsid w:val="006F587A"/>
    <w:rsid w:val="006F6FC0"/>
    <w:rsid w:val="007007F5"/>
    <w:rsid w:val="00703473"/>
    <w:rsid w:val="00707744"/>
    <w:rsid w:val="00712834"/>
    <w:rsid w:val="00712F9E"/>
    <w:rsid w:val="00715286"/>
    <w:rsid w:val="007159E9"/>
    <w:rsid w:val="0072298F"/>
    <w:rsid w:val="00733B1E"/>
    <w:rsid w:val="00733D97"/>
    <w:rsid w:val="00737828"/>
    <w:rsid w:val="007402EA"/>
    <w:rsid w:val="007462DB"/>
    <w:rsid w:val="00754016"/>
    <w:rsid w:val="007547C1"/>
    <w:rsid w:val="0076099A"/>
    <w:rsid w:val="00767202"/>
    <w:rsid w:val="007709C2"/>
    <w:rsid w:val="00780344"/>
    <w:rsid w:val="007819C8"/>
    <w:rsid w:val="00781E29"/>
    <w:rsid w:val="00784869"/>
    <w:rsid w:val="00786F55"/>
    <w:rsid w:val="00790021"/>
    <w:rsid w:val="00791000"/>
    <w:rsid w:val="00795472"/>
    <w:rsid w:val="007A260B"/>
    <w:rsid w:val="007A3AF9"/>
    <w:rsid w:val="007B3D69"/>
    <w:rsid w:val="007B55A1"/>
    <w:rsid w:val="007B7DBB"/>
    <w:rsid w:val="007C06F2"/>
    <w:rsid w:val="007C1BF5"/>
    <w:rsid w:val="007C5CC1"/>
    <w:rsid w:val="007C6186"/>
    <w:rsid w:val="007C64BB"/>
    <w:rsid w:val="007C7F2A"/>
    <w:rsid w:val="007D1152"/>
    <w:rsid w:val="007D158A"/>
    <w:rsid w:val="007E04A7"/>
    <w:rsid w:val="007E1129"/>
    <w:rsid w:val="007E1DBB"/>
    <w:rsid w:val="007E29D5"/>
    <w:rsid w:val="007E7AC0"/>
    <w:rsid w:val="007F02E0"/>
    <w:rsid w:val="007F5D42"/>
    <w:rsid w:val="008106E1"/>
    <w:rsid w:val="0081544C"/>
    <w:rsid w:val="00825920"/>
    <w:rsid w:val="008265CC"/>
    <w:rsid w:val="00827C88"/>
    <w:rsid w:val="00836318"/>
    <w:rsid w:val="008408AF"/>
    <w:rsid w:val="00842337"/>
    <w:rsid w:val="00845AD3"/>
    <w:rsid w:val="0085567B"/>
    <w:rsid w:val="00855C91"/>
    <w:rsid w:val="0086123B"/>
    <w:rsid w:val="00874253"/>
    <w:rsid w:val="00875C7F"/>
    <w:rsid w:val="0087733B"/>
    <w:rsid w:val="008829A3"/>
    <w:rsid w:val="008830C4"/>
    <w:rsid w:val="00886947"/>
    <w:rsid w:val="008920A4"/>
    <w:rsid w:val="00894E82"/>
    <w:rsid w:val="008A2DEE"/>
    <w:rsid w:val="008A7498"/>
    <w:rsid w:val="008B0D15"/>
    <w:rsid w:val="008B2436"/>
    <w:rsid w:val="008B6615"/>
    <w:rsid w:val="008B7130"/>
    <w:rsid w:val="008C27A3"/>
    <w:rsid w:val="008C4051"/>
    <w:rsid w:val="008C5AEF"/>
    <w:rsid w:val="008C71E6"/>
    <w:rsid w:val="008D0E87"/>
    <w:rsid w:val="008E755F"/>
    <w:rsid w:val="008F1F84"/>
    <w:rsid w:val="008F26FD"/>
    <w:rsid w:val="00907CAD"/>
    <w:rsid w:val="009112FC"/>
    <w:rsid w:val="00916143"/>
    <w:rsid w:val="00933A01"/>
    <w:rsid w:val="00936C4D"/>
    <w:rsid w:val="00943ADF"/>
    <w:rsid w:val="00944752"/>
    <w:rsid w:val="009460D4"/>
    <w:rsid w:val="00955BCC"/>
    <w:rsid w:val="0096254D"/>
    <w:rsid w:val="00964653"/>
    <w:rsid w:val="00967C2F"/>
    <w:rsid w:val="00967DB3"/>
    <w:rsid w:val="009749B0"/>
    <w:rsid w:val="00974AD9"/>
    <w:rsid w:val="00976A8D"/>
    <w:rsid w:val="009821EC"/>
    <w:rsid w:val="00995790"/>
    <w:rsid w:val="009A28BF"/>
    <w:rsid w:val="009B13FB"/>
    <w:rsid w:val="009B7356"/>
    <w:rsid w:val="009D27EF"/>
    <w:rsid w:val="009D4E7E"/>
    <w:rsid w:val="009F00EA"/>
    <w:rsid w:val="009F0B1B"/>
    <w:rsid w:val="009F4248"/>
    <w:rsid w:val="009F68A9"/>
    <w:rsid w:val="00A007D8"/>
    <w:rsid w:val="00A01B8B"/>
    <w:rsid w:val="00A048F1"/>
    <w:rsid w:val="00A05438"/>
    <w:rsid w:val="00A064C3"/>
    <w:rsid w:val="00A10835"/>
    <w:rsid w:val="00A1303B"/>
    <w:rsid w:val="00A13CB6"/>
    <w:rsid w:val="00A176C4"/>
    <w:rsid w:val="00A23314"/>
    <w:rsid w:val="00A31523"/>
    <w:rsid w:val="00A31CEF"/>
    <w:rsid w:val="00A32A35"/>
    <w:rsid w:val="00A337DA"/>
    <w:rsid w:val="00A363B0"/>
    <w:rsid w:val="00A44E47"/>
    <w:rsid w:val="00A45E4B"/>
    <w:rsid w:val="00A50C4C"/>
    <w:rsid w:val="00A528B0"/>
    <w:rsid w:val="00A529B4"/>
    <w:rsid w:val="00A63DB6"/>
    <w:rsid w:val="00A63E71"/>
    <w:rsid w:val="00A6631A"/>
    <w:rsid w:val="00A70446"/>
    <w:rsid w:val="00A735D5"/>
    <w:rsid w:val="00A81AC8"/>
    <w:rsid w:val="00A821C4"/>
    <w:rsid w:val="00A82B27"/>
    <w:rsid w:val="00AA0AB5"/>
    <w:rsid w:val="00AA0C9B"/>
    <w:rsid w:val="00AA2DB1"/>
    <w:rsid w:val="00AA5043"/>
    <w:rsid w:val="00AA5CAD"/>
    <w:rsid w:val="00AA7325"/>
    <w:rsid w:val="00AB6E3B"/>
    <w:rsid w:val="00AB78EB"/>
    <w:rsid w:val="00AB7B5C"/>
    <w:rsid w:val="00AD162C"/>
    <w:rsid w:val="00AD4055"/>
    <w:rsid w:val="00AD6AE8"/>
    <w:rsid w:val="00AD7F4F"/>
    <w:rsid w:val="00AE01A8"/>
    <w:rsid w:val="00AE2458"/>
    <w:rsid w:val="00AE3375"/>
    <w:rsid w:val="00AE4343"/>
    <w:rsid w:val="00AE4394"/>
    <w:rsid w:val="00AF1B98"/>
    <w:rsid w:val="00AF3187"/>
    <w:rsid w:val="00AF32FD"/>
    <w:rsid w:val="00AF7C15"/>
    <w:rsid w:val="00B01DD5"/>
    <w:rsid w:val="00B025D9"/>
    <w:rsid w:val="00B03977"/>
    <w:rsid w:val="00B120BA"/>
    <w:rsid w:val="00B150DC"/>
    <w:rsid w:val="00B15E33"/>
    <w:rsid w:val="00B24D8E"/>
    <w:rsid w:val="00B312B6"/>
    <w:rsid w:val="00B334C9"/>
    <w:rsid w:val="00B359AC"/>
    <w:rsid w:val="00B37209"/>
    <w:rsid w:val="00B4403D"/>
    <w:rsid w:val="00B44DB7"/>
    <w:rsid w:val="00B454E2"/>
    <w:rsid w:val="00B45649"/>
    <w:rsid w:val="00B50DD7"/>
    <w:rsid w:val="00B5599C"/>
    <w:rsid w:val="00B57D99"/>
    <w:rsid w:val="00B6342D"/>
    <w:rsid w:val="00B651ED"/>
    <w:rsid w:val="00B7127D"/>
    <w:rsid w:val="00B80BDA"/>
    <w:rsid w:val="00B81A0A"/>
    <w:rsid w:val="00B83CE5"/>
    <w:rsid w:val="00B85940"/>
    <w:rsid w:val="00B85A6F"/>
    <w:rsid w:val="00B85A82"/>
    <w:rsid w:val="00B901D0"/>
    <w:rsid w:val="00B91475"/>
    <w:rsid w:val="00B94033"/>
    <w:rsid w:val="00B94705"/>
    <w:rsid w:val="00B95412"/>
    <w:rsid w:val="00BA5476"/>
    <w:rsid w:val="00BA60CE"/>
    <w:rsid w:val="00BA6A5E"/>
    <w:rsid w:val="00BA6BCD"/>
    <w:rsid w:val="00BB10BE"/>
    <w:rsid w:val="00BB51A6"/>
    <w:rsid w:val="00BC59D6"/>
    <w:rsid w:val="00BC6F69"/>
    <w:rsid w:val="00BC7EFF"/>
    <w:rsid w:val="00BD00A3"/>
    <w:rsid w:val="00BD3C4D"/>
    <w:rsid w:val="00BD6EE4"/>
    <w:rsid w:val="00BE2B3E"/>
    <w:rsid w:val="00BF3CF6"/>
    <w:rsid w:val="00BF41C6"/>
    <w:rsid w:val="00C00371"/>
    <w:rsid w:val="00C01ED4"/>
    <w:rsid w:val="00C02882"/>
    <w:rsid w:val="00C04F19"/>
    <w:rsid w:val="00C0646B"/>
    <w:rsid w:val="00C1172D"/>
    <w:rsid w:val="00C17826"/>
    <w:rsid w:val="00C23B83"/>
    <w:rsid w:val="00C337EC"/>
    <w:rsid w:val="00C41127"/>
    <w:rsid w:val="00C44972"/>
    <w:rsid w:val="00C454B4"/>
    <w:rsid w:val="00C47053"/>
    <w:rsid w:val="00C47407"/>
    <w:rsid w:val="00C50BDF"/>
    <w:rsid w:val="00C53F38"/>
    <w:rsid w:val="00C57433"/>
    <w:rsid w:val="00C62977"/>
    <w:rsid w:val="00C650F7"/>
    <w:rsid w:val="00C7033D"/>
    <w:rsid w:val="00C750C3"/>
    <w:rsid w:val="00C7759D"/>
    <w:rsid w:val="00C80239"/>
    <w:rsid w:val="00C826E2"/>
    <w:rsid w:val="00C84D93"/>
    <w:rsid w:val="00C865CE"/>
    <w:rsid w:val="00C86A38"/>
    <w:rsid w:val="00C86E30"/>
    <w:rsid w:val="00C95F2D"/>
    <w:rsid w:val="00C97E6F"/>
    <w:rsid w:val="00CA43C2"/>
    <w:rsid w:val="00CB35AF"/>
    <w:rsid w:val="00CB418F"/>
    <w:rsid w:val="00CB7C11"/>
    <w:rsid w:val="00CC0031"/>
    <w:rsid w:val="00CC1B75"/>
    <w:rsid w:val="00CD0865"/>
    <w:rsid w:val="00CD0C77"/>
    <w:rsid w:val="00CD17FB"/>
    <w:rsid w:val="00CD214F"/>
    <w:rsid w:val="00CD522D"/>
    <w:rsid w:val="00CD60CF"/>
    <w:rsid w:val="00CD6E90"/>
    <w:rsid w:val="00CD74C2"/>
    <w:rsid w:val="00CE02E8"/>
    <w:rsid w:val="00CE575E"/>
    <w:rsid w:val="00CF0465"/>
    <w:rsid w:val="00CF3552"/>
    <w:rsid w:val="00CF6666"/>
    <w:rsid w:val="00D03F23"/>
    <w:rsid w:val="00D220AF"/>
    <w:rsid w:val="00D246AF"/>
    <w:rsid w:val="00D26311"/>
    <w:rsid w:val="00D26C12"/>
    <w:rsid w:val="00D31C38"/>
    <w:rsid w:val="00D331EC"/>
    <w:rsid w:val="00D3410E"/>
    <w:rsid w:val="00D342FE"/>
    <w:rsid w:val="00D34C89"/>
    <w:rsid w:val="00D3593B"/>
    <w:rsid w:val="00D3787A"/>
    <w:rsid w:val="00D42317"/>
    <w:rsid w:val="00D551FF"/>
    <w:rsid w:val="00D704A9"/>
    <w:rsid w:val="00D77385"/>
    <w:rsid w:val="00D80050"/>
    <w:rsid w:val="00D82D6B"/>
    <w:rsid w:val="00D8345A"/>
    <w:rsid w:val="00D84F56"/>
    <w:rsid w:val="00D84F5A"/>
    <w:rsid w:val="00D94413"/>
    <w:rsid w:val="00D94A34"/>
    <w:rsid w:val="00D94E72"/>
    <w:rsid w:val="00D95620"/>
    <w:rsid w:val="00D96044"/>
    <w:rsid w:val="00DA09D6"/>
    <w:rsid w:val="00DA0D02"/>
    <w:rsid w:val="00DA182D"/>
    <w:rsid w:val="00DA304E"/>
    <w:rsid w:val="00DA3C6F"/>
    <w:rsid w:val="00DA7856"/>
    <w:rsid w:val="00DB7DEA"/>
    <w:rsid w:val="00DC1C65"/>
    <w:rsid w:val="00DC304B"/>
    <w:rsid w:val="00DD166B"/>
    <w:rsid w:val="00DE0441"/>
    <w:rsid w:val="00DE46C0"/>
    <w:rsid w:val="00DE7784"/>
    <w:rsid w:val="00DF3609"/>
    <w:rsid w:val="00DF6C16"/>
    <w:rsid w:val="00DF6DA3"/>
    <w:rsid w:val="00E00479"/>
    <w:rsid w:val="00E00C7A"/>
    <w:rsid w:val="00E10A17"/>
    <w:rsid w:val="00E113D3"/>
    <w:rsid w:val="00E134DC"/>
    <w:rsid w:val="00E15A20"/>
    <w:rsid w:val="00E217B2"/>
    <w:rsid w:val="00E23F9A"/>
    <w:rsid w:val="00E266EC"/>
    <w:rsid w:val="00E26965"/>
    <w:rsid w:val="00E26C90"/>
    <w:rsid w:val="00E27250"/>
    <w:rsid w:val="00E31429"/>
    <w:rsid w:val="00E329A6"/>
    <w:rsid w:val="00E343E7"/>
    <w:rsid w:val="00E62858"/>
    <w:rsid w:val="00E65286"/>
    <w:rsid w:val="00E6797B"/>
    <w:rsid w:val="00E7042A"/>
    <w:rsid w:val="00E72B11"/>
    <w:rsid w:val="00E738C6"/>
    <w:rsid w:val="00E84EEF"/>
    <w:rsid w:val="00E857A9"/>
    <w:rsid w:val="00E86CEC"/>
    <w:rsid w:val="00E91677"/>
    <w:rsid w:val="00E91863"/>
    <w:rsid w:val="00E926F5"/>
    <w:rsid w:val="00E94D98"/>
    <w:rsid w:val="00E95629"/>
    <w:rsid w:val="00EA270F"/>
    <w:rsid w:val="00EA7706"/>
    <w:rsid w:val="00EB5EF2"/>
    <w:rsid w:val="00EC017A"/>
    <w:rsid w:val="00EC07B4"/>
    <w:rsid w:val="00EC0B93"/>
    <w:rsid w:val="00EC0F1B"/>
    <w:rsid w:val="00EC263B"/>
    <w:rsid w:val="00EC6A79"/>
    <w:rsid w:val="00EC6DD1"/>
    <w:rsid w:val="00EC751A"/>
    <w:rsid w:val="00EC7DE1"/>
    <w:rsid w:val="00ED3470"/>
    <w:rsid w:val="00EE1C06"/>
    <w:rsid w:val="00EE27CC"/>
    <w:rsid w:val="00EE3011"/>
    <w:rsid w:val="00EE6BD5"/>
    <w:rsid w:val="00EF0FEB"/>
    <w:rsid w:val="00EF1406"/>
    <w:rsid w:val="00EF5005"/>
    <w:rsid w:val="00F007D2"/>
    <w:rsid w:val="00F01EC2"/>
    <w:rsid w:val="00F04B4E"/>
    <w:rsid w:val="00F052FA"/>
    <w:rsid w:val="00F12DF6"/>
    <w:rsid w:val="00F1327A"/>
    <w:rsid w:val="00F15708"/>
    <w:rsid w:val="00F33DCB"/>
    <w:rsid w:val="00F36237"/>
    <w:rsid w:val="00F45A82"/>
    <w:rsid w:val="00F47765"/>
    <w:rsid w:val="00F510ED"/>
    <w:rsid w:val="00F52093"/>
    <w:rsid w:val="00F53312"/>
    <w:rsid w:val="00F53874"/>
    <w:rsid w:val="00F53FAC"/>
    <w:rsid w:val="00F57D15"/>
    <w:rsid w:val="00F619E9"/>
    <w:rsid w:val="00F70B85"/>
    <w:rsid w:val="00F83DCA"/>
    <w:rsid w:val="00F849C7"/>
    <w:rsid w:val="00F97A4C"/>
    <w:rsid w:val="00F97C70"/>
    <w:rsid w:val="00FA0C24"/>
    <w:rsid w:val="00FA3098"/>
    <w:rsid w:val="00FA46FF"/>
    <w:rsid w:val="00FB0F3C"/>
    <w:rsid w:val="00FB2DD7"/>
    <w:rsid w:val="00FB67CB"/>
    <w:rsid w:val="00FB7059"/>
    <w:rsid w:val="00FC5BF6"/>
    <w:rsid w:val="00FE0164"/>
    <w:rsid w:val="00FE2101"/>
    <w:rsid w:val="00FE2387"/>
    <w:rsid w:val="00FE3A2D"/>
    <w:rsid w:val="00FE4506"/>
    <w:rsid w:val="00FF3FDB"/>
    <w:rsid w:val="00FF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2EE6E-FD10-4F64-80EF-97A68A56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75"/>
  </w:style>
  <w:style w:type="paragraph" w:styleId="1">
    <w:name w:val="heading 1"/>
    <w:basedOn w:val="a"/>
    <w:next w:val="a"/>
    <w:link w:val="10"/>
    <w:uiPriority w:val="9"/>
    <w:qFormat/>
    <w:rsid w:val="00E6797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9A28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C59D6"/>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8773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773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773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E3375"/>
    <w:pPr>
      <w:ind w:left="720"/>
      <w:contextualSpacing/>
    </w:pPr>
  </w:style>
  <w:style w:type="paragraph" w:styleId="a4">
    <w:name w:val="header"/>
    <w:basedOn w:val="a"/>
    <w:link w:val="a5"/>
    <w:uiPriority w:val="99"/>
    <w:semiHidden/>
    <w:unhideWhenUsed/>
    <w:rsid w:val="00A63E7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63E71"/>
  </w:style>
  <w:style w:type="paragraph" w:styleId="a6">
    <w:name w:val="footer"/>
    <w:basedOn w:val="a"/>
    <w:link w:val="a7"/>
    <w:uiPriority w:val="99"/>
    <w:unhideWhenUsed/>
    <w:rsid w:val="00A63E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3E71"/>
  </w:style>
  <w:style w:type="character" w:styleId="a8">
    <w:name w:val="Placeholder Text"/>
    <w:basedOn w:val="a0"/>
    <w:uiPriority w:val="99"/>
    <w:semiHidden/>
    <w:rsid w:val="00CF6666"/>
    <w:rPr>
      <w:color w:val="808080"/>
    </w:rPr>
  </w:style>
  <w:style w:type="paragraph" w:styleId="a9">
    <w:name w:val="Balloon Text"/>
    <w:basedOn w:val="a"/>
    <w:link w:val="aa"/>
    <w:uiPriority w:val="99"/>
    <w:semiHidden/>
    <w:unhideWhenUsed/>
    <w:rsid w:val="00CF66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6666"/>
    <w:rPr>
      <w:rFonts w:ascii="Tahoma" w:hAnsi="Tahoma" w:cs="Tahoma"/>
      <w:sz w:val="16"/>
      <w:szCs w:val="16"/>
    </w:rPr>
  </w:style>
  <w:style w:type="paragraph" w:styleId="ab">
    <w:name w:val="Normal (Web)"/>
    <w:basedOn w:val="a"/>
    <w:uiPriority w:val="99"/>
    <w:unhideWhenUsed/>
    <w:rsid w:val="00D34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D34C89"/>
    <w:pPr>
      <w:spacing w:after="0" w:line="240" w:lineRule="atLeast"/>
      <w:jc w:val="center"/>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D34C89"/>
    <w:rPr>
      <w:rFonts w:ascii="Times New Roman" w:eastAsia="Times New Roman" w:hAnsi="Times New Roman" w:cs="Times New Roman"/>
      <w:sz w:val="24"/>
      <w:szCs w:val="20"/>
      <w:lang w:eastAsia="ru-RU"/>
    </w:rPr>
  </w:style>
  <w:style w:type="table" w:styleId="ae">
    <w:name w:val="Table Grid"/>
    <w:basedOn w:val="a1"/>
    <w:uiPriority w:val="59"/>
    <w:rsid w:val="00BC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A31523"/>
    <w:rPr>
      <w:b/>
      <w:bCs/>
    </w:rPr>
  </w:style>
  <w:style w:type="character" w:customStyle="1" w:styleId="blk">
    <w:name w:val="blk"/>
    <w:basedOn w:val="a0"/>
    <w:rsid w:val="008408AF"/>
  </w:style>
  <w:style w:type="character" w:styleId="af0">
    <w:name w:val="Hyperlink"/>
    <w:basedOn w:val="a0"/>
    <w:uiPriority w:val="99"/>
    <w:unhideWhenUsed/>
    <w:rsid w:val="00624B93"/>
    <w:rPr>
      <w:color w:val="0000FF"/>
      <w:u w:val="single"/>
    </w:rPr>
  </w:style>
  <w:style w:type="paragraph" w:styleId="af1">
    <w:name w:val="Body Text Indent"/>
    <w:basedOn w:val="a"/>
    <w:link w:val="af2"/>
    <w:uiPriority w:val="99"/>
    <w:semiHidden/>
    <w:unhideWhenUsed/>
    <w:rsid w:val="0022432F"/>
    <w:pPr>
      <w:spacing w:after="120"/>
      <w:ind w:left="283"/>
    </w:pPr>
  </w:style>
  <w:style w:type="character" w:customStyle="1" w:styleId="af2">
    <w:name w:val="Основной текст с отступом Знак"/>
    <w:basedOn w:val="a0"/>
    <w:link w:val="af1"/>
    <w:uiPriority w:val="99"/>
    <w:semiHidden/>
    <w:rsid w:val="0022432F"/>
  </w:style>
  <w:style w:type="character" w:customStyle="1" w:styleId="apple-converted-space">
    <w:name w:val="apple-converted-space"/>
    <w:basedOn w:val="a0"/>
    <w:rsid w:val="002E43B6"/>
  </w:style>
  <w:style w:type="character" w:customStyle="1" w:styleId="21">
    <w:name w:val="Заголовок 2 Знак"/>
    <w:basedOn w:val="a0"/>
    <w:link w:val="20"/>
    <w:uiPriority w:val="9"/>
    <w:semiHidden/>
    <w:rsid w:val="009A28BF"/>
    <w:rPr>
      <w:rFonts w:asciiTheme="majorHAnsi" w:eastAsiaTheme="majorEastAsia" w:hAnsiTheme="majorHAnsi" w:cstheme="majorBidi"/>
      <w:b/>
      <w:bCs/>
      <w:color w:val="4F81BD" w:themeColor="accent1"/>
      <w:sz w:val="26"/>
      <w:szCs w:val="26"/>
    </w:rPr>
  </w:style>
  <w:style w:type="character" w:styleId="af3">
    <w:name w:val="Emphasis"/>
    <w:basedOn w:val="a0"/>
    <w:uiPriority w:val="20"/>
    <w:qFormat/>
    <w:rsid w:val="003A4984"/>
    <w:rPr>
      <w:i/>
      <w:iCs/>
    </w:rPr>
  </w:style>
  <w:style w:type="character" w:customStyle="1" w:styleId="10">
    <w:name w:val="Заголовок 1 Знак"/>
    <w:basedOn w:val="a0"/>
    <w:link w:val="1"/>
    <w:uiPriority w:val="9"/>
    <w:rsid w:val="00E6797B"/>
    <w:rPr>
      <w:rFonts w:asciiTheme="majorHAnsi" w:eastAsiaTheme="majorEastAsia" w:hAnsiTheme="majorHAnsi" w:cstheme="majorBidi"/>
      <w:b/>
      <w:bCs/>
      <w:color w:val="365F91" w:themeColor="accent1" w:themeShade="BF"/>
      <w:sz w:val="28"/>
      <w:szCs w:val="28"/>
      <w:lang w:eastAsia="ru-RU"/>
    </w:rPr>
  </w:style>
  <w:style w:type="character" w:customStyle="1" w:styleId="search-hl">
    <w:name w:val="search-hl"/>
    <w:basedOn w:val="a0"/>
    <w:rsid w:val="00AB6E3B"/>
  </w:style>
  <w:style w:type="character" w:customStyle="1" w:styleId="edition">
    <w:name w:val="edition"/>
    <w:basedOn w:val="a0"/>
    <w:rsid w:val="00AB6E3B"/>
  </w:style>
  <w:style w:type="character" w:customStyle="1" w:styleId="title-eng">
    <w:name w:val="title-eng"/>
    <w:basedOn w:val="a0"/>
    <w:rsid w:val="00AB6E3B"/>
  </w:style>
  <w:style w:type="paragraph" w:customStyle="1" w:styleId="Default">
    <w:name w:val="Default"/>
    <w:rsid w:val="00AB6E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gtext">
    <w:name w:val="bigtext"/>
    <w:basedOn w:val="a0"/>
    <w:rsid w:val="00AB6E3B"/>
  </w:style>
  <w:style w:type="paragraph" w:styleId="2">
    <w:name w:val="List Number 2"/>
    <w:basedOn w:val="a"/>
    <w:autoRedefine/>
    <w:uiPriority w:val="99"/>
    <w:rsid w:val="009F68A9"/>
    <w:pPr>
      <w:numPr>
        <w:numId w:val="42"/>
      </w:numPr>
      <w:tabs>
        <w:tab w:val="clear" w:pos="643"/>
        <w:tab w:val="left" w:pos="567"/>
      </w:tabs>
      <w:spacing w:after="0" w:line="240" w:lineRule="auto"/>
      <w:ind w:left="0" w:firstLine="0"/>
      <w:jc w:val="both"/>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0"/>
    <w:uiPriority w:val="99"/>
    <w:semiHidden/>
    <w:rsid w:val="009F68A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F68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9F68A9"/>
    <w:rPr>
      <w:rFonts w:ascii="Arial" w:hAnsi="Arial" w:cs="Arial"/>
      <w:vanish/>
      <w:sz w:val="16"/>
      <w:szCs w:val="16"/>
    </w:rPr>
  </w:style>
  <w:style w:type="character" w:customStyle="1" w:styleId="z-2">
    <w:name w:val="z-Конец формы Знак"/>
    <w:basedOn w:val="a0"/>
    <w:link w:val="z-3"/>
    <w:uiPriority w:val="99"/>
    <w:semiHidden/>
    <w:rsid w:val="009F68A9"/>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F68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9F68A9"/>
    <w:rPr>
      <w:rFonts w:ascii="Arial" w:hAnsi="Arial" w:cs="Arial"/>
      <w:vanish/>
      <w:sz w:val="16"/>
      <w:szCs w:val="16"/>
    </w:rPr>
  </w:style>
  <w:style w:type="character" w:customStyle="1" w:styleId="screen">
    <w:name w:val="screen"/>
    <w:basedOn w:val="a0"/>
    <w:rsid w:val="009F68A9"/>
  </w:style>
  <w:style w:type="character" w:customStyle="1" w:styleId="70">
    <w:name w:val="Заголовок 7 Знак"/>
    <w:basedOn w:val="a0"/>
    <w:link w:val="7"/>
    <w:uiPriority w:val="9"/>
    <w:rsid w:val="0087733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7733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7733B"/>
    <w:rPr>
      <w:rFonts w:asciiTheme="majorHAnsi" w:eastAsiaTheme="majorEastAsia" w:hAnsiTheme="majorHAnsi" w:cstheme="majorBidi"/>
      <w:i/>
      <w:iCs/>
      <w:color w:val="404040" w:themeColor="text1" w:themeTint="BF"/>
      <w:sz w:val="20"/>
      <w:szCs w:val="20"/>
    </w:rPr>
  </w:style>
  <w:style w:type="paragraph" w:styleId="22">
    <w:name w:val="Body Text 2"/>
    <w:basedOn w:val="a"/>
    <w:link w:val="23"/>
    <w:uiPriority w:val="99"/>
    <w:semiHidden/>
    <w:unhideWhenUsed/>
    <w:rsid w:val="0087733B"/>
    <w:pPr>
      <w:spacing w:after="120" w:line="480" w:lineRule="auto"/>
    </w:pPr>
  </w:style>
  <w:style w:type="character" w:customStyle="1" w:styleId="23">
    <w:name w:val="Основной текст 2 Знак"/>
    <w:basedOn w:val="a0"/>
    <w:link w:val="22"/>
    <w:uiPriority w:val="99"/>
    <w:semiHidden/>
    <w:rsid w:val="0087733B"/>
  </w:style>
  <w:style w:type="paragraph" w:styleId="af4">
    <w:name w:val="Subtitle"/>
    <w:basedOn w:val="a"/>
    <w:link w:val="af5"/>
    <w:qFormat/>
    <w:rsid w:val="002F75BA"/>
    <w:pPr>
      <w:pBdr>
        <w:top w:val="single" w:sz="18" w:space="1" w:color="auto"/>
        <w:left w:val="single" w:sz="18" w:space="1" w:color="auto"/>
        <w:bottom w:val="single" w:sz="18" w:space="12" w:color="auto"/>
        <w:right w:val="single" w:sz="18" w:space="1" w:color="auto"/>
      </w:pBdr>
      <w:spacing w:after="0" w:line="240" w:lineRule="auto"/>
      <w:ind w:right="-766"/>
      <w:jc w:val="center"/>
    </w:pPr>
    <w:rPr>
      <w:rFonts w:ascii="Bookman Old Style" w:eastAsia="Times New Roman" w:hAnsi="Bookman Old Style" w:cs="Times New Roman"/>
      <w:b/>
      <w:sz w:val="28"/>
      <w:szCs w:val="20"/>
      <w:lang w:eastAsia="ru-RU"/>
    </w:rPr>
  </w:style>
  <w:style w:type="character" w:customStyle="1" w:styleId="af5">
    <w:name w:val="Подзаголовок Знак"/>
    <w:basedOn w:val="a0"/>
    <w:link w:val="af4"/>
    <w:rsid w:val="002F75BA"/>
    <w:rPr>
      <w:rFonts w:ascii="Bookman Old Style" w:eastAsia="Times New Roman" w:hAnsi="Bookman Old Style" w:cs="Times New Roman"/>
      <w:b/>
      <w:sz w:val="28"/>
      <w:szCs w:val="20"/>
      <w:lang w:eastAsia="ru-RU"/>
    </w:rPr>
  </w:style>
  <w:style w:type="character" w:customStyle="1" w:styleId="50">
    <w:name w:val="Заголовок 5 Знак"/>
    <w:basedOn w:val="a0"/>
    <w:link w:val="5"/>
    <w:uiPriority w:val="9"/>
    <w:semiHidden/>
    <w:rsid w:val="00BC59D6"/>
    <w:rPr>
      <w:rFonts w:asciiTheme="majorHAnsi" w:eastAsiaTheme="majorEastAsia" w:hAnsiTheme="majorHAnsi" w:cstheme="majorBidi"/>
      <w:color w:val="243F60" w:themeColor="accent1" w:themeShade="7F"/>
    </w:rPr>
  </w:style>
  <w:style w:type="paragraph" w:styleId="3">
    <w:name w:val="Body Text 3"/>
    <w:basedOn w:val="a"/>
    <w:link w:val="30"/>
    <w:uiPriority w:val="99"/>
    <w:unhideWhenUsed/>
    <w:rsid w:val="00BC59D6"/>
    <w:pPr>
      <w:spacing w:after="120"/>
    </w:pPr>
    <w:rPr>
      <w:sz w:val="16"/>
      <w:szCs w:val="16"/>
    </w:rPr>
  </w:style>
  <w:style w:type="character" w:customStyle="1" w:styleId="30">
    <w:name w:val="Основной текст 3 Знак"/>
    <w:basedOn w:val="a0"/>
    <w:link w:val="3"/>
    <w:uiPriority w:val="99"/>
    <w:rsid w:val="00BC59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5870">
      <w:bodyDiv w:val="1"/>
      <w:marLeft w:val="0"/>
      <w:marRight w:val="0"/>
      <w:marTop w:val="0"/>
      <w:marBottom w:val="0"/>
      <w:divBdr>
        <w:top w:val="none" w:sz="0" w:space="0" w:color="auto"/>
        <w:left w:val="none" w:sz="0" w:space="0" w:color="auto"/>
        <w:bottom w:val="none" w:sz="0" w:space="0" w:color="auto"/>
        <w:right w:val="none" w:sz="0" w:space="0" w:color="auto"/>
      </w:divBdr>
      <w:divsChild>
        <w:div w:id="1267466974">
          <w:marLeft w:val="0"/>
          <w:marRight w:val="0"/>
          <w:marTop w:val="0"/>
          <w:marBottom w:val="0"/>
          <w:divBdr>
            <w:top w:val="none" w:sz="0" w:space="0" w:color="auto"/>
            <w:left w:val="none" w:sz="0" w:space="0" w:color="auto"/>
            <w:bottom w:val="none" w:sz="0" w:space="0" w:color="auto"/>
            <w:right w:val="none" w:sz="0" w:space="0" w:color="auto"/>
          </w:divBdr>
        </w:div>
      </w:divsChild>
    </w:div>
    <w:div w:id="479467743">
      <w:bodyDiv w:val="1"/>
      <w:marLeft w:val="0"/>
      <w:marRight w:val="0"/>
      <w:marTop w:val="0"/>
      <w:marBottom w:val="0"/>
      <w:divBdr>
        <w:top w:val="none" w:sz="0" w:space="0" w:color="auto"/>
        <w:left w:val="none" w:sz="0" w:space="0" w:color="auto"/>
        <w:bottom w:val="none" w:sz="0" w:space="0" w:color="auto"/>
        <w:right w:val="none" w:sz="0" w:space="0" w:color="auto"/>
      </w:divBdr>
      <w:divsChild>
        <w:div w:id="2100980421">
          <w:marLeft w:val="0"/>
          <w:marRight w:val="0"/>
          <w:marTop w:val="0"/>
          <w:marBottom w:val="0"/>
          <w:divBdr>
            <w:top w:val="none" w:sz="0" w:space="0" w:color="auto"/>
            <w:left w:val="none" w:sz="0" w:space="0" w:color="auto"/>
            <w:bottom w:val="none" w:sz="0" w:space="0" w:color="auto"/>
            <w:right w:val="none" w:sz="0" w:space="0" w:color="auto"/>
          </w:divBdr>
        </w:div>
      </w:divsChild>
    </w:div>
    <w:div w:id="527839152">
      <w:bodyDiv w:val="1"/>
      <w:marLeft w:val="0"/>
      <w:marRight w:val="0"/>
      <w:marTop w:val="0"/>
      <w:marBottom w:val="0"/>
      <w:divBdr>
        <w:top w:val="none" w:sz="0" w:space="0" w:color="auto"/>
        <w:left w:val="none" w:sz="0" w:space="0" w:color="auto"/>
        <w:bottom w:val="none" w:sz="0" w:space="0" w:color="auto"/>
        <w:right w:val="none" w:sz="0" w:space="0" w:color="auto"/>
      </w:divBdr>
      <w:divsChild>
        <w:div w:id="719791407">
          <w:marLeft w:val="0"/>
          <w:marRight w:val="0"/>
          <w:marTop w:val="0"/>
          <w:marBottom w:val="0"/>
          <w:divBdr>
            <w:top w:val="none" w:sz="0" w:space="0" w:color="auto"/>
            <w:left w:val="none" w:sz="0" w:space="0" w:color="auto"/>
            <w:bottom w:val="none" w:sz="0" w:space="0" w:color="auto"/>
            <w:right w:val="none" w:sz="0" w:space="0" w:color="auto"/>
          </w:divBdr>
        </w:div>
      </w:divsChild>
    </w:div>
    <w:div w:id="1038091060">
      <w:bodyDiv w:val="1"/>
      <w:marLeft w:val="0"/>
      <w:marRight w:val="0"/>
      <w:marTop w:val="0"/>
      <w:marBottom w:val="0"/>
      <w:divBdr>
        <w:top w:val="none" w:sz="0" w:space="0" w:color="auto"/>
        <w:left w:val="none" w:sz="0" w:space="0" w:color="auto"/>
        <w:bottom w:val="none" w:sz="0" w:space="0" w:color="auto"/>
        <w:right w:val="none" w:sz="0" w:space="0" w:color="auto"/>
      </w:divBdr>
      <w:divsChild>
        <w:div w:id="1457141418">
          <w:marLeft w:val="0"/>
          <w:marRight w:val="0"/>
          <w:marTop w:val="0"/>
          <w:marBottom w:val="0"/>
          <w:divBdr>
            <w:top w:val="none" w:sz="0" w:space="0" w:color="auto"/>
            <w:left w:val="none" w:sz="0" w:space="0" w:color="auto"/>
            <w:bottom w:val="none" w:sz="0" w:space="0" w:color="auto"/>
            <w:right w:val="none" w:sz="0" w:space="0" w:color="auto"/>
          </w:divBdr>
        </w:div>
      </w:divsChild>
    </w:div>
    <w:div w:id="1619409366">
      <w:bodyDiv w:val="1"/>
      <w:marLeft w:val="0"/>
      <w:marRight w:val="0"/>
      <w:marTop w:val="0"/>
      <w:marBottom w:val="0"/>
      <w:divBdr>
        <w:top w:val="none" w:sz="0" w:space="0" w:color="auto"/>
        <w:left w:val="none" w:sz="0" w:space="0" w:color="auto"/>
        <w:bottom w:val="none" w:sz="0" w:space="0" w:color="auto"/>
        <w:right w:val="none" w:sz="0" w:space="0" w:color="auto"/>
      </w:divBdr>
      <w:divsChild>
        <w:div w:id="1471166349">
          <w:marLeft w:val="0"/>
          <w:marRight w:val="0"/>
          <w:marTop w:val="0"/>
          <w:marBottom w:val="0"/>
          <w:divBdr>
            <w:top w:val="none" w:sz="0" w:space="0" w:color="auto"/>
            <w:left w:val="none" w:sz="0" w:space="0" w:color="auto"/>
            <w:bottom w:val="none" w:sz="0" w:space="0" w:color="auto"/>
            <w:right w:val="none" w:sz="0" w:space="0" w:color="auto"/>
          </w:divBdr>
        </w:div>
        <w:div w:id="1019426060">
          <w:marLeft w:val="0"/>
          <w:marRight w:val="0"/>
          <w:marTop w:val="0"/>
          <w:marBottom w:val="0"/>
          <w:divBdr>
            <w:top w:val="none" w:sz="0" w:space="0" w:color="auto"/>
            <w:left w:val="none" w:sz="0" w:space="0" w:color="auto"/>
            <w:bottom w:val="none" w:sz="0" w:space="0" w:color="auto"/>
            <w:right w:val="none" w:sz="0" w:space="0" w:color="auto"/>
          </w:divBdr>
        </w:div>
        <w:div w:id="686061592">
          <w:marLeft w:val="0"/>
          <w:marRight w:val="0"/>
          <w:marTop w:val="0"/>
          <w:marBottom w:val="0"/>
          <w:divBdr>
            <w:top w:val="none" w:sz="0" w:space="0" w:color="auto"/>
            <w:left w:val="none" w:sz="0" w:space="0" w:color="auto"/>
            <w:bottom w:val="none" w:sz="0" w:space="0" w:color="auto"/>
            <w:right w:val="none" w:sz="0" w:space="0" w:color="auto"/>
          </w:divBdr>
        </w:div>
      </w:divsChild>
    </w:div>
    <w:div w:id="1669214488">
      <w:bodyDiv w:val="1"/>
      <w:marLeft w:val="0"/>
      <w:marRight w:val="0"/>
      <w:marTop w:val="0"/>
      <w:marBottom w:val="0"/>
      <w:divBdr>
        <w:top w:val="none" w:sz="0" w:space="0" w:color="auto"/>
        <w:left w:val="none" w:sz="0" w:space="0" w:color="auto"/>
        <w:bottom w:val="none" w:sz="0" w:space="0" w:color="auto"/>
        <w:right w:val="none" w:sz="0" w:space="0" w:color="auto"/>
      </w:divBdr>
    </w:div>
    <w:div w:id="18463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ovstat.kirov.ru/dg/dbinet.cgi" TargetMode="External"/><Relationship Id="rId13" Type="http://schemas.openxmlformats.org/officeDocument/2006/relationships/hyperlink" Target="http://www.consultant.ru/document/cons_doc_LAW_8743/" TargetMode="External"/><Relationship Id="rId18" Type="http://schemas.openxmlformats.org/officeDocument/2006/relationships/hyperlink" Target="https://clck.yandex.ru/redir/dv/*data=url%3Dhttp%253A%252F%252FFoodRussia.net%252Fupload%252Fiblock%252F947%252F%2525D0%2525A2%2525D0%2525A3-%2525D0%2525BC%2525D1%25258F%2525D1%252581%2525D0%2525BE-%2525D1%252583%2525D0%2525BF%2525D0%2525B0%2525D0%2525BA.doc%26ts%3D1484681906%26uid%3D3636035411480246575&amp;sign=7fbfdf61b75604927a21b7e2293cb732&amp;keyno=1" TargetMode="External"/><Relationship Id="rId26" Type="http://schemas.openxmlformats.org/officeDocument/2006/relationships/hyperlink" Target="http://cyberleninka.ru/journal/n/novye-tehnologii" TargetMode="External"/><Relationship Id="rId39"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s://clck.yandex.ru/redir/dv/*data=url%3Dhttp%253A%252F%252Fwww.rproject.ru%252Fpdf%252Findokor%252Fposobie_MGS.pdf%26ts%3D1484681514%26uid%3D3636035411480246575&amp;sign=41fe100a74451514a37dfe4a2f93c78c&amp;keyno=1"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142/" TargetMode="External"/><Relationship Id="rId17" Type="http://schemas.openxmlformats.org/officeDocument/2006/relationships/hyperlink" Target="http://www." TargetMode="External"/><Relationship Id="rId25" Type="http://schemas.openxmlformats.org/officeDocument/2006/relationships/hyperlink" Target="http://www.meatbranch.com/publ/view/35.html" TargetMode="External"/><Relationship Id="rId33" Type="http://schemas.openxmlformats.org/officeDocument/2006/relationships/image" Target="media/image1.png"/><Relationship Id="rId38"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www.garant.ru/products/ipo/prime/doc/70067828%20/" TargetMode="External"/><Relationship Id="rId20" Type="http://schemas.openxmlformats.org/officeDocument/2006/relationships/hyperlink" Target="http://www.meatbranch.com/publ/view/254.html" TargetMode="External"/><Relationship Id="rId29" Type="http://schemas.openxmlformats.org/officeDocument/2006/relationships/hyperlink" Target="http://elibrary.ru/item.asp?id=257819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cyberleninka.ru/article/n/analiz-proizvoditeley-myasnoy-produktsii-v-kirovskoy-oblasti" TargetMode="External"/><Relationship Id="rId32" Type="http://schemas.openxmlformats.org/officeDocument/2006/relationships/hyperlink" Target="http://moluch.ru/archive/113/29174/" TargetMode="External"/><Relationship Id="rId37" Type="http://schemas.openxmlformats.org/officeDocument/2006/relationships/chart" Target="charts/chart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nt.ru/products/ipo/prime/doc/70067828/" TargetMode="External"/><Relationship Id="rId23" Type="http://schemas.openxmlformats.org/officeDocument/2006/relationships/hyperlink" Target="http://elibrary.ru/item.asp?id=22619282" TargetMode="External"/><Relationship Id="rId28" Type="http://schemas.openxmlformats.org/officeDocument/2006/relationships/hyperlink" Target="http://www.meatbranch.com/publ/view/254.html" TargetMode="External"/><Relationship Id="rId36"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hyperlink" Target="http://docs.cntd.ru/document/901802127" TargetMode="External"/><Relationship Id="rId31" Type="http://schemas.openxmlformats.org/officeDocument/2006/relationships/hyperlink" Target="http://elibrary.ru/item.asp?id=2648175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onsultant.ru/document/cons_doc_%20LAW_52144/" TargetMode="External"/><Relationship Id="rId22" Type="http://schemas.openxmlformats.org/officeDocument/2006/relationships/hyperlink" Target="https://clck.yandex.ru/redir/dv/*data=url%3Dhttp%253A%252F%252Fwww.begarat.ru%252Fupakovochnye-mashiny%252Ftermoformer%252Fvariovac-optimus%252Fitem%252Fdownload%252F246_7e799d343a85ad262da5dc188ec4a5f7%26ts%3D1484682263%26uid%3D3636035411480246575&amp;sign=efe0d94ee20603a657e7981350c42579&amp;keyno=1" TargetMode="External"/><Relationship Id="rId27" Type="http://schemas.openxmlformats.org/officeDocument/2006/relationships/hyperlink" Target="http://cyberleninka.ru/article/n/puti-povysheniya-effektivnosti-deyatelnosti-predpriyatiya" TargetMode="External"/><Relationship Id="rId30" Type="http://schemas.openxmlformats.org/officeDocument/2006/relationships/hyperlink" Target="http://scienceproblems.ru/razvitie-rynka-mjasnoj-produktsii.html"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7;&#1073;&#1099;&#1090;%20&#1057;&#1086;&#1074;&#1077;&#1090;&#1089;&#1082;&#1080;&#1081;%20&#1084;&#1103;&#1089;&#1086;&#1082;&#1086;&#1084;&#1073;&#1080;&#1085;&#1072;&#1090;\&#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7;&#1073;&#1099;&#1090;%20&#1057;&#1086;&#1074;&#1077;&#1090;&#1089;&#1082;&#1080;&#1081;%20&#1084;&#1103;&#1089;&#1086;&#1082;&#1086;&#1084;&#1073;&#1080;&#1085;&#1072;&#1090;\&#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0" i="0" baseline="0"/>
              <a:t>Объемы производства продукции, т</a:t>
            </a:r>
            <a:endParaRPr lang="ru-RU" sz="1800" b="0"/>
          </a:p>
        </c:rich>
      </c:tx>
      <c:layout>
        <c:manualLayout>
          <c:xMode val="edge"/>
          <c:yMode val="edge"/>
          <c:x val="0.20887157334499837"/>
          <c:y val="0"/>
        </c:manualLayout>
      </c:layout>
      <c:overlay val="0"/>
    </c:title>
    <c:autoTitleDeleted val="0"/>
    <c:plotArea>
      <c:layout>
        <c:manualLayout>
          <c:layoutTarget val="inner"/>
          <c:xMode val="edge"/>
          <c:yMode val="edge"/>
          <c:x val="8.3462561971420268E-2"/>
          <c:y val="0.19666682383264972"/>
          <c:w val="0.89107447506561699"/>
          <c:h val="0.60331997422478012"/>
        </c:manualLayout>
      </c:layout>
      <c:lineChart>
        <c:grouping val="standard"/>
        <c:varyColors val="0"/>
        <c:ser>
          <c:idx val="0"/>
          <c:order val="0"/>
          <c:tx>
            <c:strRef>
              <c:f>Лист1!$B$1</c:f>
              <c:strCache>
                <c:ptCount val="1"/>
                <c:pt idx="0">
                  <c:v>Ряд 1</c:v>
                </c:pt>
              </c:strCache>
            </c:strRef>
          </c:tx>
          <c:marker>
            <c:symbol val="none"/>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год</c:v>
                </c:pt>
                <c:pt idx="1">
                  <c:v>2012 год</c:v>
                </c:pt>
                <c:pt idx="2">
                  <c:v>2013 год</c:v>
                </c:pt>
                <c:pt idx="3">
                  <c:v>2014 год</c:v>
                </c:pt>
                <c:pt idx="4">
                  <c:v>2015 год </c:v>
                </c:pt>
              </c:strCache>
            </c:strRef>
          </c:cat>
          <c:val>
            <c:numRef>
              <c:f>Лист1!$B$2:$B$6</c:f>
              <c:numCache>
                <c:formatCode>General</c:formatCode>
                <c:ptCount val="5"/>
                <c:pt idx="0">
                  <c:v>1936.5</c:v>
                </c:pt>
                <c:pt idx="1">
                  <c:v>1920.95</c:v>
                </c:pt>
                <c:pt idx="2">
                  <c:v>1867.34</c:v>
                </c:pt>
                <c:pt idx="3">
                  <c:v>1773.6399999999999</c:v>
                </c:pt>
                <c:pt idx="4">
                  <c:v>1902.85</c:v>
                </c:pt>
              </c:numCache>
            </c:numRef>
          </c:val>
          <c:smooth val="0"/>
          <c:extLst>
            <c:ext xmlns:c16="http://schemas.microsoft.com/office/drawing/2014/chart" uri="{C3380CC4-5D6E-409C-BE32-E72D297353CC}">
              <c16:uniqueId val="{00000000-CDAA-4E62-899E-F0816F3DD55E}"/>
            </c:ext>
          </c:extLst>
        </c:ser>
        <c:dLbls>
          <c:showLegendKey val="0"/>
          <c:showVal val="1"/>
          <c:showCatName val="0"/>
          <c:showSerName val="0"/>
          <c:showPercent val="0"/>
          <c:showBubbleSize val="0"/>
        </c:dLbls>
        <c:smooth val="0"/>
        <c:axId val="108542976"/>
        <c:axId val="108561152"/>
      </c:lineChart>
      <c:catAx>
        <c:axId val="108542976"/>
        <c:scaling>
          <c:orientation val="minMax"/>
        </c:scaling>
        <c:delete val="0"/>
        <c:axPos val="b"/>
        <c:majorGridlines/>
        <c:numFmt formatCode="General" sourceLinked="0"/>
        <c:majorTickMark val="out"/>
        <c:minorTickMark val="none"/>
        <c:tickLblPos val="nextTo"/>
        <c:crossAx val="108561152"/>
        <c:crosses val="autoZero"/>
        <c:auto val="1"/>
        <c:lblAlgn val="ctr"/>
        <c:lblOffset val="100"/>
        <c:noMultiLvlLbl val="0"/>
      </c:catAx>
      <c:valAx>
        <c:axId val="108561152"/>
        <c:scaling>
          <c:orientation val="minMax"/>
        </c:scaling>
        <c:delete val="0"/>
        <c:axPos val="l"/>
        <c:numFmt formatCode="General" sourceLinked="1"/>
        <c:majorTickMark val="out"/>
        <c:minorTickMark val="none"/>
        <c:tickLblPos val="nextTo"/>
        <c:crossAx val="10854297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a:t>Объем производства колбасных изделий в Кировской области, т</a:t>
            </a:r>
          </a:p>
        </c:rich>
      </c:tx>
      <c:overlay val="0"/>
    </c:title>
    <c:autoTitleDeleted val="0"/>
    <c:plotArea>
      <c:layout/>
      <c:barChart>
        <c:barDir val="col"/>
        <c:grouping val="clustered"/>
        <c:varyColors val="0"/>
        <c:ser>
          <c:idx val="0"/>
          <c:order val="0"/>
          <c:tx>
            <c:strRef>
              <c:f>Лист1!$A$2</c:f>
              <c:strCache>
                <c:ptCount val="1"/>
                <c:pt idx="0">
                  <c:v>Объем производства колбасных изделий, тонн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2010 г.</c:v>
                </c:pt>
                <c:pt idx="1">
                  <c:v>2011 г.</c:v>
                </c:pt>
                <c:pt idx="2">
                  <c:v>2012 г.</c:v>
                </c:pt>
                <c:pt idx="3">
                  <c:v>2013 г.</c:v>
                </c:pt>
                <c:pt idx="4">
                  <c:v>2014 г.</c:v>
                </c:pt>
                <c:pt idx="5">
                  <c:v>2015 г.</c:v>
                </c:pt>
              </c:strCache>
            </c:strRef>
          </c:cat>
          <c:val>
            <c:numRef>
              <c:f>Лист1!$B$2:$G$2</c:f>
              <c:numCache>
                <c:formatCode>General</c:formatCode>
                <c:ptCount val="6"/>
                <c:pt idx="0">
                  <c:v>19915.900000000001</c:v>
                </c:pt>
                <c:pt idx="1">
                  <c:v>19844.2</c:v>
                </c:pt>
                <c:pt idx="2">
                  <c:v>20723.400000000001</c:v>
                </c:pt>
                <c:pt idx="3">
                  <c:v>19257.099999999897</c:v>
                </c:pt>
                <c:pt idx="4">
                  <c:v>18171.2</c:v>
                </c:pt>
                <c:pt idx="5">
                  <c:v>16945.7</c:v>
                </c:pt>
              </c:numCache>
            </c:numRef>
          </c:val>
          <c:extLst>
            <c:ext xmlns:c16="http://schemas.microsoft.com/office/drawing/2014/chart" uri="{C3380CC4-5D6E-409C-BE32-E72D297353CC}">
              <c16:uniqueId val="{00000000-3AB5-46B0-B421-39C766462451}"/>
            </c:ext>
          </c:extLst>
        </c:ser>
        <c:dLbls>
          <c:showLegendKey val="0"/>
          <c:showVal val="0"/>
          <c:showCatName val="0"/>
          <c:showSerName val="0"/>
          <c:showPercent val="0"/>
          <c:showBubbleSize val="0"/>
        </c:dLbls>
        <c:gapWidth val="150"/>
        <c:axId val="108904832"/>
        <c:axId val="108906368"/>
      </c:barChart>
      <c:catAx>
        <c:axId val="108904832"/>
        <c:scaling>
          <c:orientation val="minMax"/>
        </c:scaling>
        <c:delete val="0"/>
        <c:axPos val="b"/>
        <c:numFmt formatCode="General" sourceLinked="0"/>
        <c:majorTickMark val="out"/>
        <c:minorTickMark val="none"/>
        <c:tickLblPos val="nextTo"/>
        <c:crossAx val="108906368"/>
        <c:crosses val="autoZero"/>
        <c:auto val="1"/>
        <c:lblAlgn val="ctr"/>
        <c:lblOffset val="100"/>
        <c:noMultiLvlLbl val="0"/>
      </c:catAx>
      <c:valAx>
        <c:axId val="108906368"/>
        <c:scaling>
          <c:orientation val="minMax"/>
        </c:scaling>
        <c:delete val="0"/>
        <c:axPos val="l"/>
        <c:majorGridlines/>
        <c:numFmt formatCode="General" sourceLinked="1"/>
        <c:majorTickMark val="out"/>
        <c:minorTickMark val="none"/>
        <c:tickLblPos val="nextTo"/>
        <c:crossAx val="1089048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b="0"/>
              <a:t>Объем производства колбасных</a:t>
            </a:r>
            <a:r>
              <a:rPr lang="ru-RU" b="0" baseline="0"/>
              <a:t> изделий ЗАО "Заречье Плюс"</a:t>
            </a:r>
            <a:r>
              <a:rPr lang="ru-RU" b="0"/>
              <a:t>, т</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2011 г.</c:v>
                </c:pt>
                <c:pt idx="1">
                  <c:v>2012 г.</c:v>
                </c:pt>
                <c:pt idx="2">
                  <c:v>2013 г.</c:v>
                </c:pt>
                <c:pt idx="3">
                  <c:v>2014 г.</c:v>
                </c:pt>
                <c:pt idx="4">
                  <c:v>2015 г.</c:v>
                </c:pt>
              </c:strCache>
            </c:strRef>
          </c:cat>
          <c:val>
            <c:numRef>
              <c:f>Лист1!$B$2:$B$6</c:f>
              <c:numCache>
                <c:formatCode>General</c:formatCode>
                <c:ptCount val="5"/>
                <c:pt idx="0">
                  <c:v>1936.5</c:v>
                </c:pt>
                <c:pt idx="1">
                  <c:v>1920.95</c:v>
                </c:pt>
                <c:pt idx="2">
                  <c:v>1867.34</c:v>
                </c:pt>
                <c:pt idx="3">
                  <c:v>1773.6399999999999</c:v>
                </c:pt>
                <c:pt idx="4">
                  <c:v>1902.85</c:v>
                </c:pt>
              </c:numCache>
            </c:numRef>
          </c:val>
          <c:extLst>
            <c:ext xmlns:c16="http://schemas.microsoft.com/office/drawing/2014/chart" uri="{C3380CC4-5D6E-409C-BE32-E72D297353CC}">
              <c16:uniqueId val="{00000000-9645-4776-BB81-3586B47BA96E}"/>
            </c:ext>
          </c:extLst>
        </c:ser>
        <c:dLbls>
          <c:showLegendKey val="0"/>
          <c:showVal val="0"/>
          <c:showCatName val="0"/>
          <c:showSerName val="0"/>
          <c:showPercent val="0"/>
          <c:showBubbleSize val="0"/>
        </c:dLbls>
        <c:gapWidth val="150"/>
        <c:axId val="109073920"/>
        <c:axId val="109075456"/>
      </c:barChart>
      <c:catAx>
        <c:axId val="109073920"/>
        <c:scaling>
          <c:orientation val="minMax"/>
        </c:scaling>
        <c:delete val="0"/>
        <c:axPos val="b"/>
        <c:numFmt formatCode="General" sourceLinked="0"/>
        <c:majorTickMark val="none"/>
        <c:minorTickMark val="none"/>
        <c:tickLblPos val="nextTo"/>
        <c:crossAx val="109075456"/>
        <c:crosses val="autoZero"/>
        <c:auto val="1"/>
        <c:lblAlgn val="ctr"/>
        <c:lblOffset val="100"/>
        <c:noMultiLvlLbl val="0"/>
      </c:catAx>
      <c:valAx>
        <c:axId val="109075456"/>
        <c:scaling>
          <c:orientation val="minMax"/>
        </c:scaling>
        <c:delete val="0"/>
        <c:axPos val="l"/>
        <c:numFmt formatCode="General" sourceLinked="1"/>
        <c:majorTickMark val="none"/>
        <c:minorTickMark val="none"/>
        <c:tickLblPos val="nextTo"/>
        <c:crossAx val="109073920"/>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Лист1!$A$265:$A$269</c:f>
              <c:strCache>
                <c:ptCount val="5"/>
                <c:pt idx="0">
                  <c:v>Раз в месяц</c:v>
                </c:pt>
                <c:pt idx="1">
                  <c:v>Два и более раза в месяц</c:v>
                </c:pt>
                <c:pt idx="2">
                  <c:v>Раз в неделю</c:v>
                </c:pt>
                <c:pt idx="3">
                  <c:v>Более одного раза в неделю</c:v>
                </c:pt>
                <c:pt idx="4">
                  <c:v>Не покупаю мяса</c:v>
                </c:pt>
              </c:strCache>
            </c:strRef>
          </c:cat>
          <c:val>
            <c:numRef>
              <c:f>Лист1!$B$265:$B$269</c:f>
              <c:numCache>
                <c:formatCode>General</c:formatCode>
                <c:ptCount val="5"/>
                <c:pt idx="0">
                  <c:v>11</c:v>
                </c:pt>
                <c:pt idx="1">
                  <c:v>19</c:v>
                </c:pt>
                <c:pt idx="2">
                  <c:v>57</c:v>
                </c:pt>
                <c:pt idx="3">
                  <c:v>9</c:v>
                </c:pt>
                <c:pt idx="4">
                  <c:v>4</c:v>
                </c:pt>
              </c:numCache>
            </c:numRef>
          </c:val>
          <c:extLst>
            <c:ext xmlns:c16="http://schemas.microsoft.com/office/drawing/2014/chart" uri="{C3380CC4-5D6E-409C-BE32-E72D297353CC}">
              <c16:uniqueId val="{00000000-69B0-4E51-926E-49F9965F9740}"/>
            </c:ext>
          </c:extLst>
        </c:ser>
        <c:dLbls>
          <c:showLegendKey val="0"/>
          <c:showVal val="0"/>
          <c:showCatName val="0"/>
          <c:showSerName val="0"/>
          <c:showPercent val="0"/>
          <c:showBubbleSize val="0"/>
        </c:dLbls>
        <c:gapWidth val="150"/>
        <c:axId val="109099648"/>
        <c:axId val="109105536"/>
      </c:barChart>
      <c:catAx>
        <c:axId val="109099648"/>
        <c:scaling>
          <c:orientation val="minMax"/>
        </c:scaling>
        <c:delete val="0"/>
        <c:axPos val="b"/>
        <c:numFmt formatCode="General" sourceLinked="0"/>
        <c:majorTickMark val="out"/>
        <c:minorTickMark val="none"/>
        <c:tickLblPos val="nextTo"/>
        <c:crossAx val="109105536"/>
        <c:crosses val="autoZero"/>
        <c:auto val="1"/>
        <c:lblAlgn val="ctr"/>
        <c:lblOffset val="100"/>
        <c:noMultiLvlLbl val="0"/>
      </c:catAx>
      <c:valAx>
        <c:axId val="109105536"/>
        <c:scaling>
          <c:orientation val="minMax"/>
        </c:scaling>
        <c:delete val="0"/>
        <c:axPos val="l"/>
        <c:majorGridlines/>
        <c:numFmt formatCode="General" sourceLinked="1"/>
        <c:majorTickMark val="out"/>
        <c:minorTickMark val="none"/>
        <c:tickLblPos val="nextTo"/>
        <c:crossAx val="10909964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Лист1!$A$281:$A$286</c:f>
              <c:strCache>
                <c:ptCount val="6"/>
                <c:pt idx="0">
                  <c:v>Курица</c:v>
                </c:pt>
                <c:pt idx="1">
                  <c:v>Свинина</c:v>
                </c:pt>
                <c:pt idx="2">
                  <c:v>Говядина</c:v>
                </c:pt>
                <c:pt idx="3">
                  <c:v>Баранина</c:v>
                </c:pt>
                <c:pt idx="4">
                  <c:v>Индейка</c:v>
                </c:pt>
                <c:pt idx="5">
                  <c:v>Крольчатина</c:v>
                </c:pt>
              </c:strCache>
            </c:strRef>
          </c:cat>
          <c:val>
            <c:numRef>
              <c:f>Лист1!$B$281:$B$286</c:f>
              <c:numCache>
                <c:formatCode>General</c:formatCode>
                <c:ptCount val="6"/>
                <c:pt idx="0">
                  <c:v>87</c:v>
                </c:pt>
                <c:pt idx="1">
                  <c:v>68</c:v>
                </c:pt>
                <c:pt idx="2">
                  <c:v>46</c:v>
                </c:pt>
                <c:pt idx="3">
                  <c:v>2</c:v>
                </c:pt>
                <c:pt idx="4">
                  <c:v>18</c:v>
                </c:pt>
                <c:pt idx="5">
                  <c:v>3</c:v>
                </c:pt>
              </c:numCache>
            </c:numRef>
          </c:val>
          <c:extLst>
            <c:ext xmlns:c16="http://schemas.microsoft.com/office/drawing/2014/chart" uri="{C3380CC4-5D6E-409C-BE32-E72D297353CC}">
              <c16:uniqueId val="{00000000-D3BD-4560-8248-9D8D0E8F9447}"/>
            </c:ext>
          </c:extLst>
        </c:ser>
        <c:dLbls>
          <c:showLegendKey val="0"/>
          <c:showVal val="0"/>
          <c:showCatName val="0"/>
          <c:showSerName val="0"/>
          <c:showPercent val="0"/>
          <c:showBubbleSize val="0"/>
        </c:dLbls>
        <c:gapWidth val="150"/>
        <c:axId val="109116800"/>
        <c:axId val="109261952"/>
      </c:barChart>
      <c:catAx>
        <c:axId val="109116800"/>
        <c:scaling>
          <c:orientation val="minMax"/>
        </c:scaling>
        <c:delete val="0"/>
        <c:axPos val="b"/>
        <c:numFmt formatCode="General" sourceLinked="0"/>
        <c:majorTickMark val="out"/>
        <c:minorTickMark val="none"/>
        <c:tickLblPos val="nextTo"/>
        <c:crossAx val="109261952"/>
        <c:crosses val="autoZero"/>
        <c:auto val="1"/>
        <c:lblAlgn val="ctr"/>
        <c:lblOffset val="100"/>
        <c:noMultiLvlLbl val="0"/>
      </c:catAx>
      <c:valAx>
        <c:axId val="109261952"/>
        <c:scaling>
          <c:orientation val="minMax"/>
        </c:scaling>
        <c:delete val="0"/>
        <c:axPos val="l"/>
        <c:majorGridlines/>
        <c:numFmt formatCode="General" sourceLinked="1"/>
        <c:majorTickMark val="out"/>
        <c:minorTickMark val="none"/>
        <c:tickLblPos val="nextTo"/>
        <c:crossAx val="10911680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Качество</c:v>
                </c:pt>
                <c:pt idx="1">
                  <c:v>Цена</c:v>
                </c:pt>
                <c:pt idx="2">
                  <c:v>Производитель</c:v>
                </c:pt>
              </c:strCache>
            </c:strRef>
          </c:cat>
          <c:val>
            <c:numRef>
              <c:f>Лист1!$B$2:$B$4</c:f>
              <c:numCache>
                <c:formatCode>General</c:formatCode>
                <c:ptCount val="3"/>
                <c:pt idx="0">
                  <c:v>59</c:v>
                </c:pt>
                <c:pt idx="1">
                  <c:v>54</c:v>
                </c:pt>
                <c:pt idx="2">
                  <c:v>43</c:v>
                </c:pt>
              </c:numCache>
            </c:numRef>
          </c:val>
          <c:extLst>
            <c:ext xmlns:c16="http://schemas.microsoft.com/office/drawing/2014/chart" uri="{C3380CC4-5D6E-409C-BE32-E72D297353CC}">
              <c16:uniqueId val="{00000000-F1DC-4951-8D02-DB67DF864D93}"/>
            </c:ext>
          </c:extLst>
        </c:ser>
        <c:dLbls>
          <c:showLegendKey val="0"/>
          <c:showVal val="0"/>
          <c:showCatName val="0"/>
          <c:showSerName val="0"/>
          <c:showPercent val="0"/>
          <c:showBubbleSize val="0"/>
        </c:dLbls>
        <c:gapWidth val="150"/>
        <c:axId val="107925888"/>
        <c:axId val="107927424"/>
      </c:barChart>
      <c:catAx>
        <c:axId val="107925888"/>
        <c:scaling>
          <c:orientation val="minMax"/>
        </c:scaling>
        <c:delete val="0"/>
        <c:axPos val="b"/>
        <c:numFmt formatCode="General" sourceLinked="0"/>
        <c:majorTickMark val="out"/>
        <c:minorTickMark val="none"/>
        <c:tickLblPos val="nextTo"/>
        <c:crossAx val="107927424"/>
        <c:crosses val="autoZero"/>
        <c:auto val="1"/>
        <c:lblAlgn val="ctr"/>
        <c:lblOffset val="100"/>
        <c:noMultiLvlLbl val="0"/>
      </c:catAx>
      <c:valAx>
        <c:axId val="107927424"/>
        <c:scaling>
          <c:orientation val="minMax"/>
        </c:scaling>
        <c:delete val="0"/>
        <c:axPos val="l"/>
        <c:majorGridlines/>
        <c:numFmt formatCode="General" sourceLinked="1"/>
        <c:majorTickMark val="out"/>
        <c:minorTickMark val="none"/>
        <c:tickLblPos val="nextTo"/>
        <c:crossAx val="10792588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Расширение ассортимента</c:v>
                </c:pt>
                <c:pt idx="1">
                  <c:v>Повышение качества продукции</c:v>
                </c:pt>
                <c:pt idx="2">
                  <c:v>Расширение ассортимента охлажденных видов мясных продуктов</c:v>
                </c:pt>
                <c:pt idx="3">
                  <c:v>Выпуск низкокалорийных видов мясных изделий</c:v>
                </c:pt>
              </c:strCache>
            </c:strRef>
          </c:cat>
          <c:val>
            <c:numRef>
              <c:f>Лист1!$B$2:$B$5</c:f>
              <c:numCache>
                <c:formatCode>General</c:formatCode>
                <c:ptCount val="4"/>
                <c:pt idx="0">
                  <c:v>12</c:v>
                </c:pt>
                <c:pt idx="1">
                  <c:v>28</c:v>
                </c:pt>
                <c:pt idx="2">
                  <c:v>38</c:v>
                </c:pt>
                <c:pt idx="3">
                  <c:v>22</c:v>
                </c:pt>
              </c:numCache>
            </c:numRef>
          </c:val>
          <c:extLst>
            <c:ext xmlns:c16="http://schemas.microsoft.com/office/drawing/2014/chart" uri="{C3380CC4-5D6E-409C-BE32-E72D297353CC}">
              <c16:uniqueId val="{00000000-4386-4ABB-9902-08FF1C9D5206}"/>
            </c:ext>
          </c:extLst>
        </c:ser>
        <c:dLbls>
          <c:showLegendKey val="0"/>
          <c:showVal val="0"/>
          <c:showCatName val="0"/>
          <c:showSerName val="0"/>
          <c:showPercent val="0"/>
          <c:showBubbleSize val="0"/>
        </c:dLbls>
        <c:gapWidth val="150"/>
        <c:axId val="127726720"/>
        <c:axId val="127728256"/>
      </c:barChart>
      <c:catAx>
        <c:axId val="127726720"/>
        <c:scaling>
          <c:orientation val="minMax"/>
        </c:scaling>
        <c:delete val="0"/>
        <c:axPos val="b"/>
        <c:numFmt formatCode="General" sourceLinked="0"/>
        <c:majorTickMark val="out"/>
        <c:minorTickMark val="none"/>
        <c:tickLblPos val="nextTo"/>
        <c:crossAx val="127728256"/>
        <c:crosses val="autoZero"/>
        <c:auto val="1"/>
        <c:lblAlgn val="ctr"/>
        <c:lblOffset val="100"/>
        <c:noMultiLvlLbl val="0"/>
      </c:catAx>
      <c:valAx>
        <c:axId val="127728256"/>
        <c:scaling>
          <c:orientation val="minMax"/>
        </c:scaling>
        <c:delete val="0"/>
        <c:axPos val="l"/>
        <c:majorGridlines/>
        <c:numFmt formatCode="General" sourceLinked="1"/>
        <c:majorTickMark val="out"/>
        <c:minorTickMark val="none"/>
        <c:tickLblPos val="nextTo"/>
        <c:crossAx val="1277267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F47B9-94B6-4CC4-891A-00E0F73D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25</Pages>
  <Words>28572</Words>
  <Characters>162861</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474</cp:revision>
  <cp:lastPrinted>2017-01-30T19:16:00Z</cp:lastPrinted>
  <dcterms:created xsi:type="dcterms:W3CDTF">2017-01-11T18:57:00Z</dcterms:created>
  <dcterms:modified xsi:type="dcterms:W3CDTF">2018-03-29T12:39:00Z</dcterms:modified>
</cp:coreProperties>
</file>