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66" w:rsidRPr="00B02D56" w:rsidRDefault="00F94094" w:rsidP="00171266">
      <w:pPr>
        <w:shd w:val="clear" w:color="auto" w:fill="FFFFFF"/>
        <w:jc w:val="center"/>
      </w:pPr>
      <w:r>
        <w:rPr>
          <w:noProof/>
        </w:rPr>
        <w:pict>
          <v:rect id="Прямоугольник 46" o:spid="_x0000_s1026" style="position:absolute;left:0;text-align:left;margin-left:233.7pt;margin-top:-29.3pt;width:14.25pt;height:18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" fillcolor="white [3201]" stroked="f" strokeweight="2pt">
            <v:path arrowok="t"/>
          </v:rect>
        </w:pict>
      </w:r>
      <w:r w:rsidR="00171266" w:rsidRPr="00B02D56">
        <w:t>МИНИСТЕРСТВО СЕЛЬСКОГО ХОЗЯЙСТВА РОССИЙСКОЙ ФЕДЕРАЦИИ</w:t>
      </w:r>
    </w:p>
    <w:p w:rsidR="00171266" w:rsidRDefault="00171266" w:rsidP="00171266">
      <w:pPr>
        <w:shd w:val="clear" w:color="auto" w:fill="FFFFFF"/>
        <w:jc w:val="center"/>
      </w:pPr>
      <w:r w:rsidRPr="00B02D56">
        <w:t xml:space="preserve">ФЕДЕРАЛЬНОЕ ГОСУДАРСТВЕННОЕ </w:t>
      </w:r>
      <w:r>
        <w:t xml:space="preserve">БЮДЖЕТНОЕ </w:t>
      </w:r>
      <w:r w:rsidRPr="00B02D56">
        <w:t xml:space="preserve">ОБРАЗОВАТЕЛЬНОЕ </w:t>
      </w:r>
    </w:p>
    <w:p w:rsidR="00171266" w:rsidRPr="00B02D56" w:rsidRDefault="00171266" w:rsidP="00171266">
      <w:pPr>
        <w:shd w:val="clear" w:color="auto" w:fill="FFFFFF"/>
        <w:jc w:val="center"/>
      </w:pPr>
      <w:r w:rsidRPr="00B02D56">
        <w:t>УЧРЕЖДЕНИЕВЫСШЕГО ОБРАЗОВАНИЯ</w:t>
      </w:r>
    </w:p>
    <w:p w:rsidR="00171266" w:rsidRPr="00B02D56" w:rsidRDefault="00171266" w:rsidP="00171266">
      <w:pPr>
        <w:shd w:val="clear" w:color="auto" w:fill="FFFFFF"/>
        <w:jc w:val="center"/>
      </w:pPr>
      <w:r>
        <w:t>«</w:t>
      </w:r>
      <w:r w:rsidRPr="00B02D56">
        <w:t>ИЖЕВСКАЯ ГОСУДАРСТВЕННАЯ СЕЛЬСКОХОЗЯЙСТВЕННАЯ АКАДЕМИЯ</w:t>
      </w:r>
      <w:r>
        <w:t>»</w:t>
      </w:r>
    </w:p>
    <w:p w:rsidR="00171266" w:rsidRPr="00B02D56" w:rsidRDefault="00171266" w:rsidP="00171266">
      <w:pPr>
        <w:shd w:val="clear" w:color="auto" w:fill="FFFFFF"/>
        <w:jc w:val="center"/>
      </w:pPr>
    </w:p>
    <w:p w:rsidR="00171266" w:rsidRPr="00B02D56" w:rsidRDefault="00171266" w:rsidP="00171266">
      <w:pPr>
        <w:shd w:val="clear" w:color="auto" w:fill="FFFFFF"/>
        <w:jc w:val="center"/>
      </w:pPr>
    </w:p>
    <w:p w:rsidR="00171266" w:rsidRPr="005F529B" w:rsidRDefault="00171266" w:rsidP="00171266">
      <w:pPr>
        <w:ind w:left="284"/>
        <w:jc w:val="center"/>
        <w:rPr>
          <w:sz w:val="28"/>
          <w:szCs w:val="28"/>
        </w:rPr>
      </w:pPr>
      <w:r w:rsidRPr="005F529B">
        <w:rPr>
          <w:sz w:val="28"/>
          <w:szCs w:val="28"/>
        </w:rPr>
        <w:t xml:space="preserve">Кафедра бухгалтерского учета, финансов и аудита </w:t>
      </w:r>
    </w:p>
    <w:p w:rsidR="00171266" w:rsidRPr="005F529B" w:rsidRDefault="00171266" w:rsidP="00171266">
      <w:pPr>
        <w:ind w:left="284"/>
        <w:jc w:val="both"/>
        <w:rPr>
          <w:sz w:val="28"/>
          <w:szCs w:val="28"/>
        </w:rPr>
      </w:pPr>
    </w:p>
    <w:p w:rsidR="000759DB" w:rsidRPr="00597F2D" w:rsidRDefault="000759DB" w:rsidP="000759DB">
      <w:pPr>
        <w:shd w:val="clear" w:color="auto" w:fill="FFFFFF"/>
        <w:spacing w:line="360" w:lineRule="auto"/>
        <w:ind w:firstLine="708"/>
        <w:jc w:val="both"/>
        <w:rPr>
          <w:b w:val="0"/>
          <w:sz w:val="28"/>
          <w:szCs w:val="28"/>
        </w:rPr>
      </w:pPr>
    </w:p>
    <w:p w:rsidR="000759DB" w:rsidRPr="00171266" w:rsidRDefault="000759DB" w:rsidP="000759DB">
      <w:pPr>
        <w:shd w:val="clear" w:color="auto" w:fill="FFFFFF"/>
        <w:spacing w:line="360" w:lineRule="auto"/>
        <w:ind w:firstLine="708"/>
        <w:jc w:val="both"/>
        <w:rPr>
          <w:b w:val="0"/>
        </w:rPr>
      </w:pPr>
    </w:p>
    <w:p w:rsidR="00171266" w:rsidRPr="00171266" w:rsidRDefault="00171266" w:rsidP="00171266">
      <w:pPr>
        <w:ind w:left="4248"/>
        <w:jc w:val="center"/>
        <w:rPr>
          <w:b w:val="0"/>
          <w:sz w:val="28"/>
          <w:szCs w:val="28"/>
        </w:rPr>
      </w:pPr>
      <w:r w:rsidRPr="00171266">
        <w:rPr>
          <w:b w:val="0"/>
          <w:sz w:val="28"/>
          <w:szCs w:val="28"/>
        </w:rPr>
        <w:t>Допускается к защите:</w:t>
      </w:r>
    </w:p>
    <w:p w:rsidR="00A55189" w:rsidRDefault="00A55189" w:rsidP="0013348E">
      <w:pPr>
        <w:ind w:left="4248" w:firstLine="708"/>
        <w:jc w:val="center"/>
        <w:rPr>
          <w:b w:val="0"/>
          <w:sz w:val="28"/>
          <w:szCs w:val="28"/>
        </w:rPr>
      </w:pPr>
      <w:r>
        <w:rPr>
          <w:b w:val="0"/>
          <w:sz w:val="28"/>
          <w:szCs w:val="28"/>
        </w:rPr>
        <w:t xml:space="preserve">   </w:t>
      </w:r>
      <w:r w:rsidR="0013348E">
        <w:rPr>
          <w:b w:val="0"/>
          <w:sz w:val="28"/>
          <w:szCs w:val="28"/>
        </w:rPr>
        <w:t xml:space="preserve"> </w:t>
      </w:r>
      <w:r w:rsidR="00171266" w:rsidRPr="00171266">
        <w:rPr>
          <w:b w:val="0"/>
          <w:sz w:val="28"/>
          <w:szCs w:val="28"/>
        </w:rPr>
        <w:t xml:space="preserve">зав. </w:t>
      </w:r>
      <w:r>
        <w:rPr>
          <w:b w:val="0"/>
          <w:sz w:val="28"/>
          <w:szCs w:val="28"/>
        </w:rPr>
        <w:t>к</w:t>
      </w:r>
      <w:r w:rsidR="00171266" w:rsidRPr="00171266">
        <w:rPr>
          <w:b w:val="0"/>
          <w:sz w:val="28"/>
          <w:szCs w:val="28"/>
        </w:rPr>
        <w:t>афедрой</w:t>
      </w:r>
      <w:r>
        <w:rPr>
          <w:b w:val="0"/>
          <w:sz w:val="28"/>
          <w:szCs w:val="28"/>
        </w:rPr>
        <w:t xml:space="preserve"> бухгалтерского</w:t>
      </w:r>
    </w:p>
    <w:p w:rsidR="00A55189" w:rsidRDefault="00A55189" w:rsidP="00A55189">
      <w:pPr>
        <w:ind w:left="4248" w:firstLine="708"/>
        <w:rPr>
          <w:b w:val="0"/>
          <w:sz w:val="28"/>
          <w:szCs w:val="28"/>
        </w:rPr>
      </w:pPr>
      <w:r>
        <w:rPr>
          <w:b w:val="0"/>
          <w:sz w:val="28"/>
          <w:szCs w:val="28"/>
        </w:rPr>
        <w:t xml:space="preserve">       учета</w:t>
      </w:r>
      <w:r w:rsidR="00171266" w:rsidRPr="00171266">
        <w:rPr>
          <w:b w:val="0"/>
          <w:sz w:val="28"/>
          <w:szCs w:val="28"/>
        </w:rPr>
        <w:t xml:space="preserve">, </w:t>
      </w:r>
      <w:r>
        <w:rPr>
          <w:b w:val="0"/>
          <w:sz w:val="28"/>
          <w:szCs w:val="28"/>
        </w:rPr>
        <w:t xml:space="preserve"> финансов и аудита</w:t>
      </w:r>
    </w:p>
    <w:p w:rsidR="00171266" w:rsidRPr="00171266" w:rsidRDefault="00A55189" w:rsidP="00A55189">
      <w:pPr>
        <w:ind w:left="4248" w:firstLine="708"/>
        <w:rPr>
          <w:b w:val="0"/>
          <w:sz w:val="28"/>
          <w:szCs w:val="28"/>
        </w:rPr>
      </w:pPr>
      <w:r>
        <w:rPr>
          <w:b w:val="0"/>
          <w:sz w:val="28"/>
          <w:szCs w:val="28"/>
        </w:rPr>
        <w:t xml:space="preserve">       </w:t>
      </w:r>
      <w:r w:rsidR="00171266" w:rsidRPr="00171266">
        <w:rPr>
          <w:b w:val="0"/>
          <w:sz w:val="28"/>
          <w:szCs w:val="28"/>
        </w:rPr>
        <w:t>д.э.н., профессор</w:t>
      </w:r>
      <w:r>
        <w:rPr>
          <w:b w:val="0"/>
          <w:sz w:val="28"/>
          <w:szCs w:val="28"/>
        </w:rPr>
        <w:t xml:space="preserve"> </w:t>
      </w:r>
      <w:proofErr w:type="spellStart"/>
      <w:r>
        <w:rPr>
          <w:b w:val="0"/>
          <w:sz w:val="28"/>
          <w:szCs w:val="28"/>
        </w:rPr>
        <w:t>Р.А.Алборов</w:t>
      </w:r>
      <w:proofErr w:type="spellEnd"/>
    </w:p>
    <w:p w:rsidR="000759DB" w:rsidRPr="00A55189" w:rsidRDefault="00A55189" w:rsidP="00A55189">
      <w:pPr>
        <w:rPr>
          <w:b w:val="0"/>
          <w:sz w:val="28"/>
          <w:szCs w:val="28"/>
        </w:rPr>
      </w:pPr>
      <w:r>
        <w:rPr>
          <w:b w:val="0"/>
          <w:sz w:val="28"/>
          <w:szCs w:val="28"/>
        </w:rPr>
        <w:t xml:space="preserve">                                                                             _____ «___»  ________ </w:t>
      </w:r>
      <w:r w:rsidR="00171266" w:rsidRPr="00171266">
        <w:rPr>
          <w:b w:val="0"/>
          <w:sz w:val="28"/>
          <w:szCs w:val="28"/>
        </w:rPr>
        <w:t>20___ г.</w:t>
      </w:r>
      <w:r w:rsidR="000759DB" w:rsidRPr="00171266">
        <w:rPr>
          <w:b w:val="0"/>
        </w:rPr>
        <w:tab/>
      </w:r>
      <w:r w:rsidR="000759DB" w:rsidRPr="00171266">
        <w:rPr>
          <w:b w:val="0"/>
        </w:rPr>
        <w:tab/>
      </w:r>
      <w:r w:rsidR="000759DB" w:rsidRPr="00171266">
        <w:rPr>
          <w:b w:val="0"/>
        </w:rPr>
        <w:tab/>
      </w:r>
      <w:r w:rsidR="000759DB" w:rsidRPr="00171266">
        <w:rPr>
          <w:b w:val="0"/>
        </w:rPr>
        <w:tab/>
      </w:r>
      <w:r w:rsidR="000759DB" w:rsidRPr="00171266">
        <w:rPr>
          <w:b w:val="0"/>
        </w:rPr>
        <w:tab/>
      </w:r>
      <w:r w:rsidR="000759DB" w:rsidRPr="00171266">
        <w:rPr>
          <w:b w:val="0"/>
        </w:rPr>
        <w:tab/>
      </w:r>
      <w:r w:rsidR="000759DB" w:rsidRPr="00171266">
        <w:rPr>
          <w:b w:val="0"/>
        </w:rPr>
        <w:tab/>
      </w:r>
      <w:r w:rsidR="000759DB" w:rsidRPr="00171266">
        <w:rPr>
          <w:b w:val="0"/>
        </w:rPr>
        <w:tab/>
      </w:r>
      <w:r w:rsidR="000759DB" w:rsidRPr="00171266">
        <w:rPr>
          <w:b w:val="0"/>
        </w:rPr>
        <w:tab/>
      </w:r>
    </w:p>
    <w:p w:rsidR="000759DB" w:rsidRPr="0098060D" w:rsidRDefault="000759DB" w:rsidP="000759DB">
      <w:pPr>
        <w:shd w:val="clear" w:color="auto" w:fill="FFFFFF"/>
        <w:spacing w:line="360" w:lineRule="auto"/>
        <w:ind w:firstLine="708"/>
        <w:jc w:val="center"/>
        <w:rPr>
          <w:b w:val="0"/>
          <w:u w:val="single"/>
        </w:rPr>
      </w:pPr>
    </w:p>
    <w:p w:rsidR="000759DB" w:rsidRDefault="000759DB" w:rsidP="000759DB">
      <w:pPr>
        <w:shd w:val="clear" w:color="auto" w:fill="FFFFFF"/>
        <w:spacing w:line="360" w:lineRule="auto"/>
        <w:jc w:val="center"/>
      </w:pPr>
      <w:r w:rsidRPr="0098060D">
        <w:t>ВЫПУСКН</w:t>
      </w:r>
      <w:r w:rsidR="00B131BC">
        <w:t xml:space="preserve">АЯ КВАЛИФИКАЦИОННАЯ </w:t>
      </w:r>
      <w:r w:rsidRPr="0098060D">
        <w:t>РАБОТА</w:t>
      </w:r>
    </w:p>
    <w:p w:rsidR="003461E1" w:rsidRDefault="003461E1" w:rsidP="000759DB">
      <w:pPr>
        <w:shd w:val="clear" w:color="auto" w:fill="FFFFFF"/>
        <w:spacing w:line="360" w:lineRule="auto"/>
        <w:jc w:val="center"/>
      </w:pPr>
    </w:p>
    <w:p w:rsidR="000759DB" w:rsidRPr="00171266" w:rsidRDefault="000759DB" w:rsidP="000759DB">
      <w:pPr>
        <w:shd w:val="clear" w:color="auto" w:fill="FFFFFF"/>
        <w:jc w:val="center"/>
        <w:rPr>
          <w:b w:val="0"/>
          <w:sz w:val="28"/>
          <w:szCs w:val="28"/>
        </w:rPr>
      </w:pPr>
      <w:r w:rsidRPr="0098060D">
        <w:t>на тему</w:t>
      </w:r>
      <w:r w:rsidR="00597F2D">
        <w:t xml:space="preserve">: </w:t>
      </w:r>
      <w:r w:rsidR="00DD6F3D">
        <w:rPr>
          <w:b w:val="0"/>
          <w:sz w:val="28"/>
          <w:szCs w:val="28"/>
        </w:rPr>
        <w:t>Учёт и аудит расчё</w:t>
      </w:r>
      <w:r w:rsidR="00597F2D" w:rsidRPr="00171266">
        <w:rPr>
          <w:b w:val="0"/>
          <w:sz w:val="28"/>
          <w:szCs w:val="28"/>
        </w:rPr>
        <w:t xml:space="preserve">тов с персоналом по оплате труда </w:t>
      </w:r>
      <w:r w:rsidR="008B22BF" w:rsidRPr="00171266">
        <w:rPr>
          <w:b w:val="0"/>
          <w:sz w:val="28"/>
          <w:szCs w:val="28"/>
        </w:rPr>
        <w:t>(</w:t>
      </w:r>
      <w:r w:rsidR="00597F2D" w:rsidRPr="00171266">
        <w:rPr>
          <w:b w:val="0"/>
          <w:sz w:val="28"/>
          <w:szCs w:val="28"/>
        </w:rPr>
        <w:t>на примере Акционерного общества Сарапульское дорожное предп</w:t>
      </w:r>
      <w:r w:rsidR="008B22BF" w:rsidRPr="00171266">
        <w:rPr>
          <w:b w:val="0"/>
          <w:sz w:val="28"/>
          <w:szCs w:val="28"/>
        </w:rPr>
        <w:t>риятие Удмуртской Республики г.</w:t>
      </w:r>
      <w:r w:rsidR="00597F2D" w:rsidRPr="00171266">
        <w:rPr>
          <w:b w:val="0"/>
          <w:sz w:val="28"/>
          <w:szCs w:val="28"/>
        </w:rPr>
        <w:t>Сарапула</w:t>
      </w:r>
      <w:r w:rsidR="008B22BF" w:rsidRPr="00171266">
        <w:rPr>
          <w:b w:val="0"/>
          <w:sz w:val="28"/>
          <w:szCs w:val="28"/>
        </w:rPr>
        <w:t>)</w:t>
      </w:r>
    </w:p>
    <w:p w:rsidR="000759DB" w:rsidRPr="0098060D" w:rsidRDefault="000759DB" w:rsidP="000759DB">
      <w:pPr>
        <w:shd w:val="clear" w:color="auto" w:fill="FFFFFF"/>
        <w:jc w:val="center"/>
      </w:pPr>
    </w:p>
    <w:p w:rsidR="000759DB" w:rsidRDefault="000759DB" w:rsidP="000759DB">
      <w:pPr>
        <w:shd w:val="clear" w:color="auto" w:fill="FFFFFF"/>
        <w:jc w:val="center"/>
      </w:pPr>
    </w:p>
    <w:p w:rsidR="00171266" w:rsidRPr="00171266" w:rsidRDefault="00171266" w:rsidP="00171266">
      <w:pPr>
        <w:shd w:val="clear" w:color="auto" w:fill="FFFFFF"/>
        <w:jc w:val="center"/>
        <w:rPr>
          <w:b w:val="0"/>
        </w:rPr>
      </w:pPr>
      <w:r w:rsidRPr="00171266">
        <w:rPr>
          <w:b w:val="0"/>
        </w:rPr>
        <w:t>Направление подготовки 38.03.01 «Экономика»</w:t>
      </w:r>
    </w:p>
    <w:p w:rsidR="00171266" w:rsidRPr="00171266" w:rsidRDefault="00171266" w:rsidP="00171266">
      <w:pPr>
        <w:shd w:val="clear" w:color="auto" w:fill="FFFFFF"/>
        <w:jc w:val="center"/>
        <w:rPr>
          <w:b w:val="0"/>
        </w:rPr>
      </w:pPr>
      <w:r w:rsidRPr="00171266">
        <w:rPr>
          <w:b w:val="0"/>
        </w:rPr>
        <w:t>Направленность</w:t>
      </w:r>
      <w:r w:rsidR="00A55189">
        <w:rPr>
          <w:b w:val="0"/>
        </w:rPr>
        <w:t>-</w:t>
      </w:r>
      <w:r w:rsidRPr="00171266">
        <w:rPr>
          <w:b w:val="0"/>
        </w:rPr>
        <w:t xml:space="preserve"> «Бухгалтерский учет, анализ и аудит»</w:t>
      </w:r>
    </w:p>
    <w:p w:rsidR="000759DB" w:rsidRPr="00171266" w:rsidRDefault="000759DB" w:rsidP="000759DB">
      <w:pPr>
        <w:shd w:val="clear" w:color="auto" w:fill="FFFFFF"/>
        <w:jc w:val="center"/>
        <w:rPr>
          <w:b w:val="0"/>
        </w:rPr>
      </w:pPr>
    </w:p>
    <w:p w:rsidR="000759DB" w:rsidRDefault="000759DB" w:rsidP="000759DB">
      <w:pPr>
        <w:shd w:val="clear" w:color="auto" w:fill="FFFFFF"/>
        <w:jc w:val="both"/>
      </w:pPr>
    </w:p>
    <w:p w:rsidR="000759DB" w:rsidRDefault="000759DB" w:rsidP="000759DB">
      <w:pPr>
        <w:shd w:val="clear" w:color="auto" w:fill="FFFFFF"/>
        <w:jc w:val="both"/>
      </w:pPr>
    </w:p>
    <w:p w:rsidR="000759DB" w:rsidRDefault="000759DB" w:rsidP="000759DB">
      <w:pPr>
        <w:shd w:val="clear" w:color="auto" w:fill="FFFFFF"/>
        <w:jc w:val="both"/>
      </w:pPr>
    </w:p>
    <w:p w:rsidR="000759DB" w:rsidRDefault="000759DB" w:rsidP="000759DB">
      <w:pPr>
        <w:shd w:val="clear" w:color="auto" w:fill="FFFFFF"/>
        <w:jc w:val="both"/>
      </w:pPr>
    </w:p>
    <w:p w:rsidR="00171266" w:rsidRPr="00171266" w:rsidRDefault="00171266" w:rsidP="00171266">
      <w:pPr>
        <w:shd w:val="clear" w:color="auto" w:fill="FFFFFF"/>
        <w:jc w:val="both"/>
        <w:rPr>
          <w:b w:val="0"/>
        </w:rPr>
      </w:pPr>
      <w:r w:rsidRPr="00171266">
        <w:rPr>
          <w:b w:val="0"/>
        </w:rPr>
        <w:t>Выпускник</w:t>
      </w:r>
      <w:r w:rsidRPr="00171266">
        <w:rPr>
          <w:b w:val="0"/>
        </w:rPr>
        <w:tab/>
      </w:r>
      <w:r w:rsidRPr="00171266">
        <w:rPr>
          <w:b w:val="0"/>
        </w:rPr>
        <w:tab/>
      </w:r>
      <w:r w:rsidRPr="00171266">
        <w:rPr>
          <w:b w:val="0"/>
        </w:rPr>
        <w:tab/>
      </w:r>
      <w:r w:rsidRPr="00171266">
        <w:rPr>
          <w:b w:val="0"/>
        </w:rPr>
        <w:tab/>
      </w:r>
      <w:r w:rsidRPr="00171266">
        <w:rPr>
          <w:b w:val="0"/>
        </w:rPr>
        <w:tab/>
      </w:r>
      <w:r w:rsidRPr="00171266">
        <w:rPr>
          <w:b w:val="0"/>
        </w:rPr>
        <w:tab/>
      </w:r>
      <w:r w:rsidRPr="00171266">
        <w:rPr>
          <w:b w:val="0"/>
        </w:rPr>
        <w:tab/>
      </w:r>
      <w:r w:rsidRPr="00171266">
        <w:rPr>
          <w:b w:val="0"/>
        </w:rPr>
        <w:tab/>
      </w:r>
      <w:r w:rsidRPr="00171266">
        <w:rPr>
          <w:b w:val="0"/>
        </w:rPr>
        <w:tab/>
      </w:r>
      <w:r>
        <w:rPr>
          <w:b w:val="0"/>
        </w:rPr>
        <w:t>Е.М.Бородулина</w:t>
      </w:r>
      <w:r w:rsidRPr="00171266">
        <w:rPr>
          <w:b w:val="0"/>
          <w:sz w:val="16"/>
          <w:szCs w:val="16"/>
        </w:rPr>
        <w:tab/>
      </w:r>
      <w:r w:rsidRPr="00171266">
        <w:rPr>
          <w:b w:val="0"/>
          <w:sz w:val="16"/>
          <w:szCs w:val="16"/>
        </w:rPr>
        <w:tab/>
      </w:r>
      <w:r w:rsidRPr="00171266">
        <w:rPr>
          <w:b w:val="0"/>
          <w:sz w:val="16"/>
          <w:szCs w:val="16"/>
        </w:rPr>
        <w:tab/>
      </w:r>
    </w:p>
    <w:p w:rsidR="00171266" w:rsidRPr="00171266" w:rsidRDefault="00171266" w:rsidP="00171266">
      <w:pPr>
        <w:shd w:val="clear" w:color="auto" w:fill="FFFFFF"/>
        <w:jc w:val="both"/>
        <w:rPr>
          <w:b w:val="0"/>
        </w:rPr>
      </w:pPr>
    </w:p>
    <w:p w:rsidR="00171266" w:rsidRPr="00171266" w:rsidRDefault="00171266" w:rsidP="00171266">
      <w:pPr>
        <w:shd w:val="clear" w:color="auto" w:fill="FFFFFF"/>
        <w:jc w:val="both"/>
        <w:rPr>
          <w:b w:val="0"/>
        </w:rPr>
      </w:pPr>
    </w:p>
    <w:p w:rsidR="00171266" w:rsidRPr="00171266" w:rsidRDefault="00171266" w:rsidP="00171266">
      <w:pPr>
        <w:shd w:val="clear" w:color="auto" w:fill="FFFFFF"/>
        <w:jc w:val="both"/>
        <w:rPr>
          <w:b w:val="0"/>
        </w:rPr>
      </w:pPr>
      <w:r w:rsidRPr="00171266">
        <w:rPr>
          <w:b w:val="0"/>
        </w:rPr>
        <w:t xml:space="preserve">Научный руководитель,     </w:t>
      </w:r>
    </w:p>
    <w:p w:rsidR="00171266" w:rsidRPr="00171266" w:rsidRDefault="00171266" w:rsidP="00171266">
      <w:pPr>
        <w:shd w:val="clear" w:color="auto" w:fill="FFFFFF"/>
        <w:jc w:val="both"/>
        <w:rPr>
          <w:b w:val="0"/>
        </w:rPr>
      </w:pPr>
      <w:r w:rsidRPr="00171266">
        <w:rPr>
          <w:b w:val="0"/>
        </w:rPr>
        <w:t xml:space="preserve">к.э.н., доцент                                   </w:t>
      </w:r>
      <w:r w:rsidRPr="00171266">
        <w:rPr>
          <w:b w:val="0"/>
        </w:rPr>
        <w:tab/>
      </w:r>
      <w:r w:rsidRPr="00171266">
        <w:rPr>
          <w:b w:val="0"/>
        </w:rPr>
        <w:tab/>
      </w:r>
      <w:r w:rsidRPr="00171266">
        <w:rPr>
          <w:b w:val="0"/>
        </w:rPr>
        <w:tab/>
      </w:r>
      <w:r w:rsidRPr="00171266">
        <w:rPr>
          <w:b w:val="0"/>
        </w:rPr>
        <w:tab/>
      </w:r>
      <w:r w:rsidRPr="00171266">
        <w:rPr>
          <w:b w:val="0"/>
        </w:rPr>
        <w:tab/>
      </w:r>
      <w:r w:rsidRPr="00171266">
        <w:rPr>
          <w:b w:val="0"/>
        </w:rPr>
        <w:tab/>
        <w:t xml:space="preserve">О.О. Злобина </w:t>
      </w:r>
    </w:p>
    <w:p w:rsidR="00171266" w:rsidRPr="00171266" w:rsidRDefault="00171266" w:rsidP="00171266">
      <w:pPr>
        <w:shd w:val="clear" w:color="auto" w:fill="FFFFFF"/>
        <w:ind w:left="2124" w:firstLine="708"/>
        <w:jc w:val="both"/>
        <w:rPr>
          <w:b w:val="0"/>
        </w:rPr>
      </w:pPr>
    </w:p>
    <w:p w:rsidR="00171266" w:rsidRPr="00171266" w:rsidRDefault="00171266" w:rsidP="00171266">
      <w:pPr>
        <w:shd w:val="clear" w:color="auto" w:fill="FFFFFF"/>
        <w:jc w:val="both"/>
        <w:rPr>
          <w:b w:val="0"/>
        </w:rPr>
      </w:pPr>
    </w:p>
    <w:p w:rsidR="00171266" w:rsidRPr="00171266" w:rsidRDefault="00171266" w:rsidP="00171266">
      <w:pPr>
        <w:shd w:val="clear" w:color="auto" w:fill="FFFFFF"/>
        <w:jc w:val="both"/>
        <w:rPr>
          <w:b w:val="0"/>
        </w:rPr>
      </w:pPr>
    </w:p>
    <w:p w:rsidR="00171266" w:rsidRPr="00171266" w:rsidRDefault="00171266" w:rsidP="00171266">
      <w:pPr>
        <w:shd w:val="clear" w:color="auto" w:fill="FFFFFF"/>
        <w:jc w:val="both"/>
        <w:rPr>
          <w:b w:val="0"/>
        </w:rPr>
      </w:pPr>
      <w:r w:rsidRPr="00171266">
        <w:rPr>
          <w:b w:val="0"/>
        </w:rPr>
        <w:t xml:space="preserve">Рецензент,                             </w:t>
      </w:r>
    </w:p>
    <w:p w:rsidR="00171266" w:rsidRPr="00171266" w:rsidRDefault="00171266" w:rsidP="00171266">
      <w:pPr>
        <w:shd w:val="clear" w:color="auto" w:fill="FFFFFF"/>
        <w:jc w:val="both"/>
        <w:rPr>
          <w:b w:val="0"/>
        </w:rPr>
      </w:pPr>
      <w:r w:rsidRPr="00171266">
        <w:rPr>
          <w:b w:val="0"/>
        </w:rPr>
        <w:t xml:space="preserve">к.э.н., доцент                                        </w:t>
      </w:r>
      <w:r w:rsidRPr="00171266">
        <w:rPr>
          <w:b w:val="0"/>
        </w:rPr>
        <w:tab/>
      </w:r>
      <w:r w:rsidRPr="00171266">
        <w:rPr>
          <w:b w:val="0"/>
        </w:rPr>
        <w:tab/>
      </w:r>
      <w:r w:rsidRPr="00171266">
        <w:rPr>
          <w:b w:val="0"/>
        </w:rPr>
        <w:tab/>
      </w:r>
      <w:r w:rsidRPr="00171266">
        <w:rPr>
          <w:b w:val="0"/>
        </w:rPr>
        <w:tab/>
      </w:r>
      <w:r w:rsidRPr="00171266">
        <w:rPr>
          <w:b w:val="0"/>
        </w:rPr>
        <w:tab/>
      </w:r>
      <w:r>
        <w:rPr>
          <w:b w:val="0"/>
        </w:rPr>
        <w:t>Л.А.Истомина</w:t>
      </w:r>
    </w:p>
    <w:p w:rsidR="000759DB" w:rsidRPr="0098060D" w:rsidRDefault="000759DB" w:rsidP="000759DB">
      <w:pPr>
        <w:shd w:val="clear" w:color="auto" w:fill="FFFFFF"/>
        <w:jc w:val="both"/>
      </w:pPr>
    </w:p>
    <w:p w:rsidR="000759DB" w:rsidRDefault="000759DB" w:rsidP="000759DB">
      <w:pPr>
        <w:shd w:val="clear" w:color="auto" w:fill="FFFFFF"/>
        <w:spacing w:line="360" w:lineRule="auto"/>
        <w:ind w:firstLine="708"/>
        <w:jc w:val="center"/>
        <w:rPr>
          <w:b w:val="0"/>
        </w:rPr>
      </w:pPr>
    </w:p>
    <w:p w:rsidR="000759DB" w:rsidRDefault="000759DB" w:rsidP="000759DB">
      <w:pPr>
        <w:shd w:val="clear" w:color="auto" w:fill="FFFFFF"/>
        <w:spacing w:line="360" w:lineRule="auto"/>
        <w:ind w:firstLine="708"/>
        <w:jc w:val="center"/>
        <w:rPr>
          <w:b w:val="0"/>
        </w:rPr>
      </w:pPr>
    </w:p>
    <w:p w:rsidR="00D520BB" w:rsidRDefault="000759DB" w:rsidP="00D520BB">
      <w:pPr>
        <w:shd w:val="clear" w:color="auto" w:fill="FFFFFF"/>
        <w:spacing w:line="360" w:lineRule="auto"/>
        <w:ind w:firstLine="708"/>
        <w:jc w:val="center"/>
      </w:pPr>
      <w:r w:rsidRPr="004670FF">
        <w:t>Ижевск 20</w:t>
      </w:r>
      <w:r w:rsidR="008B22BF" w:rsidRPr="004670FF">
        <w:t>1</w:t>
      </w:r>
      <w:r w:rsidR="00171266">
        <w:t>7</w:t>
      </w:r>
      <w:r w:rsidR="00D7422B">
        <w:t xml:space="preserve"> </w:t>
      </w:r>
      <w:r w:rsidR="008B22BF" w:rsidRPr="004670FF">
        <w:t>г.</w:t>
      </w:r>
    </w:p>
    <w:p w:rsidR="00146EFA" w:rsidRPr="00146EFA" w:rsidRDefault="00146EFA" w:rsidP="00171266">
      <w:pPr>
        <w:jc w:val="center"/>
        <w:rPr>
          <w:b w:val="0"/>
          <w:sz w:val="28"/>
          <w:szCs w:val="28"/>
        </w:rPr>
      </w:pPr>
      <w:r w:rsidRPr="00146EFA">
        <w:rPr>
          <w:b w:val="0"/>
          <w:sz w:val="28"/>
          <w:szCs w:val="28"/>
        </w:rPr>
        <w:lastRenderedPageBreak/>
        <w:t>СОДЕРЖАНИЕ</w:t>
      </w:r>
    </w:p>
    <w:p w:rsidR="00146EFA" w:rsidRPr="00146EFA" w:rsidRDefault="00146EFA" w:rsidP="00171266">
      <w:pPr>
        <w:spacing w:before="200" w:after="200"/>
        <w:rPr>
          <w:b w:val="0"/>
          <w:sz w:val="28"/>
          <w:szCs w:val="28"/>
        </w:rPr>
      </w:pPr>
      <w:r w:rsidRPr="00146EFA">
        <w:rPr>
          <w:b w:val="0"/>
          <w:sz w:val="28"/>
          <w:szCs w:val="28"/>
        </w:rPr>
        <w:t>ВВ</w:t>
      </w:r>
      <w:r>
        <w:rPr>
          <w:b w:val="0"/>
          <w:sz w:val="28"/>
          <w:szCs w:val="28"/>
        </w:rPr>
        <w:t>ЕДЕНИЕ…………………………………………………………………</w:t>
      </w:r>
      <w:r w:rsidR="004E0444">
        <w:rPr>
          <w:b w:val="0"/>
          <w:sz w:val="28"/>
          <w:szCs w:val="28"/>
        </w:rPr>
        <w:tab/>
        <w:t>…… 3</w:t>
      </w:r>
    </w:p>
    <w:p w:rsidR="00146EFA" w:rsidRPr="00146EFA" w:rsidRDefault="00146EFA" w:rsidP="00171266">
      <w:pPr>
        <w:rPr>
          <w:b w:val="0"/>
          <w:sz w:val="28"/>
          <w:szCs w:val="28"/>
        </w:rPr>
      </w:pPr>
      <w:r>
        <w:rPr>
          <w:b w:val="0"/>
          <w:sz w:val="28"/>
          <w:szCs w:val="28"/>
        </w:rPr>
        <w:t>1</w:t>
      </w:r>
      <w:r w:rsidR="00433019">
        <w:rPr>
          <w:b w:val="0"/>
          <w:sz w:val="28"/>
          <w:szCs w:val="28"/>
        </w:rPr>
        <w:t xml:space="preserve"> Т</w:t>
      </w:r>
      <w:r w:rsidRPr="00146EFA">
        <w:rPr>
          <w:b w:val="0"/>
          <w:sz w:val="28"/>
          <w:szCs w:val="28"/>
        </w:rPr>
        <w:t>ЕОРЕТИЧЕСКИЕ ОСНОВЫ УЧЕТА И АУДИТА РАСЧЕТОВ С ПЕРСОНАЛОМ ПО ОПЛАТЕ ТРУДА………………………………</w:t>
      </w:r>
      <w:r w:rsidR="004E0444">
        <w:rPr>
          <w:b w:val="0"/>
          <w:sz w:val="28"/>
          <w:szCs w:val="28"/>
        </w:rPr>
        <w:t>…………6</w:t>
      </w:r>
      <w:r w:rsidRPr="00146EFA">
        <w:rPr>
          <w:b w:val="0"/>
          <w:sz w:val="28"/>
          <w:szCs w:val="28"/>
        </w:rPr>
        <w:t xml:space="preserve"> </w:t>
      </w:r>
    </w:p>
    <w:p w:rsidR="00146EFA" w:rsidRPr="00146EFA" w:rsidRDefault="00146EFA" w:rsidP="00171266">
      <w:pPr>
        <w:rPr>
          <w:b w:val="0"/>
          <w:sz w:val="28"/>
          <w:szCs w:val="28"/>
        </w:rPr>
      </w:pPr>
      <w:r w:rsidRPr="00146EFA">
        <w:rPr>
          <w:b w:val="0"/>
          <w:sz w:val="28"/>
          <w:szCs w:val="28"/>
        </w:rPr>
        <w:t>1.1Теоретические основы учета расчетов с персоналом по оплате труда</w:t>
      </w:r>
      <w:r w:rsidR="004E0444">
        <w:rPr>
          <w:b w:val="0"/>
          <w:sz w:val="28"/>
          <w:szCs w:val="28"/>
        </w:rPr>
        <w:t>……6</w:t>
      </w:r>
    </w:p>
    <w:p w:rsidR="00146EFA" w:rsidRPr="00146EFA" w:rsidRDefault="00146EFA" w:rsidP="00171266">
      <w:pPr>
        <w:rPr>
          <w:b w:val="0"/>
          <w:sz w:val="28"/>
          <w:szCs w:val="28"/>
        </w:rPr>
      </w:pPr>
      <w:r w:rsidRPr="00146EFA">
        <w:rPr>
          <w:b w:val="0"/>
          <w:sz w:val="28"/>
          <w:szCs w:val="28"/>
        </w:rPr>
        <w:t>1.2Теоретические основы аудита расчетов с персоналом по оплате труда………………………………………………………………………</w:t>
      </w:r>
      <w:r w:rsidR="004E0444">
        <w:rPr>
          <w:b w:val="0"/>
          <w:sz w:val="28"/>
          <w:szCs w:val="28"/>
        </w:rPr>
        <w:t>………14</w:t>
      </w:r>
    </w:p>
    <w:p w:rsidR="00146EFA" w:rsidRPr="00146EFA" w:rsidRDefault="00146EFA" w:rsidP="00171266">
      <w:pPr>
        <w:spacing w:before="200"/>
        <w:rPr>
          <w:b w:val="0"/>
          <w:sz w:val="28"/>
          <w:szCs w:val="28"/>
        </w:rPr>
      </w:pPr>
      <w:r w:rsidRPr="00146EFA">
        <w:rPr>
          <w:b w:val="0"/>
          <w:sz w:val="28"/>
          <w:szCs w:val="28"/>
        </w:rPr>
        <w:t>2ОРГАНИЗАЦИОННО ЭКОНОМИЧЕСКАЯ И ПРАВОВАЯ ХАРАКТЕРИСТИКА АО «САРАПУЛЬСКОЕ ДОРОЖНОЕ ПРЕДПРИЯТИЕ»…</w:t>
      </w:r>
      <w:r>
        <w:rPr>
          <w:b w:val="0"/>
          <w:sz w:val="28"/>
          <w:szCs w:val="28"/>
        </w:rPr>
        <w:t>…………………………………………………………</w:t>
      </w:r>
      <w:r w:rsidR="004E0444">
        <w:rPr>
          <w:b w:val="0"/>
          <w:sz w:val="28"/>
          <w:szCs w:val="28"/>
        </w:rPr>
        <w:t>…..20</w:t>
      </w:r>
    </w:p>
    <w:p w:rsidR="00146EFA" w:rsidRPr="00146EFA" w:rsidRDefault="00146EFA" w:rsidP="00171266">
      <w:pPr>
        <w:rPr>
          <w:b w:val="0"/>
          <w:sz w:val="28"/>
          <w:szCs w:val="28"/>
        </w:rPr>
      </w:pPr>
      <w:r w:rsidRPr="00146EFA">
        <w:rPr>
          <w:b w:val="0"/>
          <w:sz w:val="28"/>
          <w:szCs w:val="28"/>
        </w:rPr>
        <w:t>2.1Местоположение, правовой статус и виды деятельности организации…………………………………………………………………</w:t>
      </w:r>
      <w:r w:rsidR="0053743F">
        <w:rPr>
          <w:b w:val="0"/>
          <w:sz w:val="28"/>
          <w:szCs w:val="28"/>
        </w:rPr>
        <w:t>……20</w:t>
      </w:r>
    </w:p>
    <w:p w:rsidR="00146EFA" w:rsidRPr="00146EFA" w:rsidRDefault="00146EFA" w:rsidP="00171266">
      <w:pPr>
        <w:rPr>
          <w:b w:val="0"/>
          <w:sz w:val="28"/>
          <w:szCs w:val="28"/>
        </w:rPr>
      </w:pPr>
      <w:r w:rsidRPr="00146EFA">
        <w:rPr>
          <w:b w:val="0"/>
          <w:sz w:val="28"/>
          <w:szCs w:val="28"/>
        </w:rPr>
        <w:t>2.2Организационное устройство и структура управления организации…………………………………………………………………</w:t>
      </w:r>
      <w:r w:rsidR="0053743F">
        <w:rPr>
          <w:b w:val="0"/>
          <w:sz w:val="28"/>
          <w:szCs w:val="28"/>
        </w:rPr>
        <w:t>……21</w:t>
      </w:r>
    </w:p>
    <w:p w:rsidR="00146EFA" w:rsidRPr="00146EFA" w:rsidRDefault="00146EFA" w:rsidP="00171266">
      <w:pPr>
        <w:rPr>
          <w:b w:val="0"/>
          <w:sz w:val="28"/>
          <w:szCs w:val="28"/>
        </w:rPr>
      </w:pPr>
      <w:r w:rsidRPr="00146EFA">
        <w:rPr>
          <w:b w:val="0"/>
          <w:sz w:val="28"/>
          <w:szCs w:val="28"/>
        </w:rPr>
        <w:t>2.3Основные экономические показатели деятельности организации, ее финансового состояния и платежеспособности………………………...</w:t>
      </w:r>
      <w:r w:rsidR="0053743F">
        <w:rPr>
          <w:b w:val="0"/>
          <w:sz w:val="28"/>
          <w:szCs w:val="28"/>
        </w:rPr>
        <w:t>......... 23</w:t>
      </w:r>
    </w:p>
    <w:p w:rsidR="00146EFA" w:rsidRPr="00146EFA" w:rsidRDefault="00146EFA" w:rsidP="00171266">
      <w:pPr>
        <w:rPr>
          <w:b w:val="0"/>
          <w:sz w:val="28"/>
          <w:szCs w:val="28"/>
        </w:rPr>
      </w:pPr>
      <w:r w:rsidRPr="00146EFA">
        <w:rPr>
          <w:b w:val="0"/>
          <w:sz w:val="28"/>
          <w:szCs w:val="28"/>
        </w:rPr>
        <w:t>2.4Оценка системы бухгалтерского учета и внутреннего контроля в организации………………………………………………………………</w:t>
      </w:r>
      <w:r w:rsidR="004F6C82">
        <w:rPr>
          <w:b w:val="0"/>
          <w:sz w:val="28"/>
          <w:szCs w:val="28"/>
        </w:rPr>
        <w:t>………32</w:t>
      </w:r>
    </w:p>
    <w:p w:rsidR="004F6C82" w:rsidRDefault="00146EFA" w:rsidP="004F6C82">
      <w:pPr>
        <w:jc w:val="both"/>
        <w:rPr>
          <w:b w:val="0"/>
          <w:sz w:val="28"/>
          <w:szCs w:val="28"/>
        </w:rPr>
      </w:pPr>
      <w:r w:rsidRPr="00146EFA">
        <w:rPr>
          <w:b w:val="0"/>
          <w:sz w:val="28"/>
          <w:szCs w:val="28"/>
        </w:rPr>
        <w:t>3</w:t>
      </w:r>
      <w:r w:rsidR="004F6C82">
        <w:rPr>
          <w:b w:val="0"/>
          <w:sz w:val="28"/>
          <w:szCs w:val="28"/>
        </w:rPr>
        <w:t xml:space="preserve"> </w:t>
      </w:r>
      <w:r w:rsidRPr="00146EFA">
        <w:rPr>
          <w:b w:val="0"/>
          <w:sz w:val="28"/>
          <w:szCs w:val="28"/>
        </w:rPr>
        <w:t>ОРГАНИЗАЦИЯ УЧЕТА РАСЧЕТОВ С ПЕРСОНАЛОМ ПО ОПЛАТЕ ТРУДА В АО «САРАПУЛ</w:t>
      </w:r>
      <w:r w:rsidR="004F6C82">
        <w:rPr>
          <w:b w:val="0"/>
          <w:sz w:val="28"/>
          <w:szCs w:val="28"/>
        </w:rPr>
        <w:t>ЬСКОЕ ДОРОЖНОЕ ПРЕДПРИЯТИЕ»………...37</w:t>
      </w:r>
    </w:p>
    <w:p w:rsidR="00146EFA" w:rsidRPr="00146EFA" w:rsidRDefault="00146EFA" w:rsidP="004F6C82">
      <w:pPr>
        <w:jc w:val="both"/>
        <w:rPr>
          <w:b w:val="0"/>
          <w:sz w:val="28"/>
          <w:szCs w:val="28"/>
        </w:rPr>
      </w:pPr>
      <w:r w:rsidRPr="00146EFA">
        <w:rPr>
          <w:b w:val="0"/>
          <w:sz w:val="28"/>
          <w:szCs w:val="28"/>
        </w:rPr>
        <w:t>3.1Документальное оформление расчетов с персоналом по оплате труда в организации……………………………………………………....</w:t>
      </w:r>
      <w:r w:rsidR="004F6C82">
        <w:rPr>
          <w:b w:val="0"/>
          <w:sz w:val="28"/>
          <w:szCs w:val="28"/>
        </w:rPr>
        <w:t>.......................</w:t>
      </w:r>
      <w:r w:rsidR="006A0718">
        <w:rPr>
          <w:b w:val="0"/>
          <w:sz w:val="28"/>
          <w:szCs w:val="28"/>
        </w:rPr>
        <w:t>.</w:t>
      </w:r>
      <w:r w:rsidR="004F6C82">
        <w:rPr>
          <w:b w:val="0"/>
          <w:sz w:val="28"/>
          <w:szCs w:val="28"/>
        </w:rPr>
        <w:t>37</w:t>
      </w:r>
    </w:p>
    <w:p w:rsidR="00146EFA" w:rsidRPr="00146EFA" w:rsidRDefault="00146EFA" w:rsidP="00171266">
      <w:pPr>
        <w:rPr>
          <w:b w:val="0"/>
          <w:sz w:val="28"/>
          <w:szCs w:val="28"/>
        </w:rPr>
      </w:pPr>
      <w:r w:rsidRPr="00146EFA">
        <w:rPr>
          <w:b w:val="0"/>
          <w:sz w:val="28"/>
          <w:szCs w:val="28"/>
        </w:rPr>
        <w:t>3.2Синтетический и аналитический учет расчетов с персоналом по оплате труда в организации………………………………………………</w:t>
      </w:r>
      <w:r w:rsidR="004F6C82">
        <w:rPr>
          <w:b w:val="0"/>
          <w:sz w:val="28"/>
          <w:szCs w:val="28"/>
        </w:rPr>
        <w:t>…………….</w:t>
      </w:r>
      <w:r w:rsidR="00211143">
        <w:rPr>
          <w:b w:val="0"/>
          <w:sz w:val="28"/>
          <w:szCs w:val="28"/>
        </w:rPr>
        <w:t xml:space="preserve"> </w:t>
      </w:r>
      <w:r w:rsidR="004F6C82">
        <w:rPr>
          <w:b w:val="0"/>
          <w:sz w:val="28"/>
          <w:szCs w:val="28"/>
        </w:rPr>
        <w:t>42</w:t>
      </w:r>
    </w:p>
    <w:p w:rsidR="00146EFA" w:rsidRPr="00146EFA" w:rsidRDefault="00146EFA" w:rsidP="00171266">
      <w:pPr>
        <w:rPr>
          <w:b w:val="0"/>
          <w:sz w:val="28"/>
          <w:szCs w:val="28"/>
        </w:rPr>
      </w:pPr>
      <w:r w:rsidRPr="00146EFA">
        <w:rPr>
          <w:b w:val="0"/>
          <w:sz w:val="28"/>
          <w:szCs w:val="28"/>
        </w:rPr>
        <w:t>3.3Рационализация учета расчетов с персоналом по оплате труда в организации…………………………………………………………………</w:t>
      </w:r>
      <w:r w:rsidR="004F6C82">
        <w:rPr>
          <w:b w:val="0"/>
          <w:sz w:val="28"/>
          <w:szCs w:val="28"/>
        </w:rPr>
        <w:t>…..</w:t>
      </w:r>
      <w:r w:rsidR="00211143">
        <w:rPr>
          <w:b w:val="0"/>
          <w:sz w:val="28"/>
          <w:szCs w:val="28"/>
        </w:rPr>
        <w:t xml:space="preserve"> </w:t>
      </w:r>
      <w:r w:rsidR="004F6C82">
        <w:rPr>
          <w:b w:val="0"/>
          <w:sz w:val="28"/>
          <w:szCs w:val="28"/>
        </w:rPr>
        <w:t>54</w:t>
      </w:r>
    </w:p>
    <w:p w:rsidR="00146EFA" w:rsidRPr="00146EFA" w:rsidRDefault="00146EFA" w:rsidP="00171266">
      <w:pPr>
        <w:spacing w:before="200"/>
        <w:rPr>
          <w:b w:val="0"/>
          <w:sz w:val="28"/>
          <w:szCs w:val="28"/>
        </w:rPr>
      </w:pPr>
      <w:r w:rsidRPr="00146EFA">
        <w:rPr>
          <w:b w:val="0"/>
          <w:sz w:val="28"/>
          <w:szCs w:val="28"/>
        </w:rPr>
        <w:t>4АУДИТ РАСЧЕТОВ С ПЕРСОНАЛОМ ПО ОПЛАТЕ ТРУДА В АО «САРАПУЛЬСК</w:t>
      </w:r>
      <w:r w:rsidR="00211143">
        <w:rPr>
          <w:b w:val="0"/>
          <w:sz w:val="28"/>
          <w:szCs w:val="28"/>
        </w:rPr>
        <w:t>ОЕ ДОРОЖНОЕ ПРЕДПРИЯТИЕ»………..………………. 57</w:t>
      </w:r>
    </w:p>
    <w:p w:rsidR="00146EFA" w:rsidRPr="00146EFA" w:rsidRDefault="00146EFA" w:rsidP="00171266">
      <w:pPr>
        <w:rPr>
          <w:b w:val="0"/>
          <w:sz w:val="28"/>
          <w:szCs w:val="28"/>
        </w:rPr>
      </w:pPr>
      <w:r w:rsidRPr="00146EFA">
        <w:rPr>
          <w:b w:val="0"/>
          <w:sz w:val="28"/>
          <w:szCs w:val="28"/>
        </w:rPr>
        <w:t>4.1</w:t>
      </w:r>
      <w:r w:rsidR="00211143">
        <w:rPr>
          <w:b w:val="0"/>
          <w:sz w:val="28"/>
          <w:szCs w:val="28"/>
        </w:rPr>
        <w:t xml:space="preserve"> </w:t>
      </w:r>
      <w:r w:rsidRPr="00146EFA">
        <w:rPr>
          <w:b w:val="0"/>
          <w:sz w:val="28"/>
          <w:szCs w:val="28"/>
        </w:rPr>
        <w:t>Цели и задачи аудита расчетов с персоналом по оплате труда в организации…………………………………………………………………</w:t>
      </w:r>
      <w:r w:rsidR="00211143">
        <w:rPr>
          <w:b w:val="0"/>
          <w:sz w:val="28"/>
          <w:szCs w:val="28"/>
        </w:rPr>
        <w:t>……57</w:t>
      </w:r>
    </w:p>
    <w:p w:rsidR="00146EFA" w:rsidRPr="00146EFA" w:rsidRDefault="00146EFA" w:rsidP="00171266">
      <w:pPr>
        <w:rPr>
          <w:b w:val="0"/>
          <w:sz w:val="28"/>
          <w:szCs w:val="28"/>
        </w:rPr>
      </w:pPr>
      <w:r w:rsidRPr="00146EFA">
        <w:rPr>
          <w:b w:val="0"/>
          <w:sz w:val="28"/>
          <w:szCs w:val="28"/>
        </w:rPr>
        <w:t>4.2</w:t>
      </w:r>
      <w:r w:rsidR="00211143">
        <w:rPr>
          <w:b w:val="0"/>
          <w:sz w:val="28"/>
          <w:szCs w:val="28"/>
        </w:rPr>
        <w:t xml:space="preserve"> </w:t>
      </w:r>
      <w:r w:rsidRPr="00146EFA">
        <w:rPr>
          <w:b w:val="0"/>
          <w:sz w:val="28"/>
          <w:szCs w:val="28"/>
        </w:rPr>
        <w:t>Планирование аудита расчетов с персоналом по оплате труда в организации ..……………………...………………………………………</w:t>
      </w:r>
      <w:r w:rsidR="00211143">
        <w:rPr>
          <w:b w:val="0"/>
          <w:sz w:val="28"/>
          <w:szCs w:val="28"/>
        </w:rPr>
        <w:t>…….58</w:t>
      </w:r>
    </w:p>
    <w:p w:rsidR="00146EFA" w:rsidRPr="00146EFA" w:rsidRDefault="00146EFA" w:rsidP="00171266">
      <w:pPr>
        <w:rPr>
          <w:b w:val="0"/>
          <w:sz w:val="28"/>
          <w:szCs w:val="28"/>
        </w:rPr>
      </w:pPr>
      <w:r w:rsidRPr="00146EFA">
        <w:rPr>
          <w:b w:val="0"/>
          <w:sz w:val="28"/>
          <w:szCs w:val="28"/>
        </w:rPr>
        <w:t>4.3Проведение аудита расчетов с персоналом по оплате труда в организации…………………………………………………………………</w:t>
      </w:r>
      <w:r w:rsidR="00211143">
        <w:rPr>
          <w:b w:val="0"/>
          <w:sz w:val="28"/>
          <w:szCs w:val="28"/>
        </w:rPr>
        <w:t>……64</w:t>
      </w:r>
    </w:p>
    <w:p w:rsidR="00146EFA" w:rsidRPr="00146EFA" w:rsidRDefault="00146EFA" w:rsidP="00171266">
      <w:pPr>
        <w:rPr>
          <w:b w:val="0"/>
          <w:sz w:val="28"/>
          <w:szCs w:val="28"/>
        </w:rPr>
      </w:pPr>
      <w:r w:rsidRPr="00146EFA">
        <w:rPr>
          <w:b w:val="0"/>
          <w:sz w:val="28"/>
          <w:szCs w:val="28"/>
        </w:rPr>
        <w:t>4.4Оценка и оформление результатов аудита расчетов с персоналом по оплате труда в организации…………………………………………</w:t>
      </w:r>
      <w:r w:rsidR="00211143">
        <w:rPr>
          <w:b w:val="0"/>
          <w:sz w:val="28"/>
          <w:szCs w:val="28"/>
        </w:rPr>
        <w:t>…………</w:t>
      </w:r>
      <w:r w:rsidR="006A0718">
        <w:rPr>
          <w:b w:val="0"/>
          <w:sz w:val="28"/>
          <w:szCs w:val="28"/>
        </w:rPr>
        <w:t>.</w:t>
      </w:r>
      <w:r w:rsidR="00211143">
        <w:rPr>
          <w:b w:val="0"/>
          <w:sz w:val="28"/>
          <w:szCs w:val="28"/>
        </w:rPr>
        <w:t xml:space="preserve"> 77</w:t>
      </w:r>
    </w:p>
    <w:p w:rsidR="00146EFA" w:rsidRPr="00146EFA" w:rsidRDefault="00146EFA" w:rsidP="00171266">
      <w:pPr>
        <w:rPr>
          <w:b w:val="0"/>
          <w:sz w:val="28"/>
          <w:szCs w:val="28"/>
        </w:rPr>
      </w:pPr>
      <w:r w:rsidRPr="00146EFA">
        <w:rPr>
          <w:b w:val="0"/>
          <w:sz w:val="28"/>
          <w:szCs w:val="28"/>
        </w:rPr>
        <w:t>ВЫВОДЫ И ПРЕДЛОЖЕНИЯ…………………………………………</w:t>
      </w:r>
      <w:r w:rsidR="00211143">
        <w:rPr>
          <w:b w:val="0"/>
          <w:sz w:val="28"/>
          <w:szCs w:val="28"/>
        </w:rPr>
        <w:t>………75</w:t>
      </w:r>
    </w:p>
    <w:p w:rsidR="00146EFA" w:rsidRPr="00146EFA" w:rsidRDefault="00146EFA" w:rsidP="00171266">
      <w:pPr>
        <w:rPr>
          <w:b w:val="0"/>
          <w:sz w:val="28"/>
          <w:szCs w:val="28"/>
        </w:rPr>
      </w:pPr>
      <w:r w:rsidRPr="00146EFA">
        <w:rPr>
          <w:b w:val="0"/>
          <w:sz w:val="28"/>
          <w:szCs w:val="28"/>
        </w:rPr>
        <w:t>СПИСОК ИСПОЛЬЗОВАННОЙ ЛИТЕРАТУРЫ……………………</w:t>
      </w:r>
      <w:r w:rsidR="00211143">
        <w:rPr>
          <w:b w:val="0"/>
          <w:sz w:val="28"/>
          <w:szCs w:val="28"/>
        </w:rPr>
        <w:t>………..82</w:t>
      </w:r>
    </w:p>
    <w:p w:rsidR="00E212F4" w:rsidRDefault="00146EFA" w:rsidP="00171266">
      <w:pPr>
        <w:rPr>
          <w:b w:val="0"/>
          <w:sz w:val="28"/>
          <w:szCs w:val="28"/>
        </w:rPr>
      </w:pPr>
      <w:r w:rsidRPr="00146EFA">
        <w:rPr>
          <w:b w:val="0"/>
          <w:sz w:val="28"/>
          <w:szCs w:val="28"/>
        </w:rPr>
        <w:t>ПРИ</w:t>
      </w:r>
      <w:r w:rsidR="00211143">
        <w:rPr>
          <w:b w:val="0"/>
          <w:sz w:val="28"/>
          <w:szCs w:val="28"/>
        </w:rPr>
        <w:t>ЛОЖЕНИЯ</w:t>
      </w:r>
      <w:r w:rsidR="00E212F4">
        <w:rPr>
          <w:b w:val="0"/>
          <w:sz w:val="28"/>
          <w:szCs w:val="28"/>
        </w:rPr>
        <w:br w:type="page"/>
      </w:r>
    </w:p>
    <w:p w:rsidR="00146EFA" w:rsidRPr="002D2D3A" w:rsidRDefault="00146EFA" w:rsidP="002D2D3A">
      <w:pPr>
        <w:spacing w:line="360" w:lineRule="auto"/>
        <w:jc w:val="center"/>
        <w:rPr>
          <w:sz w:val="28"/>
          <w:szCs w:val="28"/>
        </w:rPr>
      </w:pPr>
      <w:r w:rsidRPr="002D2D3A">
        <w:rPr>
          <w:sz w:val="28"/>
          <w:szCs w:val="28"/>
        </w:rPr>
        <w:lastRenderedPageBreak/>
        <w:t>ВВЕДЕНИЕ</w:t>
      </w:r>
    </w:p>
    <w:p w:rsidR="00146EFA" w:rsidRDefault="00146EFA" w:rsidP="0098096D">
      <w:pPr>
        <w:spacing w:line="360" w:lineRule="auto"/>
        <w:ind w:firstLine="720"/>
        <w:jc w:val="both"/>
        <w:rPr>
          <w:b w:val="0"/>
          <w:sz w:val="28"/>
          <w:szCs w:val="28"/>
        </w:rPr>
      </w:pPr>
      <w:r w:rsidRPr="002D2D3A">
        <w:rPr>
          <w:sz w:val="28"/>
          <w:szCs w:val="28"/>
        </w:rPr>
        <w:t>Актуальностью выбранной темы</w:t>
      </w:r>
      <w:r w:rsidRPr="00146EFA">
        <w:rPr>
          <w:b w:val="0"/>
          <w:sz w:val="28"/>
          <w:szCs w:val="28"/>
        </w:rPr>
        <w:t xml:space="preserve"> исследования является зависимость величины заработной платы на уровень жизни населения любой страны. </w:t>
      </w:r>
    </w:p>
    <w:p w:rsidR="00146EFA" w:rsidRDefault="00146EFA" w:rsidP="00146EFA">
      <w:pPr>
        <w:spacing w:line="360" w:lineRule="auto"/>
        <w:ind w:firstLine="720"/>
        <w:jc w:val="both"/>
        <w:rPr>
          <w:b w:val="0"/>
          <w:sz w:val="28"/>
          <w:szCs w:val="28"/>
        </w:rPr>
      </w:pPr>
      <w:r w:rsidRPr="00146EFA">
        <w:rPr>
          <w:b w:val="0"/>
          <w:sz w:val="28"/>
          <w:szCs w:val="28"/>
        </w:rPr>
        <w:t xml:space="preserve">Для большинства людей заработная плата является основным источником доходов и зачастую именно она является той причиной, которая приводит рабочего на его рабочее место. </w:t>
      </w:r>
    </w:p>
    <w:p w:rsidR="00146EFA" w:rsidRPr="00146EFA" w:rsidRDefault="00146EFA" w:rsidP="00146EFA">
      <w:pPr>
        <w:spacing w:line="360" w:lineRule="auto"/>
        <w:ind w:firstLine="720"/>
        <w:jc w:val="both"/>
        <w:rPr>
          <w:b w:val="0"/>
          <w:sz w:val="28"/>
          <w:szCs w:val="28"/>
        </w:rPr>
      </w:pPr>
      <w:r w:rsidRPr="00146EFA">
        <w:rPr>
          <w:b w:val="0"/>
          <w:sz w:val="28"/>
          <w:szCs w:val="28"/>
        </w:rPr>
        <w:t>В последнее десятилетие произошли кардинальные изменения во многих сферах экономической деятельности, в том числе в системе оплаты труда.</w:t>
      </w:r>
    </w:p>
    <w:p w:rsidR="00146EFA" w:rsidRPr="00146EFA" w:rsidRDefault="00146EFA" w:rsidP="00146EFA">
      <w:pPr>
        <w:spacing w:line="360" w:lineRule="auto"/>
        <w:ind w:firstLine="720"/>
        <w:jc w:val="both"/>
        <w:rPr>
          <w:b w:val="0"/>
          <w:sz w:val="28"/>
          <w:szCs w:val="28"/>
        </w:rPr>
      </w:pPr>
      <w:r w:rsidRPr="00146EFA">
        <w:rPr>
          <w:b w:val="0"/>
          <w:sz w:val="28"/>
          <w:szCs w:val="28"/>
        </w:rPr>
        <w:t xml:space="preserve">Сложились новые отношения между государством, предприятием и работником по поводу организации труда. </w:t>
      </w:r>
    </w:p>
    <w:p w:rsidR="00146EFA" w:rsidRPr="00146EFA" w:rsidRDefault="00146EFA" w:rsidP="00146EFA">
      <w:pPr>
        <w:spacing w:line="360" w:lineRule="auto"/>
        <w:ind w:firstLine="720"/>
        <w:jc w:val="both"/>
        <w:rPr>
          <w:b w:val="0"/>
          <w:sz w:val="28"/>
          <w:szCs w:val="28"/>
        </w:rPr>
      </w:pPr>
      <w:r w:rsidRPr="00146EFA">
        <w:rPr>
          <w:b w:val="0"/>
          <w:sz w:val="28"/>
          <w:szCs w:val="28"/>
        </w:rPr>
        <w:t xml:space="preserve">Сегодня предприятие вправе выбирать системы и формы оплаты труда самостоятельно, исходя из специфики и задач, стоящих перед ними, а непосредственно юридической формой регулирования трудовых отношений между работодателем и работником теперь являются тарифные соглашения и коллективный договор. </w:t>
      </w:r>
    </w:p>
    <w:p w:rsidR="00146EFA" w:rsidRPr="00146EFA" w:rsidRDefault="00146EFA" w:rsidP="00146EFA">
      <w:pPr>
        <w:spacing w:line="360" w:lineRule="auto"/>
        <w:ind w:firstLine="720"/>
        <w:jc w:val="both"/>
        <w:rPr>
          <w:b w:val="0"/>
          <w:sz w:val="28"/>
          <w:szCs w:val="28"/>
        </w:rPr>
      </w:pPr>
      <w:r w:rsidRPr="00146EFA">
        <w:rPr>
          <w:b w:val="0"/>
          <w:sz w:val="28"/>
          <w:szCs w:val="28"/>
        </w:rPr>
        <w:t xml:space="preserve">Одним из принципов, регулирования трудовых отношений является, обеспечение права каждого работника на своевременную и в полном размере выплату заработной платы, обеспечивающую достойное существование работника и его семьи. </w:t>
      </w:r>
    </w:p>
    <w:p w:rsidR="00146EFA" w:rsidRPr="00146EFA" w:rsidRDefault="00146EFA" w:rsidP="00146EFA">
      <w:pPr>
        <w:spacing w:line="360" w:lineRule="auto"/>
        <w:ind w:firstLine="720"/>
        <w:jc w:val="both"/>
        <w:rPr>
          <w:b w:val="0"/>
          <w:sz w:val="28"/>
          <w:szCs w:val="28"/>
        </w:rPr>
      </w:pPr>
      <w:r w:rsidRPr="00146EFA">
        <w:rPr>
          <w:b w:val="0"/>
          <w:sz w:val="28"/>
          <w:szCs w:val="28"/>
        </w:rPr>
        <w:t>В этих условиях возросла роль организации учета затрат труда и его оплаты на предприятиях различного типа. От правильности и достоверности учета затрат и его оплаты зависит знание руководством предприятия их объёмов и структуры, позволяет принимать правильное решение по изменению данных характеристик, контролировать и анализировать эффективность полученных средств.</w:t>
      </w:r>
    </w:p>
    <w:p w:rsidR="00146EFA" w:rsidRPr="00146EFA" w:rsidRDefault="00146EFA" w:rsidP="00146EFA">
      <w:pPr>
        <w:spacing w:line="360" w:lineRule="auto"/>
        <w:ind w:firstLine="720"/>
        <w:jc w:val="both"/>
        <w:rPr>
          <w:b w:val="0"/>
          <w:sz w:val="28"/>
          <w:szCs w:val="28"/>
        </w:rPr>
      </w:pPr>
      <w:r w:rsidRPr="00146EFA">
        <w:rPr>
          <w:b w:val="0"/>
          <w:sz w:val="28"/>
          <w:szCs w:val="28"/>
        </w:rPr>
        <w:t>Правильный учет позволит в дальнейшем выбрать наиболее удобный и выгодный для предприятия вид получения дополнительных денежных средств.</w:t>
      </w:r>
    </w:p>
    <w:p w:rsidR="00146EFA" w:rsidRPr="00146EFA" w:rsidRDefault="00146EFA" w:rsidP="00146EFA">
      <w:pPr>
        <w:spacing w:line="360" w:lineRule="auto"/>
        <w:ind w:firstLine="720"/>
        <w:jc w:val="both"/>
        <w:rPr>
          <w:b w:val="0"/>
          <w:sz w:val="28"/>
          <w:szCs w:val="28"/>
        </w:rPr>
      </w:pPr>
      <w:r w:rsidRPr="00146EFA">
        <w:rPr>
          <w:b w:val="0"/>
          <w:sz w:val="28"/>
          <w:szCs w:val="28"/>
        </w:rPr>
        <w:lastRenderedPageBreak/>
        <w:t>Рассматривая проблемы оплаты труда,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146EFA" w:rsidRPr="00146EFA" w:rsidRDefault="00146EFA" w:rsidP="00146EFA">
      <w:pPr>
        <w:spacing w:line="360" w:lineRule="auto"/>
        <w:ind w:firstLine="720"/>
        <w:jc w:val="both"/>
        <w:rPr>
          <w:b w:val="0"/>
          <w:sz w:val="28"/>
          <w:szCs w:val="28"/>
        </w:rPr>
      </w:pPr>
      <w:r w:rsidRPr="00146EFA">
        <w:rPr>
          <w:b w:val="0"/>
          <w:sz w:val="28"/>
          <w:szCs w:val="28"/>
        </w:rPr>
        <w:t>Поэтому вопросы, связанные с заработной платой (ее величиной, формой начисления и выплаты и др.), являются одними наиболее актуальными как для работников, так и для работодателей.</w:t>
      </w:r>
    </w:p>
    <w:p w:rsidR="00146EFA" w:rsidRPr="00146EFA" w:rsidRDefault="00146EFA" w:rsidP="00146EFA">
      <w:pPr>
        <w:spacing w:line="360" w:lineRule="auto"/>
        <w:ind w:firstLine="720"/>
        <w:jc w:val="both"/>
        <w:rPr>
          <w:b w:val="0"/>
          <w:sz w:val="28"/>
          <w:szCs w:val="28"/>
        </w:rPr>
      </w:pPr>
      <w:r w:rsidRPr="002D2D3A">
        <w:rPr>
          <w:sz w:val="28"/>
          <w:szCs w:val="28"/>
        </w:rPr>
        <w:t xml:space="preserve">Целью </w:t>
      </w:r>
      <w:r w:rsidR="00AF67F8">
        <w:rPr>
          <w:b w:val="0"/>
          <w:sz w:val="28"/>
          <w:szCs w:val="28"/>
        </w:rPr>
        <w:t xml:space="preserve"> написания</w:t>
      </w:r>
      <w:r w:rsidR="009E58AF">
        <w:rPr>
          <w:b w:val="0"/>
          <w:sz w:val="28"/>
          <w:szCs w:val="28"/>
        </w:rPr>
        <w:t xml:space="preserve"> </w:t>
      </w:r>
      <w:r w:rsidRPr="00146EFA">
        <w:rPr>
          <w:b w:val="0"/>
          <w:sz w:val="28"/>
          <w:szCs w:val="28"/>
        </w:rPr>
        <w:t>настоящей работы является на примере АО «Сарапульское дорожное предприятие»</w:t>
      </w:r>
      <w:r w:rsidR="00EF3ED4">
        <w:rPr>
          <w:b w:val="0"/>
          <w:sz w:val="28"/>
          <w:szCs w:val="28"/>
        </w:rPr>
        <w:t xml:space="preserve"> </w:t>
      </w:r>
      <w:r w:rsidR="00AF67F8">
        <w:rPr>
          <w:b w:val="0"/>
          <w:sz w:val="28"/>
          <w:szCs w:val="28"/>
        </w:rPr>
        <w:t>исследовать   бухгалтерский   учет</w:t>
      </w:r>
      <w:r w:rsidRPr="00146EFA">
        <w:rPr>
          <w:b w:val="0"/>
          <w:sz w:val="28"/>
          <w:szCs w:val="28"/>
        </w:rPr>
        <w:t xml:space="preserve"> расчетов с персоналом п</w:t>
      </w:r>
      <w:r w:rsidR="00AF67F8">
        <w:rPr>
          <w:b w:val="0"/>
          <w:sz w:val="28"/>
          <w:szCs w:val="28"/>
        </w:rPr>
        <w:t>о оплате труда и налогообложению</w:t>
      </w:r>
      <w:r w:rsidRPr="00146EFA">
        <w:rPr>
          <w:b w:val="0"/>
          <w:sz w:val="28"/>
          <w:szCs w:val="28"/>
        </w:rPr>
        <w:t xml:space="preserve"> по оплате труда в соответствии с дей</w:t>
      </w:r>
      <w:r w:rsidR="00AF67F8">
        <w:rPr>
          <w:b w:val="0"/>
          <w:sz w:val="28"/>
          <w:szCs w:val="28"/>
        </w:rPr>
        <w:t xml:space="preserve">ствующим  законодательством, а также проведение </w:t>
      </w:r>
      <w:r w:rsidR="00956FA9">
        <w:rPr>
          <w:b w:val="0"/>
          <w:sz w:val="28"/>
          <w:szCs w:val="28"/>
        </w:rPr>
        <w:t xml:space="preserve"> аудиторской </w:t>
      </w:r>
      <w:r w:rsidR="00A40793">
        <w:rPr>
          <w:b w:val="0"/>
          <w:sz w:val="28"/>
          <w:szCs w:val="28"/>
        </w:rPr>
        <w:t>проверки правильности,  учета и налогообложения операций по оплате труда и расчетов с персоналом</w:t>
      </w:r>
      <w:r w:rsidR="00956FA9">
        <w:rPr>
          <w:b w:val="0"/>
          <w:sz w:val="28"/>
          <w:szCs w:val="28"/>
        </w:rPr>
        <w:t>.</w:t>
      </w:r>
    </w:p>
    <w:p w:rsidR="00146EFA" w:rsidRPr="00146EFA" w:rsidRDefault="00146EFA" w:rsidP="00A40793">
      <w:pPr>
        <w:spacing w:line="360" w:lineRule="auto"/>
        <w:jc w:val="both"/>
        <w:rPr>
          <w:b w:val="0"/>
          <w:sz w:val="28"/>
          <w:szCs w:val="28"/>
        </w:rPr>
      </w:pPr>
      <w:r w:rsidRPr="00146EFA">
        <w:rPr>
          <w:b w:val="0"/>
          <w:sz w:val="28"/>
          <w:szCs w:val="28"/>
        </w:rPr>
        <w:t>Для достижения поставленной цели необходимо решить следующие задачи:</w:t>
      </w:r>
    </w:p>
    <w:p w:rsidR="00F64947" w:rsidRDefault="00146EFA" w:rsidP="00706ACE">
      <w:pPr>
        <w:pStyle w:val="a3"/>
        <w:numPr>
          <w:ilvl w:val="0"/>
          <w:numId w:val="2"/>
        </w:numPr>
        <w:spacing w:after="0" w:line="360" w:lineRule="auto"/>
        <w:jc w:val="both"/>
        <w:rPr>
          <w:rFonts w:ascii="Times New Roman" w:hAnsi="Times New Roman" w:cs="Times New Roman"/>
          <w:sz w:val="28"/>
          <w:szCs w:val="28"/>
        </w:rPr>
      </w:pPr>
      <w:r w:rsidRPr="00A40793">
        <w:rPr>
          <w:rFonts w:ascii="Times New Roman" w:hAnsi="Times New Roman" w:cs="Times New Roman"/>
          <w:sz w:val="28"/>
          <w:szCs w:val="28"/>
        </w:rPr>
        <w:t>Изучить теор</w:t>
      </w:r>
      <w:r w:rsidR="00F64947">
        <w:rPr>
          <w:rFonts w:ascii="Times New Roman" w:hAnsi="Times New Roman" w:cs="Times New Roman"/>
          <w:sz w:val="28"/>
          <w:szCs w:val="28"/>
        </w:rPr>
        <w:t>етические</w:t>
      </w:r>
      <w:r w:rsidR="008743D5">
        <w:rPr>
          <w:rFonts w:ascii="Times New Roman" w:hAnsi="Times New Roman" w:cs="Times New Roman"/>
          <w:sz w:val="28"/>
          <w:szCs w:val="28"/>
        </w:rPr>
        <w:t xml:space="preserve"> </w:t>
      </w:r>
      <w:r w:rsidR="002D2D3A">
        <w:rPr>
          <w:rFonts w:ascii="Times New Roman" w:hAnsi="Times New Roman" w:cs="Times New Roman"/>
          <w:sz w:val="28"/>
          <w:szCs w:val="28"/>
        </w:rPr>
        <w:t>основы учета и</w:t>
      </w:r>
      <w:r w:rsidR="002D2D3A" w:rsidRPr="00A40793">
        <w:rPr>
          <w:rFonts w:ascii="Times New Roman" w:hAnsi="Times New Roman" w:cs="Times New Roman"/>
          <w:sz w:val="28"/>
          <w:szCs w:val="28"/>
        </w:rPr>
        <w:t xml:space="preserve"> аудита </w:t>
      </w:r>
      <w:r w:rsidRPr="00A40793">
        <w:rPr>
          <w:rFonts w:ascii="Times New Roman" w:hAnsi="Times New Roman" w:cs="Times New Roman"/>
          <w:sz w:val="28"/>
          <w:szCs w:val="28"/>
        </w:rPr>
        <w:t>расчетов с персоналом по оплате труда;</w:t>
      </w:r>
    </w:p>
    <w:p w:rsidR="00F64947" w:rsidRPr="00F64947" w:rsidRDefault="00146EFA" w:rsidP="00706ACE">
      <w:pPr>
        <w:pStyle w:val="a3"/>
        <w:numPr>
          <w:ilvl w:val="0"/>
          <w:numId w:val="2"/>
        </w:numPr>
        <w:spacing w:after="0" w:line="360" w:lineRule="auto"/>
        <w:jc w:val="both"/>
        <w:rPr>
          <w:rFonts w:ascii="Times New Roman" w:hAnsi="Times New Roman" w:cs="Times New Roman"/>
          <w:sz w:val="28"/>
          <w:szCs w:val="28"/>
        </w:rPr>
      </w:pPr>
      <w:r w:rsidRPr="00F64947">
        <w:rPr>
          <w:rFonts w:ascii="Times New Roman" w:hAnsi="Times New Roman" w:cs="Times New Roman"/>
          <w:sz w:val="28"/>
          <w:szCs w:val="28"/>
        </w:rPr>
        <w:t>Произвести оценку состояния синтетического и аналитического учета операций по оплате труда и расчетов с персоналом в проверяемом периоде;</w:t>
      </w:r>
    </w:p>
    <w:p w:rsidR="00F64947" w:rsidRPr="00F64947" w:rsidRDefault="00146EFA" w:rsidP="00706ACE">
      <w:pPr>
        <w:pStyle w:val="a3"/>
        <w:numPr>
          <w:ilvl w:val="0"/>
          <w:numId w:val="2"/>
        </w:numPr>
        <w:spacing w:after="0" w:line="360" w:lineRule="auto"/>
        <w:jc w:val="both"/>
        <w:rPr>
          <w:rFonts w:ascii="Times New Roman" w:hAnsi="Times New Roman" w:cs="Times New Roman"/>
          <w:sz w:val="28"/>
          <w:szCs w:val="28"/>
        </w:rPr>
      </w:pPr>
      <w:r w:rsidRPr="00F64947">
        <w:rPr>
          <w:rFonts w:ascii="Times New Roman" w:hAnsi="Times New Roman" w:cs="Times New Roman"/>
          <w:sz w:val="28"/>
          <w:szCs w:val="28"/>
        </w:rPr>
        <w:t xml:space="preserve">Провести </w:t>
      </w:r>
      <w:r w:rsidR="00956FA9">
        <w:rPr>
          <w:rFonts w:ascii="Times New Roman" w:hAnsi="Times New Roman" w:cs="Times New Roman"/>
          <w:sz w:val="28"/>
          <w:szCs w:val="28"/>
        </w:rPr>
        <w:t xml:space="preserve">  аудиторскую </w:t>
      </w:r>
      <w:r w:rsidRPr="00F64947">
        <w:rPr>
          <w:rFonts w:ascii="Times New Roman" w:hAnsi="Times New Roman" w:cs="Times New Roman"/>
          <w:sz w:val="28"/>
          <w:szCs w:val="28"/>
        </w:rPr>
        <w:t xml:space="preserve">проверку соблюдения предприятием </w:t>
      </w:r>
      <w:r w:rsidR="00956FA9">
        <w:rPr>
          <w:rFonts w:ascii="Times New Roman" w:hAnsi="Times New Roman" w:cs="Times New Roman"/>
          <w:sz w:val="28"/>
          <w:szCs w:val="28"/>
        </w:rPr>
        <w:t>оформления документации по операциям, связанных</w:t>
      </w:r>
      <w:r w:rsidRPr="00F64947">
        <w:rPr>
          <w:rFonts w:ascii="Times New Roman" w:hAnsi="Times New Roman" w:cs="Times New Roman"/>
          <w:sz w:val="28"/>
          <w:szCs w:val="28"/>
        </w:rPr>
        <w:t xml:space="preserve"> с расчетами по оплате труда</w:t>
      </w:r>
      <w:r w:rsidR="00956FA9">
        <w:rPr>
          <w:rFonts w:ascii="Times New Roman" w:hAnsi="Times New Roman" w:cs="Times New Roman"/>
          <w:sz w:val="28"/>
          <w:szCs w:val="28"/>
        </w:rPr>
        <w:t xml:space="preserve"> и расчетов с персоналом</w:t>
      </w:r>
      <w:r w:rsidRPr="00F64947">
        <w:rPr>
          <w:rFonts w:ascii="Times New Roman" w:hAnsi="Times New Roman" w:cs="Times New Roman"/>
          <w:sz w:val="28"/>
          <w:szCs w:val="28"/>
        </w:rPr>
        <w:t>;</w:t>
      </w:r>
    </w:p>
    <w:p w:rsidR="00146EFA" w:rsidRPr="00F64947" w:rsidRDefault="00146EFA" w:rsidP="00706ACE">
      <w:pPr>
        <w:pStyle w:val="a3"/>
        <w:numPr>
          <w:ilvl w:val="0"/>
          <w:numId w:val="2"/>
        </w:numPr>
        <w:spacing w:after="0" w:line="360" w:lineRule="auto"/>
        <w:jc w:val="both"/>
        <w:rPr>
          <w:rFonts w:ascii="Times New Roman" w:hAnsi="Times New Roman" w:cs="Times New Roman"/>
          <w:sz w:val="28"/>
          <w:szCs w:val="28"/>
        </w:rPr>
      </w:pPr>
      <w:r w:rsidRPr="00F64947">
        <w:rPr>
          <w:rFonts w:ascii="Times New Roman" w:hAnsi="Times New Roman" w:cs="Times New Roman"/>
          <w:sz w:val="28"/>
          <w:szCs w:val="28"/>
        </w:rPr>
        <w:t>Сделать выводы и сформировать рекомендации по совершенствованию учета оплаты тр</w:t>
      </w:r>
      <w:r w:rsidR="00956FA9">
        <w:rPr>
          <w:rFonts w:ascii="Times New Roman" w:hAnsi="Times New Roman" w:cs="Times New Roman"/>
          <w:sz w:val="28"/>
          <w:szCs w:val="28"/>
        </w:rPr>
        <w:t>уда, дать аудиторской заключение по работе исследуемого предприятия.</w:t>
      </w:r>
    </w:p>
    <w:p w:rsidR="00463168" w:rsidRDefault="00146EFA" w:rsidP="00463168">
      <w:pPr>
        <w:spacing w:line="360" w:lineRule="auto"/>
        <w:ind w:firstLine="720"/>
        <w:jc w:val="both"/>
        <w:rPr>
          <w:b w:val="0"/>
          <w:sz w:val="28"/>
          <w:szCs w:val="28"/>
        </w:rPr>
      </w:pPr>
      <w:r w:rsidRPr="002D2D3A">
        <w:rPr>
          <w:sz w:val="28"/>
          <w:szCs w:val="28"/>
        </w:rPr>
        <w:t>Предметом исследования</w:t>
      </w:r>
      <w:r w:rsidRPr="00146EFA">
        <w:rPr>
          <w:b w:val="0"/>
          <w:sz w:val="28"/>
          <w:szCs w:val="28"/>
        </w:rPr>
        <w:t xml:space="preserve"> является</w:t>
      </w:r>
      <w:r w:rsidR="00135D57">
        <w:rPr>
          <w:b w:val="0"/>
          <w:sz w:val="28"/>
          <w:szCs w:val="28"/>
        </w:rPr>
        <w:t xml:space="preserve"> порядок</w:t>
      </w:r>
      <w:r w:rsidR="00DF6091">
        <w:rPr>
          <w:b w:val="0"/>
          <w:sz w:val="28"/>
          <w:szCs w:val="28"/>
        </w:rPr>
        <w:t xml:space="preserve"> ведения и составления </w:t>
      </w:r>
      <w:r w:rsidR="00135D57">
        <w:rPr>
          <w:b w:val="0"/>
          <w:sz w:val="28"/>
          <w:szCs w:val="28"/>
        </w:rPr>
        <w:t>бухгалтерской документации</w:t>
      </w:r>
      <w:r w:rsidR="00B87723">
        <w:rPr>
          <w:b w:val="0"/>
          <w:sz w:val="28"/>
          <w:szCs w:val="28"/>
        </w:rPr>
        <w:t xml:space="preserve">, так же </w:t>
      </w:r>
      <w:r w:rsidR="00B87723" w:rsidRPr="00B87723">
        <w:rPr>
          <w:rFonts w:eastAsia="Calibri"/>
          <w:b w:val="0"/>
          <w:sz w:val="28"/>
          <w:szCs w:val="28"/>
          <w:lang w:eastAsia="en-US"/>
        </w:rPr>
        <w:t xml:space="preserve">формы и методы контроля учета расчетов с персоналом  </w:t>
      </w:r>
      <w:r w:rsidR="00DF6091">
        <w:rPr>
          <w:b w:val="0"/>
          <w:sz w:val="28"/>
          <w:szCs w:val="28"/>
        </w:rPr>
        <w:t xml:space="preserve">в АО «Сарапульское ДП» </w:t>
      </w:r>
      <w:r w:rsidR="00463168">
        <w:rPr>
          <w:b w:val="0"/>
          <w:sz w:val="28"/>
          <w:szCs w:val="28"/>
        </w:rPr>
        <w:t xml:space="preserve">в проверяемом периоде. </w:t>
      </w:r>
    </w:p>
    <w:p w:rsidR="00146EFA" w:rsidRPr="00146EFA" w:rsidRDefault="00146EFA" w:rsidP="00463168">
      <w:pPr>
        <w:spacing w:line="360" w:lineRule="auto"/>
        <w:ind w:firstLine="720"/>
        <w:jc w:val="both"/>
        <w:rPr>
          <w:b w:val="0"/>
          <w:sz w:val="28"/>
          <w:szCs w:val="28"/>
        </w:rPr>
      </w:pPr>
      <w:r w:rsidRPr="002D2D3A">
        <w:rPr>
          <w:sz w:val="28"/>
          <w:szCs w:val="28"/>
        </w:rPr>
        <w:lastRenderedPageBreak/>
        <w:t>Объектом исследования</w:t>
      </w:r>
      <w:r w:rsidRPr="00146EFA">
        <w:rPr>
          <w:b w:val="0"/>
          <w:sz w:val="28"/>
          <w:szCs w:val="28"/>
        </w:rPr>
        <w:t xml:space="preserve"> является организация учета труда и его оплаты в акционерном обществе «Сарапульское дорожное предприятие».</w:t>
      </w:r>
    </w:p>
    <w:p w:rsidR="00463168" w:rsidRDefault="00146EFA" w:rsidP="002E5C8C">
      <w:pPr>
        <w:spacing w:line="360" w:lineRule="auto"/>
        <w:jc w:val="both"/>
        <w:rPr>
          <w:b w:val="0"/>
          <w:sz w:val="28"/>
          <w:szCs w:val="28"/>
        </w:rPr>
      </w:pPr>
      <w:r w:rsidRPr="00146EFA">
        <w:rPr>
          <w:b w:val="0"/>
          <w:sz w:val="28"/>
          <w:szCs w:val="28"/>
        </w:rPr>
        <w:t>В процессе работы были использованы общенаучные и специальные методы исследования: анализ, синтез, моделирование, экономико- статистические и другие.</w:t>
      </w:r>
    </w:p>
    <w:p w:rsidR="00463168" w:rsidRDefault="00146EFA" w:rsidP="00463168">
      <w:pPr>
        <w:spacing w:line="360" w:lineRule="auto"/>
        <w:ind w:firstLine="720"/>
        <w:jc w:val="both"/>
        <w:rPr>
          <w:b w:val="0"/>
          <w:sz w:val="28"/>
          <w:szCs w:val="28"/>
        </w:rPr>
      </w:pPr>
      <w:r w:rsidRPr="00146EFA">
        <w:rPr>
          <w:b w:val="0"/>
          <w:sz w:val="28"/>
          <w:szCs w:val="28"/>
        </w:rPr>
        <w:t>Основными источн</w:t>
      </w:r>
      <w:r w:rsidR="00463168">
        <w:rPr>
          <w:b w:val="0"/>
          <w:sz w:val="28"/>
          <w:szCs w:val="28"/>
        </w:rPr>
        <w:t xml:space="preserve">иками информации  для проведения </w:t>
      </w:r>
      <w:r w:rsidRPr="00146EFA">
        <w:rPr>
          <w:b w:val="0"/>
          <w:sz w:val="28"/>
          <w:szCs w:val="28"/>
        </w:rPr>
        <w:t>аудита</w:t>
      </w:r>
      <w:r w:rsidR="00463168">
        <w:rPr>
          <w:b w:val="0"/>
          <w:sz w:val="28"/>
          <w:szCs w:val="28"/>
        </w:rPr>
        <w:t xml:space="preserve"> и учета</w:t>
      </w:r>
      <w:r w:rsidRPr="00146EFA">
        <w:rPr>
          <w:b w:val="0"/>
          <w:sz w:val="28"/>
          <w:szCs w:val="28"/>
        </w:rPr>
        <w:t xml:space="preserve"> расчетов с персоналом по оплате труда являются: данные первичной документации и правильность их оформления. </w:t>
      </w:r>
    </w:p>
    <w:p w:rsidR="00463168" w:rsidRDefault="00146EFA" w:rsidP="00463168">
      <w:pPr>
        <w:spacing w:line="360" w:lineRule="auto"/>
        <w:ind w:firstLine="720"/>
        <w:jc w:val="both"/>
        <w:rPr>
          <w:b w:val="0"/>
          <w:sz w:val="28"/>
          <w:szCs w:val="28"/>
        </w:rPr>
      </w:pPr>
      <w:r w:rsidRPr="00146EFA">
        <w:rPr>
          <w:b w:val="0"/>
          <w:sz w:val="28"/>
          <w:szCs w:val="28"/>
        </w:rPr>
        <w:t>Теоретической и методической основ</w:t>
      </w:r>
      <w:r w:rsidR="00463168">
        <w:rPr>
          <w:b w:val="0"/>
          <w:sz w:val="28"/>
          <w:szCs w:val="28"/>
        </w:rPr>
        <w:t xml:space="preserve">ой квалификационной </w:t>
      </w:r>
      <w:r w:rsidRPr="00146EFA">
        <w:rPr>
          <w:b w:val="0"/>
          <w:sz w:val="28"/>
          <w:szCs w:val="28"/>
        </w:rPr>
        <w:t>работы являются труды ученых экономистов, а также нормативные, законодательные акты, регулирующие бухгалтерский учет по оплате труда персоналу предприятия.</w:t>
      </w:r>
    </w:p>
    <w:p w:rsidR="007A025C" w:rsidRDefault="00146EFA" w:rsidP="007A025C">
      <w:pPr>
        <w:spacing w:line="360" w:lineRule="auto"/>
        <w:ind w:firstLine="720"/>
        <w:jc w:val="both"/>
        <w:rPr>
          <w:b w:val="0"/>
          <w:sz w:val="28"/>
          <w:szCs w:val="28"/>
        </w:rPr>
      </w:pPr>
      <w:r w:rsidRPr="00146EFA">
        <w:rPr>
          <w:b w:val="0"/>
          <w:sz w:val="28"/>
          <w:szCs w:val="28"/>
        </w:rPr>
        <w:t>Практическая значимос</w:t>
      </w:r>
      <w:r w:rsidR="00463168">
        <w:rPr>
          <w:b w:val="0"/>
          <w:sz w:val="28"/>
          <w:szCs w:val="28"/>
        </w:rPr>
        <w:t xml:space="preserve">ть квалификационной </w:t>
      </w:r>
      <w:r w:rsidRPr="00146EFA">
        <w:rPr>
          <w:b w:val="0"/>
          <w:sz w:val="28"/>
          <w:szCs w:val="28"/>
        </w:rPr>
        <w:t>работы состоит в возможности применения полученных выводов и предложений в деятельности предприятия.</w:t>
      </w:r>
    </w:p>
    <w:p w:rsidR="00146EFA" w:rsidRPr="00146EFA" w:rsidRDefault="00146EFA" w:rsidP="007A025C">
      <w:pPr>
        <w:spacing w:line="360" w:lineRule="auto"/>
        <w:ind w:firstLine="720"/>
        <w:jc w:val="both"/>
        <w:rPr>
          <w:b w:val="0"/>
          <w:sz w:val="28"/>
          <w:szCs w:val="28"/>
        </w:rPr>
      </w:pPr>
      <w:r w:rsidRPr="00146EFA">
        <w:rPr>
          <w:b w:val="0"/>
          <w:sz w:val="28"/>
          <w:szCs w:val="28"/>
        </w:rPr>
        <w:t>В качестве информационной базы использованы первичные и сводные документы, регистры бухгалтерского учета, годовая бухгалтерская (фина</w:t>
      </w:r>
      <w:r w:rsidR="007A025C">
        <w:rPr>
          <w:b w:val="0"/>
          <w:sz w:val="28"/>
          <w:szCs w:val="28"/>
        </w:rPr>
        <w:t>нсовая) отчетность АО  «Сарапульское дорожное предприятие» за 2013-2015</w:t>
      </w:r>
      <w:r w:rsidRPr="00146EFA">
        <w:rPr>
          <w:b w:val="0"/>
          <w:sz w:val="28"/>
          <w:szCs w:val="28"/>
        </w:rPr>
        <w:t xml:space="preserve"> года.</w:t>
      </w:r>
    </w:p>
    <w:p w:rsidR="00146EFA" w:rsidRPr="00146EFA" w:rsidRDefault="00146EFA" w:rsidP="00146EFA">
      <w:pPr>
        <w:spacing w:line="360" w:lineRule="auto"/>
        <w:rPr>
          <w:b w:val="0"/>
          <w:sz w:val="28"/>
          <w:szCs w:val="28"/>
        </w:rPr>
      </w:pPr>
    </w:p>
    <w:p w:rsidR="00146EFA" w:rsidRPr="00146EFA" w:rsidRDefault="00146EFA" w:rsidP="00146EFA">
      <w:pPr>
        <w:spacing w:line="360" w:lineRule="auto"/>
        <w:rPr>
          <w:b w:val="0"/>
          <w:sz w:val="28"/>
          <w:szCs w:val="28"/>
        </w:rPr>
      </w:pPr>
    </w:p>
    <w:p w:rsidR="00146EFA" w:rsidRPr="00146EFA" w:rsidRDefault="00146EFA" w:rsidP="00146EFA">
      <w:pPr>
        <w:spacing w:line="360" w:lineRule="auto"/>
        <w:rPr>
          <w:b w:val="0"/>
          <w:sz w:val="28"/>
          <w:szCs w:val="28"/>
        </w:rPr>
      </w:pPr>
    </w:p>
    <w:p w:rsidR="00146EFA" w:rsidRPr="00146EFA" w:rsidRDefault="00146EFA" w:rsidP="00146EFA">
      <w:pPr>
        <w:spacing w:line="360" w:lineRule="auto"/>
        <w:rPr>
          <w:b w:val="0"/>
          <w:sz w:val="28"/>
          <w:szCs w:val="28"/>
        </w:rPr>
      </w:pPr>
    </w:p>
    <w:p w:rsidR="00CF5234" w:rsidRDefault="00CF5234" w:rsidP="00146EFA">
      <w:pPr>
        <w:spacing w:line="360" w:lineRule="auto"/>
        <w:rPr>
          <w:b w:val="0"/>
          <w:sz w:val="28"/>
          <w:szCs w:val="28"/>
        </w:rPr>
      </w:pPr>
    </w:p>
    <w:p w:rsidR="00CF5234" w:rsidRDefault="00CF5234" w:rsidP="00146EFA">
      <w:pPr>
        <w:spacing w:line="360" w:lineRule="auto"/>
        <w:rPr>
          <w:b w:val="0"/>
          <w:sz w:val="28"/>
          <w:szCs w:val="28"/>
        </w:rPr>
      </w:pPr>
    </w:p>
    <w:p w:rsidR="00CF5234" w:rsidRDefault="00CF5234" w:rsidP="00146EFA">
      <w:pPr>
        <w:spacing w:line="360" w:lineRule="auto"/>
        <w:rPr>
          <w:b w:val="0"/>
          <w:sz w:val="28"/>
          <w:szCs w:val="28"/>
        </w:rPr>
      </w:pPr>
    </w:p>
    <w:p w:rsidR="00CD70FA" w:rsidRDefault="00CD70FA" w:rsidP="00CF5234">
      <w:pPr>
        <w:spacing w:line="360" w:lineRule="auto"/>
        <w:jc w:val="both"/>
        <w:rPr>
          <w:b w:val="0"/>
          <w:sz w:val="28"/>
          <w:szCs w:val="28"/>
        </w:rPr>
      </w:pPr>
    </w:p>
    <w:p w:rsidR="00CD70FA" w:rsidRDefault="00CD70FA" w:rsidP="00CF5234">
      <w:pPr>
        <w:spacing w:line="360" w:lineRule="auto"/>
        <w:jc w:val="both"/>
        <w:rPr>
          <w:b w:val="0"/>
          <w:sz w:val="28"/>
          <w:szCs w:val="28"/>
        </w:rPr>
      </w:pPr>
    </w:p>
    <w:p w:rsidR="004E0444" w:rsidRDefault="004E0444" w:rsidP="004E0444">
      <w:pPr>
        <w:spacing w:line="360" w:lineRule="auto"/>
        <w:rPr>
          <w:b w:val="0"/>
          <w:sz w:val="28"/>
          <w:szCs w:val="28"/>
        </w:rPr>
      </w:pPr>
    </w:p>
    <w:p w:rsidR="00433019" w:rsidRPr="00B87723" w:rsidRDefault="00433019" w:rsidP="004E0444">
      <w:pPr>
        <w:spacing w:line="360" w:lineRule="auto"/>
        <w:jc w:val="center"/>
        <w:rPr>
          <w:sz w:val="28"/>
          <w:szCs w:val="28"/>
          <w:highlight w:val="yellow"/>
        </w:rPr>
      </w:pPr>
      <w:r w:rsidRPr="00B87723">
        <w:rPr>
          <w:sz w:val="28"/>
          <w:szCs w:val="28"/>
        </w:rPr>
        <w:lastRenderedPageBreak/>
        <w:t>1 ТЕОРЕТИЧЕСКИЕ ОСНОВЫ УЧЕТА И АУДИТА РАСЧЕТОВ С ПЕРСОНАЛОМ ПО ОПЛАТЕ ТРУДА</w:t>
      </w:r>
    </w:p>
    <w:p w:rsidR="00C800AB" w:rsidRPr="00B87723" w:rsidRDefault="00433019" w:rsidP="0032746A">
      <w:pPr>
        <w:spacing w:line="360" w:lineRule="auto"/>
        <w:rPr>
          <w:sz w:val="28"/>
          <w:szCs w:val="28"/>
        </w:rPr>
      </w:pPr>
      <w:r w:rsidRPr="00B87723">
        <w:rPr>
          <w:sz w:val="28"/>
          <w:szCs w:val="28"/>
        </w:rPr>
        <w:t xml:space="preserve">1.1 Теоретические основы учета расчетов с персоналом по оплате труда </w:t>
      </w:r>
    </w:p>
    <w:p w:rsidR="00B87723" w:rsidRDefault="00B87723" w:rsidP="001C2BC6">
      <w:pPr>
        <w:spacing w:line="360" w:lineRule="auto"/>
        <w:ind w:firstLine="720"/>
        <w:jc w:val="both"/>
        <w:rPr>
          <w:b w:val="0"/>
          <w:sz w:val="28"/>
          <w:szCs w:val="28"/>
        </w:rPr>
      </w:pPr>
    </w:p>
    <w:p w:rsidR="001C2BC6" w:rsidRDefault="001C2BC6" w:rsidP="001C2BC6">
      <w:pPr>
        <w:spacing w:line="360" w:lineRule="auto"/>
        <w:ind w:firstLine="720"/>
        <w:jc w:val="both"/>
        <w:rPr>
          <w:b w:val="0"/>
          <w:sz w:val="28"/>
          <w:szCs w:val="28"/>
        </w:rPr>
      </w:pPr>
      <w:r w:rsidRPr="001C2BC6">
        <w:rPr>
          <w:b w:val="0"/>
          <w:sz w:val="28"/>
          <w:szCs w:val="28"/>
        </w:rPr>
        <w:t>Важнейшую часть всего комплекса трудовых правоотношений составляют отношения, складывающиеся между работниками и предприятием по поводу выплаты заработной платы.</w:t>
      </w:r>
    </w:p>
    <w:p w:rsidR="001C2BC6" w:rsidRPr="001C2BC6" w:rsidRDefault="001C2BC6" w:rsidP="001C2BC6">
      <w:pPr>
        <w:spacing w:line="360" w:lineRule="auto"/>
        <w:ind w:firstLine="720"/>
        <w:jc w:val="both"/>
        <w:rPr>
          <w:b w:val="0"/>
          <w:sz w:val="28"/>
          <w:szCs w:val="28"/>
        </w:rPr>
      </w:pPr>
      <w:r w:rsidRPr="001C2BC6">
        <w:rPr>
          <w:b w:val="0"/>
          <w:sz w:val="28"/>
          <w:szCs w:val="28"/>
        </w:rPr>
        <w:t xml:space="preserve"> Государственное регулирование оплаты труда, начиная с 1988 года, в большей степени направленно на создание системы гарантий для работников, в то время как конкретный размер заработной платы, ее состав, условия и порядок стимулирования труда устанавливаются при помощи локальных актов и трудовых договоров.</w:t>
      </w:r>
    </w:p>
    <w:p w:rsidR="001C2BC6" w:rsidRPr="001C2BC6" w:rsidRDefault="001C2BC6" w:rsidP="001C2BC6">
      <w:pPr>
        <w:spacing w:line="360" w:lineRule="auto"/>
        <w:ind w:firstLine="720"/>
        <w:jc w:val="both"/>
        <w:rPr>
          <w:b w:val="0"/>
          <w:sz w:val="28"/>
          <w:szCs w:val="28"/>
        </w:rPr>
      </w:pPr>
      <w:r w:rsidRPr="001C2BC6">
        <w:rPr>
          <w:b w:val="0"/>
          <w:sz w:val="28"/>
          <w:szCs w:val="28"/>
        </w:rPr>
        <w:t>Как правовая категория заработная плата раскрывает определенные права и обязанности субъектов трудовых правоотношений по поводу оплаты труда. Субъектами данных правоотношений являются: наниматель (работодатель) с одной стороны и наемный работник с другой стороны.</w:t>
      </w:r>
    </w:p>
    <w:p w:rsidR="00184E26" w:rsidRDefault="00A22F08" w:rsidP="00184E26">
      <w:pPr>
        <w:tabs>
          <w:tab w:val="left" w:pos="6946"/>
        </w:tabs>
        <w:spacing w:line="360" w:lineRule="auto"/>
        <w:ind w:firstLine="720"/>
        <w:jc w:val="both"/>
        <w:rPr>
          <w:b w:val="0"/>
          <w:sz w:val="28"/>
          <w:szCs w:val="28"/>
        </w:rPr>
      </w:pPr>
      <w:r>
        <w:rPr>
          <w:b w:val="0"/>
          <w:sz w:val="28"/>
          <w:szCs w:val="28"/>
        </w:rPr>
        <w:t xml:space="preserve">В общем виде оплата труда </w:t>
      </w:r>
      <w:r w:rsidR="00184E26" w:rsidRPr="00184E26">
        <w:rPr>
          <w:b w:val="0"/>
          <w:sz w:val="28"/>
          <w:szCs w:val="28"/>
        </w:rPr>
        <w:t xml:space="preserve">работников представляет собой компенсацию работодателем труда наемного работника, соответствующего количеству и качеству выполненной работы. </w:t>
      </w:r>
    </w:p>
    <w:p w:rsidR="001C2BC6" w:rsidRDefault="001C2BC6" w:rsidP="00184E26">
      <w:pPr>
        <w:tabs>
          <w:tab w:val="left" w:pos="6946"/>
        </w:tabs>
        <w:spacing w:line="360" w:lineRule="auto"/>
        <w:ind w:firstLine="720"/>
        <w:jc w:val="both"/>
        <w:rPr>
          <w:b w:val="0"/>
          <w:sz w:val="28"/>
          <w:szCs w:val="28"/>
        </w:rPr>
      </w:pPr>
      <w:r w:rsidRPr="001C2BC6">
        <w:rPr>
          <w:b w:val="0"/>
          <w:sz w:val="28"/>
          <w:szCs w:val="28"/>
        </w:rPr>
        <w:t>Основным законодательным актом, регулирующим отношения между работником и работодателем (в том числе и по оплате труда) является Трудовой Кодекс Российской Федерации (ТК РФ) [2].</w:t>
      </w:r>
    </w:p>
    <w:p w:rsidR="00184E26" w:rsidRPr="00184E26" w:rsidRDefault="00A22F08" w:rsidP="00184E26">
      <w:pPr>
        <w:tabs>
          <w:tab w:val="left" w:pos="6946"/>
        </w:tabs>
        <w:spacing w:line="360" w:lineRule="auto"/>
        <w:ind w:firstLine="720"/>
        <w:jc w:val="both"/>
        <w:rPr>
          <w:b w:val="0"/>
          <w:sz w:val="28"/>
          <w:szCs w:val="28"/>
        </w:rPr>
      </w:pPr>
      <w:r>
        <w:rPr>
          <w:b w:val="0"/>
          <w:sz w:val="28"/>
          <w:szCs w:val="28"/>
        </w:rPr>
        <w:t xml:space="preserve">Летальное определение понятия </w:t>
      </w:r>
      <w:r w:rsidR="00184E26" w:rsidRPr="00184E26">
        <w:rPr>
          <w:b w:val="0"/>
          <w:sz w:val="28"/>
          <w:szCs w:val="28"/>
        </w:rPr>
        <w:t xml:space="preserve">«заработная плата» содержится в ст.129 ТК РФ: «заработная плата (оплата труда работника) определяется как </w:t>
      </w:r>
    </w:p>
    <w:p w:rsidR="00B22C36" w:rsidRDefault="00184E26" w:rsidP="00B22C36">
      <w:pPr>
        <w:tabs>
          <w:tab w:val="left" w:pos="6946"/>
        </w:tabs>
        <w:spacing w:line="360" w:lineRule="auto"/>
        <w:jc w:val="both"/>
        <w:rPr>
          <w:b w:val="0"/>
          <w:sz w:val="28"/>
          <w:szCs w:val="28"/>
        </w:rPr>
      </w:pPr>
      <w:r w:rsidRPr="00184E26">
        <w:rPr>
          <w:b w:val="0"/>
          <w:sz w:val="28"/>
          <w:szCs w:val="28"/>
        </w:rPr>
        <w:t>«вознаграждение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[2].</w:t>
      </w:r>
    </w:p>
    <w:p w:rsidR="00D93107" w:rsidRPr="00D93107" w:rsidRDefault="00903518" w:rsidP="00903518">
      <w:pPr>
        <w:tabs>
          <w:tab w:val="left" w:pos="6946"/>
        </w:tabs>
        <w:spacing w:line="360" w:lineRule="auto"/>
        <w:ind w:firstLine="720"/>
        <w:jc w:val="both"/>
        <w:rPr>
          <w:b w:val="0"/>
          <w:sz w:val="28"/>
          <w:szCs w:val="28"/>
        </w:rPr>
      </w:pPr>
      <w:r w:rsidRPr="00903518">
        <w:rPr>
          <w:b w:val="0"/>
          <w:sz w:val="28"/>
          <w:szCs w:val="28"/>
        </w:rPr>
        <w:lastRenderedPageBreak/>
        <w:t>«К</w:t>
      </w:r>
      <w:r w:rsidR="009F0EFF">
        <w:rPr>
          <w:b w:val="0"/>
          <w:sz w:val="28"/>
          <w:szCs w:val="28"/>
        </w:rPr>
        <w:t>ондраков Н.П.[14.с.</w:t>
      </w:r>
      <w:r w:rsidRPr="00903518">
        <w:rPr>
          <w:b w:val="0"/>
          <w:sz w:val="28"/>
          <w:szCs w:val="28"/>
        </w:rPr>
        <w:t>251</w:t>
      </w:r>
      <w:r w:rsidR="00D93107" w:rsidRPr="00903518">
        <w:rPr>
          <w:b w:val="0"/>
          <w:sz w:val="28"/>
          <w:szCs w:val="28"/>
        </w:rPr>
        <w:t>] определяет заработную плату как вознаграждение за труд</w:t>
      </w:r>
      <w:r w:rsidRPr="00903518">
        <w:rPr>
          <w:b w:val="0"/>
          <w:sz w:val="28"/>
          <w:szCs w:val="28"/>
        </w:rPr>
        <w:t xml:space="preserve"> в зависимости от квалификации работника, сложности,</w:t>
      </w:r>
      <w:r w:rsidR="00B4340C">
        <w:rPr>
          <w:b w:val="0"/>
          <w:sz w:val="28"/>
          <w:szCs w:val="28"/>
        </w:rPr>
        <w:t xml:space="preserve"> </w:t>
      </w:r>
      <w:r w:rsidRPr="00903518">
        <w:rPr>
          <w:b w:val="0"/>
          <w:sz w:val="28"/>
          <w:szCs w:val="28"/>
        </w:rPr>
        <w:t>качества,</w:t>
      </w:r>
      <w:r w:rsidR="00B4340C">
        <w:rPr>
          <w:b w:val="0"/>
          <w:sz w:val="28"/>
          <w:szCs w:val="28"/>
        </w:rPr>
        <w:t xml:space="preserve"> </w:t>
      </w:r>
      <w:r w:rsidRPr="00903518">
        <w:rPr>
          <w:b w:val="0"/>
          <w:sz w:val="28"/>
          <w:szCs w:val="28"/>
        </w:rPr>
        <w:t>количества и условий выполняемой работы</w:t>
      </w:r>
      <w:r>
        <w:rPr>
          <w:b w:val="0"/>
          <w:sz w:val="28"/>
          <w:szCs w:val="28"/>
        </w:rPr>
        <w:t>, а также выплаты компенсационного и стимулирующего характера</w:t>
      </w:r>
      <w:r w:rsidR="00D93107" w:rsidRPr="00D93107">
        <w:rPr>
          <w:b w:val="0"/>
          <w:sz w:val="28"/>
          <w:szCs w:val="28"/>
        </w:rPr>
        <w:t>».</w:t>
      </w:r>
    </w:p>
    <w:p w:rsidR="00D93107" w:rsidRPr="00D93107" w:rsidRDefault="00B4340C" w:rsidP="00D93107">
      <w:pPr>
        <w:tabs>
          <w:tab w:val="left" w:pos="6946"/>
        </w:tabs>
        <w:spacing w:line="360" w:lineRule="auto"/>
        <w:ind w:firstLine="720"/>
        <w:jc w:val="both"/>
        <w:rPr>
          <w:b w:val="0"/>
          <w:sz w:val="28"/>
          <w:szCs w:val="28"/>
        </w:rPr>
      </w:pPr>
      <w:r>
        <w:rPr>
          <w:b w:val="0"/>
          <w:sz w:val="28"/>
          <w:szCs w:val="28"/>
        </w:rPr>
        <w:t>«</w:t>
      </w:r>
      <w:proofErr w:type="spellStart"/>
      <w:r>
        <w:rPr>
          <w:b w:val="0"/>
          <w:sz w:val="28"/>
          <w:szCs w:val="28"/>
        </w:rPr>
        <w:t>Вещунова</w:t>
      </w:r>
      <w:proofErr w:type="spellEnd"/>
      <w:r>
        <w:rPr>
          <w:b w:val="0"/>
          <w:sz w:val="28"/>
          <w:szCs w:val="28"/>
        </w:rPr>
        <w:t xml:space="preserve"> </w:t>
      </w:r>
      <w:r w:rsidR="00EC4702">
        <w:rPr>
          <w:b w:val="0"/>
          <w:sz w:val="28"/>
          <w:szCs w:val="28"/>
        </w:rPr>
        <w:t>Н.Л.[</w:t>
      </w:r>
      <w:r w:rsidR="00EC4702" w:rsidRPr="00EC4702">
        <w:rPr>
          <w:b w:val="0"/>
          <w:sz w:val="28"/>
          <w:szCs w:val="28"/>
        </w:rPr>
        <w:t>13</w:t>
      </w:r>
      <w:r w:rsidR="00EC4702">
        <w:rPr>
          <w:b w:val="0"/>
          <w:sz w:val="28"/>
          <w:szCs w:val="28"/>
        </w:rPr>
        <w:t>.с.</w:t>
      </w:r>
      <w:r w:rsidR="00EC4702" w:rsidRPr="00EC4702">
        <w:rPr>
          <w:b w:val="0"/>
          <w:sz w:val="28"/>
          <w:szCs w:val="28"/>
        </w:rPr>
        <w:t>223</w:t>
      </w:r>
      <w:r w:rsidR="00D93107" w:rsidRPr="00D93107">
        <w:rPr>
          <w:b w:val="0"/>
          <w:sz w:val="28"/>
          <w:szCs w:val="28"/>
        </w:rPr>
        <w:t>] да</w:t>
      </w:r>
      <w:r w:rsidR="002C3D44">
        <w:rPr>
          <w:b w:val="0"/>
          <w:sz w:val="28"/>
          <w:szCs w:val="28"/>
        </w:rPr>
        <w:t>ет определение оплате труда как совокупности средств, выплаченных работникам в денежной и натуральной форме как за отработанное время, выполненну</w:t>
      </w:r>
      <w:r w:rsidR="00385765">
        <w:rPr>
          <w:b w:val="0"/>
          <w:sz w:val="28"/>
          <w:szCs w:val="28"/>
        </w:rPr>
        <w:t>ю работу, так и в установленном</w:t>
      </w:r>
      <w:r w:rsidR="002C3D44">
        <w:rPr>
          <w:b w:val="0"/>
          <w:sz w:val="28"/>
          <w:szCs w:val="28"/>
        </w:rPr>
        <w:t xml:space="preserve"> законодательством порядке за неотработанное время</w:t>
      </w:r>
      <w:r w:rsidR="00D93107" w:rsidRPr="00D93107">
        <w:rPr>
          <w:b w:val="0"/>
          <w:sz w:val="28"/>
          <w:szCs w:val="28"/>
        </w:rPr>
        <w:t>».</w:t>
      </w:r>
    </w:p>
    <w:p w:rsidR="000C6425" w:rsidRPr="000C6425" w:rsidRDefault="000C6425" w:rsidP="000C6425">
      <w:pPr>
        <w:tabs>
          <w:tab w:val="left" w:pos="6946"/>
        </w:tabs>
        <w:spacing w:line="360" w:lineRule="auto"/>
        <w:ind w:firstLine="720"/>
        <w:jc w:val="both"/>
        <w:rPr>
          <w:b w:val="0"/>
          <w:sz w:val="28"/>
          <w:szCs w:val="28"/>
        </w:rPr>
      </w:pPr>
      <w:r w:rsidRPr="000C6425">
        <w:rPr>
          <w:b w:val="0"/>
          <w:sz w:val="28"/>
          <w:szCs w:val="28"/>
        </w:rPr>
        <w:t>С учетом выше указанного, рассматриваемую категорию можно определить следую</w:t>
      </w:r>
      <w:r w:rsidR="00385765">
        <w:rPr>
          <w:b w:val="0"/>
          <w:sz w:val="28"/>
          <w:szCs w:val="28"/>
        </w:rPr>
        <w:t xml:space="preserve">щим образом: оплата труда – это </w:t>
      </w:r>
      <w:r w:rsidR="007014E3">
        <w:rPr>
          <w:b w:val="0"/>
          <w:sz w:val="28"/>
          <w:szCs w:val="28"/>
        </w:rPr>
        <w:t xml:space="preserve">вознаграждение </w:t>
      </w:r>
      <w:r w:rsidRPr="000C6425">
        <w:rPr>
          <w:b w:val="0"/>
          <w:sz w:val="28"/>
          <w:szCs w:val="28"/>
        </w:rPr>
        <w:t>выплачи</w:t>
      </w:r>
      <w:r w:rsidR="00385765">
        <w:rPr>
          <w:b w:val="0"/>
          <w:sz w:val="28"/>
          <w:szCs w:val="28"/>
        </w:rPr>
        <w:t>ваемое работнику в соответствии</w:t>
      </w:r>
      <w:r w:rsidRPr="000C6425">
        <w:rPr>
          <w:b w:val="0"/>
          <w:sz w:val="28"/>
          <w:szCs w:val="28"/>
        </w:rPr>
        <w:t xml:space="preserve"> с затраченным количеством труда и его качественными характеристиками.</w:t>
      </w:r>
    </w:p>
    <w:p w:rsidR="000C6425" w:rsidRPr="000C6425" w:rsidRDefault="00BE54CD" w:rsidP="000C6425">
      <w:pPr>
        <w:tabs>
          <w:tab w:val="left" w:pos="6946"/>
        </w:tabs>
        <w:spacing w:line="360" w:lineRule="auto"/>
        <w:ind w:firstLine="720"/>
        <w:jc w:val="both"/>
        <w:rPr>
          <w:b w:val="0"/>
          <w:sz w:val="28"/>
          <w:szCs w:val="28"/>
        </w:rPr>
      </w:pPr>
      <w:r>
        <w:rPr>
          <w:b w:val="0"/>
          <w:sz w:val="28"/>
          <w:szCs w:val="28"/>
        </w:rPr>
        <w:t xml:space="preserve"> Учет труда и заработной платы по праву занимает одно из центральных мест во всей системе учета на предприятии. Важнейшими </w:t>
      </w:r>
      <w:r w:rsidR="000C6425" w:rsidRPr="000C6425">
        <w:rPr>
          <w:b w:val="0"/>
          <w:sz w:val="28"/>
          <w:szCs w:val="28"/>
        </w:rPr>
        <w:t>задачами учета труда и его оплаты являются:</w:t>
      </w:r>
    </w:p>
    <w:p w:rsidR="000C6425" w:rsidRDefault="00934C84" w:rsidP="00706ACE">
      <w:pPr>
        <w:pStyle w:val="a3"/>
        <w:numPr>
          <w:ilvl w:val="0"/>
          <w:numId w:val="3"/>
        </w:numPr>
        <w:tabs>
          <w:tab w:val="left" w:pos="6946"/>
        </w:tabs>
        <w:spacing w:after="0" w:line="360" w:lineRule="auto"/>
        <w:ind w:leftChars="28" w:left="424" w:hanging="357"/>
        <w:jc w:val="both"/>
        <w:rPr>
          <w:rFonts w:ascii="Times New Roman" w:hAnsi="Times New Roman" w:cs="Times New Roman"/>
          <w:sz w:val="28"/>
          <w:szCs w:val="28"/>
        </w:rPr>
      </w:pPr>
      <w:r>
        <w:rPr>
          <w:rFonts w:ascii="Times New Roman" w:hAnsi="Times New Roman" w:cs="Times New Roman"/>
          <w:sz w:val="28"/>
          <w:szCs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934C84" w:rsidRDefault="006F7575" w:rsidP="00706ACE">
      <w:pPr>
        <w:pStyle w:val="a3"/>
        <w:numPr>
          <w:ilvl w:val="0"/>
          <w:numId w:val="3"/>
        </w:numPr>
        <w:tabs>
          <w:tab w:val="left" w:pos="6946"/>
        </w:tabs>
        <w:spacing w:after="0" w:line="360" w:lineRule="auto"/>
        <w:ind w:leftChars="28" w:left="424" w:hanging="357"/>
        <w:jc w:val="both"/>
        <w:rPr>
          <w:rFonts w:ascii="Times New Roman" w:hAnsi="Times New Roman" w:cs="Times New Roman"/>
          <w:sz w:val="28"/>
          <w:szCs w:val="28"/>
        </w:rPr>
      </w:pPr>
      <w:r>
        <w:rPr>
          <w:rFonts w:ascii="Times New Roman" w:hAnsi="Times New Roman" w:cs="Times New Roman"/>
          <w:sz w:val="28"/>
          <w:szCs w:val="28"/>
        </w:rPr>
        <w:t>своевременно и правильно</w:t>
      </w:r>
      <w:r w:rsidR="00934C84">
        <w:rPr>
          <w:rFonts w:ascii="Times New Roman" w:hAnsi="Times New Roman" w:cs="Times New Roman"/>
          <w:sz w:val="28"/>
          <w:szCs w:val="28"/>
        </w:rPr>
        <w:t xml:space="preserve"> относить в себестоимость продукции (работ, услуг) суммы начисленной заработной платы и отчислений органам социального страхования;</w:t>
      </w:r>
    </w:p>
    <w:p w:rsidR="00934C84" w:rsidRDefault="00934C84" w:rsidP="00706ACE">
      <w:pPr>
        <w:pStyle w:val="a3"/>
        <w:numPr>
          <w:ilvl w:val="0"/>
          <w:numId w:val="3"/>
        </w:numPr>
        <w:tabs>
          <w:tab w:val="left" w:pos="6946"/>
        </w:tabs>
        <w:spacing w:after="0" w:line="360" w:lineRule="auto"/>
        <w:ind w:leftChars="28" w:left="424" w:hanging="357"/>
        <w:jc w:val="both"/>
        <w:rPr>
          <w:rFonts w:ascii="Times New Roman" w:hAnsi="Times New Roman" w:cs="Times New Roman"/>
          <w:sz w:val="28"/>
          <w:szCs w:val="28"/>
        </w:rPr>
      </w:pPr>
      <w:r>
        <w:rPr>
          <w:rFonts w:ascii="Times New Roman" w:hAnsi="Times New Roman" w:cs="Times New Roman"/>
          <w:sz w:val="28"/>
          <w:szCs w:val="28"/>
        </w:rPr>
        <w:t xml:space="preserve">собирать и группировать показатели по труду и заработной плате для составления необходимой отчетности </w:t>
      </w:r>
      <w:r w:rsidRPr="00934C84">
        <w:rPr>
          <w:rFonts w:ascii="Times New Roman" w:hAnsi="Times New Roman" w:cs="Times New Roman"/>
          <w:sz w:val="28"/>
          <w:szCs w:val="28"/>
        </w:rPr>
        <w:t>[</w:t>
      </w:r>
      <w:r>
        <w:rPr>
          <w:rFonts w:ascii="Times New Roman" w:hAnsi="Times New Roman" w:cs="Times New Roman"/>
          <w:sz w:val="28"/>
          <w:szCs w:val="28"/>
        </w:rPr>
        <w:t>14с.322</w:t>
      </w:r>
      <w:r w:rsidRPr="00934C84">
        <w:rPr>
          <w:rFonts w:ascii="Times New Roman" w:hAnsi="Times New Roman" w:cs="Times New Roman"/>
          <w:sz w:val="28"/>
          <w:szCs w:val="28"/>
        </w:rPr>
        <w:t>]</w:t>
      </w:r>
      <w:r>
        <w:rPr>
          <w:rFonts w:ascii="Times New Roman" w:hAnsi="Times New Roman" w:cs="Times New Roman"/>
          <w:sz w:val="28"/>
          <w:szCs w:val="28"/>
        </w:rPr>
        <w:t>.</w:t>
      </w:r>
    </w:p>
    <w:p w:rsidR="00B820A1" w:rsidRDefault="000C6425" w:rsidP="00B87723">
      <w:pPr>
        <w:pStyle w:val="a3"/>
        <w:tabs>
          <w:tab w:val="left" w:pos="6946"/>
        </w:tabs>
        <w:spacing w:after="0" w:line="360" w:lineRule="auto"/>
        <w:ind w:leftChars="28" w:left="67" w:firstLine="720"/>
        <w:jc w:val="both"/>
        <w:rPr>
          <w:rFonts w:ascii="Times New Roman" w:hAnsi="Times New Roman" w:cs="Times New Roman"/>
          <w:sz w:val="28"/>
          <w:szCs w:val="28"/>
        </w:rPr>
      </w:pPr>
      <w:r>
        <w:rPr>
          <w:rFonts w:ascii="Times New Roman" w:hAnsi="Times New Roman" w:cs="Times New Roman"/>
          <w:sz w:val="28"/>
          <w:szCs w:val="28"/>
        </w:rPr>
        <w:t>Различают денежную и не денежную (натуральную) форм</w:t>
      </w:r>
      <w:r w:rsidR="007014E3">
        <w:rPr>
          <w:rFonts w:ascii="Times New Roman" w:hAnsi="Times New Roman" w:cs="Times New Roman"/>
          <w:sz w:val="28"/>
          <w:szCs w:val="28"/>
        </w:rPr>
        <w:t xml:space="preserve">ы оплаты труда. Основная форма </w:t>
      </w:r>
      <w:r>
        <w:rPr>
          <w:rFonts w:ascii="Times New Roman" w:hAnsi="Times New Roman" w:cs="Times New Roman"/>
          <w:sz w:val="28"/>
          <w:szCs w:val="28"/>
        </w:rPr>
        <w:t>-  денежная, к не денежной форме оплаты в современных условиях прибегают редко. Доля заработной платы, выплачиваемой в не денежной форме, не может превышать 20% от начисленной месячной заработной платы.</w:t>
      </w:r>
    </w:p>
    <w:p w:rsidR="00B820A1" w:rsidRPr="00816658" w:rsidRDefault="007014E3" w:rsidP="00B820A1">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Отметим, что в ст. 131 </w:t>
      </w:r>
      <w:r w:rsidR="00B820A1">
        <w:rPr>
          <w:rFonts w:ascii="Times New Roman" w:hAnsi="Times New Roman" w:cs="Times New Roman"/>
          <w:sz w:val="28"/>
          <w:szCs w:val="28"/>
        </w:rPr>
        <w:t>ТК РФ, предусмотрено, что выплата заработной платы производится в денежной форме в валюте Российской Федерации (в рублях).</w:t>
      </w:r>
    </w:p>
    <w:p w:rsidR="008C7C7B" w:rsidRDefault="008C7C7B" w:rsidP="00195FD0">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Заработная плата может быть выплачена сотруднику:</w:t>
      </w:r>
    </w:p>
    <w:p w:rsidR="008C7C7B" w:rsidRDefault="008C7C7B" w:rsidP="00B87723">
      <w:pPr>
        <w:pStyle w:val="a3"/>
        <w:tabs>
          <w:tab w:val="left" w:pos="694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w:t>
      </w:r>
      <w:r w:rsidR="00DF6091">
        <w:rPr>
          <w:rFonts w:ascii="Times New Roman" w:hAnsi="Times New Roman" w:cs="Times New Roman"/>
          <w:sz w:val="28"/>
          <w:szCs w:val="28"/>
        </w:rPr>
        <w:t xml:space="preserve"> наличными денежными средствами</w:t>
      </w:r>
      <w:r>
        <w:rPr>
          <w:rFonts w:ascii="Times New Roman" w:hAnsi="Times New Roman" w:cs="Times New Roman"/>
          <w:sz w:val="28"/>
          <w:szCs w:val="28"/>
        </w:rPr>
        <w:t>;</w:t>
      </w:r>
    </w:p>
    <w:p w:rsidR="008C7C7B" w:rsidRDefault="008C7C7B" w:rsidP="00B87723">
      <w:pPr>
        <w:pStyle w:val="a3"/>
        <w:tabs>
          <w:tab w:val="left" w:pos="694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-перечислена безналичным переводом на расчетный счет сотрудника в банке;</w:t>
      </w:r>
    </w:p>
    <w:p w:rsidR="008C7C7B" w:rsidRDefault="008C7C7B" w:rsidP="00B87723">
      <w:pPr>
        <w:pStyle w:val="a3"/>
        <w:tabs>
          <w:tab w:val="left" w:pos="694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выдана в натурально –вещественной форме (продукцией предприятия).</w:t>
      </w:r>
    </w:p>
    <w:p w:rsidR="00A04F0D" w:rsidRDefault="00A04F0D" w:rsidP="00195FD0">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формировании расходов на оплату труда применяются формы и системы оплаты труда, предусмотренные не только трудовыми или коллективными договорами, но и законами, нормативно правовыми актами, соглашениями, локальными нормативными актами</w:t>
      </w:r>
      <w:r w:rsidR="00345ED0">
        <w:rPr>
          <w:rFonts w:ascii="Times New Roman" w:hAnsi="Times New Roman" w:cs="Times New Roman"/>
          <w:sz w:val="28"/>
          <w:szCs w:val="28"/>
        </w:rPr>
        <w:t xml:space="preserve"> (Приложение А)</w:t>
      </w:r>
      <w:r>
        <w:rPr>
          <w:rFonts w:ascii="Times New Roman" w:hAnsi="Times New Roman" w:cs="Times New Roman"/>
          <w:sz w:val="28"/>
          <w:szCs w:val="28"/>
        </w:rPr>
        <w:t>.</w:t>
      </w:r>
    </w:p>
    <w:p w:rsidR="00134F80" w:rsidRPr="00240650" w:rsidRDefault="00134F80" w:rsidP="00134F80">
      <w:pPr>
        <w:pStyle w:val="a3"/>
        <w:tabs>
          <w:tab w:val="left" w:pos="6946"/>
        </w:tabs>
        <w:spacing w:after="0" w:line="360" w:lineRule="auto"/>
        <w:ind w:left="0" w:firstLine="720"/>
        <w:jc w:val="both"/>
        <w:rPr>
          <w:sz w:val="28"/>
        </w:rPr>
      </w:pPr>
      <w:r>
        <w:rPr>
          <w:rFonts w:ascii="Times New Roman" w:hAnsi="Times New Roman" w:cs="Times New Roman"/>
          <w:sz w:val="28"/>
          <w:szCs w:val="28"/>
        </w:rPr>
        <w:t>В условиях рыночной экономики рынок труда оказывает влияние на размер тарифных ставок и должностных окладов.  На каждом конкретном предприятии в зависимости от характера выпускаемой продукции, наличия тех или иных технологических процессов, уровня организации производства и труда применяется та или иная форма оплаты труда.</w:t>
      </w:r>
    </w:p>
    <w:p w:rsidR="00045069" w:rsidRDefault="00A04F0D" w:rsidP="00A04F0D">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Установленные системы оплаты труда фиксируются в коллективном договоре, Положении об оплате труда или трудовых договорах с  конкретными работниками. Разным категориям работников могут устанавливаться различные системы оплаты труда (Приложение Б).</w:t>
      </w:r>
    </w:p>
    <w:p w:rsidR="00C02B7E" w:rsidRDefault="009747F4" w:rsidP="00A04F0D">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Для учета личного состава, начисления и выплат заработной платы использ</w:t>
      </w:r>
      <w:r w:rsidR="00C02B7E">
        <w:rPr>
          <w:rFonts w:ascii="Times New Roman" w:hAnsi="Times New Roman" w:cs="Times New Roman"/>
          <w:sz w:val="28"/>
          <w:szCs w:val="28"/>
        </w:rPr>
        <w:t>уются следующие первичные документы:</w:t>
      </w:r>
    </w:p>
    <w:p w:rsidR="009747F4" w:rsidRPr="00195FD0" w:rsidRDefault="00C02B7E" w:rsidP="00706ACE">
      <w:pPr>
        <w:pStyle w:val="a3"/>
        <w:numPr>
          <w:ilvl w:val="0"/>
          <w:numId w:val="9"/>
        </w:numPr>
        <w:tabs>
          <w:tab w:val="left" w:pos="6946"/>
        </w:tabs>
        <w:spacing w:after="0" w:line="360" w:lineRule="auto"/>
        <w:ind w:left="426" w:hanging="425"/>
        <w:jc w:val="both"/>
        <w:rPr>
          <w:rFonts w:ascii="Times New Roman" w:hAnsi="Times New Roman" w:cs="Times New Roman"/>
          <w:sz w:val="28"/>
          <w:szCs w:val="28"/>
        </w:rPr>
      </w:pPr>
      <w:r w:rsidRPr="00195FD0">
        <w:rPr>
          <w:rFonts w:ascii="Times New Roman" w:hAnsi="Times New Roman" w:cs="Times New Roman"/>
          <w:sz w:val="28"/>
          <w:szCs w:val="28"/>
        </w:rPr>
        <w:t>Приказ (распоряжение) о приеме  работника на работу  (ф.№Т-1);</w:t>
      </w:r>
    </w:p>
    <w:p w:rsidR="00C02B7E" w:rsidRPr="00195FD0" w:rsidRDefault="00C02B7E" w:rsidP="00706ACE">
      <w:pPr>
        <w:pStyle w:val="a3"/>
        <w:numPr>
          <w:ilvl w:val="0"/>
          <w:numId w:val="9"/>
        </w:numPr>
        <w:tabs>
          <w:tab w:val="left" w:pos="6946"/>
        </w:tabs>
        <w:spacing w:after="0" w:line="360" w:lineRule="auto"/>
        <w:ind w:left="426" w:hanging="425"/>
        <w:jc w:val="both"/>
        <w:rPr>
          <w:rFonts w:ascii="Times New Roman" w:hAnsi="Times New Roman" w:cs="Times New Roman"/>
          <w:sz w:val="28"/>
          <w:szCs w:val="28"/>
        </w:rPr>
      </w:pPr>
      <w:r w:rsidRPr="00195FD0">
        <w:rPr>
          <w:rFonts w:ascii="Times New Roman" w:hAnsi="Times New Roman" w:cs="Times New Roman"/>
          <w:sz w:val="28"/>
          <w:szCs w:val="28"/>
        </w:rPr>
        <w:t>Личная карточка работника (ф.</w:t>
      </w:r>
      <w:r w:rsidR="007D22F2">
        <w:rPr>
          <w:rFonts w:ascii="Times New Roman" w:hAnsi="Times New Roman" w:cs="Times New Roman"/>
          <w:sz w:val="28"/>
          <w:szCs w:val="28"/>
        </w:rPr>
        <w:t xml:space="preserve"> </w:t>
      </w:r>
      <w:r w:rsidRPr="00195FD0">
        <w:rPr>
          <w:rFonts w:ascii="Times New Roman" w:hAnsi="Times New Roman" w:cs="Times New Roman"/>
          <w:sz w:val="28"/>
          <w:szCs w:val="28"/>
        </w:rPr>
        <w:t>№ Т-2)</w:t>
      </w:r>
      <w:r w:rsidR="00195FD0" w:rsidRPr="00195FD0">
        <w:rPr>
          <w:rFonts w:ascii="Times New Roman" w:hAnsi="Times New Roman" w:cs="Times New Roman"/>
          <w:sz w:val="28"/>
          <w:szCs w:val="28"/>
        </w:rPr>
        <w:t>;</w:t>
      </w:r>
    </w:p>
    <w:p w:rsidR="00195FD0" w:rsidRDefault="00195FD0" w:rsidP="00706ACE">
      <w:pPr>
        <w:pStyle w:val="a3"/>
        <w:numPr>
          <w:ilvl w:val="0"/>
          <w:numId w:val="9"/>
        </w:numPr>
        <w:tabs>
          <w:tab w:val="left" w:pos="6946"/>
        </w:tabs>
        <w:spacing w:after="0" w:line="360" w:lineRule="auto"/>
        <w:ind w:left="426" w:hanging="425"/>
        <w:jc w:val="both"/>
        <w:rPr>
          <w:rFonts w:ascii="Times New Roman" w:hAnsi="Times New Roman" w:cs="Times New Roman"/>
          <w:sz w:val="28"/>
          <w:szCs w:val="28"/>
        </w:rPr>
      </w:pPr>
      <w:r w:rsidRPr="00195FD0">
        <w:rPr>
          <w:rFonts w:ascii="Times New Roman" w:hAnsi="Times New Roman" w:cs="Times New Roman"/>
          <w:sz w:val="28"/>
          <w:szCs w:val="28"/>
        </w:rPr>
        <w:t>Штатное расписание (ф. № Т-3);</w:t>
      </w:r>
    </w:p>
    <w:p w:rsidR="00195FD0" w:rsidRPr="00195FD0" w:rsidRDefault="00195FD0" w:rsidP="00706ACE">
      <w:pPr>
        <w:pStyle w:val="a3"/>
        <w:numPr>
          <w:ilvl w:val="0"/>
          <w:numId w:val="9"/>
        </w:numPr>
        <w:tabs>
          <w:tab w:val="left" w:pos="6946"/>
        </w:tabs>
        <w:spacing w:after="0" w:line="360" w:lineRule="auto"/>
        <w:ind w:left="426" w:hanging="425"/>
        <w:jc w:val="both"/>
        <w:rPr>
          <w:rFonts w:ascii="Times New Roman" w:hAnsi="Times New Roman" w:cs="Times New Roman"/>
          <w:sz w:val="28"/>
          <w:szCs w:val="28"/>
        </w:rPr>
      </w:pPr>
      <w:r w:rsidRPr="00195FD0">
        <w:rPr>
          <w:rFonts w:ascii="Times New Roman" w:hAnsi="Times New Roman" w:cs="Times New Roman"/>
          <w:sz w:val="28"/>
          <w:szCs w:val="28"/>
        </w:rPr>
        <w:t>График  отпусков (ф</w:t>
      </w:r>
      <w:r w:rsidR="00CD1915">
        <w:rPr>
          <w:rFonts w:ascii="Times New Roman" w:hAnsi="Times New Roman" w:cs="Times New Roman"/>
          <w:sz w:val="28"/>
          <w:szCs w:val="28"/>
        </w:rPr>
        <w:t>.</w:t>
      </w:r>
      <w:r w:rsidR="007D22F2">
        <w:rPr>
          <w:rFonts w:ascii="Times New Roman" w:hAnsi="Times New Roman" w:cs="Times New Roman"/>
          <w:sz w:val="28"/>
          <w:szCs w:val="28"/>
        </w:rPr>
        <w:t xml:space="preserve"> </w:t>
      </w:r>
      <w:r w:rsidRPr="00195FD0">
        <w:rPr>
          <w:rFonts w:ascii="Times New Roman" w:hAnsi="Times New Roman" w:cs="Times New Roman"/>
          <w:sz w:val="28"/>
          <w:szCs w:val="28"/>
        </w:rPr>
        <w:t>№ Т-7);</w:t>
      </w:r>
    </w:p>
    <w:p w:rsidR="00195FD0" w:rsidRDefault="00195FD0" w:rsidP="00706ACE">
      <w:pPr>
        <w:pStyle w:val="a3"/>
        <w:numPr>
          <w:ilvl w:val="0"/>
          <w:numId w:val="9"/>
        </w:numPr>
        <w:tabs>
          <w:tab w:val="left" w:pos="6946"/>
        </w:tabs>
        <w:spacing w:after="0" w:line="360" w:lineRule="auto"/>
        <w:ind w:left="426" w:hanging="425"/>
        <w:jc w:val="both"/>
        <w:rPr>
          <w:rFonts w:ascii="Times New Roman" w:hAnsi="Times New Roman" w:cs="Times New Roman"/>
          <w:sz w:val="28"/>
          <w:szCs w:val="28"/>
        </w:rPr>
      </w:pPr>
      <w:r>
        <w:rPr>
          <w:rFonts w:ascii="Times New Roman" w:hAnsi="Times New Roman" w:cs="Times New Roman"/>
          <w:sz w:val="28"/>
          <w:szCs w:val="28"/>
        </w:rPr>
        <w:t>Приказ (распоряжение) о прекращении трудового договора с работником (ф. № Т -9);</w:t>
      </w:r>
    </w:p>
    <w:p w:rsidR="00195FD0" w:rsidRDefault="00195FD0" w:rsidP="00706ACE">
      <w:pPr>
        <w:pStyle w:val="a3"/>
        <w:numPr>
          <w:ilvl w:val="0"/>
          <w:numId w:val="9"/>
        </w:numPr>
        <w:tabs>
          <w:tab w:val="left" w:pos="6946"/>
        </w:tabs>
        <w:spacing w:after="0" w:line="360" w:lineRule="auto"/>
        <w:ind w:left="426" w:hanging="283"/>
        <w:jc w:val="both"/>
        <w:rPr>
          <w:rFonts w:ascii="Times New Roman" w:hAnsi="Times New Roman" w:cs="Times New Roman"/>
          <w:sz w:val="28"/>
          <w:szCs w:val="28"/>
        </w:rPr>
      </w:pPr>
      <w:r>
        <w:rPr>
          <w:rFonts w:ascii="Times New Roman" w:hAnsi="Times New Roman" w:cs="Times New Roman"/>
          <w:sz w:val="28"/>
          <w:szCs w:val="28"/>
        </w:rPr>
        <w:t>Табель учета использования рабочего времени (ф. № Т-12);</w:t>
      </w:r>
    </w:p>
    <w:p w:rsidR="00195FD0" w:rsidRDefault="00195FD0" w:rsidP="00706ACE">
      <w:pPr>
        <w:pStyle w:val="a3"/>
        <w:numPr>
          <w:ilvl w:val="0"/>
          <w:numId w:val="9"/>
        </w:numPr>
        <w:tabs>
          <w:tab w:val="left" w:pos="6946"/>
        </w:tabs>
        <w:spacing w:after="0" w:line="360" w:lineRule="auto"/>
        <w:ind w:left="426" w:hanging="283"/>
        <w:jc w:val="both"/>
        <w:rPr>
          <w:rFonts w:ascii="Times New Roman" w:hAnsi="Times New Roman" w:cs="Times New Roman"/>
          <w:sz w:val="28"/>
          <w:szCs w:val="28"/>
        </w:rPr>
      </w:pPr>
      <w:r>
        <w:rPr>
          <w:rFonts w:ascii="Times New Roman" w:hAnsi="Times New Roman" w:cs="Times New Roman"/>
          <w:sz w:val="28"/>
          <w:szCs w:val="28"/>
        </w:rPr>
        <w:t>Расчетно- платежные ведомости (ф. № 49) и т.д.</w:t>
      </w:r>
    </w:p>
    <w:p w:rsidR="0036679E" w:rsidRDefault="001F1E7B"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Либо</w:t>
      </w:r>
      <w:r w:rsidR="007D22F2">
        <w:rPr>
          <w:rFonts w:ascii="Times New Roman" w:hAnsi="Times New Roman" w:cs="Times New Roman"/>
          <w:sz w:val="28"/>
          <w:szCs w:val="28"/>
        </w:rPr>
        <w:t xml:space="preserve"> применяются </w:t>
      </w:r>
      <w:r>
        <w:rPr>
          <w:rFonts w:ascii="Times New Roman" w:hAnsi="Times New Roman" w:cs="Times New Roman"/>
          <w:sz w:val="28"/>
          <w:szCs w:val="28"/>
        </w:rPr>
        <w:t xml:space="preserve">формы разработанные организацией самостоятельно и отвечающие требованиям Федерального закона «О бухгалтерском учете» № </w:t>
      </w:r>
      <w:r w:rsidR="00C71972" w:rsidRPr="00C71972">
        <w:rPr>
          <w:rFonts w:ascii="Times New Roman" w:hAnsi="Times New Roman" w:cs="Times New Roman"/>
          <w:sz w:val="28"/>
          <w:szCs w:val="28"/>
        </w:rPr>
        <w:t>149</w:t>
      </w:r>
      <w:r w:rsidR="00C71972">
        <w:rPr>
          <w:rFonts w:ascii="Times New Roman" w:hAnsi="Times New Roman" w:cs="Times New Roman"/>
          <w:sz w:val="28"/>
          <w:szCs w:val="28"/>
        </w:rPr>
        <w:t xml:space="preserve"> от 23.05.2016</w:t>
      </w:r>
      <w:r w:rsidR="00C71972" w:rsidRPr="00C71972">
        <w:rPr>
          <w:rFonts w:ascii="Times New Roman" w:hAnsi="Times New Roman" w:cs="Times New Roman"/>
          <w:sz w:val="28"/>
          <w:szCs w:val="28"/>
        </w:rPr>
        <w:t xml:space="preserve"> [</w:t>
      </w:r>
      <w:r w:rsidR="00C71972">
        <w:rPr>
          <w:rFonts w:ascii="Times New Roman" w:hAnsi="Times New Roman" w:cs="Times New Roman"/>
          <w:sz w:val="28"/>
          <w:szCs w:val="28"/>
        </w:rPr>
        <w:t>7</w:t>
      </w:r>
      <w:r w:rsidR="00C71972" w:rsidRPr="00C71972">
        <w:rPr>
          <w:rFonts w:ascii="Times New Roman" w:hAnsi="Times New Roman" w:cs="Times New Roman"/>
          <w:sz w:val="28"/>
          <w:szCs w:val="28"/>
        </w:rPr>
        <w:t>]</w:t>
      </w:r>
      <w:r w:rsidR="00C71972">
        <w:rPr>
          <w:rFonts w:ascii="Times New Roman" w:hAnsi="Times New Roman" w:cs="Times New Roman"/>
          <w:sz w:val="28"/>
          <w:szCs w:val="28"/>
        </w:rPr>
        <w:t>.</w:t>
      </w:r>
    </w:p>
    <w:p w:rsidR="0036679E" w:rsidRDefault="0036679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Различают основную и дополнительную оплату труда:</w:t>
      </w:r>
    </w:p>
    <w:p w:rsidR="0036679E" w:rsidRDefault="0036679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 основной</w:t>
      </w:r>
      <w:r w:rsidR="00C91A71">
        <w:rPr>
          <w:rFonts w:ascii="Times New Roman" w:hAnsi="Times New Roman" w:cs="Times New Roman"/>
          <w:sz w:val="28"/>
          <w:szCs w:val="28"/>
        </w:rPr>
        <w:t xml:space="preserve"> заработной плате</w:t>
      </w:r>
      <w:r>
        <w:rPr>
          <w:rFonts w:ascii="Times New Roman" w:hAnsi="Times New Roman" w:cs="Times New Roman"/>
          <w:sz w:val="28"/>
          <w:szCs w:val="28"/>
        </w:rPr>
        <w:t xml:space="preserve">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и т.п.</w:t>
      </w:r>
    </w:p>
    <w:p w:rsidR="0036679E" w:rsidRDefault="0036679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и др.</w:t>
      </w:r>
    </w:p>
    <w:p w:rsidR="00CC0A26" w:rsidRDefault="00277925" w:rsidP="00CC0A26">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Оплата тр</w:t>
      </w:r>
      <w:r w:rsidR="00DF6091">
        <w:rPr>
          <w:rFonts w:ascii="Times New Roman" w:hAnsi="Times New Roman" w:cs="Times New Roman"/>
          <w:sz w:val="28"/>
          <w:szCs w:val="28"/>
        </w:rPr>
        <w:t>уда руководителей, специалистов</w:t>
      </w:r>
      <w:r>
        <w:rPr>
          <w:rFonts w:ascii="Times New Roman" w:hAnsi="Times New Roman" w:cs="Times New Roman"/>
          <w:sz w:val="28"/>
          <w:szCs w:val="28"/>
        </w:rPr>
        <w:t xml:space="preserve"> и служащих производится как правило, на основе должностных окладов. Должностные оклады устанавливаются администрацией предприятия, учреждения, организации в соответствии с должностью и квалификацией работника. В осно</w:t>
      </w:r>
      <w:r w:rsidR="00AC141B">
        <w:rPr>
          <w:rFonts w:ascii="Times New Roman" w:hAnsi="Times New Roman" w:cs="Times New Roman"/>
          <w:sz w:val="28"/>
          <w:szCs w:val="28"/>
        </w:rPr>
        <w:t>ву</w:t>
      </w:r>
      <w:r>
        <w:rPr>
          <w:rFonts w:ascii="Times New Roman" w:hAnsi="Times New Roman" w:cs="Times New Roman"/>
          <w:sz w:val="28"/>
          <w:szCs w:val="28"/>
        </w:rPr>
        <w:t xml:space="preserve"> определения размеров должностных окладов с</w:t>
      </w:r>
      <w:r w:rsidR="0062759B">
        <w:rPr>
          <w:rFonts w:ascii="Times New Roman" w:hAnsi="Times New Roman" w:cs="Times New Roman"/>
          <w:sz w:val="28"/>
          <w:szCs w:val="28"/>
        </w:rPr>
        <w:t>лужащих, так</w:t>
      </w:r>
      <w:r w:rsidR="00FC798E">
        <w:rPr>
          <w:rFonts w:ascii="Times New Roman" w:hAnsi="Times New Roman" w:cs="Times New Roman"/>
          <w:sz w:val="28"/>
          <w:szCs w:val="28"/>
        </w:rPr>
        <w:t xml:space="preserve"> </w:t>
      </w:r>
      <w:r w:rsidR="00CC0A26">
        <w:rPr>
          <w:rFonts w:ascii="Times New Roman" w:hAnsi="Times New Roman" w:cs="Times New Roman"/>
          <w:sz w:val="28"/>
          <w:szCs w:val="28"/>
        </w:rPr>
        <w:t>же как и у рабочих</w:t>
      </w:r>
      <w:r>
        <w:rPr>
          <w:rFonts w:ascii="Times New Roman" w:hAnsi="Times New Roman" w:cs="Times New Roman"/>
          <w:sz w:val="28"/>
          <w:szCs w:val="28"/>
        </w:rPr>
        <w:t xml:space="preserve">, положении минимальный </w:t>
      </w:r>
      <w:proofErr w:type="gramStart"/>
      <w:r>
        <w:rPr>
          <w:rFonts w:ascii="Times New Roman" w:hAnsi="Times New Roman" w:cs="Times New Roman"/>
          <w:sz w:val="28"/>
          <w:szCs w:val="28"/>
        </w:rPr>
        <w:t>размер оплаты труда</w:t>
      </w:r>
      <w:proofErr w:type="gramEnd"/>
      <w:r>
        <w:rPr>
          <w:rFonts w:ascii="Times New Roman" w:hAnsi="Times New Roman" w:cs="Times New Roman"/>
          <w:sz w:val="28"/>
          <w:szCs w:val="28"/>
        </w:rPr>
        <w:t>, установленный законодательно.</w:t>
      </w:r>
    </w:p>
    <w:p w:rsidR="00CC0A26" w:rsidRDefault="00CC0A26" w:rsidP="00CC0A26">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Минимальный </w:t>
      </w:r>
      <w:proofErr w:type="gramStart"/>
      <w:r>
        <w:rPr>
          <w:rFonts w:ascii="Times New Roman" w:hAnsi="Times New Roman" w:cs="Times New Roman"/>
          <w:sz w:val="28"/>
          <w:szCs w:val="28"/>
        </w:rPr>
        <w:t>размер оплаты труда</w:t>
      </w:r>
      <w:proofErr w:type="gramEnd"/>
      <w:r>
        <w:rPr>
          <w:rFonts w:ascii="Times New Roman" w:hAnsi="Times New Roman" w:cs="Times New Roman"/>
          <w:sz w:val="28"/>
          <w:szCs w:val="28"/>
        </w:rPr>
        <w:t xml:space="preserve"> (МРОТ) – установленный законом уровень месячной оплаты труда, который должен быть выплачен каждому работнику, отработавшему полностью определенную на этот период норму рабочего времени и выполнившему свои трудовые обязанности (нормы труда)</w:t>
      </w:r>
      <w:r w:rsidR="00C27FCC" w:rsidRPr="00C27FCC">
        <w:rPr>
          <w:rFonts w:ascii="Times New Roman" w:hAnsi="Times New Roman" w:cs="Times New Roman"/>
          <w:sz w:val="28"/>
          <w:szCs w:val="28"/>
        </w:rPr>
        <w:t>[</w:t>
      </w:r>
      <w:r w:rsidR="00C27FCC">
        <w:rPr>
          <w:rFonts w:ascii="Times New Roman" w:hAnsi="Times New Roman" w:cs="Times New Roman"/>
          <w:sz w:val="28"/>
          <w:szCs w:val="28"/>
        </w:rPr>
        <w:t>2.ст.133</w:t>
      </w:r>
      <w:r w:rsidR="00C27FCC" w:rsidRPr="00C27FCC">
        <w:rPr>
          <w:rFonts w:ascii="Times New Roman" w:hAnsi="Times New Roman" w:cs="Times New Roman"/>
          <w:sz w:val="28"/>
          <w:szCs w:val="28"/>
        </w:rPr>
        <w:t>]</w:t>
      </w:r>
      <w:r>
        <w:rPr>
          <w:rFonts w:ascii="Times New Roman" w:hAnsi="Times New Roman" w:cs="Times New Roman"/>
          <w:sz w:val="28"/>
          <w:szCs w:val="28"/>
        </w:rPr>
        <w:t>.</w:t>
      </w:r>
    </w:p>
    <w:p w:rsidR="00C27FCC" w:rsidRDefault="00CC0A26" w:rsidP="00CC0A26">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Если работник проработал неполный м</w:t>
      </w:r>
      <w:r w:rsidR="00DF6091">
        <w:rPr>
          <w:rFonts w:ascii="Times New Roman" w:hAnsi="Times New Roman" w:cs="Times New Roman"/>
          <w:sz w:val="28"/>
          <w:szCs w:val="28"/>
        </w:rPr>
        <w:t xml:space="preserve">есяц, МРОТ должен определятся, </w:t>
      </w:r>
      <w:r>
        <w:rPr>
          <w:rFonts w:ascii="Times New Roman" w:hAnsi="Times New Roman" w:cs="Times New Roman"/>
          <w:sz w:val="28"/>
          <w:szCs w:val="28"/>
        </w:rPr>
        <w:t>пропорционально времени, проработанному в данном месяце[2</w:t>
      </w:r>
      <w:r w:rsidRPr="00BE54CD">
        <w:rPr>
          <w:rFonts w:ascii="Times New Roman" w:hAnsi="Times New Roman" w:cs="Times New Roman"/>
          <w:sz w:val="28"/>
          <w:szCs w:val="28"/>
        </w:rPr>
        <w:t>]</w:t>
      </w:r>
      <w:r>
        <w:rPr>
          <w:rFonts w:ascii="Times New Roman" w:hAnsi="Times New Roman" w:cs="Times New Roman"/>
          <w:sz w:val="28"/>
          <w:szCs w:val="28"/>
        </w:rPr>
        <w:t>.</w:t>
      </w:r>
      <w:r w:rsidR="005502EA">
        <w:rPr>
          <w:rFonts w:ascii="Times New Roman" w:hAnsi="Times New Roman" w:cs="Times New Roman"/>
          <w:sz w:val="28"/>
          <w:szCs w:val="28"/>
        </w:rPr>
        <w:t xml:space="preserve">  Размер тарифной ставки (оклада) первого разряда должен быть не ниже минимального размера оплаты труда.</w:t>
      </w:r>
    </w:p>
    <w:p w:rsidR="00CC0A26" w:rsidRDefault="00E26E3F" w:rsidP="00CC0A26">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 МРОТ </w:t>
      </w:r>
      <w:r w:rsidR="005502EA">
        <w:rPr>
          <w:rFonts w:ascii="Times New Roman" w:hAnsi="Times New Roman" w:cs="Times New Roman"/>
          <w:sz w:val="28"/>
          <w:szCs w:val="28"/>
        </w:rPr>
        <w:t xml:space="preserve"> включаются доплаты и надбавки, а также премии и другие поощрительные выплаты.</w:t>
      </w:r>
      <w:r w:rsidR="007D22F2">
        <w:rPr>
          <w:rFonts w:ascii="Times New Roman" w:hAnsi="Times New Roman" w:cs="Times New Roman"/>
          <w:sz w:val="28"/>
          <w:szCs w:val="28"/>
        </w:rPr>
        <w:t xml:space="preserve"> Минимальный размер </w:t>
      </w:r>
      <w:r w:rsidR="005502EA">
        <w:rPr>
          <w:rFonts w:ascii="Times New Roman" w:hAnsi="Times New Roman" w:cs="Times New Roman"/>
          <w:sz w:val="28"/>
          <w:szCs w:val="28"/>
        </w:rPr>
        <w:t xml:space="preserve">оплаты труда </w:t>
      </w:r>
      <w:r w:rsidR="005502EA">
        <w:rPr>
          <w:rFonts w:ascii="Times New Roman" w:hAnsi="Times New Roman" w:cs="Times New Roman"/>
          <w:sz w:val="28"/>
          <w:szCs w:val="28"/>
        </w:rPr>
        <w:lastRenderedPageBreak/>
        <w:t xml:space="preserve">устанавливается на всей территории РФ и не может быть ниже прожиточного минимума трудоспособного человека </w:t>
      </w:r>
      <w:r w:rsidR="005502EA" w:rsidRPr="005502EA">
        <w:rPr>
          <w:rFonts w:ascii="Times New Roman" w:hAnsi="Times New Roman" w:cs="Times New Roman"/>
          <w:sz w:val="28"/>
          <w:szCs w:val="28"/>
        </w:rPr>
        <w:t>[</w:t>
      </w:r>
      <w:r w:rsidR="005502EA">
        <w:rPr>
          <w:rFonts w:ascii="Times New Roman" w:hAnsi="Times New Roman" w:cs="Times New Roman"/>
          <w:sz w:val="28"/>
          <w:szCs w:val="28"/>
        </w:rPr>
        <w:t>2</w:t>
      </w:r>
      <w:r w:rsidR="005502EA" w:rsidRPr="005502EA">
        <w:rPr>
          <w:rFonts w:ascii="Times New Roman" w:hAnsi="Times New Roman" w:cs="Times New Roman"/>
          <w:sz w:val="28"/>
          <w:szCs w:val="28"/>
        </w:rPr>
        <w:t>]</w:t>
      </w:r>
      <w:r w:rsidR="005502EA">
        <w:rPr>
          <w:rFonts w:ascii="Times New Roman" w:hAnsi="Times New Roman" w:cs="Times New Roman"/>
          <w:sz w:val="28"/>
          <w:szCs w:val="28"/>
        </w:rPr>
        <w:t xml:space="preserve">. </w:t>
      </w:r>
    </w:p>
    <w:p w:rsidR="005502EA" w:rsidRPr="00085A91" w:rsidRDefault="00085A91" w:rsidP="00CC0A26">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Как уже говорилось ранее</w:t>
      </w:r>
      <w:r w:rsidR="006B236E">
        <w:rPr>
          <w:rFonts w:ascii="Times New Roman" w:hAnsi="Times New Roman" w:cs="Times New Roman"/>
          <w:sz w:val="28"/>
          <w:szCs w:val="28"/>
        </w:rPr>
        <w:t>,</w:t>
      </w:r>
      <w:r>
        <w:rPr>
          <w:rFonts w:ascii="Times New Roman" w:hAnsi="Times New Roman" w:cs="Times New Roman"/>
          <w:sz w:val="28"/>
          <w:szCs w:val="28"/>
        </w:rPr>
        <w:t xml:space="preserve"> заработная плата состоит из: основной заработной платы, компенсационных и стимулирующих выплат.</w:t>
      </w:r>
    </w:p>
    <w:p w:rsidR="00CC0A26" w:rsidRDefault="00085A91" w:rsidP="00277925">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Компенсационные выплаты призваны обеспечить возмещение потенциальных потерь (</w:t>
      </w:r>
      <w:proofErr w:type="spellStart"/>
      <w:r>
        <w:rPr>
          <w:rFonts w:ascii="Times New Roman" w:hAnsi="Times New Roman" w:cs="Times New Roman"/>
          <w:sz w:val="28"/>
          <w:szCs w:val="28"/>
        </w:rPr>
        <w:t>трудо</w:t>
      </w:r>
      <w:proofErr w:type="spellEnd"/>
      <w:r>
        <w:rPr>
          <w:rFonts w:ascii="Times New Roman" w:hAnsi="Times New Roman" w:cs="Times New Roman"/>
          <w:sz w:val="28"/>
          <w:szCs w:val="28"/>
        </w:rPr>
        <w:t>- и работоспособности, использование профессионально-квалификационного потенциала) работников по независящим причинам.</w:t>
      </w:r>
    </w:p>
    <w:p w:rsidR="00085A91" w:rsidRDefault="00085A91" w:rsidP="00277925">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Стимулирующие выплаты имеют целью формировать побудительные мотивы к труду, а также к более высокой результативности труда.</w:t>
      </w:r>
    </w:p>
    <w:p w:rsidR="006B236E" w:rsidRDefault="006B236E" w:rsidP="00277925">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Надбавки призваны служить компенсацией или стимулом в связи с относительно постоянно действующими факторами труда и производства. Надбавки могут быть связаны с работой в ночное время, а праздничные дни, сверхурочной работой и т.д.</w:t>
      </w:r>
    </w:p>
    <w:p w:rsidR="00C331A2" w:rsidRDefault="006B236E" w:rsidP="00C331A2">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Районное регулирование заработной платы осуществляется с помощью коэффициентов к заработной плате. Районные коэффициенты уплачиваются в соответствии с Законом РФ «О государственных гарантиях и компенсациях для лиц, работающих и проживающих в районах Крайнего Севера и приравненных к ним местностям» от 19.02.1993г.№ 4520-1</w:t>
      </w:r>
      <w:r w:rsidR="00C331A2">
        <w:rPr>
          <w:rFonts w:ascii="Times New Roman" w:hAnsi="Times New Roman" w:cs="Times New Roman"/>
          <w:sz w:val="28"/>
          <w:szCs w:val="28"/>
        </w:rPr>
        <w:t>.</w:t>
      </w:r>
    </w:p>
    <w:p w:rsidR="006B236E" w:rsidRPr="00277925" w:rsidRDefault="006B236E" w:rsidP="00C331A2">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районов утвержден Постановлением </w:t>
      </w:r>
      <w:r w:rsidR="004651A6">
        <w:rPr>
          <w:rFonts w:ascii="Times New Roman" w:hAnsi="Times New Roman" w:cs="Times New Roman"/>
          <w:sz w:val="28"/>
          <w:szCs w:val="28"/>
        </w:rPr>
        <w:t>Совета Министров СССР от 10.10.1967г. № 1029 (редакция от 24.</w:t>
      </w:r>
      <w:r w:rsidR="005F7CA0">
        <w:rPr>
          <w:rFonts w:ascii="Times New Roman" w:hAnsi="Times New Roman" w:cs="Times New Roman"/>
          <w:sz w:val="28"/>
          <w:szCs w:val="28"/>
        </w:rPr>
        <w:t>04.2007г.). Для Свердловской области Постановлением Государственного Комитета СССР по труду от 02.07.</w:t>
      </w:r>
      <w:r w:rsidR="00CD70FA">
        <w:rPr>
          <w:rFonts w:ascii="Times New Roman" w:hAnsi="Times New Roman" w:cs="Times New Roman"/>
          <w:sz w:val="28"/>
          <w:szCs w:val="28"/>
        </w:rPr>
        <w:t>1987г. №  403/20-155 установлен</w:t>
      </w:r>
      <w:r w:rsidR="005F7CA0">
        <w:rPr>
          <w:rFonts w:ascii="Times New Roman" w:hAnsi="Times New Roman" w:cs="Times New Roman"/>
          <w:sz w:val="28"/>
          <w:szCs w:val="28"/>
        </w:rPr>
        <w:t xml:space="preserve"> районный коэффициент 1,15. </w:t>
      </w:r>
    </w:p>
    <w:p w:rsidR="00C71972" w:rsidRDefault="00C71972" w:rsidP="00C71972">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ТК РФ  [2</w:t>
      </w:r>
      <w:r w:rsidRPr="00690C82">
        <w:rPr>
          <w:rFonts w:ascii="Times New Roman" w:hAnsi="Times New Roman" w:cs="Times New Roman"/>
          <w:sz w:val="28"/>
          <w:szCs w:val="28"/>
        </w:rPr>
        <w:t>]</w:t>
      </w:r>
      <w:r>
        <w:rPr>
          <w:rFonts w:ascii="Times New Roman" w:hAnsi="Times New Roman" w:cs="Times New Roman"/>
          <w:sz w:val="28"/>
          <w:szCs w:val="28"/>
        </w:rPr>
        <w:t xml:space="preserve"> предусматривает  также  получение заработной платы работниками за не отработанное время: </w:t>
      </w:r>
    </w:p>
    <w:p w:rsidR="00134F80" w:rsidRDefault="00C71972" w:rsidP="00B87723">
      <w:pPr>
        <w:spacing w:line="360" w:lineRule="auto"/>
        <w:ind w:firstLine="720"/>
        <w:jc w:val="both"/>
        <w:rPr>
          <w:b w:val="0"/>
          <w:sz w:val="28"/>
          <w:szCs w:val="28"/>
        </w:rPr>
      </w:pPr>
      <w:r w:rsidRPr="00FD584F">
        <w:rPr>
          <w:b w:val="0"/>
          <w:sz w:val="28"/>
          <w:szCs w:val="28"/>
        </w:rPr>
        <w:t>- ежегодный оплачиваемый отпуск</w:t>
      </w:r>
      <w:r w:rsidR="007F6F31" w:rsidRPr="00FD584F">
        <w:rPr>
          <w:b w:val="0"/>
          <w:sz w:val="28"/>
          <w:szCs w:val="28"/>
        </w:rPr>
        <w:t xml:space="preserve"> (</w:t>
      </w:r>
      <w:r w:rsidRPr="00FD584F">
        <w:rPr>
          <w:b w:val="0"/>
          <w:sz w:val="28"/>
          <w:szCs w:val="28"/>
        </w:rPr>
        <w:t xml:space="preserve">очередной отпуск) предоставляется каждый год работы в организации на основании Приказа о предоставлении отпуска сотруднику (в первый год работы – по </w:t>
      </w:r>
      <w:r w:rsidR="00CC0A26">
        <w:rPr>
          <w:b w:val="0"/>
          <w:sz w:val="28"/>
          <w:szCs w:val="28"/>
        </w:rPr>
        <w:t>истечении</w:t>
      </w:r>
      <w:r w:rsidRPr="00FD584F">
        <w:rPr>
          <w:b w:val="0"/>
          <w:sz w:val="28"/>
          <w:szCs w:val="28"/>
        </w:rPr>
        <w:t xml:space="preserve"> 6 месяцев). Продолжительность </w:t>
      </w:r>
      <w:r w:rsidR="007F6F31" w:rsidRPr="00FD584F">
        <w:rPr>
          <w:b w:val="0"/>
          <w:sz w:val="28"/>
          <w:szCs w:val="28"/>
        </w:rPr>
        <w:t xml:space="preserve">ежегодного отпуска 28 календарных дней. </w:t>
      </w:r>
    </w:p>
    <w:p w:rsidR="0098698D" w:rsidRDefault="007F6F31" w:rsidP="0093158A">
      <w:pPr>
        <w:spacing w:line="360" w:lineRule="auto"/>
        <w:ind w:firstLine="1077"/>
        <w:jc w:val="both"/>
        <w:rPr>
          <w:b w:val="0"/>
          <w:sz w:val="28"/>
          <w:szCs w:val="28"/>
        </w:rPr>
      </w:pPr>
      <w:r w:rsidRPr="00FD584F">
        <w:rPr>
          <w:b w:val="0"/>
          <w:sz w:val="28"/>
          <w:szCs w:val="28"/>
        </w:rPr>
        <w:lastRenderedPageBreak/>
        <w:t xml:space="preserve">Сумма отпускных рассчитывается как произведение среднедневного заработка и количества дней предоставляемого отпуска. </w:t>
      </w:r>
    </w:p>
    <w:p w:rsidR="009B24B6" w:rsidRPr="00FD584F" w:rsidRDefault="007F6F31" w:rsidP="0093158A">
      <w:pPr>
        <w:spacing w:line="360" w:lineRule="auto"/>
        <w:ind w:firstLine="1077"/>
        <w:jc w:val="both"/>
        <w:rPr>
          <w:b w:val="0"/>
          <w:sz w:val="28"/>
          <w:szCs w:val="28"/>
        </w:rPr>
      </w:pPr>
      <w:r w:rsidRPr="00FD584F">
        <w:rPr>
          <w:b w:val="0"/>
          <w:sz w:val="28"/>
          <w:szCs w:val="28"/>
        </w:rPr>
        <w:t>Средне дневной заработок для оплаты отпусков и выплаты компенсации за неиспользованные отпуска рассчитываются в соответствии</w:t>
      </w:r>
      <w:r w:rsidR="00577B81" w:rsidRPr="00FD584F">
        <w:rPr>
          <w:b w:val="0"/>
          <w:sz w:val="28"/>
          <w:szCs w:val="28"/>
        </w:rPr>
        <w:t xml:space="preserve"> с Постановлением Правительства</w:t>
      </w:r>
      <w:r w:rsidR="009B24B6" w:rsidRPr="00FD584F">
        <w:rPr>
          <w:b w:val="0"/>
          <w:sz w:val="28"/>
          <w:szCs w:val="28"/>
        </w:rPr>
        <w:t xml:space="preserve"> РФ от 24</w:t>
      </w:r>
      <w:r w:rsidR="00163921">
        <w:rPr>
          <w:b w:val="0"/>
          <w:sz w:val="28"/>
          <w:szCs w:val="28"/>
        </w:rPr>
        <w:t>.12.2007 № 922</w:t>
      </w:r>
      <w:r w:rsidR="009B24B6" w:rsidRPr="00FD584F">
        <w:rPr>
          <w:b w:val="0"/>
          <w:sz w:val="28"/>
          <w:szCs w:val="28"/>
        </w:rPr>
        <w:t xml:space="preserve"> “Об особенностях порядка исчисления средней заработной платы” (редакция от 15.10.2014г.) [8]</w:t>
      </w:r>
      <w:r w:rsidR="00FD584F">
        <w:rPr>
          <w:b w:val="0"/>
          <w:sz w:val="28"/>
          <w:szCs w:val="28"/>
        </w:rPr>
        <w:t xml:space="preserve"> и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9B24B6" w:rsidRPr="00FD584F">
        <w:rPr>
          <w:b w:val="0"/>
          <w:sz w:val="28"/>
          <w:szCs w:val="28"/>
        </w:rPr>
        <w:t>;</w:t>
      </w:r>
    </w:p>
    <w:p w:rsidR="00C71972" w:rsidRDefault="00FD584F" w:rsidP="00FD584F">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C71972">
        <w:rPr>
          <w:rFonts w:ascii="Times New Roman" w:hAnsi="Times New Roman" w:cs="Times New Roman"/>
          <w:sz w:val="28"/>
          <w:szCs w:val="28"/>
        </w:rPr>
        <w:t>отпуск по беременности и родам,</w:t>
      </w:r>
      <w:r>
        <w:rPr>
          <w:rFonts w:ascii="Times New Roman" w:hAnsi="Times New Roman" w:cs="Times New Roman"/>
          <w:sz w:val="28"/>
          <w:szCs w:val="28"/>
        </w:rPr>
        <w:t xml:space="preserve"> единовременное пособие женщина, вставшим на учет  в медицинское учреждение в ранние сроки беременности (до 12 недель); единовременное пособие на рождение ребенка;</w:t>
      </w:r>
      <w:r w:rsidR="00C71972">
        <w:rPr>
          <w:rFonts w:ascii="Times New Roman" w:hAnsi="Times New Roman" w:cs="Times New Roman"/>
          <w:sz w:val="28"/>
          <w:szCs w:val="28"/>
        </w:rPr>
        <w:t xml:space="preserve"> отпуск по ухо</w:t>
      </w:r>
      <w:r>
        <w:rPr>
          <w:rFonts w:ascii="Times New Roman" w:hAnsi="Times New Roman" w:cs="Times New Roman"/>
          <w:sz w:val="28"/>
          <w:szCs w:val="28"/>
        </w:rPr>
        <w:t>ду за ребенком до 1, 5 лет</w:t>
      </w:r>
      <w:r w:rsidR="00C71972">
        <w:rPr>
          <w:rFonts w:ascii="Times New Roman" w:hAnsi="Times New Roman" w:cs="Times New Roman"/>
          <w:sz w:val="28"/>
          <w:szCs w:val="28"/>
        </w:rPr>
        <w:t>.</w:t>
      </w:r>
      <w:r>
        <w:rPr>
          <w:rFonts w:ascii="Times New Roman" w:hAnsi="Times New Roman" w:cs="Times New Roman"/>
          <w:sz w:val="28"/>
          <w:szCs w:val="28"/>
        </w:rPr>
        <w:t xml:space="preserve"> Пособие, выплачивается сотрудникам за счет средств ФСС, их начисление отражаются записью по кредиту счета 70 «Расчеты с персоналом по оплате труда» </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Пособие по временной нетрудоспособности вследствие заболевания или травмы, выплачиваемые за первые три дня, временной нетрудоспособности  пр</w:t>
      </w:r>
      <w:r w:rsidR="00C27FCC">
        <w:rPr>
          <w:rFonts w:ascii="Times New Roman" w:hAnsi="Times New Roman" w:cs="Times New Roman"/>
          <w:sz w:val="28"/>
        </w:rPr>
        <w:t>оизводятся за счет работодателя, остальные дни за счет ФСС.</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Основанием для выплаты пособия по временной нетрудоспособности служит листок нетрудоспособности лечебного учреждения.</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xml:space="preserve">Размер пособия по временной нетрудоспособности зависит от страхового стажа работы сотрудника и его среднего заработка за два календарных года предшествующих страховому случаю: </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при страховом стаже работы до 5 лет  - 60% заработка;</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при страховом стаже работы от 5</w:t>
      </w:r>
      <w:r w:rsidR="003764EB">
        <w:rPr>
          <w:rFonts w:ascii="Times New Roman" w:hAnsi="Times New Roman" w:cs="Times New Roman"/>
          <w:sz w:val="28"/>
        </w:rPr>
        <w:t xml:space="preserve"> лет</w:t>
      </w:r>
      <w:r>
        <w:rPr>
          <w:rFonts w:ascii="Times New Roman" w:hAnsi="Times New Roman" w:cs="Times New Roman"/>
          <w:sz w:val="28"/>
        </w:rPr>
        <w:t xml:space="preserve"> до 8 лет – 80% заработка;</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от 8</w:t>
      </w:r>
      <w:r w:rsidR="003764EB">
        <w:rPr>
          <w:rFonts w:ascii="Times New Roman" w:hAnsi="Times New Roman" w:cs="Times New Roman"/>
          <w:sz w:val="28"/>
        </w:rPr>
        <w:t xml:space="preserve"> лет</w:t>
      </w:r>
      <w:r>
        <w:rPr>
          <w:rFonts w:ascii="Times New Roman" w:hAnsi="Times New Roman" w:cs="Times New Roman"/>
          <w:sz w:val="28"/>
        </w:rPr>
        <w:t xml:space="preserve"> и более -100%.</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Независимо от стажа работы пособие в размере 100% выплачивается в следующих случаях:</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вследствие трудового увечья или профессионального заболевания;</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lastRenderedPageBreak/>
        <w:t>- работающим инвалидам ВОВ и другим инвалидам, приравненным по льготам к инвалидам ВОВ;</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-лицам, имеющим на своём иждивении трех детей и более, не достигших 16 лет (учащиеся -8 лет);</w:t>
      </w:r>
    </w:p>
    <w:p w:rsidR="00FD584F" w:rsidRDefault="00FD584F" w:rsidP="00FD584F">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по беременности и родам.</w:t>
      </w:r>
    </w:p>
    <w:p w:rsidR="002B1F72" w:rsidRDefault="00A559A8" w:rsidP="00FD584F">
      <w:pPr>
        <w:pStyle w:val="a3"/>
        <w:tabs>
          <w:tab w:val="left" w:pos="6946"/>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Особое внимание при изучении вопросов организации оплаты труда следует обратить на удержания из доходо</w:t>
      </w:r>
      <w:r w:rsidR="00195FD0">
        <w:rPr>
          <w:rFonts w:ascii="Times New Roman" w:hAnsi="Times New Roman" w:cs="Times New Roman"/>
          <w:sz w:val="28"/>
          <w:szCs w:val="28"/>
        </w:rPr>
        <w:t xml:space="preserve">в работников. </w:t>
      </w:r>
    </w:p>
    <w:p w:rsidR="002B1F72" w:rsidRDefault="002B1F72" w:rsidP="00A559A8">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Пошестерник</w:t>
      </w:r>
      <w:proofErr w:type="spellEnd"/>
      <w:r>
        <w:rPr>
          <w:rFonts w:ascii="Times New Roman" w:hAnsi="Times New Roman" w:cs="Times New Roman"/>
          <w:sz w:val="28"/>
          <w:szCs w:val="28"/>
        </w:rPr>
        <w:t xml:space="preserve"> Н.В. и </w:t>
      </w:r>
      <w:proofErr w:type="spellStart"/>
      <w:r>
        <w:rPr>
          <w:rFonts w:ascii="Times New Roman" w:hAnsi="Times New Roman" w:cs="Times New Roman"/>
          <w:sz w:val="28"/>
          <w:szCs w:val="28"/>
        </w:rPr>
        <w:t>Мейксин</w:t>
      </w:r>
      <w:proofErr w:type="spellEnd"/>
      <w:r>
        <w:rPr>
          <w:rFonts w:ascii="Times New Roman" w:hAnsi="Times New Roman" w:cs="Times New Roman"/>
          <w:sz w:val="28"/>
          <w:szCs w:val="28"/>
        </w:rPr>
        <w:t xml:space="preserve"> М.С. </w:t>
      </w:r>
      <w:r w:rsidRPr="002B1F72">
        <w:rPr>
          <w:rFonts w:ascii="Times New Roman" w:hAnsi="Times New Roman" w:cs="Times New Roman"/>
          <w:sz w:val="28"/>
          <w:szCs w:val="28"/>
        </w:rPr>
        <w:t>[</w:t>
      </w:r>
      <w:r>
        <w:rPr>
          <w:rFonts w:ascii="Times New Roman" w:hAnsi="Times New Roman" w:cs="Times New Roman"/>
          <w:sz w:val="28"/>
          <w:szCs w:val="28"/>
        </w:rPr>
        <w:t>32,с.88</w:t>
      </w:r>
      <w:r w:rsidRPr="002B1F72">
        <w:rPr>
          <w:rFonts w:ascii="Times New Roman" w:hAnsi="Times New Roman" w:cs="Times New Roman"/>
          <w:sz w:val="28"/>
          <w:szCs w:val="28"/>
        </w:rPr>
        <w:t>]</w:t>
      </w:r>
      <w:r>
        <w:rPr>
          <w:rFonts w:ascii="Times New Roman" w:hAnsi="Times New Roman" w:cs="Times New Roman"/>
          <w:sz w:val="28"/>
          <w:szCs w:val="28"/>
        </w:rPr>
        <w:t>все удержания из заработной платы, существующие на практике, объединяют в три группы: обязательные (НДФЛ, удержания по исполнительным листам), по инициативе работника и по инициативе  работодателя.</w:t>
      </w:r>
    </w:p>
    <w:p w:rsidR="00A559A8" w:rsidRDefault="00195FD0" w:rsidP="00A559A8">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Перечень основании</w:t>
      </w:r>
      <w:r w:rsidR="00A559A8">
        <w:rPr>
          <w:rFonts w:ascii="Times New Roman" w:hAnsi="Times New Roman" w:cs="Times New Roman"/>
          <w:sz w:val="28"/>
          <w:szCs w:val="28"/>
        </w:rPr>
        <w:t>, по которым работодатель может производить удержания т</w:t>
      </w:r>
      <w:r w:rsidR="002B1F72">
        <w:rPr>
          <w:rFonts w:ascii="Times New Roman" w:hAnsi="Times New Roman" w:cs="Times New Roman"/>
          <w:sz w:val="28"/>
          <w:szCs w:val="28"/>
        </w:rPr>
        <w:t>акже содержится в ст. 131 ТК РФ:</w:t>
      </w:r>
    </w:p>
    <w:p w:rsidR="002B1F72" w:rsidRDefault="002B1F72" w:rsidP="00A559A8">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для возмещения неотработанного аванса, выданного работнику;</w:t>
      </w:r>
    </w:p>
    <w:p w:rsidR="002B1F72" w:rsidRDefault="00134F80" w:rsidP="00A559A8">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w:t>
      </w:r>
      <w:r w:rsidR="008078A3">
        <w:rPr>
          <w:rFonts w:ascii="Times New Roman" w:hAnsi="Times New Roman" w:cs="Times New Roman"/>
          <w:sz w:val="28"/>
          <w:szCs w:val="28"/>
        </w:rPr>
        <w:t>огашения неизрасходованного аванса, выданного в связи со служебной командировкой или по другим причинам;</w:t>
      </w:r>
    </w:p>
    <w:p w:rsidR="008078A3" w:rsidRDefault="008078A3" w:rsidP="00A559A8">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sidR="00BA039F">
        <w:rPr>
          <w:rFonts w:ascii="Times New Roman" w:hAnsi="Times New Roman" w:cs="Times New Roman"/>
          <w:sz w:val="28"/>
          <w:szCs w:val="28"/>
        </w:rPr>
        <w:t>за неотработанные дни уже полученного отпуска при увольнении».</w:t>
      </w:r>
    </w:p>
    <w:p w:rsidR="00366630" w:rsidRDefault="00A559A8" w:rsidP="00195FD0">
      <w:pPr>
        <w:pStyle w:val="a3"/>
        <w:tabs>
          <w:tab w:val="left" w:pos="6946"/>
        </w:tabs>
        <w:spacing w:after="0" w:line="360" w:lineRule="auto"/>
        <w:ind w:left="0" w:firstLine="720"/>
        <w:jc w:val="both"/>
        <w:rPr>
          <w:rFonts w:ascii="Times New Roman" w:eastAsia="Times New Roman" w:hAnsi="Times New Roman" w:cs="Times New Roman"/>
          <w:sz w:val="28"/>
        </w:rPr>
      </w:pPr>
      <w:r w:rsidRPr="00690C82">
        <w:rPr>
          <w:rFonts w:ascii="Times New Roman" w:eastAsia="Times New Roman" w:hAnsi="Times New Roman" w:cs="Times New Roman"/>
          <w:sz w:val="28"/>
        </w:rPr>
        <w:t>Основным налогом, при помощи которого государство регулирует доходы, получаемые физическими лицами, является налог на доходы физических лиц</w:t>
      </w:r>
      <w:r w:rsidR="00C27FCC">
        <w:rPr>
          <w:rFonts w:ascii="Times New Roman" w:eastAsia="Times New Roman" w:hAnsi="Times New Roman" w:cs="Times New Roman"/>
          <w:sz w:val="28"/>
        </w:rPr>
        <w:t xml:space="preserve"> (НДФЛ)</w:t>
      </w:r>
      <w:r w:rsidRPr="00690C82">
        <w:rPr>
          <w:rFonts w:ascii="Times New Roman" w:eastAsia="Times New Roman" w:hAnsi="Times New Roman" w:cs="Times New Roman"/>
          <w:sz w:val="28"/>
        </w:rPr>
        <w:t>, который исчисляется и уплачивается в</w:t>
      </w:r>
      <w:r w:rsidR="00366630">
        <w:rPr>
          <w:rFonts w:ascii="Times New Roman" w:eastAsia="Times New Roman" w:hAnsi="Times New Roman" w:cs="Times New Roman"/>
          <w:sz w:val="28"/>
        </w:rPr>
        <w:t xml:space="preserve"> соответствии с</w:t>
      </w:r>
      <w:r w:rsidR="004C1B6D">
        <w:rPr>
          <w:rFonts w:ascii="Times New Roman" w:eastAsia="Times New Roman" w:hAnsi="Times New Roman" w:cs="Times New Roman"/>
          <w:sz w:val="28"/>
        </w:rPr>
        <w:t xml:space="preserve"> </w:t>
      </w:r>
      <w:r w:rsidR="00366630">
        <w:rPr>
          <w:rFonts w:ascii="Times New Roman" w:eastAsia="Times New Roman" w:hAnsi="Times New Roman" w:cs="Times New Roman"/>
          <w:color w:val="000000"/>
          <w:sz w:val="28"/>
          <w:szCs w:val="28"/>
        </w:rPr>
        <w:t xml:space="preserve">НК РФ часть </w:t>
      </w:r>
      <w:r w:rsidR="00366630">
        <w:rPr>
          <w:rFonts w:ascii="Times New Roman" w:eastAsia="Times New Roman" w:hAnsi="Times New Roman" w:cs="Times New Roman"/>
          <w:color w:val="000000"/>
          <w:sz w:val="28"/>
          <w:szCs w:val="28"/>
          <w:lang w:val="en-US"/>
        </w:rPr>
        <w:t>II</w:t>
      </w:r>
      <w:r w:rsidR="00366630">
        <w:rPr>
          <w:rFonts w:ascii="Times New Roman" w:eastAsia="Times New Roman" w:hAnsi="Times New Roman" w:cs="Times New Roman"/>
          <w:color w:val="000000"/>
          <w:sz w:val="28"/>
          <w:szCs w:val="28"/>
        </w:rPr>
        <w:t xml:space="preserve"> раздел 8 главы 28 «Налог на доходы физических лиц»</w:t>
      </w:r>
      <w:r w:rsidRPr="00690C82">
        <w:rPr>
          <w:rFonts w:ascii="Times New Roman" w:eastAsia="Times New Roman" w:hAnsi="Times New Roman" w:cs="Times New Roman"/>
          <w:sz w:val="28"/>
        </w:rPr>
        <w:t>.</w:t>
      </w:r>
    </w:p>
    <w:p w:rsidR="005D1491" w:rsidRDefault="00366630" w:rsidP="005D1491">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eastAsia="Times New Roman" w:hAnsi="Times New Roman" w:cs="Times New Roman"/>
          <w:sz w:val="28"/>
        </w:rPr>
        <w:t xml:space="preserve"> В соответствии с НК РФ налоговая ставка на доходы физических лиц устанавливается в размере 13%</w:t>
      </w:r>
      <w:r w:rsidR="00CA0CD1">
        <w:rPr>
          <w:rFonts w:ascii="Times New Roman" w:eastAsia="Times New Roman" w:hAnsi="Times New Roman" w:cs="Times New Roman"/>
          <w:sz w:val="28"/>
        </w:rPr>
        <w:t>доходов, при этом база рассчитывается суммой из всех доходов, которая является уменьшенной на сумму налоговых вычетов</w:t>
      </w:r>
      <w:r>
        <w:rPr>
          <w:rFonts w:ascii="Times New Roman" w:eastAsia="Times New Roman" w:hAnsi="Times New Roman" w:cs="Times New Roman"/>
          <w:sz w:val="28"/>
        </w:rPr>
        <w:t>.</w:t>
      </w:r>
    </w:p>
    <w:p w:rsidR="00A559A8" w:rsidRDefault="00134F80" w:rsidP="005D1491">
      <w:pPr>
        <w:pStyle w:val="a3"/>
        <w:tabs>
          <w:tab w:val="left" w:pos="6946"/>
        </w:tabs>
        <w:spacing w:after="0" w:line="360" w:lineRule="auto"/>
        <w:ind w:left="0" w:firstLine="720"/>
        <w:jc w:val="both"/>
        <w:rPr>
          <w:rFonts w:ascii="Times New Roman" w:hAnsi="Times New Roman" w:cs="Times New Roman"/>
          <w:sz w:val="28"/>
          <w:szCs w:val="28"/>
        </w:rPr>
      </w:pPr>
      <w:r w:rsidRPr="00134F80">
        <w:rPr>
          <w:rFonts w:ascii="Times New Roman" w:eastAsia="Times New Roman" w:hAnsi="Times New Roman" w:cs="Times New Roman"/>
          <w:sz w:val="28"/>
          <w:szCs w:val="28"/>
        </w:rPr>
        <w:t>Аналитический</w:t>
      </w:r>
      <w:r w:rsidR="00A559A8">
        <w:rPr>
          <w:rFonts w:ascii="Times New Roman" w:hAnsi="Times New Roman" w:cs="Times New Roman"/>
          <w:sz w:val="28"/>
          <w:szCs w:val="28"/>
        </w:rPr>
        <w:t xml:space="preserve"> учет ведется по каждому работнику. Синтетический учет расчетов с персоналом по оплате труда осуществляется   на счета 70 «Расчеты с персоналом по оплате труда», счет пассивный, основной, счет расчетов.</w:t>
      </w:r>
    </w:p>
    <w:p w:rsidR="00240650" w:rsidRDefault="00A559A8" w:rsidP="00240650">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szCs w:val="28"/>
        </w:rPr>
        <w:lastRenderedPageBreak/>
        <w:t xml:space="preserve"> По кредиту счета отражают начисления по оплате труда, по дебету – удержания из начисленн</w:t>
      </w:r>
      <w:r w:rsidR="00240650">
        <w:rPr>
          <w:rFonts w:ascii="Times New Roman" w:hAnsi="Times New Roman" w:cs="Times New Roman"/>
          <w:sz w:val="28"/>
          <w:szCs w:val="28"/>
        </w:rPr>
        <w:t>ой суммы оплаты труда и доходов,</w:t>
      </w:r>
      <w:r w:rsidR="004C1B6D">
        <w:rPr>
          <w:rFonts w:ascii="Times New Roman" w:hAnsi="Times New Roman" w:cs="Times New Roman"/>
          <w:sz w:val="28"/>
          <w:szCs w:val="28"/>
        </w:rPr>
        <w:t xml:space="preserve"> </w:t>
      </w:r>
      <w:r w:rsidR="00240650">
        <w:rPr>
          <w:rFonts w:ascii="Times New Roman" w:hAnsi="Times New Roman" w:cs="Times New Roman"/>
          <w:sz w:val="28"/>
          <w:szCs w:val="28"/>
        </w:rPr>
        <w:t>в корреспонденции с различными счетами, в зависимости от вида удержания</w:t>
      </w:r>
      <w:r w:rsidR="00240650" w:rsidRPr="00CD1915">
        <w:rPr>
          <w:rFonts w:ascii="Times New Roman" w:hAnsi="Times New Roman" w:cs="Times New Roman"/>
          <w:sz w:val="28"/>
          <w:szCs w:val="28"/>
        </w:rPr>
        <w:t>.</w:t>
      </w:r>
      <w:r w:rsidR="00CD1915" w:rsidRPr="00CD1915">
        <w:rPr>
          <w:rFonts w:ascii="Times New Roman" w:hAnsi="Times New Roman" w:cs="Times New Roman"/>
          <w:sz w:val="28"/>
        </w:rPr>
        <w:t xml:space="preserve"> Сальдо </w:t>
      </w:r>
      <w:r w:rsidR="00CD1915">
        <w:rPr>
          <w:rFonts w:ascii="Times New Roman" w:hAnsi="Times New Roman" w:cs="Times New Roman"/>
          <w:sz w:val="28"/>
        </w:rPr>
        <w:t>счета</w:t>
      </w:r>
      <w:r w:rsidR="00CD1915" w:rsidRPr="00CD1915">
        <w:rPr>
          <w:rFonts w:ascii="Times New Roman" w:hAnsi="Times New Roman" w:cs="Times New Roman"/>
          <w:sz w:val="28"/>
        </w:rPr>
        <w:t>, как правило</w:t>
      </w:r>
      <w:r w:rsidR="00CD1915">
        <w:rPr>
          <w:rFonts w:ascii="Times New Roman" w:hAnsi="Times New Roman" w:cs="Times New Roman"/>
          <w:sz w:val="28"/>
        </w:rPr>
        <w:t>, кредитовое и показывает задолженность организации перед работниками по заработной плате и другим указанным платежам.</w:t>
      </w:r>
    </w:p>
    <w:p w:rsidR="00CD1915" w:rsidRDefault="00CD1915" w:rsidP="00240650">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xml:space="preserve">Операции по начислению и распределению оплаты труда оформляются следующими бухгалтерскими записями: </w:t>
      </w:r>
    </w:p>
    <w:p w:rsidR="00BC2848" w:rsidRDefault="00BC2848" w:rsidP="00240650">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Дт 20 «Основное производство» Кт 70 «Расчеты с персоналом по оплате труда»;</w:t>
      </w:r>
    </w:p>
    <w:p w:rsidR="0088642A" w:rsidRDefault="00BC2848" w:rsidP="0088642A">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Дт 23 «Вспомогательное производство»</w:t>
      </w:r>
      <w:r w:rsidR="0088642A">
        <w:rPr>
          <w:rFonts w:ascii="Times New Roman" w:hAnsi="Times New Roman" w:cs="Times New Roman"/>
          <w:sz w:val="28"/>
        </w:rPr>
        <w:t xml:space="preserve"> Кт 70 «Расчеты с персоналом по оплате труда»;</w:t>
      </w:r>
    </w:p>
    <w:p w:rsidR="0088642A" w:rsidRDefault="0088642A" w:rsidP="0088642A">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Дт 25 «</w:t>
      </w:r>
      <w:r w:rsidR="003C0DCB">
        <w:rPr>
          <w:rFonts w:ascii="Times New Roman" w:hAnsi="Times New Roman" w:cs="Times New Roman"/>
          <w:sz w:val="28"/>
        </w:rPr>
        <w:t>О</w:t>
      </w:r>
      <w:r>
        <w:rPr>
          <w:rFonts w:ascii="Times New Roman" w:hAnsi="Times New Roman" w:cs="Times New Roman"/>
          <w:sz w:val="28"/>
        </w:rPr>
        <w:t>бщепроизводственные расходы»» Кт 70 «Расчеты с персоналом по оплате труда» и т.д.</w:t>
      </w:r>
    </w:p>
    <w:p w:rsidR="0036679E" w:rsidRDefault="0088642A" w:rsidP="0036679E">
      <w:pPr>
        <w:pStyle w:val="a3"/>
        <w:tabs>
          <w:tab w:val="left" w:pos="6946"/>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Пособие по временной нетрудоспособности и другие выплаты за счет средств органов социального страхования отражаются по дебету счета 69 «Расчеты по социальному страхованию и обеспечению» и кредиту счета 70.</w:t>
      </w:r>
    </w:p>
    <w:p w:rsidR="00B6692F" w:rsidRDefault="004D6DAF"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Для ведения бухгалтерского учета на предприятии, организации формируется учетная политика в соответствии  с установленными допущениями и т</w:t>
      </w:r>
      <w:r w:rsidR="00283E5E">
        <w:rPr>
          <w:rFonts w:ascii="Times New Roman" w:hAnsi="Times New Roman" w:cs="Times New Roman"/>
          <w:sz w:val="28"/>
          <w:szCs w:val="28"/>
        </w:rPr>
        <w:t>р</w:t>
      </w:r>
      <w:r>
        <w:rPr>
          <w:rFonts w:ascii="Times New Roman" w:hAnsi="Times New Roman" w:cs="Times New Roman"/>
          <w:sz w:val="28"/>
          <w:szCs w:val="28"/>
        </w:rPr>
        <w:t>ебованиями.</w:t>
      </w:r>
    </w:p>
    <w:p w:rsidR="00283E5E"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формировании учетной политики в организации осуществляется выбор способа из нескольких, допустимых законодательством и нормативными актами по бухгалтерскому учету.</w:t>
      </w:r>
    </w:p>
    <w:p w:rsidR="00283E5E"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разработке учетной политики утверждаются:</w:t>
      </w:r>
    </w:p>
    <w:p w:rsidR="004D6DAF"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283E5E"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формы первичных учетных документов, применяемых для оформления хозяйственных операций;</w:t>
      </w:r>
    </w:p>
    <w:p w:rsidR="00283E5E"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порядок проведения инвентаризации и методы оценки видов имущества и обязательств;</w:t>
      </w:r>
    </w:p>
    <w:p w:rsidR="00283E5E"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правила документооб</w:t>
      </w:r>
      <w:r w:rsidR="000F4DE6">
        <w:rPr>
          <w:rFonts w:ascii="Times New Roman" w:hAnsi="Times New Roman" w:cs="Times New Roman"/>
          <w:sz w:val="28"/>
          <w:szCs w:val="28"/>
        </w:rPr>
        <w:t>о</w:t>
      </w:r>
      <w:r>
        <w:rPr>
          <w:rFonts w:ascii="Times New Roman" w:hAnsi="Times New Roman" w:cs="Times New Roman"/>
          <w:sz w:val="28"/>
          <w:szCs w:val="28"/>
        </w:rPr>
        <w:t>рота и технологии обработки учетной информации;</w:t>
      </w:r>
    </w:p>
    <w:p w:rsidR="00283E5E" w:rsidRDefault="00283E5E" w:rsidP="0036679E">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4DE6">
        <w:rPr>
          <w:rFonts w:ascii="Times New Roman" w:hAnsi="Times New Roman" w:cs="Times New Roman"/>
          <w:sz w:val="28"/>
          <w:szCs w:val="28"/>
        </w:rPr>
        <w:t>порядок контрол</w:t>
      </w:r>
      <w:r w:rsidR="00166135">
        <w:rPr>
          <w:rFonts w:ascii="Times New Roman" w:hAnsi="Times New Roman" w:cs="Times New Roman"/>
          <w:sz w:val="28"/>
          <w:szCs w:val="28"/>
        </w:rPr>
        <w:t>я,</w:t>
      </w:r>
      <w:r w:rsidR="000F4DE6">
        <w:rPr>
          <w:rFonts w:ascii="Times New Roman" w:hAnsi="Times New Roman" w:cs="Times New Roman"/>
          <w:sz w:val="28"/>
          <w:szCs w:val="28"/>
        </w:rPr>
        <w:t xml:space="preserve"> за хозяйственными операциями, а также другие решения, необходимые для организации бухгалтерского учета.</w:t>
      </w:r>
    </w:p>
    <w:p w:rsidR="00C27FCC" w:rsidRDefault="00C73D5F" w:rsidP="0036679E">
      <w:pPr>
        <w:pStyle w:val="a3"/>
        <w:tabs>
          <w:tab w:val="left" w:pos="6946"/>
        </w:tabs>
        <w:spacing w:after="0" w:line="360" w:lineRule="auto"/>
        <w:ind w:left="0" w:firstLine="720"/>
        <w:jc w:val="both"/>
        <w:rPr>
          <w:rFonts w:ascii="Times New Roman" w:hAnsi="Times New Roman" w:cs="Times New Roman"/>
          <w:sz w:val="28"/>
          <w:szCs w:val="28"/>
        </w:rPr>
      </w:pPr>
      <w:r w:rsidRPr="0036679E">
        <w:rPr>
          <w:rFonts w:ascii="Times New Roman" w:hAnsi="Times New Roman" w:cs="Times New Roman"/>
          <w:sz w:val="28"/>
          <w:szCs w:val="28"/>
        </w:rPr>
        <w:t>При отражении в бухгалтерском учете расходов. В том числе и на оплату труда, все организации независимо от своей отраслевой направленности руководствуются нормами Положения по бухгалтерскому учету «Расходы организации» ПБУ 10/99.</w:t>
      </w:r>
    </w:p>
    <w:p w:rsidR="00184E26" w:rsidRPr="0036679E" w:rsidRDefault="00C73D5F" w:rsidP="0036679E">
      <w:pPr>
        <w:pStyle w:val="a3"/>
        <w:tabs>
          <w:tab w:val="left" w:pos="6946"/>
        </w:tabs>
        <w:spacing w:after="0" w:line="360" w:lineRule="auto"/>
        <w:ind w:left="0" w:firstLine="720"/>
        <w:jc w:val="both"/>
        <w:rPr>
          <w:rFonts w:ascii="Times New Roman" w:hAnsi="Times New Roman" w:cs="Times New Roman"/>
          <w:sz w:val="28"/>
        </w:rPr>
      </w:pPr>
      <w:r w:rsidRPr="0036679E">
        <w:rPr>
          <w:rFonts w:ascii="Times New Roman" w:hAnsi="Times New Roman" w:cs="Times New Roman"/>
          <w:sz w:val="28"/>
          <w:szCs w:val="28"/>
        </w:rPr>
        <w:t xml:space="preserve"> Указанный бухгалтерский стандарт является документом «общего» характера, в связи, с чем он отраслевую направленность организации, которая, как известно, не может не сказываться на таком важном показателе, как себестоимость продукции (работ, услуг).</w:t>
      </w:r>
    </w:p>
    <w:p w:rsidR="00FE1E7B" w:rsidRDefault="00FE1E7B" w:rsidP="0032746A">
      <w:pPr>
        <w:spacing w:line="360" w:lineRule="auto"/>
        <w:rPr>
          <w:b w:val="0"/>
          <w:sz w:val="28"/>
          <w:szCs w:val="28"/>
        </w:rPr>
      </w:pPr>
    </w:p>
    <w:p w:rsidR="00C800AB" w:rsidRPr="00B87723" w:rsidRDefault="00867AA7" w:rsidP="00B87723">
      <w:pPr>
        <w:spacing w:line="360" w:lineRule="auto"/>
        <w:jc w:val="center"/>
        <w:rPr>
          <w:sz w:val="28"/>
          <w:szCs w:val="28"/>
        </w:rPr>
      </w:pPr>
      <w:r w:rsidRPr="00B87723">
        <w:rPr>
          <w:sz w:val="28"/>
          <w:szCs w:val="28"/>
        </w:rPr>
        <w:t>1.2 Теоретические основы аудита расчетов с персоналом по оплате труда</w:t>
      </w:r>
    </w:p>
    <w:p w:rsidR="0034113E" w:rsidRPr="00253B14" w:rsidRDefault="0034113E" w:rsidP="0034113E">
      <w:pPr>
        <w:spacing w:line="360" w:lineRule="auto"/>
        <w:ind w:firstLine="851"/>
        <w:jc w:val="both"/>
        <w:rPr>
          <w:b w:val="0"/>
          <w:sz w:val="28"/>
          <w:szCs w:val="28"/>
        </w:rPr>
      </w:pPr>
      <w:r>
        <w:rPr>
          <w:rFonts w:eastAsiaTheme="minorEastAsia"/>
          <w:b w:val="0"/>
          <w:sz w:val="28"/>
          <w:szCs w:val="28"/>
        </w:rPr>
        <w:t xml:space="preserve"> </w:t>
      </w:r>
      <w:r w:rsidRPr="00253B14">
        <w:rPr>
          <w:b w:val="0"/>
          <w:sz w:val="28"/>
          <w:szCs w:val="28"/>
        </w:rPr>
        <w:t xml:space="preserve">Р.А. </w:t>
      </w:r>
      <w:proofErr w:type="spellStart"/>
      <w:r w:rsidRPr="00253B14">
        <w:rPr>
          <w:b w:val="0"/>
          <w:sz w:val="28"/>
          <w:szCs w:val="28"/>
        </w:rPr>
        <w:t>Алборов</w:t>
      </w:r>
      <w:proofErr w:type="spellEnd"/>
      <w:r w:rsidRPr="00253B14">
        <w:rPr>
          <w:b w:val="0"/>
          <w:sz w:val="28"/>
          <w:szCs w:val="28"/>
        </w:rPr>
        <w:t xml:space="preserve">, Л.И. </w:t>
      </w:r>
      <w:proofErr w:type="spellStart"/>
      <w:r w:rsidRPr="00253B14">
        <w:rPr>
          <w:b w:val="0"/>
          <w:sz w:val="28"/>
          <w:szCs w:val="28"/>
        </w:rPr>
        <w:t>Хоружий</w:t>
      </w:r>
      <w:proofErr w:type="spellEnd"/>
      <w:r w:rsidRPr="00253B14">
        <w:rPr>
          <w:b w:val="0"/>
          <w:sz w:val="28"/>
          <w:szCs w:val="28"/>
        </w:rPr>
        <w:t xml:space="preserve">, СМ. Концевая определяют, «что аудиторская деятельность, аудит представляет собой предпринимательскую деятельность аудиторов (аудиторских фирм) по осуществлению независимых проверок бухгалтерской (финансовой) отчетности, платежно-расчетной документации, налоговых деклараций других финансовых обязательств и требований экономических субъектов, а также оказанию иных аудиторских услуг» [16 </w:t>
      </w:r>
      <w:r w:rsidRPr="00253B14">
        <w:rPr>
          <w:b w:val="0"/>
          <w:sz w:val="28"/>
          <w:szCs w:val="28"/>
          <w:lang w:val="en-US"/>
        </w:rPr>
        <w:t>c</w:t>
      </w:r>
      <w:r w:rsidRPr="00253B14">
        <w:rPr>
          <w:b w:val="0"/>
          <w:sz w:val="28"/>
          <w:szCs w:val="28"/>
        </w:rPr>
        <w:t xml:space="preserve">.7]. </w:t>
      </w:r>
    </w:p>
    <w:p w:rsidR="00867AA7" w:rsidRPr="00615CE1" w:rsidRDefault="00867AA7" w:rsidP="00867AA7">
      <w:pPr>
        <w:pStyle w:val="a3"/>
        <w:spacing w:line="360" w:lineRule="auto"/>
        <w:ind w:left="0" w:firstLine="567"/>
        <w:jc w:val="both"/>
        <w:rPr>
          <w:rFonts w:ascii="Times New Roman" w:hAnsi="Times New Roman" w:cs="Times New Roman"/>
          <w:b/>
          <w:sz w:val="28"/>
          <w:szCs w:val="28"/>
        </w:rPr>
      </w:pPr>
      <w:r w:rsidRPr="00615CE1">
        <w:rPr>
          <w:rFonts w:ascii="Times New Roman" w:hAnsi="Times New Roman" w:cs="Times New Roman"/>
          <w:sz w:val="28"/>
          <w:szCs w:val="28"/>
        </w:rPr>
        <w:t>При проверке расчетов   с персоналом по оплате труда аудитору надлежит руководствоваться следующими, законодательными и нормативными документами:</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Гражданским кодексом РФ;</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Налоговым кодексом РФ;</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Трудовым кодексом РФ;</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Инструкцией о составе фонда заработной платы и выплат социального характер</w:t>
      </w:r>
      <w:r w:rsidR="00930D75">
        <w:rPr>
          <w:rFonts w:ascii="Times New Roman" w:hAnsi="Times New Roman" w:cs="Times New Roman"/>
          <w:sz w:val="28"/>
          <w:szCs w:val="28"/>
        </w:rPr>
        <w:t xml:space="preserve">а (утвержденной Постановлением </w:t>
      </w:r>
      <w:r>
        <w:rPr>
          <w:rFonts w:ascii="Times New Roman" w:hAnsi="Times New Roman" w:cs="Times New Roman"/>
          <w:sz w:val="28"/>
          <w:szCs w:val="28"/>
        </w:rPr>
        <w:t>Госкомстата России от 24.11.2000г. № 116 по согласованию с Минэкономразвития России,  Минтрудом России и Банком России);</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Положением об особенностях порядка исчисления средней заработной платы (утвержденной Постановлением правительства РФ от 11.04.2003г.№ 213);</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Унифицированными формами первичных документов по учету труда и его оплаты;</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ПБУ № 9/99 «Доходы организации»;</w:t>
      </w:r>
    </w:p>
    <w:p w:rsidR="00867AA7" w:rsidRDefault="00867AA7" w:rsidP="00706ACE">
      <w:pPr>
        <w:pStyle w:val="a3"/>
        <w:numPr>
          <w:ilvl w:val="0"/>
          <w:numId w:val="4"/>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ПБУ № 10/99 «Расходы организации» </w:t>
      </w:r>
      <w:r w:rsidR="0011445A">
        <w:rPr>
          <w:rFonts w:ascii="Times New Roman" w:hAnsi="Times New Roman" w:cs="Times New Roman"/>
          <w:sz w:val="28"/>
          <w:szCs w:val="28"/>
          <w:lang w:val="en-US"/>
        </w:rPr>
        <w:t>[</w:t>
      </w:r>
      <w:r w:rsidR="0011445A">
        <w:rPr>
          <w:rFonts w:ascii="Times New Roman" w:hAnsi="Times New Roman" w:cs="Times New Roman"/>
          <w:sz w:val="28"/>
          <w:szCs w:val="28"/>
        </w:rPr>
        <w:t>13</w:t>
      </w:r>
      <w:r>
        <w:rPr>
          <w:rFonts w:ascii="Times New Roman" w:hAnsi="Times New Roman" w:cs="Times New Roman"/>
          <w:sz w:val="28"/>
          <w:szCs w:val="28"/>
          <w:lang w:val="en-US"/>
        </w:rPr>
        <w:t xml:space="preserve"> c.265]</w:t>
      </w:r>
      <w:r>
        <w:rPr>
          <w:rFonts w:ascii="Times New Roman" w:hAnsi="Times New Roman" w:cs="Times New Roman"/>
          <w:sz w:val="28"/>
          <w:szCs w:val="28"/>
        </w:rPr>
        <w:t>.</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Аудиторская проверка должна быть спланирована на основе достигнутого аудиторской организацией понимания деятельности экономического субъекта.</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Аудиторская организация при выполнении работ должна руководствоваться Ф</w:t>
      </w:r>
      <w:r w:rsidR="002023CE">
        <w:rPr>
          <w:rFonts w:ascii="Times New Roman" w:hAnsi="Times New Roman" w:cs="Times New Roman"/>
          <w:sz w:val="28"/>
          <w:szCs w:val="28"/>
        </w:rPr>
        <w:t>ПСАД № 3 «Планирование аудита»</w:t>
      </w:r>
      <w:r w:rsidRPr="00BE1673">
        <w:rPr>
          <w:rFonts w:ascii="Times New Roman" w:hAnsi="Times New Roman" w:cs="Times New Roman"/>
          <w:sz w:val="28"/>
          <w:szCs w:val="28"/>
        </w:rPr>
        <w:t>.</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проверке расчетов с персоналом по оплате труда аудитор должен, установить: какие формы и системы труда используются в данной организации (повременная, сдельная, и т.п.); имеются ли внутреннее положение об оплате труда и коллективный трудовой договор; списочный и среднесписочный состав работников, кто ведет учет расчетов с персоналом по оплате труда (должность, образование, стаж работы) какими нормативными документами пользуется бухгалтер данного участка, кому он подчиняется, кто проверяет качество его работы </w:t>
      </w:r>
      <w:r w:rsidRPr="00D80E4B">
        <w:rPr>
          <w:rFonts w:ascii="Times New Roman" w:hAnsi="Times New Roman" w:cs="Times New Roman"/>
          <w:sz w:val="28"/>
          <w:szCs w:val="28"/>
        </w:rPr>
        <w:t xml:space="preserve">[8 </w:t>
      </w:r>
      <w:r>
        <w:rPr>
          <w:rFonts w:ascii="Times New Roman" w:hAnsi="Times New Roman" w:cs="Times New Roman"/>
          <w:sz w:val="28"/>
          <w:szCs w:val="28"/>
          <w:lang w:val="en-US"/>
        </w:rPr>
        <w:t>c</w:t>
      </w:r>
      <w:r>
        <w:rPr>
          <w:rFonts w:ascii="Times New Roman" w:hAnsi="Times New Roman" w:cs="Times New Roman"/>
          <w:sz w:val="28"/>
          <w:szCs w:val="28"/>
        </w:rPr>
        <w:t>.334].</w:t>
      </w:r>
    </w:p>
    <w:p w:rsidR="0011445A" w:rsidRDefault="0011445A" w:rsidP="0011445A">
      <w:pPr>
        <w:spacing w:line="360" w:lineRule="auto"/>
        <w:ind w:firstLine="720"/>
        <w:jc w:val="both"/>
        <w:rPr>
          <w:b w:val="0"/>
          <w:sz w:val="28"/>
          <w:szCs w:val="28"/>
        </w:rPr>
      </w:pPr>
      <w:r>
        <w:rPr>
          <w:b w:val="0"/>
          <w:sz w:val="28"/>
          <w:szCs w:val="28"/>
        </w:rPr>
        <w:t>Основными источниками информации для проведения проверки считаются:</w:t>
      </w:r>
    </w:p>
    <w:p w:rsidR="0011445A" w:rsidRDefault="0011445A" w:rsidP="0011445A">
      <w:pPr>
        <w:spacing w:line="360" w:lineRule="auto"/>
        <w:ind w:firstLine="720"/>
        <w:jc w:val="both"/>
        <w:rPr>
          <w:b w:val="0"/>
          <w:sz w:val="28"/>
          <w:szCs w:val="28"/>
        </w:rPr>
      </w:pPr>
      <w:r>
        <w:rPr>
          <w:b w:val="0"/>
          <w:sz w:val="28"/>
          <w:szCs w:val="28"/>
        </w:rPr>
        <w:t xml:space="preserve"> -бухгалтерская отчетность (форма №1 «Бухгалтерский баланс» и форма №5 «Приложение к бухгалтерскому балансу»;</w:t>
      </w:r>
    </w:p>
    <w:p w:rsidR="0011445A" w:rsidRDefault="0011445A" w:rsidP="0011445A">
      <w:pPr>
        <w:spacing w:line="360" w:lineRule="auto"/>
        <w:ind w:firstLine="720"/>
        <w:jc w:val="both"/>
        <w:rPr>
          <w:b w:val="0"/>
          <w:sz w:val="28"/>
          <w:szCs w:val="28"/>
        </w:rPr>
      </w:pPr>
      <w:r>
        <w:rPr>
          <w:b w:val="0"/>
          <w:sz w:val="28"/>
          <w:szCs w:val="28"/>
        </w:rPr>
        <w:t>-Учетные регистры (главная книга, ведомости начисления заработной платы и др.);</w:t>
      </w:r>
    </w:p>
    <w:p w:rsidR="0011445A" w:rsidRDefault="0011445A" w:rsidP="0011445A">
      <w:pPr>
        <w:spacing w:line="360" w:lineRule="auto"/>
        <w:ind w:firstLine="720"/>
        <w:jc w:val="both"/>
        <w:rPr>
          <w:b w:val="0"/>
          <w:sz w:val="28"/>
          <w:szCs w:val="28"/>
        </w:rPr>
      </w:pPr>
      <w:r>
        <w:rPr>
          <w:b w:val="0"/>
          <w:sz w:val="28"/>
          <w:szCs w:val="28"/>
        </w:rPr>
        <w:lastRenderedPageBreak/>
        <w:t>-</w:t>
      </w:r>
      <w:r w:rsidR="00930D75">
        <w:rPr>
          <w:b w:val="0"/>
          <w:sz w:val="28"/>
          <w:szCs w:val="28"/>
        </w:rPr>
        <w:t xml:space="preserve"> первичные документы (приказы, </w:t>
      </w:r>
      <w:r>
        <w:rPr>
          <w:b w:val="0"/>
          <w:sz w:val="28"/>
          <w:szCs w:val="28"/>
        </w:rPr>
        <w:t>графики отпусков, табеля учета рабочего времени и пр.);</w:t>
      </w:r>
    </w:p>
    <w:p w:rsidR="0011445A" w:rsidRPr="0011445A" w:rsidRDefault="0011445A" w:rsidP="0011445A">
      <w:pPr>
        <w:pStyle w:val="a3"/>
        <w:spacing w:after="0" w:line="360" w:lineRule="auto"/>
        <w:ind w:left="0" w:firstLine="567"/>
        <w:jc w:val="both"/>
        <w:rPr>
          <w:rFonts w:ascii="Times New Roman" w:hAnsi="Times New Roman" w:cs="Times New Roman"/>
          <w:sz w:val="28"/>
          <w:szCs w:val="28"/>
        </w:rPr>
      </w:pPr>
      <w:r w:rsidRPr="0011445A">
        <w:rPr>
          <w:rFonts w:ascii="Times New Roman" w:hAnsi="Times New Roman" w:cs="Times New Roman"/>
          <w:sz w:val="28"/>
          <w:szCs w:val="28"/>
        </w:rPr>
        <w:t>- юридические документы (коллективный договор, правила внутреннего распорядка, трудовые договора)</w:t>
      </w:r>
      <w:r>
        <w:rPr>
          <w:rFonts w:ascii="Times New Roman" w:hAnsi="Times New Roman" w:cs="Times New Roman"/>
          <w:sz w:val="28"/>
          <w:szCs w:val="28"/>
        </w:rPr>
        <w:t>.</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Аудитор должен составить план проведения аудита операций по оплате труда и расчетов с персоналом включающий в себя следующие виды работ:</w:t>
      </w:r>
    </w:p>
    <w:p w:rsidR="00867AA7" w:rsidRDefault="00867AA7" w:rsidP="00706ACE">
      <w:pPr>
        <w:pStyle w:val="a3"/>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Аудит оформления первичных документо</w:t>
      </w:r>
      <w:r w:rsidR="00930D75">
        <w:rPr>
          <w:rFonts w:ascii="Times New Roman" w:hAnsi="Times New Roman" w:cs="Times New Roman"/>
          <w:sz w:val="28"/>
          <w:szCs w:val="28"/>
        </w:rPr>
        <w:t xml:space="preserve">в. Целью подготовки документов </w:t>
      </w:r>
      <w:r>
        <w:rPr>
          <w:rFonts w:ascii="Times New Roman" w:hAnsi="Times New Roman" w:cs="Times New Roman"/>
          <w:sz w:val="28"/>
          <w:szCs w:val="28"/>
        </w:rPr>
        <w:t>является документальное подтвер</w:t>
      </w:r>
      <w:r w:rsidR="00930D75">
        <w:rPr>
          <w:rFonts w:ascii="Times New Roman" w:hAnsi="Times New Roman" w:cs="Times New Roman"/>
          <w:sz w:val="28"/>
          <w:szCs w:val="28"/>
        </w:rPr>
        <w:t xml:space="preserve">ждение того, что проверка была </w:t>
      </w:r>
      <w:r>
        <w:rPr>
          <w:rFonts w:ascii="Times New Roman" w:hAnsi="Times New Roman" w:cs="Times New Roman"/>
          <w:sz w:val="28"/>
          <w:szCs w:val="28"/>
        </w:rPr>
        <w:t xml:space="preserve">должным образом спланирована, реализация плана аудиторами контролировалась и в ходе аудита подвергалась рассмотрению и при необходимости выполнялись соответствующие исследования </w:t>
      </w:r>
      <w:r w:rsidR="002023CE">
        <w:rPr>
          <w:rFonts w:ascii="Times New Roman" w:hAnsi="Times New Roman" w:cs="Times New Roman"/>
          <w:sz w:val="28"/>
          <w:szCs w:val="28"/>
        </w:rPr>
        <w:t>[46</w:t>
      </w:r>
      <w:r>
        <w:rPr>
          <w:rFonts w:ascii="Times New Roman" w:hAnsi="Times New Roman" w:cs="Times New Roman"/>
          <w:sz w:val="28"/>
          <w:szCs w:val="28"/>
          <w:lang w:val="en-US"/>
        </w:rPr>
        <w:t>c</w:t>
      </w:r>
      <w:r>
        <w:rPr>
          <w:rFonts w:ascii="Times New Roman" w:hAnsi="Times New Roman" w:cs="Times New Roman"/>
          <w:sz w:val="28"/>
          <w:szCs w:val="28"/>
        </w:rPr>
        <w:t>.</w:t>
      </w:r>
      <w:r w:rsidRPr="008143F3">
        <w:rPr>
          <w:rFonts w:ascii="Times New Roman" w:hAnsi="Times New Roman" w:cs="Times New Roman"/>
          <w:sz w:val="28"/>
          <w:szCs w:val="28"/>
        </w:rPr>
        <w:t>466]</w:t>
      </w:r>
      <w:r>
        <w:rPr>
          <w:rFonts w:ascii="Times New Roman" w:hAnsi="Times New Roman" w:cs="Times New Roman"/>
          <w:sz w:val="28"/>
          <w:szCs w:val="28"/>
        </w:rPr>
        <w:t>.</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законодательного регулирования расчетов по оплате с персоналом по оплате труда </w:t>
      </w:r>
      <w:r w:rsidR="00930D75">
        <w:rPr>
          <w:rFonts w:ascii="Times New Roman" w:hAnsi="Times New Roman" w:cs="Times New Roman"/>
          <w:sz w:val="28"/>
          <w:szCs w:val="28"/>
        </w:rPr>
        <w:t xml:space="preserve">являются: </w:t>
      </w:r>
      <w:r>
        <w:rPr>
          <w:rFonts w:ascii="Times New Roman" w:hAnsi="Times New Roman" w:cs="Times New Roman"/>
          <w:sz w:val="28"/>
          <w:szCs w:val="28"/>
        </w:rPr>
        <w:t xml:space="preserve">прием на работу; увольнение сотрудников; начисления и выплата заработной платы; </w:t>
      </w:r>
      <w:r w:rsidRPr="00AA1A43">
        <w:rPr>
          <w:rFonts w:ascii="Times New Roman" w:hAnsi="Times New Roman" w:cs="Times New Roman"/>
          <w:sz w:val="28"/>
          <w:szCs w:val="28"/>
        </w:rPr>
        <w:t>удержание из заработной платы;</w:t>
      </w:r>
      <w:r>
        <w:rPr>
          <w:rFonts w:ascii="Times New Roman" w:hAnsi="Times New Roman" w:cs="Times New Roman"/>
          <w:sz w:val="28"/>
          <w:szCs w:val="28"/>
        </w:rPr>
        <w:t xml:space="preserve"> предоставление отпусков; оплата пособий по временной нетрудоспособности и т. д. </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ПБУ 10/99 расходы по оплате труда яв</w:t>
      </w:r>
      <w:r w:rsidR="00930D75">
        <w:rPr>
          <w:rFonts w:ascii="Times New Roman" w:hAnsi="Times New Roman" w:cs="Times New Roman"/>
          <w:sz w:val="28"/>
          <w:szCs w:val="28"/>
        </w:rPr>
        <w:t xml:space="preserve">ляются расходами по обычным </w:t>
      </w:r>
      <w:r>
        <w:rPr>
          <w:rFonts w:ascii="Times New Roman" w:hAnsi="Times New Roman" w:cs="Times New Roman"/>
          <w:sz w:val="28"/>
          <w:szCs w:val="28"/>
        </w:rPr>
        <w:t>видам деятельности.</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Проверенные первичные учетные документы организации, аудитор записывает в свои рабочие документы.</w:t>
      </w:r>
    </w:p>
    <w:p w:rsidR="00867AA7" w:rsidRDefault="00930D75" w:rsidP="00706ACE">
      <w:pPr>
        <w:pStyle w:val="a3"/>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Аудит системы начисления</w:t>
      </w:r>
      <w:r w:rsidR="00867AA7">
        <w:rPr>
          <w:rFonts w:ascii="Times New Roman" w:hAnsi="Times New Roman" w:cs="Times New Roman"/>
          <w:sz w:val="28"/>
          <w:szCs w:val="28"/>
        </w:rPr>
        <w:t xml:space="preserve"> выплаты заработной платы.  В ходе проверки начислений и выплаты заработной платы ауди</w:t>
      </w:r>
      <w:r>
        <w:rPr>
          <w:rFonts w:ascii="Times New Roman" w:hAnsi="Times New Roman" w:cs="Times New Roman"/>
          <w:sz w:val="28"/>
          <w:szCs w:val="28"/>
        </w:rPr>
        <w:t xml:space="preserve">тору следует руководствоваться </w:t>
      </w:r>
      <w:r w:rsidR="00867AA7">
        <w:rPr>
          <w:rFonts w:ascii="Times New Roman" w:hAnsi="Times New Roman" w:cs="Times New Roman"/>
          <w:sz w:val="28"/>
          <w:szCs w:val="28"/>
        </w:rPr>
        <w:t xml:space="preserve">следующими основными положениями: </w:t>
      </w:r>
    </w:p>
    <w:p w:rsidR="00867AA7" w:rsidRDefault="00930D75" w:rsidP="00706ACE">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Трудовым кодексом РФ </w:t>
      </w:r>
      <w:r w:rsidR="00867AA7">
        <w:rPr>
          <w:rFonts w:ascii="Times New Roman" w:hAnsi="Times New Roman" w:cs="Times New Roman"/>
          <w:sz w:val="28"/>
          <w:szCs w:val="28"/>
        </w:rPr>
        <w:t>и другими нормами трудового права;</w:t>
      </w:r>
    </w:p>
    <w:p w:rsidR="00867AA7" w:rsidRDefault="00867AA7" w:rsidP="00706ACE">
      <w:pPr>
        <w:pStyle w:val="a3"/>
        <w:numPr>
          <w:ilvl w:val="0"/>
          <w:numId w:val="6"/>
        </w:numPr>
        <w:spacing w:after="0" w:line="360" w:lineRule="auto"/>
        <w:ind w:left="0" w:firstLine="927"/>
        <w:jc w:val="both"/>
        <w:rPr>
          <w:rFonts w:ascii="Times New Roman" w:hAnsi="Times New Roman" w:cs="Times New Roman"/>
          <w:sz w:val="28"/>
          <w:szCs w:val="28"/>
        </w:rPr>
      </w:pPr>
      <w:r>
        <w:rPr>
          <w:rFonts w:ascii="Times New Roman" w:hAnsi="Times New Roman" w:cs="Times New Roman"/>
          <w:sz w:val="28"/>
          <w:szCs w:val="28"/>
        </w:rPr>
        <w:t>Согласно ст.136 ТКРФ заработная плата выплачивается не реже чем два раза в месяц в соответствии с внутренним трудовым распорядком;</w:t>
      </w:r>
    </w:p>
    <w:p w:rsidR="00867AA7" w:rsidRDefault="00867AA7" w:rsidP="00706ACE">
      <w:pPr>
        <w:pStyle w:val="a3"/>
        <w:numPr>
          <w:ilvl w:val="0"/>
          <w:numId w:val="6"/>
        </w:numPr>
        <w:spacing w:after="0" w:line="360" w:lineRule="auto"/>
        <w:ind w:left="0" w:firstLine="927"/>
        <w:jc w:val="both"/>
        <w:rPr>
          <w:rFonts w:ascii="Times New Roman" w:hAnsi="Times New Roman" w:cs="Times New Roman"/>
          <w:sz w:val="28"/>
          <w:szCs w:val="28"/>
        </w:rPr>
      </w:pPr>
      <w:r>
        <w:rPr>
          <w:rFonts w:ascii="Times New Roman" w:hAnsi="Times New Roman" w:cs="Times New Roman"/>
          <w:sz w:val="28"/>
          <w:szCs w:val="28"/>
        </w:rPr>
        <w:t>Работодатель, допустивший задержку, выплаты работникам заработной платы и другие н</w:t>
      </w:r>
      <w:r w:rsidR="00F970CA">
        <w:rPr>
          <w:rFonts w:ascii="Times New Roman" w:hAnsi="Times New Roman" w:cs="Times New Roman"/>
          <w:sz w:val="28"/>
          <w:szCs w:val="28"/>
        </w:rPr>
        <w:t xml:space="preserve">арушения несет ответственность </w:t>
      </w:r>
      <w:r>
        <w:rPr>
          <w:rFonts w:ascii="Times New Roman" w:hAnsi="Times New Roman" w:cs="Times New Roman"/>
          <w:sz w:val="28"/>
          <w:szCs w:val="28"/>
        </w:rPr>
        <w:t xml:space="preserve">в соответствии с ТК РФ (ч.1ст.142 ТК РФ); </w:t>
      </w:r>
    </w:p>
    <w:p w:rsidR="00867AA7" w:rsidRDefault="00867AA7" w:rsidP="00706ACE">
      <w:pPr>
        <w:pStyle w:val="a3"/>
        <w:numPr>
          <w:ilvl w:val="0"/>
          <w:numId w:val="6"/>
        </w:numPr>
        <w:spacing w:after="0" w:line="360" w:lineRule="auto"/>
        <w:ind w:left="0" w:firstLine="927"/>
        <w:jc w:val="both"/>
        <w:rPr>
          <w:rFonts w:ascii="Times New Roman" w:hAnsi="Times New Roman" w:cs="Times New Roman"/>
          <w:sz w:val="28"/>
          <w:szCs w:val="28"/>
        </w:rPr>
      </w:pPr>
      <w:r>
        <w:rPr>
          <w:rFonts w:ascii="Times New Roman" w:hAnsi="Times New Roman" w:cs="Times New Roman"/>
          <w:sz w:val="28"/>
          <w:szCs w:val="28"/>
        </w:rPr>
        <w:lastRenderedPageBreak/>
        <w:t xml:space="preserve"> По общему правилу </w:t>
      </w:r>
      <w:r w:rsidR="00F970CA">
        <w:rPr>
          <w:rFonts w:ascii="Times New Roman" w:hAnsi="Times New Roman" w:cs="Times New Roman"/>
          <w:sz w:val="28"/>
          <w:szCs w:val="28"/>
        </w:rPr>
        <w:t xml:space="preserve">работодатель должен оплачивать </w:t>
      </w:r>
      <w:r>
        <w:rPr>
          <w:rFonts w:ascii="Times New Roman" w:hAnsi="Times New Roman" w:cs="Times New Roman"/>
          <w:sz w:val="28"/>
          <w:szCs w:val="28"/>
        </w:rPr>
        <w:t>труд работника в денежной форме (ст.131 ТК РФ), в валюте Российской Федерации.</w:t>
      </w:r>
    </w:p>
    <w:p w:rsidR="00867AA7" w:rsidRDefault="00F970CA"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w:t>
      </w:r>
      <w:r w:rsidR="00867AA7">
        <w:rPr>
          <w:rFonts w:ascii="Times New Roman" w:hAnsi="Times New Roman" w:cs="Times New Roman"/>
          <w:sz w:val="28"/>
          <w:szCs w:val="28"/>
        </w:rPr>
        <w:t>и  другие выплаты, причитающиеся работнику, отражаются в бухгалтерском учете, в соответствии с Инструкцией по применению Плана счетов на счете 70 «Расчеты</w:t>
      </w:r>
      <w:r w:rsidR="00E8468F">
        <w:rPr>
          <w:rFonts w:ascii="Times New Roman" w:hAnsi="Times New Roman" w:cs="Times New Roman"/>
          <w:sz w:val="28"/>
          <w:szCs w:val="28"/>
        </w:rPr>
        <w:t xml:space="preserve"> с персоналом по оплате труда»</w:t>
      </w:r>
      <w:r w:rsidR="00867AA7">
        <w:rPr>
          <w:rFonts w:ascii="Times New Roman" w:hAnsi="Times New Roman" w:cs="Times New Roman"/>
          <w:sz w:val="28"/>
          <w:szCs w:val="28"/>
        </w:rPr>
        <w:t>.</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Работодатель имеет право установить различные системы</w:t>
      </w:r>
      <w:r w:rsidR="00EF43AB">
        <w:rPr>
          <w:rFonts w:ascii="Times New Roman" w:hAnsi="Times New Roman" w:cs="Times New Roman"/>
          <w:sz w:val="28"/>
          <w:szCs w:val="28"/>
        </w:rPr>
        <w:t xml:space="preserve"> премирования и стимулирования </w:t>
      </w:r>
      <w:r>
        <w:rPr>
          <w:rFonts w:ascii="Times New Roman" w:hAnsi="Times New Roman" w:cs="Times New Roman"/>
          <w:sz w:val="28"/>
          <w:szCs w:val="28"/>
        </w:rPr>
        <w:t>с учетом мнения представительного органа работников.</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Выдачу денежных средств на </w:t>
      </w:r>
      <w:r w:rsidR="00EF43AB">
        <w:rPr>
          <w:rFonts w:ascii="Times New Roman" w:hAnsi="Times New Roman" w:cs="Times New Roman"/>
          <w:sz w:val="28"/>
          <w:szCs w:val="28"/>
        </w:rPr>
        <w:t xml:space="preserve">выплату заработной платы </w:t>
      </w:r>
      <w:r>
        <w:rPr>
          <w:rFonts w:ascii="Times New Roman" w:hAnsi="Times New Roman" w:cs="Times New Roman"/>
          <w:sz w:val="28"/>
          <w:szCs w:val="28"/>
        </w:rPr>
        <w:t>производят в наличной и безналичной форме. На платежных ведомостях д</w:t>
      </w:r>
      <w:r w:rsidR="00EF43AB">
        <w:rPr>
          <w:rFonts w:ascii="Times New Roman" w:hAnsi="Times New Roman" w:cs="Times New Roman"/>
          <w:sz w:val="28"/>
          <w:szCs w:val="28"/>
        </w:rPr>
        <w:t xml:space="preserve">олжны стоять штамп организации с реквизитами, подписи главного </w:t>
      </w:r>
      <w:r>
        <w:rPr>
          <w:rFonts w:ascii="Times New Roman" w:hAnsi="Times New Roman" w:cs="Times New Roman"/>
          <w:sz w:val="28"/>
          <w:szCs w:val="28"/>
        </w:rPr>
        <w:t>бухгалтера и руководителя организации.</w:t>
      </w:r>
    </w:p>
    <w:p w:rsidR="00867AA7" w:rsidRDefault="00867AA7" w:rsidP="00706ACE">
      <w:pPr>
        <w:pStyle w:val="a3"/>
        <w:numPr>
          <w:ilvl w:val="0"/>
          <w:numId w:val="5"/>
        </w:numPr>
        <w:spacing w:after="0" w:line="360" w:lineRule="auto"/>
        <w:ind w:left="0" w:firstLine="567"/>
        <w:jc w:val="both"/>
        <w:rPr>
          <w:rFonts w:ascii="Times New Roman" w:hAnsi="Times New Roman" w:cs="Times New Roman"/>
          <w:sz w:val="28"/>
          <w:szCs w:val="28"/>
        </w:rPr>
      </w:pPr>
      <w:r w:rsidRPr="00782B0B">
        <w:rPr>
          <w:rFonts w:ascii="Times New Roman" w:hAnsi="Times New Roman" w:cs="Times New Roman"/>
          <w:sz w:val="28"/>
          <w:szCs w:val="28"/>
        </w:rPr>
        <w:t xml:space="preserve">Аудит обоснования льгот и удержаний из заработной платы.  Законодательно установлен предельный размер производимых при каждой </w:t>
      </w:r>
      <w:r w:rsidR="00D2660F">
        <w:rPr>
          <w:rFonts w:ascii="Times New Roman" w:hAnsi="Times New Roman" w:cs="Times New Roman"/>
          <w:sz w:val="28"/>
          <w:szCs w:val="28"/>
        </w:rPr>
        <w:t xml:space="preserve">выплате удержаний </w:t>
      </w:r>
      <w:r w:rsidR="00D2660F" w:rsidRPr="00D2660F">
        <w:rPr>
          <w:rFonts w:ascii="Times New Roman" w:hAnsi="Times New Roman" w:cs="Times New Roman"/>
          <w:sz w:val="28"/>
          <w:szCs w:val="28"/>
        </w:rPr>
        <w:t>[</w:t>
      </w:r>
      <w:r>
        <w:rPr>
          <w:rFonts w:ascii="Times New Roman" w:hAnsi="Times New Roman" w:cs="Times New Roman"/>
          <w:sz w:val="28"/>
          <w:szCs w:val="28"/>
        </w:rPr>
        <w:t>ст</w:t>
      </w:r>
      <w:r w:rsidR="00D701DE" w:rsidRPr="00D701DE">
        <w:rPr>
          <w:rFonts w:ascii="Times New Roman" w:hAnsi="Times New Roman" w:cs="Times New Roman"/>
          <w:sz w:val="28"/>
          <w:szCs w:val="28"/>
        </w:rPr>
        <w:t xml:space="preserve">. </w:t>
      </w:r>
      <w:r>
        <w:rPr>
          <w:rFonts w:ascii="Times New Roman" w:hAnsi="Times New Roman" w:cs="Times New Roman"/>
          <w:sz w:val="28"/>
          <w:szCs w:val="28"/>
        </w:rPr>
        <w:t>138</w:t>
      </w:r>
      <w:r w:rsidR="00D2660F">
        <w:rPr>
          <w:rFonts w:ascii="Times New Roman" w:hAnsi="Times New Roman" w:cs="Times New Roman"/>
          <w:sz w:val="28"/>
          <w:szCs w:val="28"/>
        </w:rPr>
        <w:t>. ТК РФ</w:t>
      </w:r>
      <w:r w:rsidR="00D2660F" w:rsidRPr="00D701DE">
        <w:rPr>
          <w:rFonts w:ascii="Times New Roman" w:hAnsi="Times New Roman" w:cs="Times New Roman"/>
          <w:sz w:val="28"/>
          <w:szCs w:val="28"/>
        </w:rPr>
        <w:t>]</w:t>
      </w:r>
      <w:r>
        <w:rPr>
          <w:rFonts w:ascii="Times New Roman" w:hAnsi="Times New Roman" w:cs="Times New Roman"/>
          <w:sz w:val="28"/>
          <w:szCs w:val="28"/>
        </w:rPr>
        <w:t xml:space="preserve">. </w:t>
      </w:r>
    </w:p>
    <w:p w:rsidR="00867AA7" w:rsidRDefault="00EF43AB"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Заработная плата работникам </w:t>
      </w:r>
      <w:r w:rsidR="00867AA7">
        <w:rPr>
          <w:rFonts w:ascii="Times New Roman" w:hAnsi="Times New Roman" w:cs="Times New Roman"/>
          <w:sz w:val="28"/>
          <w:szCs w:val="28"/>
        </w:rPr>
        <w:t>организации является объектом налогообложения НДФЛ, в соответствии с гл. 23 НК РФ предусмотре</w:t>
      </w:r>
      <w:r>
        <w:rPr>
          <w:rFonts w:ascii="Times New Roman" w:hAnsi="Times New Roman" w:cs="Times New Roman"/>
          <w:sz w:val="28"/>
          <w:szCs w:val="28"/>
        </w:rPr>
        <w:t xml:space="preserve">на налоговая ставка 13%.  Для </w:t>
      </w:r>
      <w:r w:rsidR="00867AA7">
        <w:rPr>
          <w:rFonts w:ascii="Times New Roman" w:hAnsi="Times New Roman" w:cs="Times New Roman"/>
          <w:sz w:val="28"/>
          <w:szCs w:val="28"/>
        </w:rPr>
        <w:t>предоставления стандартных налоговых вычетов (ст.218-221 НК РФ) работником должно быть подано соответствующее</w:t>
      </w:r>
      <w:r>
        <w:rPr>
          <w:rFonts w:ascii="Times New Roman" w:hAnsi="Times New Roman" w:cs="Times New Roman"/>
          <w:sz w:val="28"/>
          <w:szCs w:val="28"/>
        </w:rPr>
        <w:t xml:space="preserve"> заявление с приложением копий </w:t>
      </w:r>
      <w:r w:rsidR="00867AA7">
        <w:rPr>
          <w:rFonts w:ascii="Times New Roman" w:hAnsi="Times New Roman" w:cs="Times New Roman"/>
          <w:sz w:val="28"/>
          <w:szCs w:val="28"/>
        </w:rPr>
        <w:t>необходимых подтверждающих документов.</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ст.226 НК РФ организации – налоговый агент обязан перечислять суммы исчисленного и удержанного налога НДФЛ не позднее дня фактического получения доходов</w:t>
      </w:r>
      <w:r w:rsidR="007102F4">
        <w:rPr>
          <w:rFonts w:ascii="Times New Roman" w:hAnsi="Times New Roman" w:cs="Times New Roman"/>
          <w:sz w:val="28"/>
          <w:szCs w:val="28"/>
        </w:rPr>
        <w:t xml:space="preserve"> [</w:t>
      </w:r>
      <w:r w:rsidR="007102F4" w:rsidRPr="007102F4">
        <w:rPr>
          <w:rFonts w:ascii="Times New Roman" w:hAnsi="Times New Roman" w:cs="Times New Roman"/>
          <w:sz w:val="28"/>
          <w:szCs w:val="28"/>
        </w:rPr>
        <w:t>4</w:t>
      </w:r>
      <w:r w:rsidRPr="00444956">
        <w:rPr>
          <w:rFonts w:ascii="Times New Roman" w:hAnsi="Times New Roman" w:cs="Times New Roman"/>
          <w:sz w:val="28"/>
          <w:szCs w:val="28"/>
        </w:rPr>
        <w:t>].</w:t>
      </w:r>
    </w:p>
    <w:p w:rsidR="00867AA7" w:rsidRPr="00444956" w:rsidRDefault="00867AA7" w:rsidP="00706ACE">
      <w:pPr>
        <w:pStyle w:val="a3"/>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Аудит предоставления отпусков и оплаты листов нетрудоспособности.</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проверке правильности  предоставлении отпусков  аудитор должен руководствоваться основными нормативными положениями:</w:t>
      </w:r>
    </w:p>
    <w:p w:rsidR="00867AA7" w:rsidRDefault="00867AA7" w:rsidP="00706ACE">
      <w:pPr>
        <w:pStyle w:val="a3"/>
        <w:numPr>
          <w:ilvl w:val="0"/>
          <w:numId w:val="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Ежегодный оплачиваемый отпуск предоставляется  сохранением места работы (должности) и среднего заработка;</w:t>
      </w:r>
    </w:p>
    <w:p w:rsidR="00867AA7" w:rsidRDefault="00867AA7" w:rsidP="00706ACE">
      <w:pPr>
        <w:pStyle w:val="a3"/>
        <w:numPr>
          <w:ilvl w:val="0"/>
          <w:numId w:val="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Оплата отпусков производится не позднее,  чем за три дня  до его начала;</w:t>
      </w:r>
    </w:p>
    <w:p w:rsidR="00867AA7" w:rsidRDefault="00867AA7" w:rsidP="00706ACE">
      <w:pPr>
        <w:pStyle w:val="a3"/>
        <w:numPr>
          <w:ilvl w:val="0"/>
          <w:numId w:val="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Расчет среднего заработка производится согласно ст.139 НК РФ;</w:t>
      </w:r>
    </w:p>
    <w:p w:rsidR="00867AA7" w:rsidRDefault="00867AA7" w:rsidP="00706ACE">
      <w:pPr>
        <w:pStyle w:val="a3"/>
        <w:numPr>
          <w:ilvl w:val="0"/>
          <w:numId w:val="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С суммы отпускных удерживается НДФЛ в общеустановленном порядке;</w:t>
      </w:r>
    </w:p>
    <w:p w:rsidR="00867AA7" w:rsidRDefault="00867AA7" w:rsidP="00706ACE">
      <w:pPr>
        <w:pStyle w:val="a3"/>
        <w:numPr>
          <w:ilvl w:val="0"/>
          <w:numId w:val="7"/>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С суммы отпускных начисляются обязательные страховые взносы (обязательное пенсионное страхование,  ФСС).</w:t>
      </w:r>
    </w:p>
    <w:p w:rsidR="00867AA7" w:rsidRDefault="00867AA7" w:rsidP="00867AA7">
      <w:pPr>
        <w:pStyle w:val="a3"/>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 построении, аудиторской выборки необходимо отдельно отслеживать месяцы, в которых начислялись отпускные.</w:t>
      </w:r>
    </w:p>
    <w:p w:rsidR="00867AA7" w:rsidRDefault="00867AA7" w:rsidP="00867AA7">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Аудиторская проверка выплаты пособий по временной нетрудос</w:t>
      </w:r>
      <w:r w:rsidR="0037234C">
        <w:rPr>
          <w:rFonts w:ascii="Times New Roman" w:hAnsi="Times New Roman" w:cs="Times New Roman"/>
          <w:sz w:val="28"/>
          <w:szCs w:val="28"/>
        </w:rPr>
        <w:t xml:space="preserve">пособности проводится с учетом </w:t>
      </w:r>
      <w:r>
        <w:rPr>
          <w:rFonts w:ascii="Times New Roman" w:hAnsi="Times New Roman" w:cs="Times New Roman"/>
          <w:sz w:val="28"/>
          <w:szCs w:val="28"/>
        </w:rPr>
        <w:t>основных нормативн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регулирующих положений, например: Федеральный Закон № 255-ФЗ  от 29 декабря 2006 г. « Об обязательном социальном страховании на случай временной нетрудоспособности и в связи с материнством».</w:t>
      </w:r>
    </w:p>
    <w:p w:rsidR="00867AA7" w:rsidRPr="00867AA7" w:rsidRDefault="00867AA7" w:rsidP="00867AA7">
      <w:pPr>
        <w:spacing w:line="360" w:lineRule="auto"/>
        <w:jc w:val="both"/>
        <w:rPr>
          <w:b w:val="0"/>
          <w:sz w:val="28"/>
          <w:szCs w:val="28"/>
          <w:lang w:eastAsia="en-US" w:bidi="en-US"/>
        </w:rPr>
      </w:pPr>
      <w:r w:rsidRPr="00867AA7">
        <w:rPr>
          <w:b w:val="0"/>
          <w:sz w:val="28"/>
          <w:szCs w:val="28"/>
          <w:lang w:eastAsia="en-US" w:bidi="en-US"/>
        </w:rPr>
        <w:t>5) Увольнение работников и  взносы в Пенсионный фонд, и Фонд социального страхования.</w:t>
      </w:r>
    </w:p>
    <w:p w:rsidR="00867AA7" w:rsidRPr="00867AA7" w:rsidRDefault="00867AA7" w:rsidP="00867AA7">
      <w:pPr>
        <w:spacing w:line="360" w:lineRule="auto"/>
        <w:ind w:firstLine="567"/>
        <w:rPr>
          <w:b w:val="0"/>
          <w:sz w:val="28"/>
          <w:szCs w:val="28"/>
          <w:lang w:eastAsia="en-US" w:bidi="en-US"/>
        </w:rPr>
      </w:pPr>
      <w:r w:rsidRPr="00867AA7">
        <w:rPr>
          <w:b w:val="0"/>
          <w:sz w:val="28"/>
          <w:szCs w:val="28"/>
          <w:lang w:eastAsia="en-US" w:bidi="en-US"/>
        </w:rPr>
        <w:t>Увольнение  работников регулируется следующими нормативными положениями,  о которых должен знать аудитор:</w:t>
      </w:r>
    </w:p>
    <w:p w:rsidR="00867AA7" w:rsidRDefault="00867AA7" w:rsidP="00706ACE">
      <w:pPr>
        <w:pStyle w:val="a3"/>
        <w:numPr>
          <w:ilvl w:val="0"/>
          <w:numId w:val="8"/>
        </w:numPr>
        <w:spacing w:after="0" w:line="360" w:lineRule="auto"/>
        <w:ind w:left="0" w:firstLine="284"/>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При увольнении работника по любому основанию выплата всех сумм (в том числе заработной платы), причитающихся работнику, производится в день увольнения работника (ст.140ТК РФ);</w:t>
      </w:r>
    </w:p>
    <w:p w:rsidR="00867AA7" w:rsidRDefault="00867AA7" w:rsidP="00706ACE">
      <w:pPr>
        <w:pStyle w:val="a3"/>
        <w:numPr>
          <w:ilvl w:val="0"/>
          <w:numId w:val="8"/>
        </w:numPr>
        <w:spacing w:after="0" w:line="360" w:lineRule="auto"/>
        <w:ind w:left="0" w:firstLine="284"/>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Выплачиваемые в связи с увольнением работника,  выходное пособие и сумма среднего месячного заработка на период трудоустройства не облагаются НДФЛ на основании НК РФ ст.217 п.3;</w:t>
      </w:r>
    </w:p>
    <w:p w:rsidR="00867AA7" w:rsidRDefault="00867AA7" w:rsidP="00706ACE">
      <w:pPr>
        <w:pStyle w:val="a3"/>
        <w:numPr>
          <w:ilvl w:val="0"/>
          <w:numId w:val="8"/>
        </w:numPr>
        <w:spacing w:after="0" w:line="360" w:lineRule="auto"/>
        <w:ind w:left="0" w:firstLine="284"/>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В целях исчисления налога на прибыль начисления работникам, высвобождаемым в связи с сокращением численности или штата работников  организации, учитываются в составе расходов на оплату труда (ст.255 НК РФ).</w:t>
      </w:r>
    </w:p>
    <w:p w:rsidR="00867AA7" w:rsidRPr="005B7AB6" w:rsidRDefault="00867AA7" w:rsidP="00867AA7">
      <w:pPr>
        <w:pStyle w:val="a3"/>
        <w:spacing w:after="0" w:line="360" w:lineRule="auto"/>
        <w:ind w:left="0" w:firstLine="567"/>
        <w:jc w:val="both"/>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Согласно ст. 10 Закона о пенсионном страховании объектом обложения страховыми взносами на обязательное  пенсионное страхование и базой для </w:t>
      </w:r>
      <w:r>
        <w:rPr>
          <w:rFonts w:ascii="Times New Roman" w:hAnsi="Times New Roman" w:cs="Times New Roman"/>
          <w:sz w:val="28"/>
          <w:szCs w:val="28"/>
          <w:lang w:eastAsia="en-US" w:bidi="en-US"/>
        </w:rPr>
        <w:lastRenderedPageBreak/>
        <w:t>начисления этих взносов являются объект налогообложения и налоговая база. В соответствии с п.3 Правил начисления, учета и расходования средств на осуществление обязательного социального страхования от несчастных случаев на производстве и профзаболеваний, утвержденных постановлением Правительства РФ от 02.03.2000 № 184, страховые взносы начисляются на рассчитанную по всем основаниям оплату труда работников.</w:t>
      </w:r>
    </w:p>
    <w:p w:rsidR="008143F3" w:rsidRDefault="008143F3">
      <w:pPr>
        <w:spacing w:after="200" w:line="276" w:lineRule="auto"/>
        <w:rPr>
          <w:b w:val="0"/>
          <w:sz w:val="28"/>
          <w:szCs w:val="28"/>
        </w:rPr>
      </w:pPr>
      <w:r>
        <w:rPr>
          <w:b w:val="0"/>
          <w:sz w:val="28"/>
          <w:szCs w:val="28"/>
        </w:rPr>
        <w:br w:type="page"/>
      </w:r>
    </w:p>
    <w:p w:rsidR="00B87723" w:rsidRDefault="004E0444" w:rsidP="00B87723">
      <w:pPr>
        <w:spacing w:line="360" w:lineRule="auto"/>
        <w:jc w:val="center"/>
        <w:rPr>
          <w:sz w:val="28"/>
          <w:szCs w:val="28"/>
        </w:rPr>
      </w:pPr>
      <w:r>
        <w:rPr>
          <w:sz w:val="28"/>
          <w:szCs w:val="28"/>
        </w:rPr>
        <w:lastRenderedPageBreak/>
        <w:t>2</w:t>
      </w:r>
      <w:r w:rsidR="00613347">
        <w:rPr>
          <w:sz w:val="28"/>
          <w:szCs w:val="28"/>
        </w:rPr>
        <w:t xml:space="preserve"> </w:t>
      </w:r>
      <w:r w:rsidR="001C487A" w:rsidRPr="00B87723">
        <w:rPr>
          <w:sz w:val="28"/>
          <w:szCs w:val="28"/>
        </w:rPr>
        <w:t xml:space="preserve">ОРГАНИЗАЦИОННО ЭКОНОМИЧЕСКАЯ И ПРАВОВАЯ </w:t>
      </w:r>
    </w:p>
    <w:p w:rsidR="00B87723" w:rsidRDefault="001C487A" w:rsidP="00B87723">
      <w:pPr>
        <w:spacing w:line="360" w:lineRule="auto"/>
        <w:jc w:val="center"/>
        <w:rPr>
          <w:sz w:val="28"/>
          <w:szCs w:val="28"/>
        </w:rPr>
      </w:pPr>
      <w:r w:rsidRPr="00B87723">
        <w:rPr>
          <w:sz w:val="28"/>
          <w:szCs w:val="28"/>
        </w:rPr>
        <w:t xml:space="preserve">ХАРАКТЕРИСТИКА АО «САРАПУЛЬСКОЕ ДОРОЖНОЕ </w:t>
      </w:r>
    </w:p>
    <w:p w:rsidR="001C487A" w:rsidRPr="00B87723" w:rsidRDefault="001C487A" w:rsidP="00B87723">
      <w:pPr>
        <w:spacing w:line="360" w:lineRule="auto"/>
        <w:jc w:val="center"/>
        <w:rPr>
          <w:sz w:val="28"/>
          <w:szCs w:val="28"/>
        </w:rPr>
      </w:pPr>
      <w:r w:rsidRPr="00B87723">
        <w:rPr>
          <w:sz w:val="28"/>
          <w:szCs w:val="28"/>
        </w:rPr>
        <w:t>ПРЕДПРИЯТИЕ»</w:t>
      </w:r>
    </w:p>
    <w:p w:rsidR="00B87723" w:rsidRDefault="001C487A" w:rsidP="00B87723">
      <w:pPr>
        <w:jc w:val="center"/>
        <w:rPr>
          <w:sz w:val="28"/>
          <w:szCs w:val="28"/>
        </w:rPr>
      </w:pPr>
      <w:r w:rsidRPr="00B87723">
        <w:rPr>
          <w:sz w:val="28"/>
          <w:szCs w:val="28"/>
        </w:rPr>
        <w:t>2.1</w:t>
      </w:r>
      <w:r w:rsidRPr="00B87723">
        <w:rPr>
          <w:sz w:val="28"/>
          <w:szCs w:val="28"/>
        </w:rPr>
        <w:tab/>
        <w:t xml:space="preserve">Местоположение, правовой статус и виды деятельности </w:t>
      </w:r>
    </w:p>
    <w:p w:rsidR="00867AA7" w:rsidRPr="00B87723" w:rsidRDefault="001C487A" w:rsidP="00B87723">
      <w:pPr>
        <w:jc w:val="center"/>
        <w:rPr>
          <w:lang w:eastAsia="en-US" w:bidi="en-US"/>
        </w:rPr>
      </w:pPr>
      <w:r w:rsidRPr="00B87723">
        <w:rPr>
          <w:sz w:val="28"/>
          <w:szCs w:val="28"/>
        </w:rPr>
        <w:t>организации</w:t>
      </w:r>
    </w:p>
    <w:p w:rsidR="00867AA7" w:rsidRDefault="00867AA7" w:rsidP="00867AA7">
      <w:pPr>
        <w:rPr>
          <w:lang w:eastAsia="en-US" w:bidi="en-US"/>
        </w:rPr>
      </w:pPr>
    </w:p>
    <w:p w:rsidR="00225C04" w:rsidRPr="00B353B1" w:rsidRDefault="00225C04" w:rsidP="005420B1">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Акционерное общество  «Сарапульское дорожное</w:t>
      </w:r>
      <w:r w:rsidR="005420B1">
        <w:rPr>
          <w:rFonts w:ascii="Times New Roman" w:hAnsi="Times New Roman" w:cs="Times New Roman"/>
          <w:sz w:val="28"/>
          <w:szCs w:val="28"/>
        </w:rPr>
        <w:t xml:space="preserve"> предприятие», далее «Общество», </w:t>
      </w:r>
      <w:r w:rsidRPr="00B353B1">
        <w:rPr>
          <w:rFonts w:ascii="Times New Roman" w:hAnsi="Times New Roman" w:cs="Times New Roman"/>
          <w:sz w:val="28"/>
          <w:szCs w:val="28"/>
        </w:rPr>
        <w:t>основано в 1992 году,  является юридическим лицом и свою деятельность организует на основании свидетельства о допуске к работам, которые оказывают влияние на безопасность объектов капитального строительства выданного в 2014г. и согласно Федеральному закону “Об акционерных обществах”.</w:t>
      </w:r>
    </w:p>
    <w:p w:rsidR="00225C04" w:rsidRDefault="00225C04" w:rsidP="00225C04">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Юридический адрес: Удмуртия, г. Ижевск.</w:t>
      </w:r>
    </w:p>
    <w:p w:rsidR="00225C04" w:rsidRDefault="00225C04" w:rsidP="00225C04">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Фактический адрес: соответствует юридическому.</w:t>
      </w:r>
    </w:p>
    <w:p w:rsidR="00225C04" w:rsidRDefault="00225C04" w:rsidP="00225C04">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Филиал: АО «</w:t>
      </w:r>
      <w:proofErr w:type="spellStart"/>
      <w:r>
        <w:rPr>
          <w:rFonts w:ascii="Times New Roman" w:hAnsi="Times New Roman" w:cs="Times New Roman"/>
          <w:sz w:val="28"/>
          <w:szCs w:val="28"/>
        </w:rPr>
        <w:t>Сигаевский</w:t>
      </w:r>
      <w:proofErr w:type="spellEnd"/>
      <w:r>
        <w:rPr>
          <w:rFonts w:ascii="Times New Roman" w:hAnsi="Times New Roman" w:cs="Times New Roman"/>
          <w:sz w:val="28"/>
          <w:szCs w:val="28"/>
        </w:rPr>
        <w:t xml:space="preserve"> филиал «Сарапульское ДП»</w:t>
      </w:r>
    </w:p>
    <w:p w:rsidR="00225C04" w:rsidRDefault="00225C04" w:rsidP="00225C04">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Сарапульский район, с. </w:t>
      </w:r>
      <w:proofErr w:type="spellStart"/>
      <w:r>
        <w:rPr>
          <w:rFonts w:ascii="Times New Roman" w:hAnsi="Times New Roman" w:cs="Times New Roman"/>
          <w:sz w:val="28"/>
          <w:szCs w:val="28"/>
        </w:rPr>
        <w:t>Сигаево</w:t>
      </w:r>
      <w:proofErr w:type="spellEnd"/>
      <w:r>
        <w:rPr>
          <w:rFonts w:ascii="Times New Roman" w:hAnsi="Times New Roman" w:cs="Times New Roman"/>
          <w:sz w:val="28"/>
          <w:szCs w:val="28"/>
        </w:rPr>
        <w:t>.</w:t>
      </w:r>
    </w:p>
    <w:p w:rsidR="00225C04" w:rsidRPr="00422830" w:rsidRDefault="00225C04" w:rsidP="00225C04">
      <w:pPr>
        <w:pStyle w:val="a3"/>
        <w:tabs>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Дата государственной регистрации: 2007г.</w:t>
      </w:r>
    </w:p>
    <w:p w:rsidR="001C487A" w:rsidRPr="00422830" w:rsidRDefault="001C487A" w:rsidP="001C487A">
      <w:pPr>
        <w:pStyle w:val="ConsNormal"/>
        <w:widowControl/>
        <w:tabs>
          <w:tab w:val="num" w:pos="1495"/>
        </w:tabs>
        <w:spacing w:line="360" w:lineRule="auto"/>
        <w:jc w:val="both"/>
        <w:rPr>
          <w:rFonts w:ascii="Times New Roman" w:hAnsi="Times New Roman" w:cs="Times New Roman"/>
          <w:sz w:val="28"/>
          <w:szCs w:val="28"/>
        </w:rPr>
      </w:pPr>
      <w:r w:rsidRPr="00422830">
        <w:rPr>
          <w:rFonts w:ascii="Times New Roman" w:hAnsi="Times New Roman" w:cs="Times New Roman"/>
          <w:sz w:val="28"/>
          <w:szCs w:val="28"/>
        </w:rPr>
        <w:t>Основной целью деятельности Общества является насыщение рынка производимой продукцией и предоставляемыми услугами, получение прибыли. Основными видами деятельности Общества являются:</w:t>
      </w:r>
    </w:p>
    <w:p w:rsidR="001C487A" w:rsidRPr="001C487A" w:rsidRDefault="00954434" w:rsidP="00954434">
      <w:pPr>
        <w:autoSpaceDE w:val="0"/>
        <w:autoSpaceDN w:val="0"/>
        <w:spacing w:line="360" w:lineRule="auto"/>
        <w:jc w:val="both"/>
        <w:rPr>
          <w:b w:val="0"/>
          <w:sz w:val="28"/>
          <w:szCs w:val="28"/>
        </w:rPr>
      </w:pPr>
      <w:r>
        <w:rPr>
          <w:b w:val="0"/>
          <w:sz w:val="28"/>
          <w:szCs w:val="28"/>
        </w:rPr>
        <w:t>- производство общестроительных работ по строительству автодорог</w:t>
      </w:r>
      <w:r w:rsidR="001C487A" w:rsidRPr="001C487A">
        <w:rPr>
          <w:b w:val="0"/>
          <w:sz w:val="28"/>
          <w:szCs w:val="28"/>
        </w:rPr>
        <w:t>;</w:t>
      </w:r>
    </w:p>
    <w:p w:rsidR="001C487A" w:rsidRPr="001C487A" w:rsidRDefault="00954434" w:rsidP="00954434">
      <w:pPr>
        <w:autoSpaceDE w:val="0"/>
        <w:autoSpaceDN w:val="0"/>
        <w:spacing w:line="360" w:lineRule="auto"/>
        <w:jc w:val="both"/>
        <w:rPr>
          <w:b w:val="0"/>
          <w:sz w:val="28"/>
          <w:szCs w:val="28"/>
        </w:rPr>
      </w:pPr>
      <w:r>
        <w:rPr>
          <w:b w:val="0"/>
          <w:sz w:val="28"/>
          <w:szCs w:val="28"/>
        </w:rPr>
        <w:t>- техобслуживание и ремонт прочих автотранспортных средств</w:t>
      </w:r>
      <w:r w:rsidR="001C487A" w:rsidRPr="001C487A">
        <w:rPr>
          <w:b w:val="0"/>
          <w:sz w:val="28"/>
          <w:szCs w:val="28"/>
        </w:rPr>
        <w:t>;</w:t>
      </w:r>
    </w:p>
    <w:p w:rsidR="001C487A" w:rsidRPr="001C487A" w:rsidRDefault="00954434" w:rsidP="00954434">
      <w:pPr>
        <w:autoSpaceDE w:val="0"/>
        <w:autoSpaceDN w:val="0"/>
        <w:spacing w:line="360" w:lineRule="auto"/>
        <w:jc w:val="both"/>
        <w:rPr>
          <w:b w:val="0"/>
          <w:sz w:val="28"/>
          <w:szCs w:val="28"/>
        </w:rPr>
      </w:pPr>
      <w:r>
        <w:rPr>
          <w:b w:val="0"/>
          <w:sz w:val="28"/>
          <w:szCs w:val="28"/>
        </w:rPr>
        <w:t>- эксплуатация автодорог общего пользования</w:t>
      </w:r>
      <w:r w:rsidR="001C487A" w:rsidRPr="001C487A">
        <w:rPr>
          <w:b w:val="0"/>
          <w:sz w:val="28"/>
          <w:szCs w:val="28"/>
        </w:rPr>
        <w:t>;</w:t>
      </w:r>
    </w:p>
    <w:p w:rsidR="00954434" w:rsidRPr="001C487A" w:rsidRDefault="00954434" w:rsidP="00954434">
      <w:pPr>
        <w:autoSpaceDE w:val="0"/>
        <w:autoSpaceDN w:val="0"/>
        <w:spacing w:line="360" w:lineRule="auto"/>
        <w:jc w:val="both"/>
        <w:rPr>
          <w:b w:val="0"/>
          <w:sz w:val="28"/>
          <w:szCs w:val="28"/>
        </w:rPr>
      </w:pPr>
      <w:r>
        <w:rPr>
          <w:b w:val="0"/>
          <w:sz w:val="28"/>
          <w:szCs w:val="28"/>
        </w:rPr>
        <w:t>- уборка территории и аналогична деятельность;</w:t>
      </w:r>
    </w:p>
    <w:p w:rsidR="001C487A" w:rsidRPr="001C487A" w:rsidRDefault="00954434" w:rsidP="00954434">
      <w:pPr>
        <w:autoSpaceDE w:val="0"/>
        <w:autoSpaceDN w:val="0"/>
        <w:spacing w:line="360" w:lineRule="auto"/>
        <w:jc w:val="both"/>
        <w:rPr>
          <w:b w:val="0"/>
          <w:sz w:val="28"/>
          <w:szCs w:val="28"/>
        </w:rPr>
      </w:pPr>
      <w:r>
        <w:rPr>
          <w:b w:val="0"/>
          <w:sz w:val="28"/>
          <w:szCs w:val="28"/>
        </w:rPr>
        <w:t>- производство пара и горячей воды</w:t>
      </w:r>
      <w:r w:rsidR="001C487A" w:rsidRPr="001C487A">
        <w:rPr>
          <w:b w:val="0"/>
          <w:sz w:val="28"/>
          <w:szCs w:val="28"/>
        </w:rPr>
        <w:t>;</w:t>
      </w:r>
    </w:p>
    <w:p w:rsidR="00954434" w:rsidRDefault="00954434" w:rsidP="00954434">
      <w:pPr>
        <w:autoSpaceDE w:val="0"/>
        <w:autoSpaceDN w:val="0"/>
        <w:spacing w:line="360" w:lineRule="auto"/>
        <w:jc w:val="both"/>
        <w:rPr>
          <w:b w:val="0"/>
          <w:sz w:val="28"/>
          <w:szCs w:val="28"/>
        </w:rPr>
      </w:pPr>
      <w:r>
        <w:rPr>
          <w:b w:val="0"/>
          <w:sz w:val="28"/>
          <w:szCs w:val="28"/>
        </w:rPr>
        <w:t xml:space="preserve">- производство битуминозных смесей на основе природного асфальта или </w:t>
      </w:r>
    </w:p>
    <w:p w:rsidR="001C487A" w:rsidRPr="001C487A" w:rsidRDefault="00954434" w:rsidP="00954434">
      <w:pPr>
        <w:autoSpaceDE w:val="0"/>
        <w:autoSpaceDN w:val="0"/>
        <w:spacing w:line="360" w:lineRule="auto"/>
        <w:jc w:val="both"/>
        <w:rPr>
          <w:b w:val="0"/>
          <w:sz w:val="28"/>
          <w:szCs w:val="28"/>
        </w:rPr>
      </w:pPr>
      <w:r>
        <w:rPr>
          <w:b w:val="0"/>
          <w:sz w:val="28"/>
          <w:szCs w:val="28"/>
        </w:rPr>
        <w:t>битума, нефтяного битума и т.д.</w:t>
      </w:r>
      <w:r w:rsidR="001C487A" w:rsidRPr="001C487A">
        <w:rPr>
          <w:b w:val="0"/>
          <w:sz w:val="28"/>
          <w:szCs w:val="28"/>
        </w:rPr>
        <w:tab/>
      </w:r>
    </w:p>
    <w:p w:rsidR="006F08C4" w:rsidRPr="006F08C4" w:rsidRDefault="006F08C4" w:rsidP="006F08C4">
      <w:pPr>
        <w:autoSpaceDE w:val="0"/>
        <w:autoSpaceDN w:val="0"/>
        <w:spacing w:line="360" w:lineRule="auto"/>
        <w:ind w:firstLine="720"/>
        <w:jc w:val="both"/>
        <w:rPr>
          <w:b w:val="0"/>
          <w:sz w:val="28"/>
          <w:szCs w:val="28"/>
        </w:rPr>
      </w:pPr>
      <w:r w:rsidRPr="006F08C4">
        <w:rPr>
          <w:b w:val="0"/>
          <w:sz w:val="28"/>
          <w:szCs w:val="28"/>
        </w:rPr>
        <w:t xml:space="preserve">Вышеперечисленные виды деятельности осуществляются в соответствии с законодательством Российской Федерации. Отдельными видами деятельности, которые определяются федеральными законами, </w:t>
      </w:r>
      <w:r w:rsidR="00F15665">
        <w:rPr>
          <w:b w:val="0"/>
          <w:sz w:val="28"/>
          <w:szCs w:val="28"/>
        </w:rPr>
        <w:lastRenderedPageBreak/>
        <w:t xml:space="preserve">общество </w:t>
      </w:r>
      <w:r w:rsidRPr="006F08C4">
        <w:rPr>
          <w:b w:val="0"/>
          <w:sz w:val="28"/>
          <w:szCs w:val="28"/>
        </w:rPr>
        <w:t>может заниматься только на основании специального разрешения (лицензии).</w:t>
      </w:r>
    </w:p>
    <w:p w:rsidR="001C487A" w:rsidRPr="009B4AFD" w:rsidRDefault="001C487A" w:rsidP="001C487A">
      <w:pPr>
        <w:pStyle w:val="ConsNormal"/>
        <w:widowControl/>
        <w:spacing w:line="360" w:lineRule="auto"/>
        <w:jc w:val="both"/>
        <w:rPr>
          <w:rFonts w:ascii="Times New Roman" w:hAnsi="Times New Roman" w:cs="Times New Roman"/>
          <w:bCs/>
          <w:sz w:val="28"/>
          <w:szCs w:val="28"/>
        </w:rPr>
      </w:pPr>
      <w:r w:rsidRPr="001C487A">
        <w:rPr>
          <w:rFonts w:ascii="Times New Roman" w:hAnsi="Times New Roman" w:cs="Times New Roman"/>
          <w:sz w:val="28"/>
          <w:szCs w:val="28"/>
        </w:rPr>
        <w:t>Уставный капитал Общества</w:t>
      </w:r>
      <w:r w:rsidR="00F15665">
        <w:rPr>
          <w:rFonts w:ascii="Times New Roman" w:hAnsi="Times New Roman" w:cs="Times New Roman"/>
          <w:sz w:val="28"/>
          <w:szCs w:val="28"/>
        </w:rPr>
        <w:t xml:space="preserve"> составляет 57 482 000 </w:t>
      </w:r>
      <w:r w:rsidRPr="009B4AFD">
        <w:rPr>
          <w:rFonts w:ascii="Times New Roman" w:hAnsi="Times New Roman" w:cs="Times New Roman"/>
          <w:bCs/>
          <w:sz w:val="28"/>
          <w:szCs w:val="28"/>
        </w:rPr>
        <w:t>(Пятьдесят семь миллионов чет</w:t>
      </w:r>
      <w:r w:rsidR="00F15665">
        <w:rPr>
          <w:rFonts w:ascii="Times New Roman" w:hAnsi="Times New Roman" w:cs="Times New Roman"/>
          <w:bCs/>
          <w:sz w:val="28"/>
          <w:szCs w:val="28"/>
        </w:rPr>
        <w:t xml:space="preserve">ыреста восемьдесят две тысячи) </w:t>
      </w:r>
      <w:r w:rsidRPr="009B4AFD">
        <w:rPr>
          <w:rFonts w:ascii="Times New Roman" w:hAnsi="Times New Roman" w:cs="Times New Roman"/>
          <w:bCs/>
          <w:sz w:val="28"/>
          <w:szCs w:val="28"/>
        </w:rPr>
        <w:t xml:space="preserve">рублей. </w:t>
      </w:r>
    </w:p>
    <w:p w:rsidR="001C487A" w:rsidRPr="009B4AFD" w:rsidRDefault="001C487A" w:rsidP="001C487A">
      <w:pPr>
        <w:pStyle w:val="ConsNormal"/>
        <w:widowControl/>
        <w:spacing w:line="360" w:lineRule="auto"/>
        <w:jc w:val="both"/>
        <w:rPr>
          <w:rFonts w:ascii="Times New Roman" w:hAnsi="Times New Roman" w:cs="Times New Roman"/>
          <w:sz w:val="28"/>
          <w:szCs w:val="28"/>
        </w:rPr>
      </w:pPr>
      <w:r w:rsidRPr="009B4AFD">
        <w:rPr>
          <w:rFonts w:ascii="Times New Roman" w:hAnsi="Times New Roman" w:cs="Times New Roman"/>
          <w:sz w:val="28"/>
          <w:szCs w:val="28"/>
        </w:rPr>
        <w:t xml:space="preserve">Уставный капитал разделен на обыкновенные именные бездокументарные акции в количестве 57 482 </w:t>
      </w:r>
      <w:r w:rsidRPr="009B4AFD">
        <w:rPr>
          <w:rFonts w:ascii="Times New Roman" w:hAnsi="Times New Roman" w:cs="Times New Roman"/>
          <w:bCs/>
          <w:sz w:val="28"/>
          <w:szCs w:val="28"/>
        </w:rPr>
        <w:t>(Пятьдесят семь тысяч четыреста восемьдесят две) штуки</w:t>
      </w:r>
      <w:r w:rsidR="00F15665">
        <w:rPr>
          <w:rFonts w:ascii="Times New Roman" w:hAnsi="Times New Roman" w:cs="Times New Roman"/>
          <w:sz w:val="28"/>
          <w:szCs w:val="28"/>
        </w:rPr>
        <w:t xml:space="preserve"> номинальной стоимостью </w:t>
      </w:r>
      <w:r w:rsidRPr="009B4AFD">
        <w:rPr>
          <w:rFonts w:ascii="Times New Roman" w:hAnsi="Times New Roman" w:cs="Times New Roman"/>
          <w:bCs/>
          <w:sz w:val="28"/>
          <w:szCs w:val="28"/>
        </w:rPr>
        <w:t>1 000   (Одна тысяча)  рублей</w:t>
      </w:r>
      <w:r w:rsidRPr="009B4AFD">
        <w:rPr>
          <w:rFonts w:ascii="Times New Roman" w:hAnsi="Times New Roman" w:cs="Times New Roman"/>
          <w:sz w:val="28"/>
          <w:szCs w:val="28"/>
        </w:rPr>
        <w:t xml:space="preserve"> каждая.</w:t>
      </w:r>
    </w:p>
    <w:p w:rsidR="004A4F17" w:rsidRDefault="004A4F17" w:rsidP="002E5C8C">
      <w:pPr>
        <w:spacing w:line="360" w:lineRule="auto"/>
        <w:jc w:val="both"/>
        <w:rPr>
          <w:b w:val="0"/>
          <w:sz w:val="28"/>
          <w:szCs w:val="28"/>
        </w:rPr>
      </w:pPr>
    </w:p>
    <w:p w:rsidR="001C487A" w:rsidRPr="00B87723" w:rsidRDefault="002E5C8C" w:rsidP="00B87723">
      <w:pPr>
        <w:spacing w:line="360" w:lineRule="auto"/>
        <w:jc w:val="center"/>
        <w:rPr>
          <w:sz w:val="28"/>
          <w:szCs w:val="28"/>
        </w:rPr>
      </w:pPr>
      <w:r w:rsidRPr="00B87723">
        <w:rPr>
          <w:sz w:val="28"/>
          <w:szCs w:val="28"/>
        </w:rPr>
        <w:t>2.2</w:t>
      </w:r>
      <w:r w:rsidRPr="00B87723">
        <w:rPr>
          <w:sz w:val="28"/>
          <w:szCs w:val="28"/>
        </w:rPr>
        <w:tab/>
        <w:t>Организационное устройство и структура управления организации</w:t>
      </w:r>
    </w:p>
    <w:p w:rsidR="00B87723" w:rsidRDefault="00B87723" w:rsidP="00212E25">
      <w:pPr>
        <w:pStyle w:val="a3"/>
        <w:tabs>
          <w:tab w:val="left" w:pos="6946"/>
        </w:tabs>
        <w:spacing w:after="0" w:line="360" w:lineRule="auto"/>
        <w:ind w:left="0" w:firstLine="720"/>
        <w:jc w:val="both"/>
        <w:rPr>
          <w:rFonts w:ascii="Times New Roman" w:eastAsia="Times New Roman" w:hAnsi="Times New Roman" w:cs="Times New Roman"/>
          <w:color w:val="000000"/>
          <w:sz w:val="28"/>
          <w:szCs w:val="28"/>
        </w:rPr>
      </w:pPr>
    </w:p>
    <w:p w:rsidR="00212E25" w:rsidRDefault="002E5C8C" w:rsidP="00212E25">
      <w:pPr>
        <w:pStyle w:val="a3"/>
        <w:tabs>
          <w:tab w:val="left" w:pos="6946"/>
        </w:tabs>
        <w:spacing w:after="0" w:line="36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Конкретные характеристики и особенности деятельности того или иного подразделения Общества соответствует наиболее важным направлениям деятельности организации.</w:t>
      </w:r>
      <w:r w:rsidR="008C15FF">
        <w:rPr>
          <w:rFonts w:ascii="Times New Roman" w:eastAsia="Times New Roman" w:hAnsi="Times New Roman" w:cs="Times New Roman"/>
          <w:color w:val="000000"/>
          <w:sz w:val="28"/>
          <w:szCs w:val="28"/>
        </w:rPr>
        <w:t xml:space="preserve"> </w:t>
      </w:r>
      <w:r w:rsidR="00212E25">
        <w:rPr>
          <w:rFonts w:ascii="Times New Roman" w:eastAsia="Times New Roman" w:hAnsi="Times New Roman" w:cs="Times New Roman"/>
          <w:color w:val="000000"/>
          <w:sz w:val="28"/>
          <w:szCs w:val="28"/>
        </w:rPr>
        <w:t xml:space="preserve">Каждое структурное подразделение выполняет определенные функции и задачи. Руководство подразделениями осуществляется главными специалистами. </w:t>
      </w:r>
    </w:p>
    <w:p w:rsidR="002E5C8C" w:rsidRDefault="002E5C8C" w:rsidP="002E5C8C">
      <w:pPr>
        <w:pStyle w:val="a3"/>
        <w:tabs>
          <w:tab w:val="left" w:pos="6946"/>
        </w:tabs>
        <w:spacing w:after="0" w:line="360" w:lineRule="auto"/>
        <w:ind w:left="0" w:firstLine="720"/>
        <w:jc w:val="both"/>
        <w:rPr>
          <w:rFonts w:ascii="Times New Roman" w:eastAsia="Times New Roman" w:hAnsi="Times New Roman" w:cs="Times New Roman"/>
          <w:color w:val="000000"/>
          <w:sz w:val="28"/>
          <w:szCs w:val="28"/>
        </w:rPr>
      </w:pPr>
    </w:p>
    <w:p w:rsidR="00B87723" w:rsidRDefault="00F94094" w:rsidP="002E5C8C">
      <w:pPr>
        <w:pStyle w:val="a3"/>
        <w:tabs>
          <w:tab w:val="left" w:pos="6946"/>
        </w:tabs>
        <w:spacing w:after="0" w:line="360" w:lineRule="auto"/>
        <w:ind w:left="0" w:firstLine="720"/>
        <w:jc w:val="both"/>
        <w:rPr>
          <w:rFonts w:ascii="Times New Roman" w:eastAsia="Times New Roman" w:hAnsi="Times New Roman" w:cs="Times New Roman"/>
          <w:color w:val="000000"/>
          <w:sz w:val="28"/>
          <w:szCs w:val="28"/>
        </w:rPr>
      </w:pPr>
      <w:r w:rsidRPr="00F94094">
        <w:rPr>
          <w:noProof/>
          <w:color w:val="000000"/>
          <w:sz w:val="28"/>
          <w:szCs w:val="28"/>
        </w:rPr>
        <w:pict>
          <v:group id="Group 2" o:spid="_x0000_s1057" style="position:absolute;left:0;text-align:left;margin-left:-1.8pt;margin-top:24.25pt;width:463.8pt;height:209.1pt;z-index:251658240" coordorigin="1305,4425" coordsize="10095,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">
            <v:rect id="Rectangle 3" o:spid="_x0000_s1027" style="position:absolute;left:4125;top:5752;width:4035;height:8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91B1A" w:rsidRPr="00272687" w:rsidRDefault="00A91B1A" w:rsidP="00BD3F93">
                    <w:pPr>
                      <w:jc w:val="center"/>
                      <w:rPr>
                        <w:b w:val="0"/>
                      </w:rPr>
                    </w:pPr>
                    <w:r w:rsidRPr="00272687">
                      <w:rPr>
                        <w:b w:val="0"/>
                      </w:rPr>
                      <w:t>Сарапульское дорожное предприятие</w:t>
                    </w:r>
                  </w:p>
                </w:txbxContent>
              </v:textbox>
            </v:rect>
            <v:shapetype id="_x0000_t32" coordsize="21600,21600" o:spt="32" o:oned="t" path="m,l21600,21600e" filled="f">
              <v:path arrowok="t" fillok="f" o:connecttype="none"/>
              <o:lock v:ext="edit" shapetype="t"/>
            </v:shapetype>
            <v:shape id="AutoShape 4" o:spid="_x0000_s1028" type="#_x0000_t32" style="position:absolute;left:6225;top:4920;width:0;height:8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rect id="Rectangle 5" o:spid="_x0000_s1029" style="position:absolute;left:4470;top:4425;width:339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91B1A" w:rsidRPr="00272687" w:rsidRDefault="00A91B1A" w:rsidP="00BD3F93">
                    <w:pPr>
                      <w:jc w:val="center"/>
                      <w:rPr>
                        <w:b w:val="0"/>
                      </w:rPr>
                    </w:pPr>
                    <w:r w:rsidRPr="00272687">
                      <w:rPr>
                        <w:b w:val="0"/>
                      </w:rPr>
                      <w:t>Отдел кадров</w:t>
                    </w:r>
                  </w:p>
                </w:txbxContent>
              </v:textbox>
            </v:rect>
            <v:shape id="AutoShape 6" o:spid="_x0000_s1030" type="#_x0000_t32" style="position:absolute;left:8160;top:5160;width:555;height:5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rect id="Rectangle 7" o:spid="_x0000_s1031" style="position:absolute;left:8715;top:4560;width:268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A91B1A" w:rsidRPr="00272687" w:rsidRDefault="00A91B1A" w:rsidP="00BD3F93">
                    <w:pPr>
                      <w:jc w:val="center"/>
                      <w:rPr>
                        <w:b w:val="0"/>
                      </w:rPr>
                    </w:pPr>
                    <w:r w:rsidRPr="00272687">
                      <w:rPr>
                        <w:b w:val="0"/>
                      </w:rPr>
                      <w:t>Бухгалтерия</w:t>
                    </w:r>
                  </w:p>
                </w:txbxContent>
              </v:textbox>
            </v:rect>
            <v:shape id="AutoShape 8" o:spid="_x0000_s1032" type="#_x0000_t32" style="position:absolute;left:8160;top:6645;width:555;height:3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rect id="Rectangle 9" o:spid="_x0000_s1033" style="position:absolute;left:8715;top:6735;width:268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A91B1A" w:rsidRPr="00272687" w:rsidRDefault="00A91B1A" w:rsidP="00BD3F93">
                    <w:pPr>
                      <w:jc w:val="center"/>
                      <w:rPr>
                        <w:b w:val="0"/>
                      </w:rPr>
                    </w:pPr>
                    <w:r w:rsidRPr="00272687">
                      <w:rPr>
                        <w:b w:val="0"/>
                      </w:rPr>
                      <w:t>Планово-производственный отдел</w:t>
                    </w:r>
                  </w:p>
                </w:txbxContent>
              </v:textbox>
            </v:rect>
            <v:shape id="AutoShape 10" o:spid="_x0000_s1034" type="#_x0000_t32" style="position:absolute;left:6300;top:6645;width:0;height:6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rect id="Rectangle 11" o:spid="_x0000_s1035" style="position:absolute;left:5160;top:7320;width:2835;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A91B1A" w:rsidRPr="00272687" w:rsidRDefault="00A91B1A" w:rsidP="00BD3F93">
                    <w:pPr>
                      <w:jc w:val="center"/>
                      <w:rPr>
                        <w:b w:val="0"/>
                      </w:rPr>
                    </w:pPr>
                    <w:r w:rsidRPr="00272687">
                      <w:rPr>
                        <w:b w:val="0"/>
                      </w:rPr>
                      <w:t>Участок по строительству и содержанию дорог</w:t>
                    </w:r>
                  </w:p>
                </w:txbxContent>
              </v:textbox>
            </v:rect>
            <v:shape id="AutoShape 12" o:spid="_x0000_s1036" type="#_x0000_t32" style="position:absolute;left:3525;top:6645;width:600;height:3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rect id="Rectangle 13" o:spid="_x0000_s1037" style="position:absolute;left:1305;top:7035;width:2220;height: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A91B1A" w:rsidRPr="00272687" w:rsidRDefault="00A91B1A" w:rsidP="00BD3F93">
                    <w:pPr>
                      <w:jc w:val="center"/>
                      <w:rPr>
                        <w:b w:val="0"/>
                      </w:rPr>
                    </w:pPr>
                    <w:r w:rsidRPr="00272687">
                      <w:rPr>
                        <w:b w:val="0"/>
                      </w:rPr>
                      <w:t>Строительная лаборатория</w:t>
                    </w:r>
                  </w:p>
                </w:txbxContent>
              </v:textbox>
            </v:rect>
            <v:shape id="AutoShape 14" o:spid="_x0000_s1038" type="#_x0000_t32" style="position:absolute;left:3525;top:5430;width:600;height:32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ae7MQAAADbAAAADwAAAGRycy9kb3ducmV2LnhtbESPQYvCMBSE78L+h/AWvIimq7hINUpx&#10;EURY1K7g9dE822rzUpqo9d+bBcHjMDPfMLNFaypxo8aVlhV8DSIQxJnVJecKDn+r/gSE88gaK8uk&#10;4EEOFvOPzgxjbe+8p1vqcxEg7GJUUHhfx1K6rCCDbmBr4uCdbGPQB9nkUjd4D3BTyWEUfUuDJYeF&#10;AmtaFpRd0qtR4H97m/F5v90mKfNPstscL8nyqFT3s02mIDy1/h1+tddawWgM/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p7sxAAAANsAAAAPAAAAAAAAAAAA&#10;AAAAAKECAABkcnMvZG93bnJldi54bWxQSwUGAAAAAAQABAD5AAAAkgMAAAAA&#10;"/>
            <v:rect id="Rectangle 15" o:spid="_x0000_s1039" style="position:absolute;left:1575;top:4920;width:195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A91B1A" w:rsidRPr="00272687" w:rsidRDefault="00A91B1A" w:rsidP="00BD3F93">
                    <w:pPr>
                      <w:jc w:val="center"/>
                      <w:rPr>
                        <w:b w:val="0"/>
                      </w:rPr>
                    </w:pPr>
                    <w:r w:rsidRPr="00272687">
                      <w:rPr>
                        <w:b w:val="0"/>
                      </w:rPr>
                      <w:t>АБЗ</w:t>
                    </w:r>
                  </w:p>
                </w:txbxContent>
              </v:textbox>
            </v:rect>
            <v:shape id="AutoShape 16" o:spid="_x0000_s1040" type="#_x0000_t32" style="position:absolute;left:3885;top:6645;width:1050;height:15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rect id="Rectangle 17" o:spid="_x0000_s1041" style="position:absolute;left:2310;top:8205;width:157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A91B1A" w:rsidRPr="00272687" w:rsidRDefault="00A91B1A" w:rsidP="00BD3F93">
                    <w:pPr>
                      <w:jc w:val="center"/>
                      <w:rPr>
                        <w:b w:val="0"/>
                      </w:rPr>
                    </w:pPr>
                    <w:r w:rsidRPr="00272687">
                      <w:rPr>
                        <w:b w:val="0"/>
                      </w:rPr>
                      <w:t>РММ</w:t>
                    </w:r>
                  </w:p>
                </w:txbxContent>
              </v:textbox>
            </v:rect>
            <v:shape id="AutoShape 18" o:spid="_x0000_s1042" type="#_x0000_t32" style="position:absolute;left:2640;top:6135;width:1485;height: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rect id="Rectangle 19" o:spid="_x0000_s1043" style="position:absolute;left:1305;top:5970;width:133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A91B1A" w:rsidRPr="00272687" w:rsidRDefault="00A91B1A" w:rsidP="00BD3F93">
                    <w:pPr>
                      <w:jc w:val="center"/>
                      <w:rPr>
                        <w:b w:val="0"/>
                      </w:rPr>
                    </w:pPr>
                    <w:r w:rsidRPr="00272687">
                      <w:rPr>
                        <w:b w:val="0"/>
                      </w:rPr>
                      <w:t>Склад</w:t>
                    </w:r>
                  </w:p>
                </w:txbxContent>
              </v:textbox>
            </v:rect>
            <v:rect id="Rectangle 20" o:spid="_x0000_s1044" style="position:absolute;left:8865;top:5970;width:246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A91B1A" w:rsidRPr="00272687" w:rsidRDefault="00A91B1A" w:rsidP="00BD3F93">
                    <w:pPr>
                      <w:jc w:val="center"/>
                      <w:rPr>
                        <w:b w:val="0"/>
                      </w:rPr>
                    </w:pPr>
                    <w:r w:rsidRPr="00272687">
                      <w:rPr>
                        <w:b w:val="0"/>
                      </w:rPr>
                      <w:t>Юр. отдел</w:t>
                    </w:r>
                  </w:p>
                </w:txbxContent>
              </v:textbox>
            </v:rect>
          </v:group>
        </w:pict>
      </w:r>
    </w:p>
    <w:p w:rsidR="00BD3F93" w:rsidRDefault="00BD3F93" w:rsidP="00BD3F93">
      <w:pPr>
        <w:tabs>
          <w:tab w:val="left" w:pos="6946"/>
        </w:tabs>
        <w:spacing w:line="360" w:lineRule="auto"/>
        <w:jc w:val="center"/>
        <w:rPr>
          <w:color w:val="000000"/>
          <w:sz w:val="28"/>
          <w:szCs w:val="28"/>
        </w:rPr>
      </w:pPr>
    </w:p>
    <w:p w:rsidR="00BD3F93" w:rsidRDefault="00BD3F93" w:rsidP="00BD3F93">
      <w:pPr>
        <w:tabs>
          <w:tab w:val="left" w:pos="6946"/>
        </w:tabs>
        <w:spacing w:line="360" w:lineRule="auto"/>
        <w:jc w:val="center"/>
        <w:rPr>
          <w:color w:val="000000"/>
          <w:sz w:val="28"/>
          <w:szCs w:val="28"/>
        </w:rPr>
      </w:pPr>
    </w:p>
    <w:p w:rsidR="00BD3F93" w:rsidRDefault="00BD3F93" w:rsidP="00BD3F93">
      <w:pPr>
        <w:tabs>
          <w:tab w:val="left" w:pos="6946"/>
        </w:tabs>
        <w:spacing w:line="360" w:lineRule="auto"/>
        <w:jc w:val="center"/>
        <w:rPr>
          <w:color w:val="000000"/>
          <w:sz w:val="28"/>
          <w:szCs w:val="28"/>
        </w:rPr>
      </w:pPr>
    </w:p>
    <w:p w:rsidR="00BD3F93" w:rsidRDefault="00BD3F93" w:rsidP="00BD3F93">
      <w:pPr>
        <w:tabs>
          <w:tab w:val="left" w:pos="6946"/>
        </w:tabs>
        <w:spacing w:line="360" w:lineRule="auto"/>
        <w:jc w:val="center"/>
        <w:rPr>
          <w:color w:val="000000"/>
          <w:sz w:val="28"/>
          <w:szCs w:val="28"/>
        </w:rPr>
      </w:pPr>
    </w:p>
    <w:p w:rsidR="00BD3F93" w:rsidRDefault="00F94094" w:rsidP="00BD3F93">
      <w:pPr>
        <w:tabs>
          <w:tab w:val="left" w:pos="6946"/>
        </w:tabs>
        <w:spacing w:line="360" w:lineRule="auto"/>
        <w:jc w:val="center"/>
        <w:rPr>
          <w:color w:val="000000"/>
          <w:sz w:val="28"/>
          <w:szCs w:val="28"/>
        </w:rPr>
      </w:pPr>
      <w:r>
        <w:rPr>
          <w:noProof/>
          <w:color w:val="000000"/>
          <w:sz w:val="28"/>
          <w:szCs w:val="28"/>
        </w:rPr>
        <w:pict>
          <v:shape id="AutoShape 21" o:spid="_x0000_s1056" type="#_x0000_t32" style="position:absolute;left:0;text-align:left;margin-left:315.5pt;margin-top:.3pt;width:32.6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"/>
        </w:pict>
      </w:r>
    </w:p>
    <w:p w:rsidR="00BD3F93" w:rsidRDefault="00BD3F93" w:rsidP="00BD3F93">
      <w:pPr>
        <w:tabs>
          <w:tab w:val="left" w:pos="6946"/>
        </w:tabs>
        <w:spacing w:line="360" w:lineRule="auto"/>
        <w:jc w:val="center"/>
        <w:rPr>
          <w:color w:val="000000"/>
          <w:sz w:val="28"/>
          <w:szCs w:val="28"/>
        </w:rPr>
      </w:pPr>
    </w:p>
    <w:p w:rsidR="00BD3F93" w:rsidRDefault="00BD3F93" w:rsidP="00BD3F93">
      <w:pPr>
        <w:tabs>
          <w:tab w:val="left" w:pos="6946"/>
        </w:tabs>
        <w:spacing w:line="360" w:lineRule="auto"/>
        <w:jc w:val="center"/>
        <w:rPr>
          <w:color w:val="000000"/>
          <w:sz w:val="28"/>
          <w:szCs w:val="28"/>
        </w:rPr>
      </w:pPr>
    </w:p>
    <w:p w:rsidR="00BD3F93" w:rsidRPr="00BD3F93" w:rsidRDefault="00BD3F93" w:rsidP="00BD3F93">
      <w:pPr>
        <w:tabs>
          <w:tab w:val="left" w:pos="6946"/>
        </w:tabs>
        <w:spacing w:line="360" w:lineRule="auto"/>
        <w:jc w:val="center"/>
        <w:rPr>
          <w:color w:val="000000"/>
          <w:sz w:val="28"/>
          <w:szCs w:val="28"/>
        </w:rPr>
      </w:pPr>
    </w:p>
    <w:p w:rsidR="00BD3F93" w:rsidRDefault="00BD3F93" w:rsidP="002E5C8C">
      <w:pPr>
        <w:pStyle w:val="ConsNormal"/>
        <w:widowControl/>
        <w:spacing w:line="360" w:lineRule="auto"/>
        <w:jc w:val="both"/>
        <w:rPr>
          <w:rFonts w:ascii="Times New Roman" w:hAnsi="Times New Roman" w:cs="Times New Roman"/>
          <w:sz w:val="28"/>
          <w:szCs w:val="28"/>
        </w:rPr>
      </w:pPr>
    </w:p>
    <w:p w:rsidR="00BD3F93" w:rsidRDefault="00BD3F93" w:rsidP="002E5C8C">
      <w:pPr>
        <w:pStyle w:val="ConsNormal"/>
        <w:widowControl/>
        <w:spacing w:line="360" w:lineRule="auto"/>
        <w:jc w:val="both"/>
        <w:rPr>
          <w:rFonts w:ascii="Times New Roman" w:hAnsi="Times New Roman" w:cs="Times New Roman"/>
          <w:sz w:val="28"/>
          <w:szCs w:val="28"/>
        </w:rPr>
      </w:pPr>
    </w:p>
    <w:p w:rsidR="003C0DCB" w:rsidRPr="00F03290" w:rsidRDefault="00620842" w:rsidP="003C0DCB">
      <w:pPr>
        <w:tabs>
          <w:tab w:val="left" w:pos="6946"/>
        </w:tabs>
        <w:spacing w:line="360" w:lineRule="auto"/>
        <w:jc w:val="center"/>
        <w:rPr>
          <w:color w:val="000000"/>
        </w:rPr>
      </w:pPr>
      <w:r>
        <w:t>Рисунок 2</w:t>
      </w:r>
      <w:r w:rsidR="00352C73" w:rsidRPr="00F03290">
        <w:t>.1</w:t>
      </w:r>
      <w:r w:rsidR="003C0DCB" w:rsidRPr="00F03290">
        <w:t xml:space="preserve"> - </w:t>
      </w:r>
      <w:r w:rsidR="003C0DCB" w:rsidRPr="00F03290">
        <w:rPr>
          <w:color w:val="000000"/>
        </w:rPr>
        <w:t>Организационная структура АО «Сарапульское ДП»</w:t>
      </w:r>
    </w:p>
    <w:p w:rsidR="00BD3F93" w:rsidRDefault="00BD3F93" w:rsidP="002E5C8C">
      <w:pPr>
        <w:pStyle w:val="ConsNormal"/>
        <w:widowControl/>
        <w:spacing w:line="360" w:lineRule="auto"/>
        <w:jc w:val="both"/>
        <w:rPr>
          <w:rFonts w:ascii="Times New Roman" w:hAnsi="Times New Roman" w:cs="Times New Roman"/>
          <w:sz w:val="28"/>
          <w:szCs w:val="28"/>
        </w:rPr>
      </w:pPr>
    </w:p>
    <w:p w:rsidR="00272687" w:rsidRDefault="00272687" w:rsidP="00272687">
      <w:pPr>
        <w:tabs>
          <w:tab w:val="left" w:pos="6946"/>
        </w:tabs>
        <w:spacing w:line="360" w:lineRule="auto"/>
        <w:ind w:firstLine="720"/>
        <w:jc w:val="both"/>
        <w:rPr>
          <w:b w:val="0"/>
          <w:color w:val="000000"/>
          <w:sz w:val="28"/>
          <w:szCs w:val="28"/>
        </w:rPr>
      </w:pPr>
      <w:r w:rsidRPr="00272687">
        <w:rPr>
          <w:rFonts w:eastAsiaTheme="minorHAnsi" w:cstheme="minorBidi"/>
          <w:b w:val="0"/>
          <w:sz w:val="28"/>
          <w:szCs w:val="28"/>
          <w:lang w:eastAsia="en-US"/>
        </w:rPr>
        <w:lastRenderedPageBreak/>
        <w:t>Организационная</w:t>
      </w:r>
      <w:r w:rsidR="00620842">
        <w:rPr>
          <w:rFonts w:eastAsiaTheme="minorHAnsi" w:cstheme="minorBidi"/>
          <w:b w:val="0"/>
          <w:sz w:val="28"/>
          <w:szCs w:val="28"/>
          <w:lang w:eastAsia="en-US"/>
        </w:rPr>
        <w:t xml:space="preserve"> - управленческая</w:t>
      </w:r>
      <w:r w:rsidRPr="00272687">
        <w:rPr>
          <w:rFonts w:eastAsiaTheme="minorHAnsi" w:cstheme="minorBidi"/>
          <w:b w:val="0"/>
          <w:sz w:val="28"/>
          <w:szCs w:val="28"/>
          <w:lang w:eastAsia="en-US"/>
        </w:rPr>
        <w:t xml:space="preserve"> структура управления - это целостная система, специально разработанная таким образом, чтобы работающие в её рамках люди могли наиболее эффективно добиться поставленной цели</w:t>
      </w:r>
      <w:r w:rsidR="005420B1">
        <w:rPr>
          <w:rFonts w:eastAsiaTheme="minorHAnsi" w:cstheme="minorBidi"/>
          <w:b w:val="0"/>
          <w:sz w:val="28"/>
          <w:szCs w:val="28"/>
          <w:lang w:eastAsia="en-US"/>
        </w:rPr>
        <w:t xml:space="preserve"> (Приложение В).</w:t>
      </w:r>
    </w:p>
    <w:p w:rsidR="003D160A" w:rsidRDefault="004A4F17" w:rsidP="004A4F17">
      <w:pPr>
        <w:pStyle w:val="ConsNormal"/>
        <w:widowControl/>
        <w:spacing w:line="360" w:lineRule="auto"/>
        <w:jc w:val="both"/>
        <w:rPr>
          <w:rFonts w:ascii="Times New Roman" w:hAnsi="Times New Roman" w:cs="Times New Roman"/>
          <w:sz w:val="28"/>
          <w:szCs w:val="28"/>
        </w:rPr>
      </w:pPr>
      <w:r w:rsidRPr="008279AA">
        <w:rPr>
          <w:rFonts w:ascii="Times New Roman" w:hAnsi="Times New Roman" w:cs="Times New Roman"/>
          <w:sz w:val="28"/>
          <w:szCs w:val="28"/>
        </w:rPr>
        <w:t xml:space="preserve">Высшим органом управления Общества является общее собрание акционеров. Общее руководство деятельностью Общества осуществляет совет директоров Общества, за исключением решения вопросов, отнесенных настоящим уставом к компетенции общего собрания акционеров. </w:t>
      </w:r>
    </w:p>
    <w:p w:rsidR="004A4F17" w:rsidRPr="008279AA" w:rsidRDefault="004A4F17" w:rsidP="004A4F17">
      <w:pPr>
        <w:pStyle w:val="ConsNormal"/>
        <w:widowControl/>
        <w:spacing w:line="360" w:lineRule="auto"/>
        <w:jc w:val="both"/>
        <w:rPr>
          <w:rFonts w:ascii="Times New Roman" w:hAnsi="Times New Roman" w:cs="Times New Roman"/>
          <w:sz w:val="28"/>
          <w:szCs w:val="28"/>
        </w:rPr>
      </w:pPr>
      <w:r w:rsidRPr="008279AA">
        <w:rPr>
          <w:rFonts w:ascii="Times New Roman" w:hAnsi="Times New Roman" w:cs="Times New Roman"/>
          <w:sz w:val="28"/>
          <w:szCs w:val="28"/>
        </w:rPr>
        <w:t>Руководство текущей деятельностью Общества осуществляется единоличным   исполнительным органом О</w:t>
      </w:r>
      <w:r>
        <w:rPr>
          <w:rFonts w:ascii="Times New Roman" w:hAnsi="Times New Roman" w:cs="Times New Roman"/>
          <w:sz w:val="28"/>
          <w:szCs w:val="28"/>
        </w:rPr>
        <w:t>бщества - управляющим</w:t>
      </w:r>
      <w:r w:rsidRPr="008279AA">
        <w:rPr>
          <w:rFonts w:ascii="Times New Roman" w:hAnsi="Times New Roman" w:cs="Times New Roman"/>
          <w:sz w:val="28"/>
          <w:szCs w:val="28"/>
        </w:rPr>
        <w:t xml:space="preserve">. </w:t>
      </w:r>
    </w:p>
    <w:p w:rsidR="004A4F17" w:rsidRPr="003D160A" w:rsidRDefault="004A4F17" w:rsidP="003D160A">
      <w:pPr>
        <w:tabs>
          <w:tab w:val="left" w:pos="6946"/>
        </w:tabs>
        <w:spacing w:line="360" w:lineRule="auto"/>
        <w:jc w:val="both"/>
        <w:rPr>
          <w:b w:val="0"/>
          <w:color w:val="000000"/>
          <w:sz w:val="28"/>
          <w:szCs w:val="28"/>
        </w:rPr>
      </w:pPr>
      <w:r w:rsidRPr="003D160A">
        <w:rPr>
          <w:b w:val="0"/>
          <w:sz w:val="28"/>
          <w:szCs w:val="28"/>
        </w:rPr>
        <w:t>Управляющий избирается общ</w:t>
      </w:r>
      <w:r w:rsidR="003D160A">
        <w:rPr>
          <w:b w:val="0"/>
          <w:sz w:val="28"/>
          <w:szCs w:val="28"/>
        </w:rPr>
        <w:t>им собранием акционеров</w:t>
      </w:r>
      <w:r w:rsidRPr="003D160A">
        <w:rPr>
          <w:b w:val="0"/>
          <w:sz w:val="28"/>
          <w:szCs w:val="28"/>
        </w:rPr>
        <w:t>.</w:t>
      </w:r>
      <w:r w:rsidR="008C15FF">
        <w:rPr>
          <w:b w:val="0"/>
          <w:sz w:val="28"/>
          <w:szCs w:val="28"/>
        </w:rPr>
        <w:t xml:space="preserve"> </w:t>
      </w:r>
      <w:r w:rsidRPr="003D160A">
        <w:rPr>
          <w:b w:val="0"/>
          <w:sz w:val="28"/>
          <w:szCs w:val="28"/>
        </w:rPr>
        <w:t>Управляющий осуществляет оперативное руководств</w:t>
      </w:r>
      <w:r w:rsidR="003D160A">
        <w:rPr>
          <w:b w:val="0"/>
          <w:sz w:val="28"/>
          <w:szCs w:val="28"/>
        </w:rPr>
        <w:t>о текущей деятельностью</w:t>
      </w:r>
      <w:r w:rsidRPr="003D160A">
        <w:rPr>
          <w:b w:val="0"/>
          <w:sz w:val="28"/>
          <w:szCs w:val="28"/>
        </w:rPr>
        <w:t>, обладает всей полнотой власти и несет ответственность за повседневную деятельность Общества.</w:t>
      </w:r>
    </w:p>
    <w:p w:rsidR="004A4F17" w:rsidRDefault="004A4F17" w:rsidP="004A4F17">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Управляющий</w:t>
      </w:r>
      <w:r w:rsidRPr="002736D7">
        <w:rPr>
          <w:rFonts w:ascii="Times New Roman" w:hAnsi="Times New Roman" w:cs="Times New Roman"/>
          <w:sz w:val="28"/>
          <w:szCs w:val="28"/>
        </w:rPr>
        <w:t xml:space="preserve"> без доверенности действует от имени Общества, в том числе представляет его интересы, совершает сделки от имени Общества в пределах своей компетенции, утверждает штатное расписание, издает приказы и дает указания, обязательные для исполнения всеми работниками Общества.</w:t>
      </w:r>
    </w:p>
    <w:p w:rsidR="003D160A" w:rsidRDefault="004A4F17" w:rsidP="003D160A">
      <w:pPr>
        <w:pStyle w:val="a3"/>
        <w:tabs>
          <w:tab w:val="left" w:pos="6946"/>
        </w:tabs>
        <w:spacing w:after="0" w:line="360" w:lineRule="auto"/>
        <w:ind w:left="0" w:firstLine="720"/>
        <w:jc w:val="both"/>
        <w:rPr>
          <w:rFonts w:ascii="Times New Roman" w:eastAsia="Times New Roman" w:hAnsi="Times New Roman" w:cs="Times New Roman"/>
          <w:color w:val="000000"/>
          <w:sz w:val="28"/>
          <w:szCs w:val="28"/>
          <w:lang w:eastAsia="en-US" w:bidi="en-US"/>
        </w:rPr>
      </w:pPr>
      <w:r>
        <w:rPr>
          <w:rFonts w:ascii="Times New Roman" w:eastAsia="Times New Roman" w:hAnsi="Times New Roman" w:cs="Times New Roman"/>
          <w:color w:val="000000"/>
          <w:sz w:val="28"/>
          <w:szCs w:val="28"/>
        </w:rPr>
        <w:t>Управляющий несёт ответственность перед общим собранием акционеров.</w:t>
      </w:r>
      <w:r w:rsidR="008C15FF">
        <w:rPr>
          <w:rFonts w:ascii="Times New Roman" w:eastAsia="Times New Roman" w:hAnsi="Times New Roman" w:cs="Times New Roman"/>
          <w:color w:val="000000"/>
          <w:sz w:val="28"/>
          <w:szCs w:val="28"/>
        </w:rPr>
        <w:t xml:space="preserve"> </w:t>
      </w:r>
      <w:r w:rsidR="003D160A" w:rsidRPr="0042484C">
        <w:rPr>
          <w:rFonts w:ascii="Times New Roman" w:hAnsi="Times New Roman" w:cs="Times New Roman"/>
          <w:sz w:val="28"/>
          <w:szCs w:val="28"/>
        </w:rPr>
        <w:t>Срок п</w:t>
      </w:r>
      <w:r w:rsidR="003D160A">
        <w:rPr>
          <w:rFonts w:ascii="Times New Roman" w:hAnsi="Times New Roman" w:cs="Times New Roman"/>
          <w:sz w:val="28"/>
          <w:szCs w:val="28"/>
        </w:rPr>
        <w:t>олномочий управляющего</w:t>
      </w:r>
      <w:r w:rsidR="003D160A" w:rsidRPr="0042484C">
        <w:rPr>
          <w:rFonts w:ascii="Times New Roman" w:hAnsi="Times New Roman" w:cs="Times New Roman"/>
          <w:sz w:val="28"/>
          <w:szCs w:val="28"/>
        </w:rPr>
        <w:t xml:space="preserve"> составляет 5 (пять) лет.</w:t>
      </w:r>
      <w:r w:rsidR="008C15FF">
        <w:rPr>
          <w:rFonts w:ascii="Times New Roman" w:hAnsi="Times New Roman" w:cs="Times New Roman"/>
          <w:sz w:val="28"/>
          <w:szCs w:val="28"/>
        </w:rPr>
        <w:t xml:space="preserve"> </w:t>
      </w:r>
      <w:r w:rsidR="003D160A" w:rsidRPr="001C5737">
        <w:rPr>
          <w:rFonts w:ascii="Times New Roman" w:eastAsia="Times New Roman" w:hAnsi="Times New Roman" w:cs="Times New Roman"/>
          <w:color w:val="000000"/>
          <w:sz w:val="28"/>
          <w:szCs w:val="28"/>
          <w:lang w:eastAsia="en-US" w:bidi="en-US"/>
        </w:rPr>
        <w:t>Заместителя управляющего назначают в соответствии со штатным расписанием.</w:t>
      </w:r>
    </w:p>
    <w:p w:rsidR="001C5737" w:rsidRPr="003D160A" w:rsidRDefault="00272687" w:rsidP="003D160A">
      <w:pPr>
        <w:pStyle w:val="a3"/>
        <w:tabs>
          <w:tab w:val="left" w:pos="6946"/>
        </w:tabs>
        <w:spacing w:after="0" w:line="360" w:lineRule="auto"/>
        <w:ind w:left="0" w:firstLine="720"/>
        <w:jc w:val="both"/>
        <w:rPr>
          <w:rFonts w:ascii="Times New Roman" w:eastAsia="Times New Roman" w:hAnsi="Times New Roman" w:cs="Times New Roman"/>
          <w:color w:val="000000"/>
          <w:sz w:val="28"/>
          <w:szCs w:val="28"/>
          <w:lang w:eastAsia="en-US" w:bidi="en-US"/>
        </w:rPr>
      </w:pPr>
      <w:r>
        <w:rPr>
          <w:rFonts w:ascii="Times New Roman" w:hAnsi="Times New Roman" w:cs="Times New Roman"/>
          <w:sz w:val="28"/>
          <w:szCs w:val="28"/>
        </w:rPr>
        <w:t xml:space="preserve">В своём непосредственном подчинений Управляющий имеет: главного бухгалтера, главного инженера,  заместителя, начальника планового отдела, главного механика, начальника лаборатории, главного энергетика, инженера по МПЗ, начальника АБЗ. </w:t>
      </w:r>
    </w:p>
    <w:p w:rsidR="001C5737" w:rsidRPr="001C5737" w:rsidRDefault="001C5737" w:rsidP="001C5737">
      <w:pPr>
        <w:tabs>
          <w:tab w:val="left" w:pos="6946"/>
        </w:tabs>
        <w:spacing w:line="360" w:lineRule="auto"/>
        <w:ind w:firstLine="720"/>
        <w:contextualSpacing/>
        <w:jc w:val="both"/>
        <w:rPr>
          <w:b w:val="0"/>
          <w:color w:val="000000"/>
          <w:sz w:val="28"/>
          <w:szCs w:val="28"/>
          <w:lang w:eastAsia="en-US" w:bidi="en-US"/>
        </w:rPr>
      </w:pPr>
      <w:proofErr w:type="spellStart"/>
      <w:r w:rsidRPr="001C5737">
        <w:rPr>
          <w:b w:val="0"/>
          <w:color w:val="000000"/>
          <w:sz w:val="28"/>
          <w:szCs w:val="28"/>
          <w:lang w:eastAsia="en-US" w:bidi="en-US"/>
        </w:rPr>
        <w:t>Юристконсульт</w:t>
      </w:r>
      <w:proofErr w:type="spellEnd"/>
      <w:r w:rsidRPr="001C5737">
        <w:rPr>
          <w:b w:val="0"/>
          <w:color w:val="000000"/>
          <w:sz w:val="28"/>
          <w:szCs w:val="28"/>
          <w:lang w:eastAsia="en-US" w:bidi="en-US"/>
        </w:rPr>
        <w:t xml:space="preserve"> осуществляет разработку учредительных документов, обеспечивает регистрацию юридических лиц, определяет правовые основы </w:t>
      </w:r>
      <w:r w:rsidRPr="001C5737">
        <w:rPr>
          <w:b w:val="0"/>
          <w:color w:val="000000"/>
          <w:sz w:val="28"/>
          <w:szCs w:val="28"/>
          <w:lang w:eastAsia="en-US" w:bidi="en-US"/>
        </w:rPr>
        <w:lastRenderedPageBreak/>
        <w:t>органов предприятия, осуществляет проверку соответствия законодательству документов предоставляемых на подпись руководителю.</w:t>
      </w:r>
    </w:p>
    <w:p w:rsidR="001C5737" w:rsidRPr="001C5737" w:rsidRDefault="001C5737" w:rsidP="001C5737">
      <w:pPr>
        <w:tabs>
          <w:tab w:val="left" w:pos="6946"/>
        </w:tabs>
        <w:spacing w:line="360" w:lineRule="auto"/>
        <w:ind w:firstLine="720"/>
        <w:contextualSpacing/>
        <w:jc w:val="both"/>
        <w:rPr>
          <w:b w:val="0"/>
          <w:color w:val="000000"/>
          <w:sz w:val="28"/>
          <w:szCs w:val="28"/>
          <w:lang w:eastAsia="en-US" w:bidi="en-US"/>
        </w:rPr>
      </w:pPr>
      <w:r w:rsidRPr="001C5737">
        <w:rPr>
          <w:b w:val="0"/>
          <w:color w:val="000000"/>
          <w:sz w:val="28"/>
          <w:szCs w:val="28"/>
          <w:lang w:eastAsia="en-US" w:bidi="en-US"/>
        </w:rPr>
        <w:t>Главный бухгалтер осуществляет организацию бухгалтерского учета финансово-хозяйственной деятельности предприятия и контроль над экономным использованием  материальных, трудовых и финансовых ресурсов, сохранностью собственности Общества.</w:t>
      </w:r>
    </w:p>
    <w:p w:rsidR="001C5737" w:rsidRPr="001C5737" w:rsidRDefault="001C5737" w:rsidP="001C5737">
      <w:pPr>
        <w:tabs>
          <w:tab w:val="left" w:pos="726"/>
        </w:tabs>
        <w:spacing w:line="360" w:lineRule="auto"/>
        <w:ind w:firstLine="709"/>
        <w:jc w:val="both"/>
        <w:rPr>
          <w:rFonts w:eastAsiaTheme="minorHAnsi" w:cstheme="minorBidi"/>
          <w:b w:val="0"/>
          <w:sz w:val="28"/>
          <w:szCs w:val="28"/>
          <w:lang w:eastAsia="en-US"/>
        </w:rPr>
      </w:pPr>
      <w:r w:rsidRPr="001C5737">
        <w:rPr>
          <w:rFonts w:eastAsiaTheme="minorHAnsi" w:cstheme="minorBidi"/>
          <w:b w:val="0"/>
          <w:sz w:val="28"/>
          <w:szCs w:val="28"/>
          <w:lang w:eastAsia="en-US"/>
        </w:rPr>
        <w:t>Отдел кадров ведет прием, перемещение и увольнение работников, разрабатывает систему мотивации и стимулирования труда, разрабатывает производственные нормы трудозатрат, составляет и обосновывает совместно с планово-экономическим отделом штатное расписание организации.</w:t>
      </w:r>
    </w:p>
    <w:p w:rsidR="001C5737" w:rsidRPr="001C5737" w:rsidRDefault="001C5737" w:rsidP="001C5737">
      <w:pPr>
        <w:tabs>
          <w:tab w:val="left" w:pos="726"/>
        </w:tabs>
        <w:spacing w:line="360" w:lineRule="auto"/>
        <w:ind w:firstLine="709"/>
        <w:jc w:val="both"/>
        <w:rPr>
          <w:rFonts w:eastAsiaTheme="minorHAnsi" w:cstheme="minorBidi"/>
          <w:b w:val="0"/>
          <w:sz w:val="28"/>
          <w:szCs w:val="28"/>
          <w:lang w:eastAsia="en-US"/>
        </w:rPr>
      </w:pPr>
      <w:r w:rsidRPr="001C5737">
        <w:rPr>
          <w:rFonts w:eastAsiaTheme="minorHAnsi" w:cstheme="minorBidi"/>
          <w:b w:val="0"/>
          <w:sz w:val="28"/>
          <w:szCs w:val="28"/>
          <w:lang w:eastAsia="en-US"/>
        </w:rPr>
        <w:t xml:space="preserve"> Таким образом, отдел кадров (ОК) является непосредственным функциональным звеном, осуществляющим учет кадров, оформление найма персонала, организацию профессионального обучения; участие в собраниях трудового коллектива, являясь представителем его интересов.</w:t>
      </w:r>
    </w:p>
    <w:p w:rsidR="001C5737" w:rsidRDefault="001C5737" w:rsidP="001C5737">
      <w:pPr>
        <w:tabs>
          <w:tab w:val="left" w:pos="6946"/>
        </w:tabs>
        <w:spacing w:line="360" w:lineRule="auto"/>
        <w:ind w:firstLine="720"/>
        <w:contextualSpacing/>
        <w:jc w:val="both"/>
        <w:rPr>
          <w:b w:val="0"/>
          <w:color w:val="000000"/>
          <w:sz w:val="28"/>
          <w:szCs w:val="28"/>
          <w:lang w:eastAsia="en-US" w:bidi="en-US"/>
        </w:rPr>
      </w:pPr>
      <w:r w:rsidRPr="001C5737">
        <w:rPr>
          <w:b w:val="0"/>
          <w:color w:val="000000"/>
          <w:sz w:val="28"/>
          <w:szCs w:val="28"/>
          <w:lang w:eastAsia="en-US" w:bidi="en-US"/>
        </w:rPr>
        <w:t xml:space="preserve"> Начальник АБЗ – руководит работой АБЗ, проводит мероприятия по предотвращению вредного воздействия на окружающую среду. Организует проведение испытаний новой техники и технологий. Обеспечивает постоянное совершенствование подготовки и повышение квалификации кадров в соответствии с требованиями технологического процесса.</w:t>
      </w:r>
    </w:p>
    <w:p w:rsidR="00212E25" w:rsidRPr="001C5737" w:rsidRDefault="00212E25" w:rsidP="001C5737">
      <w:pPr>
        <w:tabs>
          <w:tab w:val="left" w:pos="6946"/>
        </w:tabs>
        <w:spacing w:line="360" w:lineRule="auto"/>
        <w:ind w:firstLine="720"/>
        <w:contextualSpacing/>
        <w:jc w:val="both"/>
        <w:rPr>
          <w:b w:val="0"/>
          <w:color w:val="000000"/>
          <w:sz w:val="28"/>
          <w:szCs w:val="28"/>
          <w:lang w:eastAsia="en-US" w:bidi="en-US"/>
        </w:rPr>
      </w:pPr>
    </w:p>
    <w:p w:rsidR="00212E25" w:rsidRPr="00B87723" w:rsidRDefault="00B87723" w:rsidP="00B87723">
      <w:pPr>
        <w:spacing w:line="360" w:lineRule="auto"/>
        <w:jc w:val="center"/>
        <w:rPr>
          <w:lang w:eastAsia="en-US" w:bidi="en-US"/>
        </w:rPr>
      </w:pPr>
      <w:r>
        <w:rPr>
          <w:sz w:val="28"/>
          <w:szCs w:val="28"/>
        </w:rPr>
        <w:t xml:space="preserve">2.3 </w:t>
      </w:r>
      <w:r w:rsidR="00212E25" w:rsidRPr="00B87723">
        <w:rPr>
          <w:sz w:val="28"/>
          <w:szCs w:val="28"/>
        </w:rPr>
        <w:t>Основные экономические показатели деятельности организации, ее финансового состояния и платежеспособности</w:t>
      </w:r>
    </w:p>
    <w:p w:rsidR="00212E25" w:rsidRPr="00144402" w:rsidRDefault="00212E25" w:rsidP="00212E25">
      <w:pPr>
        <w:spacing w:line="360" w:lineRule="auto"/>
        <w:jc w:val="both"/>
        <w:rPr>
          <w:b w:val="0"/>
          <w:lang w:eastAsia="en-US" w:bidi="en-US"/>
        </w:rPr>
      </w:pPr>
    </w:p>
    <w:p w:rsidR="00212E25" w:rsidRPr="00144402" w:rsidRDefault="00212E25" w:rsidP="00212E25">
      <w:pPr>
        <w:spacing w:line="360" w:lineRule="auto"/>
        <w:ind w:firstLine="720"/>
        <w:jc w:val="both"/>
        <w:rPr>
          <w:b w:val="0"/>
          <w:sz w:val="28"/>
          <w:szCs w:val="28"/>
        </w:rPr>
      </w:pPr>
      <w:r w:rsidRPr="00144402">
        <w:rPr>
          <w:b w:val="0"/>
          <w:sz w:val="28"/>
          <w:szCs w:val="28"/>
        </w:rPr>
        <w:t>Необходимым условием успешного выполнения задач, стоящих перед предприятиями, является дальнейшие повышение его экономической эффективности. Задача повышения эффективности производства в последние годы становится все более важной социально -  экономической проблемой.</w:t>
      </w:r>
    </w:p>
    <w:p w:rsidR="00212E25" w:rsidRPr="00144402" w:rsidRDefault="00212E25" w:rsidP="00212E25">
      <w:pPr>
        <w:spacing w:line="360" w:lineRule="auto"/>
        <w:ind w:firstLine="720"/>
        <w:jc w:val="both"/>
        <w:rPr>
          <w:b w:val="0"/>
          <w:sz w:val="28"/>
          <w:szCs w:val="28"/>
        </w:rPr>
      </w:pPr>
      <w:r w:rsidRPr="00144402">
        <w:rPr>
          <w:b w:val="0"/>
          <w:sz w:val="28"/>
          <w:szCs w:val="28"/>
        </w:rPr>
        <w:t>Повышение экономической эффективности производства способствует росту доходов хозяйства, получения дополнительных средств для оплаты труда и улучшению социальных условий.</w:t>
      </w:r>
    </w:p>
    <w:p w:rsidR="00212E25" w:rsidRPr="00144402" w:rsidRDefault="00212E25" w:rsidP="00212E25">
      <w:pPr>
        <w:spacing w:line="360" w:lineRule="auto"/>
        <w:ind w:firstLine="567"/>
        <w:jc w:val="both"/>
        <w:rPr>
          <w:b w:val="0"/>
          <w:sz w:val="28"/>
          <w:szCs w:val="28"/>
        </w:rPr>
      </w:pPr>
      <w:r w:rsidRPr="00144402">
        <w:rPr>
          <w:b w:val="0"/>
          <w:sz w:val="28"/>
          <w:szCs w:val="28"/>
        </w:rPr>
        <w:lastRenderedPageBreak/>
        <w:t>Экономические показатели, характеризуют состояние экономики Общества, его объектов, протекающих в нем процессов в прошлом, настоящем и в будущем.</w:t>
      </w:r>
    </w:p>
    <w:p w:rsidR="00212E25" w:rsidRPr="00144402" w:rsidRDefault="00212E25" w:rsidP="00212E25">
      <w:pPr>
        <w:spacing w:line="360" w:lineRule="auto"/>
        <w:ind w:firstLine="567"/>
        <w:jc w:val="both"/>
        <w:rPr>
          <w:b w:val="0"/>
          <w:sz w:val="28"/>
          <w:szCs w:val="28"/>
        </w:rPr>
      </w:pPr>
      <w:r w:rsidRPr="00144402">
        <w:rPr>
          <w:b w:val="0"/>
          <w:sz w:val="28"/>
          <w:szCs w:val="28"/>
        </w:rPr>
        <w:t xml:space="preserve"> Экономические показатели представляют один из самых распространенных и эффективных инструментариев описания экономики организации, используемых в экономической науке и в управлении экономическими процессами. </w:t>
      </w:r>
    </w:p>
    <w:p w:rsidR="00212E25" w:rsidRPr="00144402" w:rsidRDefault="00212E25" w:rsidP="00212E25">
      <w:pPr>
        <w:spacing w:line="360" w:lineRule="auto"/>
        <w:ind w:firstLine="567"/>
        <w:jc w:val="both"/>
        <w:rPr>
          <w:b w:val="0"/>
          <w:sz w:val="28"/>
          <w:szCs w:val="28"/>
        </w:rPr>
      </w:pPr>
      <w:r w:rsidRPr="00144402">
        <w:rPr>
          <w:b w:val="0"/>
          <w:sz w:val="28"/>
          <w:szCs w:val="28"/>
        </w:rPr>
        <w:t xml:space="preserve">В наиболее общем виде экономический показатель включает наименование, числовое значение и единицу измерения. </w:t>
      </w:r>
    </w:p>
    <w:p w:rsidR="00223C88" w:rsidRDefault="00223C88" w:rsidP="00223C88">
      <w:pPr>
        <w:spacing w:line="360" w:lineRule="auto"/>
        <w:ind w:firstLine="720"/>
        <w:jc w:val="both"/>
        <w:rPr>
          <w:b w:val="0"/>
          <w:sz w:val="28"/>
          <w:szCs w:val="28"/>
        </w:rPr>
      </w:pPr>
      <w:r>
        <w:rPr>
          <w:b w:val="0"/>
          <w:sz w:val="28"/>
          <w:szCs w:val="28"/>
          <w:lang w:eastAsia="en-US" w:bidi="en-US"/>
        </w:rPr>
        <w:t xml:space="preserve">Как уже </w:t>
      </w:r>
      <w:r w:rsidR="00212E25" w:rsidRPr="00144402">
        <w:rPr>
          <w:b w:val="0"/>
          <w:sz w:val="28"/>
          <w:szCs w:val="28"/>
          <w:lang w:eastAsia="en-US" w:bidi="en-US"/>
        </w:rPr>
        <w:t>отмечалось выше, основны</w:t>
      </w:r>
      <w:r>
        <w:rPr>
          <w:b w:val="0"/>
          <w:sz w:val="28"/>
          <w:szCs w:val="28"/>
          <w:lang w:eastAsia="en-US" w:bidi="en-US"/>
        </w:rPr>
        <w:t xml:space="preserve">м видом деятельности АО «Сарапульское ДП» </w:t>
      </w:r>
      <w:r w:rsidR="00212E25" w:rsidRPr="00144402">
        <w:rPr>
          <w:b w:val="0"/>
          <w:sz w:val="28"/>
          <w:szCs w:val="28"/>
          <w:lang w:eastAsia="en-US" w:bidi="en-US"/>
        </w:rPr>
        <w:t xml:space="preserve">является </w:t>
      </w:r>
      <w:r w:rsidR="00212E25" w:rsidRPr="00144402">
        <w:rPr>
          <w:b w:val="0"/>
          <w:sz w:val="28"/>
          <w:szCs w:val="28"/>
        </w:rPr>
        <w:t xml:space="preserve">содержание и ремонт автомобильных дорог. </w:t>
      </w:r>
    </w:p>
    <w:p w:rsidR="00223C88" w:rsidRPr="00223C88" w:rsidRDefault="00223C88" w:rsidP="00223C88">
      <w:pPr>
        <w:spacing w:line="360" w:lineRule="auto"/>
        <w:ind w:firstLine="720"/>
        <w:jc w:val="both"/>
        <w:rPr>
          <w:b w:val="0"/>
          <w:sz w:val="28"/>
          <w:szCs w:val="28"/>
        </w:rPr>
      </w:pPr>
      <w:r w:rsidRPr="00223C88">
        <w:rPr>
          <w:b w:val="0"/>
          <w:sz w:val="28"/>
          <w:szCs w:val="28"/>
        </w:rPr>
        <w:t>Основные экономические показатели</w:t>
      </w:r>
      <w:r>
        <w:rPr>
          <w:b w:val="0"/>
          <w:sz w:val="28"/>
          <w:szCs w:val="28"/>
        </w:rPr>
        <w:t xml:space="preserve"> предприятия</w:t>
      </w:r>
      <w:r w:rsidRPr="00223C88">
        <w:rPr>
          <w:b w:val="0"/>
          <w:sz w:val="28"/>
          <w:szCs w:val="28"/>
        </w:rPr>
        <w:t xml:space="preserve"> отражены в «Отчете о финансовых результатах»</w:t>
      </w:r>
      <w:r>
        <w:rPr>
          <w:b w:val="0"/>
          <w:sz w:val="28"/>
          <w:szCs w:val="28"/>
        </w:rPr>
        <w:t xml:space="preserve">, к ним относятся: выручка </w:t>
      </w:r>
      <w:r w:rsidRPr="00223C88">
        <w:rPr>
          <w:b w:val="0"/>
          <w:sz w:val="28"/>
          <w:szCs w:val="28"/>
        </w:rPr>
        <w:t>от продажи продукции, себестоимость проданной продукции, прибыль до налогооблож</w:t>
      </w:r>
      <w:r>
        <w:rPr>
          <w:b w:val="0"/>
          <w:sz w:val="28"/>
          <w:szCs w:val="28"/>
        </w:rPr>
        <w:t>ения, чистая прибыль. Рассмотрим</w:t>
      </w:r>
      <w:r w:rsidRPr="00223C88">
        <w:rPr>
          <w:b w:val="0"/>
          <w:sz w:val="28"/>
          <w:szCs w:val="28"/>
        </w:rPr>
        <w:t xml:space="preserve"> основные экономические показатели деятельности </w:t>
      </w:r>
      <w:r>
        <w:rPr>
          <w:b w:val="0"/>
          <w:sz w:val="28"/>
          <w:szCs w:val="28"/>
        </w:rPr>
        <w:t>АО «Сарапульское ДП»</w:t>
      </w:r>
      <w:r w:rsidRPr="00223C88">
        <w:rPr>
          <w:b w:val="0"/>
          <w:sz w:val="28"/>
          <w:szCs w:val="28"/>
        </w:rPr>
        <w:t xml:space="preserve"> в таблице 2.1.</w:t>
      </w:r>
    </w:p>
    <w:p w:rsidR="005248FF" w:rsidRDefault="005248FF" w:rsidP="005248FF">
      <w:pPr>
        <w:pStyle w:val="a8"/>
        <w:spacing w:before="0" w:beforeAutospacing="0" w:after="0" w:afterAutospacing="0" w:line="360" w:lineRule="auto"/>
        <w:jc w:val="both"/>
      </w:pPr>
      <w:r>
        <w:rPr>
          <w:sz w:val="28"/>
          <w:szCs w:val="28"/>
        </w:rPr>
        <w:t>Согласно таблице 2.1, можем сделать следующие выводы:</w:t>
      </w:r>
    </w:p>
    <w:p w:rsidR="005248FF" w:rsidRDefault="005248FF" w:rsidP="005248FF">
      <w:pPr>
        <w:pStyle w:val="a8"/>
        <w:spacing w:before="0" w:beforeAutospacing="0" w:after="0" w:afterAutospacing="0" w:line="360" w:lineRule="auto"/>
        <w:jc w:val="both"/>
      </w:pPr>
      <w:r>
        <w:rPr>
          <w:sz w:val="28"/>
          <w:szCs w:val="28"/>
        </w:rPr>
        <w:t>- площади организации остаются неизменными;</w:t>
      </w:r>
    </w:p>
    <w:p w:rsidR="005248FF" w:rsidRDefault="005248FF" w:rsidP="005248FF">
      <w:pPr>
        <w:pStyle w:val="a8"/>
        <w:spacing w:before="0" w:beforeAutospacing="0" w:after="0" w:afterAutospacing="0" w:line="360" w:lineRule="auto"/>
        <w:jc w:val="both"/>
      </w:pPr>
      <w:r>
        <w:rPr>
          <w:sz w:val="28"/>
          <w:szCs w:val="28"/>
        </w:rPr>
        <w:t xml:space="preserve">- размер уставного капитала организации увеличился к 2015году на 27.1%; увеличение уставного капитала связано с дополнительным выпуском акций на сумму 27360 тыс. руб. </w:t>
      </w:r>
    </w:p>
    <w:p w:rsidR="005248FF" w:rsidRDefault="005248FF" w:rsidP="005248FF">
      <w:pPr>
        <w:pStyle w:val="a8"/>
        <w:spacing w:before="0" w:beforeAutospacing="0" w:after="0" w:afterAutospacing="0" w:line="360" w:lineRule="auto"/>
        <w:jc w:val="both"/>
      </w:pPr>
      <w:r>
        <w:rPr>
          <w:sz w:val="28"/>
          <w:szCs w:val="28"/>
        </w:rPr>
        <w:t>-</w:t>
      </w:r>
      <w:r>
        <w:rPr>
          <w:color w:val="000000"/>
          <w:sz w:val="28"/>
          <w:szCs w:val="28"/>
        </w:rPr>
        <w:t>средняя численность работников в период с 2013г. по 2015 год не значительно изменилась, но в большей степени стабильна и составляет 197 человек;</w:t>
      </w:r>
    </w:p>
    <w:p w:rsidR="005248FF" w:rsidRDefault="005248FF" w:rsidP="005248FF">
      <w:pPr>
        <w:pStyle w:val="a8"/>
        <w:spacing w:before="0" w:beforeAutospacing="0" w:after="0" w:afterAutospacing="0" w:line="360" w:lineRule="auto"/>
        <w:jc w:val="both"/>
      </w:pPr>
      <w:r>
        <w:rPr>
          <w:color w:val="000000"/>
          <w:sz w:val="28"/>
          <w:szCs w:val="28"/>
        </w:rPr>
        <w:t xml:space="preserve">- выручка от оказания работ, услуг в 2015году уменьшилась по сравнению с 2013г. на 38975 тыс. руб., темп снижения составил 9,7%. </w:t>
      </w:r>
      <w:r>
        <w:rPr>
          <w:sz w:val="28"/>
          <w:szCs w:val="28"/>
        </w:rPr>
        <w:t xml:space="preserve">Основной причиной снижения выручки в 2015 году является уменьшение объема выполненных работ по строительству и ремонту автодорог. </w:t>
      </w:r>
    </w:p>
    <w:p w:rsidR="005248FF" w:rsidRDefault="005248FF" w:rsidP="005248FF">
      <w:pPr>
        <w:pStyle w:val="a8"/>
        <w:spacing w:before="0" w:beforeAutospacing="0" w:after="0" w:afterAutospacing="0" w:line="360" w:lineRule="auto"/>
        <w:jc w:val="both"/>
      </w:pPr>
      <w:r>
        <w:rPr>
          <w:color w:val="000000"/>
          <w:sz w:val="28"/>
          <w:szCs w:val="28"/>
        </w:rPr>
        <w:t xml:space="preserve">К числу негативных изменений относится рост себестоимости, коммерческих и управленческих расходов. </w:t>
      </w:r>
    </w:p>
    <w:p w:rsidR="00214C34" w:rsidRPr="00C71114" w:rsidRDefault="00352C73" w:rsidP="004E0444">
      <w:pPr>
        <w:jc w:val="center"/>
        <w:rPr>
          <w:rFonts w:eastAsiaTheme="minorHAnsi"/>
          <w:lang w:eastAsia="en-US"/>
        </w:rPr>
      </w:pPr>
      <w:r w:rsidRPr="00C71114">
        <w:rPr>
          <w:rFonts w:eastAsiaTheme="minorHAnsi"/>
          <w:lang w:eastAsia="en-US"/>
        </w:rPr>
        <w:lastRenderedPageBreak/>
        <w:t>Таблица 2.1</w:t>
      </w:r>
      <w:r w:rsidR="00214C34" w:rsidRPr="00C71114">
        <w:rPr>
          <w:rFonts w:eastAsiaTheme="minorHAnsi"/>
          <w:lang w:eastAsia="en-US"/>
        </w:rPr>
        <w:t xml:space="preserve"> - Основные показатели деятельности предприятия</w:t>
      </w:r>
    </w:p>
    <w:tbl>
      <w:tblPr>
        <w:tblStyle w:val="a9"/>
        <w:tblpPr w:leftFromText="180" w:rightFromText="180" w:vertAnchor="text" w:horzAnchor="margin" w:tblpY="365"/>
        <w:tblW w:w="9180" w:type="dxa"/>
        <w:tblLook w:val="04A0"/>
      </w:tblPr>
      <w:tblGrid>
        <w:gridCol w:w="3794"/>
        <w:gridCol w:w="1276"/>
        <w:gridCol w:w="1417"/>
        <w:gridCol w:w="1192"/>
        <w:gridCol w:w="1501"/>
      </w:tblGrid>
      <w:tr w:rsidR="00214C34" w:rsidRPr="00214C34" w:rsidTr="00537CAA">
        <w:trPr>
          <w:trHeight w:val="987"/>
        </w:trPr>
        <w:tc>
          <w:tcPr>
            <w:tcW w:w="3794" w:type="dxa"/>
            <w:vAlign w:val="center"/>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Показатели</w:t>
            </w:r>
          </w:p>
        </w:tc>
        <w:tc>
          <w:tcPr>
            <w:tcW w:w="1276" w:type="dxa"/>
            <w:vAlign w:val="center"/>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2013г.</w:t>
            </w:r>
          </w:p>
        </w:tc>
        <w:tc>
          <w:tcPr>
            <w:tcW w:w="1417" w:type="dxa"/>
            <w:vAlign w:val="center"/>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2014г.</w:t>
            </w:r>
          </w:p>
        </w:tc>
        <w:tc>
          <w:tcPr>
            <w:tcW w:w="1192" w:type="dxa"/>
            <w:vAlign w:val="center"/>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2015г.</w:t>
            </w:r>
          </w:p>
        </w:tc>
        <w:tc>
          <w:tcPr>
            <w:tcW w:w="1501" w:type="dxa"/>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 xml:space="preserve">Изменения 2015г. </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 xml:space="preserve"> в % </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к 2013г.</w:t>
            </w:r>
          </w:p>
        </w:tc>
      </w:tr>
      <w:tr w:rsidR="00214C34" w:rsidRPr="00214C34" w:rsidTr="0063683B">
        <w:trPr>
          <w:trHeight w:val="555"/>
        </w:trPr>
        <w:tc>
          <w:tcPr>
            <w:tcW w:w="3794" w:type="dxa"/>
          </w:tcPr>
          <w:p w:rsidR="00F43BCD" w:rsidRPr="00F43BCD" w:rsidRDefault="00F43BCD" w:rsidP="0063683B">
            <w:pPr>
              <w:rPr>
                <w:rFonts w:eastAsiaTheme="minorHAnsi"/>
                <w:lang w:eastAsia="en-US" w:bidi="en-US"/>
              </w:rPr>
            </w:pPr>
            <w:r w:rsidRPr="00F43BCD">
              <w:rPr>
                <w:rFonts w:eastAsiaTheme="minorHAnsi"/>
                <w:lang w:eastAsia="en-US" w:bidi="en-US"/>
              </w:rPr>
              <w:t>А.Производственные показатели:</w:t>
            </w:r>
          </w:p>
          <w:p w:rsidR="00214C34" w:rsidRPr="00214C34" w:rsidRDefault="00C71114" w:rsidP="0063683B">
            <w:pPr>
              <w:rPr>
                <w:rFonts w:eastAsiaTheme="minorHAnsi"/>
                <w:b w:val="0"/>
                <w:lang w:eastAsia="en-US" w:bidi="en-US"/>
              </w:rPr>
            </w:pPr>
            <w:r>
              <w:rPr>
                <w:rFonts w:eastAsiaTheme="minorHAnsi"/>
                <w:b w:val="0"/>
                <w:lang w:eastAsia="en-US" w:bidi="en-US"/>
              </w:rPr>
              <w:t>1</w:t>
            </w:r>
            <w:r w:rsidR="00214C34" w:rsidRPr="00214C34">
              <w:rPr>
                <w:rFonts w:eastAsiaTheme="minorHAnsi"/>
                <w:b w:val="0"/>
                <w:lang w:eastAsia="en-US" w:bidi="en-US"/>
              </w:rPr>
              <w:t>.Площадь предприятия, м</w:t>
            </w:r>
            <w:r w:rsidR="00214C34" w:rsidRPr="00214C34">
              <w:rPr>
                <w:rFonts w:eastAsiaTheme="minorHAnsi"/>
                <w:b w:val="0"/>
                <w:vertAlign w:val="superscript"/>
                <w:lang w:eastAsia="en-US" w:bidi="en-US"/>
              </w:rPr>
              <w:t>2</w:t>
            </w:r>
            <w:r w:rsidR="00214C34" w:rsidRPr="00214C34">
              <w:rPr>
                <w:rFonts w:eastAsiaTheme="minorHAnsi"/>
                <w:b w:val="0"/>
                <w:lang w:eastAsia="en-US" w:bidi="en-US"/>
              </w:rPr>
              <w:t>.в т.ч.</w:t>
            </w:r>
          </w:p>
          <w:p w:rsidR="00214C34" w:rsidRPr="00214C34" w:rsidRDefault="00214C34" w:rsidP="0063683B">
            <w:pPr>
              <w:rPr>
                <w:rFonts w:eastAsiaTheme="minorHAnsi"/>
                <w:b w:val="0"/>
                <w:lang w:eastAsia="en-US" w:bidi="en-US"/>
              </w:rPr>
            </w:pPr>
            <w:r w:rsidRPr="00214C34">
              <w:rPr>
                <w:rFonts w:eastAsiaTheme="minorHAnsi"/>
                <w:b w:val="0"/>
                <w:lang w:eastAsia="en-US" w:bidi="en-US"/>
              </w:rPr>
              <w:t>- административный корпус, м</w:t>
            </w:r>
            <w:r w:rsidRPr="00214C34">
              <w:rPr>
                <w:rFonts w:eastAsiaTheme="minorHAnsi"/>
                <w:b w:val="0"/>
                <w:vertAlign w:val="superscript"/>
                <w:lang w:eastAsia="en-US" w:bidi="en-US"/>
              </w:rPr>
              <w:t>2</w:t>
            </w:r>
            <w:r w:rsidRPr="00214C34">
              <w:rPr>
                <w:rFonts w:eastAsiaTheme="minorHAnsi"/>
                <w:b w:val="0"/>
                <w:lang w:eastAsia="en-US" w:bidi="en-US"/>
              </w:rPr>
              <w:t>.</w:t>
            </w:r>
          </w:p>
          <w:p w:rsidR="00214C34" w:rsidRPr="00214C34" w:rsidRDefault="00214C34" w:rsidP="0063683B">
            <w:pPr>
              <w:rPr>
                <w:rFonts w:eastAsiaTheme="minorHAnsi"/>
                <w:b w:val="0"/>
                <w:vertAlign w:val="superscript"/>
                <w:lang w:eastAsia="en-US" w:bidi="en-US"/>
              </w:rPr>
            </w:pPr>
            <w:r w:rsidRPr="00214C34">
              <w:rPr>
                <w:rFonts w:eastAsiaTheme="minorHAnsi"/>
                <w:b w:val="0"/>
                <w:lang w:eastAsia="en-US" w:bidi="en-US"/>
              </w:rPr>
              <w:t xml:space="preserve">- </w:t>
            </w:r>
            <w:proofErr w:type="spellStart"/>
            <w:r w:rsidRPr="00214C34">
              <w:rPr>
                <w:rFonts w:eastAsiaTheme="minorHAnsi"/>
                <w:b w:val="0"/>
                <w:lang w:eastAsia="en-US" w:bidi="en-US"/>
              </w:rPr>
              <w:t>автогаражные</w:t>
            </w:r>
            <w:proofErr w:type="spellEnd"/>
            <w:r w:rsidRPr="00214C34">
              <w:rPr>
                <w:rFonts w:eastAsiaTheme="minorHAnsi"/>
                <w:b w:val="0"/>
                <w:lang w:eastAsia="en-US" w:bidi="en-US"/>
              </w:rPr>
              <w:t xml:space="preserve"> боксы, м</w:t>
            </w:r>
            <w:r w:rsidRPr="00214C34">
              <w:rPr>
                <w:rFonts w:eastAsiaTheme="minorHAnsi"/>
                <w:b w:val="0"/>
                <w:vertAlign w:val="superscript"/>
                <w:lang w:eastAsia="en-US" w:bidi="en-US"/>
              </w:rPr>
              <w:t>2</w:t>
            </w:r>
          </w:p>
          <w:p w:rsidR="00214C34" w:rsidRPr="00214C34" w:rsidRDefault="00214C34" w:rsidP="0063683B">
            <w:pPr>
              <w:rPr>
                <w:rFonts w:eastAsiaTheme="minorHAnsi"/>
                <w:b w:val="0"/>
                <w:vertAlign w:val="superscript"/>
                <w:lang w:eastAsia="en-US" w:bidi="en-US"/>
              </w:rPr>
            </w:pPr>
            <w:r w:rsidRPr="00214C34">
              <w:rPr>
                <w:rFonts w:eastAsiaTheme="minorHAnsi"/>
                <w:b w:val="0"/>
                <w:lang w:eastAsia="en-US" w:bidi="en-US"/>
              </w:rPr>
              <w:t>- материальный склад, м</w:t>
            </w:r>
            <w:r w:rsidRPr="00214C34">
              <w:rPr>
                <w:rFonts w:eastAsiaTheme="minorHAnsi"/>
                <w:b w:val="0"/>
                <w:vertAlign w:val="superscript"/>
                <w:lang w:eastAsia="en-US" w:bidi="en-US"/>
              </w:rPr>
              <w:t>2</w:t>
            </w:r>
          </w:p>
        </w:tc>
        <w:tc>
          <w:tcPr>
            <w:tcW w:w="1276"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10919</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465</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10267</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187</w:t>
            </w:r>
          </w:p>
        </w:tc>
        <w:tc>
          <w:tcPr>
            <w:tcW w:w="1417"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10919</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465</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10267</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187</w:t>
            </w:r>
          </w:p>
        </w:tc>
        <w:tc>
          <w:tcPr>
            <w:tcW w:w="1192"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10919</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465</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10267</w:t>
            </w:r>
          </w:p>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187</w:t>
            </w:r>
          </w:p>
        </w:tc>
        <w:tc>
          <w:tcPr>
            <w:tcW w:w="1501" w:type="dxa"/>
            <w:vAlign w:val="bottom"/>
          </w:tcPr>
          <w:p w:rsidR="00214C34" w:rsidRPr="00214C34" w:rsidRDefault="00214C34" w:rsidP="0063683B">
            <w:pPr>
              <w:jc w:val="center"/>
              <w:rPr>
                <w:rFonts w:eastAsiaTheme="minorHAnsi"/>
                <w:b w:val="0"/>
                <w:lang w:eastAsia="en-US" w:bidi="en-US"/>
              </w:rPr>
            </w:pPr>
          </w:p>
        </w:tc>
      </w:tr>
      <w:tr w:rsidR="00214C34" w:rsidRPr="00214C34" w:rsidTr="0063683B">
        <w:trPr>
          <w:trHeight w:val="194"/>
        </w:trPr>
        <w:tc>
          <w:tcPr>
            <w:tcW w:w="3794" w:type="dxa"/>
          </w:tcPr>
          <w:p w:rsidR="00214C34" w:rsidRPr="00214C34" w:rsidRDefault="00C71114" w:rsidP="0063683B">
            <w:pPr>
              <w:rPr>
                <w:rFonts w:eastAsiaTheme="minorHAnsi"/>
                <w:b w:val="0"/>
                <w:lang w:eastAsia="en-US" w:bidi="en-US"/>
              </w:rPr>
            </w:pPr>
            <w:r>
              <w:rPr>
                <w:rFonts w:eastAsiaTheme="minorHAnsi"/>
                <w:b w:val="0"/>
                <w:lang w:eastAsia="en-US" w:bidi="en-US"/>
              </w:rPr>
              <w:t>2</w:t>
            </w:r>
            <w:r w:rsidR="00214C34" w:rsidRPr="00214C34">
              <w:rPr>
                <w:rFonts w:eastAsiaTheme="minorHAnsi"/>
                <w:b w:val="0"/>
                <w:lang w:eastAsia="en-US" w:bidi="en-US"/>
              </w:rPr>
              <w:t>. Уставный капитал, тыс.руб.</w:t>
            </w:r>
          </w:p>
        </w:tc>
        <w:tc>
          <w:tcPr>
            <w:tcW w:w="1276"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101045</w:t>
            </w:r>
          </w:p>
        </w:tc>
        <w:tc>
          <w:tcPr>
            <w:tcW w:w="1417"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128405</w:t>
            </w:r>
          </w:p>
        </w:tc>
        <w:tc>
          <w:tcPr>
            <w:tcW w:w="1192"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128405</w:t>
            </w:r>
          </w:p>
        </w:tc>
        <w:tc>
          <w:tcPr>
            <w:tcW w:w="1501" w:type="dxa"/>
            <w:vAlign w:val="bottom"/>
          </w:tcPr>
          <w:p w:rsidR="00214C34" w:rsidRPr="00214C34" w:rsidRDefault="00214C34" w:rsidP="0063683B">
            <w:pPr>
              <w:jc w:val="center"/>
              <w:rPr>
                <w:rFonts w:eastAsiaTheme="minorHAnsi"/>
                <w:b w:val="0"/>
                <w:lang w:eastAsia="en-US"/>
              </w:rPr>
            </w:pPr>
            <w:r w:rsidRPr="00214C34">
              <w:rPr>
                <w:rFonts w:eastAsiaTheme="minorHAnsi"/>
                <w:b w:val="0"/>
                <w:lang w:eastAsia="en-US"/>
              </w:rPr>
              <w:t>127,1</w:t>
            </w:r>
          </w:p>
        </w:tc>
      </w:tr>
      <w:tr w:rsidR="00214C34" w:rsidRPr="00214C34" w:rsidTr="0063683B">
        <w:trPr>
          <w:trHeight w:val="570"/>
        </w:trPr>
        <w:tc>
          <w:tcPr>
            <w:tcW w:w="3794" w:type="dxa"/>
          </w:tcPr>
          <w:p w:rsidR="00214C34" w:rsidRPr="00214C34" w:rsidRDefault="00214C34" w:rsidP="0063683B">
            <w:pPr>
              <w:rPr>
                <w:rFonts w:eastAsiaTheme="minorHAnsi"/>
                <w:b w:val="0"/>
                <w:lang w:eastAsia="en-US" w:bidi="en-US"/>
              </w:rPr>
            </w:pPr>
            <w:r w:rsidRPr="00392F09">
              <w:rPr>
                <w:rFonts w:eastAsiaTheme="minorHAnsi"/>
                <w:lang w:eastAsia="en-US" w:bidi="en-US"/>
              </w:rPr>
              <w:t>Б.Экономические показатели:</w:t>
            </w:r>
          </w:p>
          <w:p w:rsidR="00214C34" w:rsidRPr="00214C34" w:rsidRDefault="00C71114" w:rsidP="0063683B">
            <w:pPr>
              <w:rPr>
                <w:rFonts w:eastAsiaTheme="minorHAnsi"/>
                <w:b w:val="0"/>
                <w:lang w:eastAsia="en-US" w:bidi="en-US"/>
              </w:rPr>
            </w:pPr>
            <w:r>
              <w:rPr>
                <w:rFonts w:eastAsiaTheme="minorHAnsi"/>
                <w:b w:val="0"/>
                <w:lang w:eastAsia="en-US" w:bidi="en-US"/>
              </w:rPr>
              <w:t>3</w:t>
            </w:r>
            <w:r w:rsidR="00214C34" w:rsidRPr="00214C34">
              <w:rPr>
                <w:rFonts w:eastAsiaTheme="minorHAnsi"/>
                <w:b w:val="0"/>
                <w:lang w:eastAsia="en-US" w:bidi="en-US"/>
              </w:rPr>
              <w:t>. Выручка (без НДС) тыс. руб.</w:t>
            </w:r>
          </w:p>
        </w:tc>
        <w:tc>
          <w:tcPr>
            <w:tcW w:w="1276" w:type="dxa"/>
            <w:vAlign w:val="bottom"/>
          </w:tcPr>
          <w:p w:rsidR="00214C34" w:rsidRPr="00214C34" w:rsidRDefault="00214C34" w:rsidP="0063683B">
            <w:pPr>
              <w:jc w:val="center"/>
              <w:rPr>
                <w:rFonts w:eastAsiaTheme="minorHAnsi"/>
                <w:b w:val="0"/>
                <w:lang w:eastAsia="en-US"/>
              </w:rPr>
            </w:pPr>
            <w:r w:rsidRPr="00214C34">
              <w:rPr>
                <w:rFonts w:eastAsiaTheme="minorHAnsi"/>
                <w:b w:val="0"/>
                <w:lang w:eastAsia="en-US"/>
              </w:rPr>
              <w:t>401002</w:t>
            </w:r>
          </w:p>
        </w:tc>
        <w:tc>
          <w:tcPr>
            <w:tcW w:w="1417" w:type="dxa"/>
            <w:vAlign w:val="bottom"/>
          </w:tcPr>
          <w:p w:rsidR="00214C34" w:rsidRPr="00214C34" w:rsidRDefault="00214C34" w:rsidP="0063683B">
            <w:pPr>
              <w:jc w:val="center"/>
              <w:rPr>
                <w:rFonts w:eastAsiaTheme="minorHAnsi"/>
                <w:b w:val="0"/>
                <w:lang w:eastAsia="en-US"/>
              </w:rPr>
            </w:pPr>
            <w:r w:rsidRPr="00214C34">
              <w:rPr>
                <w:rFonts w:eastAsiaTheme="minorHAnsi"/>
                <w:b w:val="0"/>
                <w:lang w:eastAsia="en-US"/>
              </w:rPr>
              <w:t>469636</w:t>
            </w:r>
          </w:p>
        </w:tc>
        <w:tc>
          <w:tcPr>
            <w:tcW w:w="1192" w:type="dxa"/>
            <w:vAlign w:val="bottom"/>
          </w:tcPr>
          <w:p w:rsidR="00214C34" w:rsidRPr="00214C34" w:rsidRDefault="00214C34" w:rsidP="0063683B">
            <w:pPr>
              <w:jc w:val="center"/>
              <w:rPr>
                <w:rFonts w:eastAsiaTheme="minorHAnsi"/>
                <w:b w:val="0"/>
                <w:lang w:eastAsia="en-US"/>
              </w:rPr>
            </w:pPr>
            <w:r w:rsidRPr="00214C34">
              <w:rPr>
                <w:rFonts w:eastAsiaTheme="minorHAnsi"/>
                <w:b w:val="0"/>
                <w:lang w:eastAsia="en-US"/>
              </w:rPr>
              <w:t>362027</w:t>
            </w:r>
          </w:p>
        </w:tc>
        <w:tc>
          <w:tcPr>
            <w:tcW w:w="1501" w:type="dxa"/>
            <w:vAlign w:val="bottom"/>
          </w:tcPr>
          <w:p w:rsidR="00214C34" w:rsidRPr="00214C34" w:rsidRDefault="00214C34" w:rsidP="0063683B">
            <w:pPr>
              <w:jc w:val="center"/>
              <w:rPr>
                <w:rFonts w:eastAsiaTheme="minorHAnsi"/>
                <w:b w:val="0"/>
                <w:lang w:eastAsia="en-US"/>
              </w:rPr>
            </w:pPr>
            <w:r w:rsidRPr="00214C34">
              <w:rPr>
                <w:rFonts w:eastAsiaTheme="minorHAnsi"/>
                <w:b w:val="0"/>
                <w:lang w:eastAsia="en-US"/>
              </w:rPr>
              <w:t>90,3</w:t>
            </w:r>
          </w:p>
        </w:tc>
      </w:tr>
      <w:tr w:rsidR="00214C34" w:rsidRPr="00214C34" w:rsidTr="0063683B">
        <w:trPr>
          <w:trHeight w:val="572"/>
        </w:trPr>
        <w:tc>
          <w:tcPr>
            <w:tcW w:w="3794" w:type="dxa"/>
          </w:tcPr>
          <w:p w:rsidR="00CA6D48" w:rsidRDefault="00C71114" w:rsidP="0063683B">
            <w:pPr>
              <w:rPr>
                <w:rFonts w:eastAsiaTheme="minorHAnsi"/>
                <w:b w:val="0"/>
                <w:lang w:eastAsia="en-US" w:bidi="en-US"/>
              </w:rPr>
            </w:pPr>
            <w:r>
              <w:rPr>
                <w:rFonts w:eastAsiaTheme="minorHAnsi"/>
                <w:b w:val="0"/>
                <w:lang w:eastAsia="en-US" w:bidi="en-US"/>
              </w:rPr>
              <w:t>4</w:t>
            </w:r>
            <w:r w:rsidR="00214C34" w:rsidRPr="00214C34">
              <w:rPr>
                <w:rFonts w:eastAsiaTheme="minorHAnsi"/>
                <w:b w:val="0"/>
                <w:lang w:eastAsia="en-US" w:bidi="en-US"/>
              </w:rPr>
              <w:t>. Себестоимость продукции</w:t>
            </w:r>
          </w:p>
          <w:p w:rsidR="008F1DC2" w:rsidRPr="00214C34" w:rsidRDefault="00214C34" w:rsidP="0063683B">
            <w:pPr>
              <w:rPr>
                <w:rFonts w:eastAsiaTheme="minorHAnsi"/>
                <w:b w:val="0"/>
                <w:lang w:eastAsia="en-US" w:bidi="en-US"/>
              </w:rPr>
            </w:pPr>
            <w:r w:rsidRPr="00214C34">
              <w:rPr>
                <w:rFonts w:eastAsiaTheme="minorHAnsi"/>
                <w:b w:val="0"/>
                <w:lang w:eastAsia="en-US" w:bidi="en-US"/>
              </w:rPr>
              <w:t xml:space="preserve"> (работ, услуг), тыс. руб</w:t>
            </w:r>
            <w:r w:rsidR="00CA6D48">
              <w:rPr>
                <w:rFonts w:eastAsiaTheme="minorHAnsi"/>
                <w:b w:val="0"/>
                <w:lang w:eastAsia="en-US" w:bidi="en-US"/>
              </w:rPr>
              <w:t>.</w:t>
            </w:r>
          </w:p>
        </w:tc>
        <w:tc>
          <w:tcPr>
            <w:tcW w:w="1276" w:type="dxa"/>
            <w:vAlign w:val="bottom"/>
          </w:tcPr>
          <w:p w:rsidR="00392F09" w:rsidRPr="00CA6D48" w:rsidRDefault="00CA6D48" w:rsidP="0063683B">
            <w:pPr>
              <w:jc w:val="center"/>
              <w:rPr>
                <w:rFonts w:eastAsiaTheme="minorHAnsi"/>
                <w:b w:val="0"/>
                <w:lang w:eastAsia="en-US" w:bidi="en-US"/>
              </w:rPr>
            </w:pPr>
            <w:r>
              <w:rPr>
                <w:rFonts w:eastAsiaTheme="minorHAnsi"/>
                <w:b w:val="0"/>
                <w:lang w:eastAsia="en-US" w:bidi="en-US"/>
              </w:rPr>
              <w:t>327869</w:t>
            </w:r>
          </w:p>
        </w:tc>
        <w:tc>
          <w:tcPr>
            <w:tcW w:w="1417" w:type="dxa"/>
            <w:vAlign w:val="bottom"/>
          </w:tcPr>
          <w:p w:rsidR="00214C34" w:rsidRPr="00CA6D48" w:rsidRDefault="00214C34" w:rsidP="0063683B">
            <w:pPr>
              <w:jc w:val="center"/>
              <w:rPr>
                <w:rFonts w:eastAsiaTheme="minorHAnsi"/>
                <w:b w:val="0"/>
                <w:lang w:eastAsia="en-US" w:bidi="en-US"/>
              </w:rPr>
            </w:pPr>
            <w:r w:rsidRPr="00CA6D48">
              <w:rPr>
                <w:rFonts w:eastAsiaTheme="minorHAnsi"/>
                <w:b w:val="0"/>
                <w:lang w:eastAsia="en-US" w:bidi="en-US"/>
              </w:rPr>
              <w:t>409136</w:t>
            </w:r>
          </w:p>
        </w:tc>
        <w:tc>
          <w:tcPr>
            <w:tcW w:w="1192" w:type="dxa"/>
            <w:vAlign w:val="bottom"/>
          </w:tcPr>
          <w:p w:rsidR="00214C34" w:rsidRPr="00CA6D48" w:rsidRDefault="00214C34" w:rsidP="0063683B">
            <w:pPr>
              <w:jc w:val="center"/>
              <w:rPr>
                <w:rFonts w:eastAsiaTheme="minorHAnsi"/>
                <w:b w:val="0"/>
                <w:lang w:eastAsia="en-US" w:bidi="en-US"/>
              </w:rPr>
            </w:pPr>
            <w:r w:rsidRPr="00CA6D48">
              <w:rPr>
                <w:rFonts w:eastAsiaTheme="minorHAnsi"/>
                <w:b w:val="0"/>
                <w:lang w:eastAsia="en-US" w:bidi="en-US"/>
              </w:rPr>
              <w:t>338086</w:t>
            </w:r>
          </w:p>
        </w:tc>
        <w:tc>
          <w:tcPr>
            <w:tcW w:w="1501" w:type="dxa"/>
            <w:vAlign w:val="bottom"/>
          </w:tcPr>
          <w:p w:rsidR="00214C34" w:rsidRPr="00214C34" w:rsidRDefault="00CA6D48" w:rsidP="0063683B">
            <w:pPr>
              <w:jc w:val="center"/>
              <w:rPr>
                <w:rFonts w:eastAsiaTheme="minorHAnsi"/>
                <w:b w:val="0"/>
                <w:lang w:eastAsia="en-US" w:bidi="en-US"/>
              </w:rPr>
            </w:pPr>
            <w:r>
              <w:rPr>
                <w:rFonts w:eastAsiaTheme="minorHAnsi"/>
                <w:b w:val="0"/>
                <w:lang w:eastAsia="en-US" w:bidi="en-US"/>
              </w:rPr>
              <w:t>103,1</w:t>
            </w:r>
          </w:p>
        </w:tc>
      </w:tr>
      <w:tr w:rsidR="00214C34" w:rsidRPr="00214C34" w:rsidTr="0063683B">
        <w:trPr>
          <w:trHeight w:val="195"/>
        </w:trPr>
        <w:tc>
          <w:tcPr>
            <w:tcW w:w="3794" w:type="dxa"/>
          </w:tcPr>
          <w:p w:rsidR="00214C34" w:rsidRPr="00214C34" w:rsidRDefault="00C71114" w:rsidP="0063683B">
            <w:pPr>
              <w:rPr>
                <w:rFonts w:eastAsiaTheme="minorHAnsi"/>
                <w:b w:val="0"/>
                <w:lang w:eastAsia="en-US" w:bidi="en-US"/>
              </w:rPr>
            </w:pPr>
            <w:r>
              <w:rPr>
                <w:rFonts w:eastAsiaTheme="minorHAnsi"/>
                <w:b w:val="0"/>
                <w:lang w:eastAsia="en-US" w:bidi="en-US"/>
              </w:rPr>
              <w:t>5</w:t>
            </w:r>
            <w:r w:rsidR="00214C34" w:rsidRPr="00214C34">
              <w:rPr>
                <w:rFonts w:eastAsiaTheme="minorHAnsi"/>
                <w:b w:val="0"/>
                <w:lang w:eastAsia="en-US" w:bidi="en-US"/>
              </w:rPr>
              <w:t xml:space="preserve">. Управленческие и коммерческие расходы, тыс.руб. </w:t>
            </w:r>
          </w:p>
        </w:tc>
        <w:tc>
          <w:tcPr>
            <w:tcW w:w="1276" w:type="dxa"/>
            <w:vAlign w:val="bottom"/>
          </w:tcPr>
          <w:p w:rsidR="00214C34" w:rsidRPr="00CA6D48" w:rsidRDefault="00214C34" w:rsidP="0063683B">
            <w:pPr>
              <w:jc w:val="center"/>
              <w:rPr>
                <w:rFonts w:eastAsiaTheme="minorHAnsi"/>
                <w:b w:val="0"/>
                <w:lang w:eastAsia="en-US" w:bidi="en-US"/>
              </w:rPr>
            </w:pPr>
            <w:r w:rsidRPr="00CA6D48">
              <w:rPr>
                <w:rFonts w:eastAsiaTheme="minorHAnsi"/>
                <w:b w:val="0"/>
                <w:lang w:eastAsia="en-US" w:bidi="en-US"/>
              </w:rPr>
              <w:t>22312</w:t>
            </w:r>
          </w:p>
        </w:tc>
        <w:tc>
          <w:tcPr>
            <w:tcW w:w="1417" w:type="dxa"/>
            <w:vAlign w:val="bottom"/>
          </w:tcPr>
          <w:p w:rsidR="00214C34" w:rsidRPr="00CA6D48" w:rsidRDefault="00C71114" w:rsidP="0063683B">
            <w:pPr>
              <w:jc w:val="center"/>
              <w:rPr>
                <w:rFonts w:eastAsiaTheme="minorHAnsi"/>
                <w:b w:val="0"/>
                <w:lang w:eastAsia="en-US" w:bidi="en-US"/>
              </w:rPr>
            </w:pPr>
            <w:r>
              <w:rPr>
                <w:rFonts w:eastAsiaTheme="minorHAnsi"/>
                <w:b w:val="0"/>
                <w:lang w:eastAsia="en-US" w:bidi="en-US"/>
              </w:rPr>
              <w:t>24577</w:t>
            </w:r>
          </w:p>
        </w:tc>
        <w:tc>
          <w:tcPr>
            <w:tcW w:w="1192" w:type="dxa"/>
            <w:vAlign w:val="bottom"/>
          </w:tcPr>
          <w:p w:rsidR="00214C34" w:rsidRPr="00CA6D48" w:rsidRDefault="00214C34" w:rsidP="0063683B">
            <w:pPr>
              <w:jc w:val="center"/>
              <w:rPr>
                <w:rFonts w:eastAsiaTheme="minorHAnsi"/>
                <w:b w:val="0"/>
                <w:lang w:eastAsia="en-US" w:bidi="en-US"/>
              </w:rPr>
            </w:pPr>
            <w:r w:rsidRPr="00CA6D48">
              <w:rPr>
                <w:rFonts w:eastAsiaTheme="minorHAnsi"/>
                <w:b w:val="0"/>
                <w:lang w:eastAsia="en-US" w:bidi="en-US"/>
              </w:rPr>
              <w:t>26294</w:t>
            </w:r>
          </w:p>
        </w:tc>
        <w:tc>
          <w:tcPr>
            <w:tcW w:w="1501"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110,2</w:t>
            </w:r>
          </w:p>
        </w:tc>
      </w:tr>
      <w:tr w:rsidR="00C71114" w:rsidRPr="00214C34" w:rsidTr="0063683B">
        <w:trPr>
          <w:trHeight w:val="195"/>
        </w:trPr>
        <w:tc>
          <w:tcPr>
            <w:tcW w:w="3794" w:type="dxa"/>
          </w:tcPr>
          <w:p w:rsidR="00C71114" w:rsidRDefault="00C71114" w:rsidP="00C71114">
            <w:pPr>
              <w:rPr>
                <w:rFonts w:eastAsiaTheme="minorHAnsi"/>
                <w:b w:val="0"/>
                <w:lang w:eastAsia="en-US" w:bidi="en-US"/>
              </w:rPr>
            </w:pPr>
            <w:r>
              <w:rPr>
                <w:rFonts w:eastAsiaTheme="minorHAnsi"/>
                <w:b w:val="0"/>
                <w:lang w:eastAsia="en-US" w:bidi="en-US"/>
              </w:rPr>
              <w:t>6.</w:t>
            </w:r>
            <w:r w:rsidRPr="00214C34">
              <w:rPr>
                <w:rFonts w:eastAsiaTheme="minorHAnsi"/>
                <w:b w:val="0"/>
                <w:lang w:eastAsia="en-US" w:bidi="en-US"/>
              </w:rPr>
              <w:t xml:space="preserve"> Прибыль (убыток) от продаж, тыс.руб.</w:t>
            </w:r>
          </w:p>
        </w:tc>
        <w:tc>
          <w:tcPr>
            <w:tcW w:w="1276" w:type="dxa"/>
            <w:vAlign w:val="bottom"/>
          </w:tcPr>
          <w:p w:rsidR="00C71114" w:rsidRPr="00214C34" w:rsidRDefault="00C71114" w:rsidP="00C71114">
            <w:pPr>
              <w:jc w:val="center"/>
              <w:rPr>
                <w:rFonts w:eastAsiaTheme="minorHAnsi"/>
                <w:b w:val="0"/>
                <w:lang w:eastAsia="en-US" w:bidi="en-US"/>
              </w:rPr>
            </w:pPr>
            <w:r w:rsidRPr="00214C34">
              <w:rPr>
                <w:rFonts w:eastAsiaTheme="minorHAnsi"/>
                <w:b w:val="0"/>
                <w:lang w:eastAsia="en-US" w:bidi="en-US"/>
              </w:rPr>
              <w:t>5821</w:t>
            </w:r>
          </w:p>
        </w:tc>
        <w:tc>
          <w:tcPr>
            <w:tcW w:w="1417" w:type="dxa"/>
            <w:vAlign w:val="bottom"/>
          </w:tcPr>
          <w:p w:rsidR="00C71114" w:rsidRPr="00214C34" w:rsidRDefault="00C71114" w:rsidP="00C71114">
            <w:pPr>
              <w:jc w:val="center"/>
              <w:rPr>
                <w:rFonts w:eastAsiaTheme="minorHAnsi"/>
                <w:b w:val="0"/>
                <w:lang w:eastAsia="en-US" w:bidi="en-US"/>
              </w:rPr>
            </w:pPr>
            <w:r w:rsidRPr="00214C34">
              <w:rPr>
                <w:rFonts w:eastAsiaTheme="minorHAnsi"/>
                <w:b w:val="0"/>
                <w:lang w:eastAsia="en-US" w:bidi="en-US"/>
              </w:rPr>
              <w:t>35923</w:t>
            </w:r>
          </w:p>
        </w:tc>
        <w:tc>
          <w:tcPr>
            <w:tcW w:w="1192" w:type="dxa"/>
            <w:vAlign w:val="bottom"/>
          </w:tcPr>
          <w:p w:rsidR="00C71114" w:rsidRPr="00214C34" w:rsidRDefault="00C71114" w:rsidP="00C71114">
            <w:pPr>
              <w:jc w:val="center"/>
              <w:rPr>
                <w:rFonts w:eastAsiaTheme="minorHAnsi"/>
                <w:b w:val="0"/>
                <w:lang w:eastAsia="en-US" w:bidi="en-US"/>
              </w:rPr>
            </w:pPr>
            <w:r w:rsidRPr="00214C34">
              <w:rPr>
                <w:rFonts w:eastAsiaTheme="minorHAnsi"/>
                <w:b w:val="0"/>
                <w:lang w:eastAsia="en-US" w:bidi="en-US"/>
              </w:rPr>
              <w:t>(2353)</w:t>
            </w:r>
          </w:p>
        </w:tc>
        <w:tc>
          <w:tcPr>
            <w:tcW w:w="1501" w:type="dxa"/>
            <w:vAlign w:val="bottom"/>
          </w:tcPr>
          <w:p w:rsidR="00C71114" w:rsidRPr="00214C34" w:rsidRDefault="00C71114" w:rsidP="00C71114">
            <w:pPr>
              <w:jc w:val="center"/>
              <w:rPr>
                <w:rFonts w:eastAsiaTheme="minorHAnsi"/>
                <w:b w:val="0"/>
                <w:lang w:eastAsia="en-US" w:bidi="en-US"/>
              </w:rPr>
            </w:pPr>
            <w:r>
              <w:rPr>
                <w:rFonts w:eastAsiaTheme="minorHAnsi"/>
                <w:b w:val="0"/>
                <w:lang w:eastAsia="en-US" w:bidi="en-US"/>
              </w:rPr>
              <w:t>-</w:t>
            </w:r>
          </w:p>
        </w:tc>
      </w:tr>
      <w:tr w:rsidR="00214C34" w:rsidRPr="00214C34" w:rsidTr="0063683B">
        <w:trPr>
          <w:trHeight w:val="195"/>
        </w:trPr>
        <w:tc>
          <w:tcPr>
            <w:tcW w:w="3794" w:type="dxa"/>
          </w:tcPr>
          <w:p w:rsidR="00214C34" w:rsidRPr="00214C34" w:rsidRDefault="00C71114" w:rsidP="0063683B">
            <w:pPr>
              <w:rPr>
                <w:rFonts w:eastAsiaTheme="minorHAnsi"/>
                <w:b w:val="0"/>
                <w:lang w:eastAsia="en-US" w:bidi="en-US"/>
              </w:rPr>
            </w:pPr>
            <w:r>
              <w:rPr>
                <w:rFonts w:eastAsiaTheme="minorHAnsi"/>
                <w:b w:val="0"/>
                <w:lang w:eastAsia="en-US" w:bidi="en-US"/>
              </w:rPr>
              <w:t>7</w:t>
            </w:r>
            <w:r w:rsidR="00214C34" w:rsidRPr="00214C34">
              <w:rPr>
                <w:rFonts w:eastAsiaTheme="minorHAnsi"/>
                <w:b w:val="0"/>
                <w:lang w:eastAsia="en-US" w:bidi="en-US"/>
              </w:rPr>
              <w:t>. Прибыль (убыток) до налогообложения, тыс. руб.</w:t>
            </w:r>
          </w:p>
        </w:tc>
        <w:tc>
          <w:tcPr>
            <w:tcW w:w="1276"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821</w:t>
            </w:r>
          </w:p>
        </w:tc>
        <w:tc>
          <w:tcPr>
            <w:tcW w:w="1417"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35332</w:t>
            </w:r>
          </w:p>
        </w:tc>
        <w:tc>
          <w:tcPr>
            <w:tcW w:w="1192"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5746</w:t>
            </w:r>
          </w:p>
        </w:tc>
        <w:tc>
          <w:tcPr>
            <w:tcW w:w="1501" w:type="dxa"/>
            <w:vAlign w:val="bottom"/>
          </w:tcPr>
          <w:p w:rsidR="00214C34" w:rsidRPr="00214C34" w:rsidRDefault="00CA6D48" w:rsidP="0063683B">
            <w:pPr>
              <w:jc w:val="center"/>
              <w:rPr>
                <w:rFonts w:eastAsiaTheme="minorHAnsi"/>
                <w:b w:val="0"/>
                <w:lang w:eastAsia="en-US" w:bidi="en-US"/>
              </w:rPr>
            </w:pPr>
            <w:r>
              <w:rPr>
                <w:rFonts w:eastAsiaTheme="minorHAnsi"/>
                <w:b w:val="0"/>
                <w:lang w:eastAsia="en-US" w:bidi="en-US"/>
              </w:rPr>
              <w:t>699,9</w:t>
            </w:r>
          </w:p>
        </w:tc>
      </w:tr>
      <w:tr w:rsidR="00214C34" w:rsidRPr="00214C34" w:rsidTr="0063683B">
        <w:trPr>
          <w:trHeight w:val="195"/>
        </w:trPr>
        <w:tc>
          <w:tcPr>
            <w:tcW w:w="3794" w:type="dxa"/>
          </w:tcPr>
          <w:p w:rsidR="00214C34" w:rsidRPr="00214C34" w:rsidRDefault="00C71114" w:rsidP="0063683B">
            <w:pPr>
              <w:rPr>
                <w:rFonts w:eastAsiaTheme="minorHAnsi"/>
                <w:b w:val="0"/>
                <w:lang w:eastAsia="en-US" w:bidi="en-US"/>
              </w:rPr>
            </w:pPr>
            <w:r>
              <w:rPr>
                <w:rFonts w:eastAsiaTheme="minorHAnsi"/>
                <w:b w:val="0"/>
                <w:lang w:eastAsia="en-US" w:bidi="en-US"/>
              </w:rPr>
              <w:t>8</w:t>
            </w:r>
            <w:r w:rsidR="00214C34" w:rsidRPr="00214C34">
              <w:rPr>
                <w:rFonts w:eastAsiaTheme="minorHAnsi"/>
                <w:b w:val="0"/>
                <w:lang w:eastAsia="en-US" w:bidi="en-US"/>
              </w:rPr>
              <w:t>. Чистая прибыль (убыток), тыс. руб.</w:t>
            </w:r>
          </w:p>
        </w:tc>
        <w:tc>
          <w:tcPr>
            <w:tcW w:w="1276"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558</w:t>
            </w:r>
          </w:p>
        </w:tc>
        <w:tc>
          <w:tcPr>
            <w:tcW w:w="1417"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27935</w:t>
            </w:r>
          </w:p>
        </w:tc>
        <w:tc>
          <w:tcPr>
            <w:tcW w:w="1192"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4285</w:t>
            </w:r>
          </w:p>
        </w:tc>
        <w:tc>
          <w:tcPr>
            <w:tcW w:w="1501" w:type="dxa"/>
            <w:vAlign w:val="bottom"/>
          </w:tcPr>
          <w:p w:rsidR="00214C34" w:rsidRPr="00214C34" w:rsidRDefault="00CA6D48" w:rsidP="0063683B">
            <w:pPr>
              <w:jc w:val="center"/>
              <w:rPr>
                <w:rFonts w:eastAsiaTheme="minorHAnsi"/>
                <w:b w:val="0"/>
                <w:lang w:eastAsia="en-US" w:bidi="en-US"/>
              </w:rPr>
            </w:pPr>
            <w:r>
              <w:rPr>
                <w:rFonts w:eastAsiaTheme="minorHAnsi"/>
                <w:b w:val="0"/>
                <w:lang w:eastAsia="en-US" w:bidi="en-US"/>
              </w:rPr>
              <w:t>767,9</w:t>
            </w:r>
          </w:p>
        </w:tc>
      </w:tr>
      <w:tr w:rsidR="00214C34" w:rsidRPr="00214C34" w:rsidTr="0063683B">
        <w:trPr>
          <w:trHeight w:val="195"/>
        </w:trPr>
        <w:tc>
          <w:tcPr>
            <w:tcW w:w="3794" w:type="dxa"/>
          </w:tcPr>
          <w:p w:rsidR="00214C34" w:rsidRPr="00214C34" w:rsidRDefault="00C71114" w:rsidP="0063683B">
            <w:pPr>
              <w:rPr>
                <w:rFonts w:eastAsiaTheme="minorHAnsi"/>
                <w:b w:val="0"/>
                <w:lang w:eastAsia="en-US" w:bidi="en-US"/>
              </w:rPr>
            </w:pPr>
            <w:r>
              <w:rPr>
                <w:rFonts w:eastAsiaTheme="minorHAnsi"/>
                <w:b w:val="0"/>
                <w:lang w:eastAsia="en-US" w:bidi="en-US"/>
              </w:rPr>
              <w:t>9</w:t>
            </w:r>
            <w:r w:rsidR="00214C34" w:rsidRPr="00214C34">
              <w:rPr>
                <w:rFonts w:eastAsiaTheme="minorHAnsi"/>
                <w:b w:val="0"/>
                <w:lang w:eastAsia="en-US" w:bidi="en-US"/>
              </w:rPr>
              <w:t>. Среднесписочная численность, чел.</w:t>
            </w:r>
          </w:p>
        </w:tc>
        <w:tc>
          <w:tcPr>
            <w:tcW w:w="1276"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196</w:t>
            </w:r>
          </w:p>
        </w:tc>
        <w:tc>
          <w:tcPr>
            <w:tcW w:w="1417"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200</w:t>
            </w:r>
          </w:p>
        </w:tc>
        <w:tc>
          <w:tcPr>
            <w:tcW w:w="1192"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197</w:t>
            </w:r>
          </w:p>
        </w:tc>
        <w:tc>
          <w:tcPr>
            <w:tcW w:w="1501"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100,5</w:t>
            </w:r>
          </w:p>
        </w:tc>
      </w:tr>
      <w:tr w:rsidR="00214C34" w:rsidRPr="00214C34" w:rsidTr="0063683B">
        <w:trPr>
          <w:trHeight w:val="195"/>
        </w:trPr>
        <w:tc>
          <w:tcPr>
            <w:tcW w:w="3794" w:type="dxa"/>
          </w:tcPr>
          <w:p w:rsidR="00214C34" w:rsidRPr="00214C34" w:rsidRDefault="00C71114" w:rsidP="0063683B">
            <w:pPr>
              <w:rPr>
                <w:rFonts w:eastAsiaTheme="minorHAnsi"/>
                <w:b w:val="0"/>
                <w:lang w:eastAsia="en-US" w:bidi="en-US"/>
              </w:rPr>
            </w:pPr>
            <w:r>
              <w:rPr>
                <w:rFonts w:eastAsiaTheme="minorHAnsi"/>
                <w:b w:val="0"/>
                <w:lang w:eastAsia="en-US" w:bidi="en-US"/>
              </w:rPr>
              <w:t>10</w:t>
            </w:r>
            <w:r w:rsidR="00214C34" w:rsidRPr="00214C34">
              <w:rPr>
                <w:rFonts w:eastAsiaTheme="minorHAnsi"/>
                <w:b w:val="0"/>
                <w:lang w:eastAsia="en-US" w:bidi="en-US"/>
              </w:rPr>
              <w:t xml:space="preserve">. </w:t>
            </w:r>
            <w:proofErr w:type="gramStart"/>
            <w:r w:rsidR="00214C34" w:rsidRPr="00214C34">
              <w:rPr>
                <w:rFonts w:eastAsiaTheme="minorHAnsi"/>
                <w:b w:val="0"/>
                <w:lang w:eastAsia="en-US" w:bidi="en-US"/>
              </w:rPr>
              <w:t>Уровень рентабел</w:t>
            </w:r>
            <w:r w:rsidR="00F43BCD">
              <w:rPr>
                <w:rFonts w:eastAsiaTheme="minorHAnsi"/>
                <w:b w:val="0"/>
                <w:lang w:eastAsia="en-US" w:bidi="en-US"/>
              </w:rPr>
              <w:t xml:space="preserve">ьности (убыточности) </w:t>
            </w:r>
            <w:r w:rsidR="00214C34" w:rsidRPr="00214C34">
              <w:rPr>
                <w:rFonts w:eastAsiaTheme="minorHAnsi"/>
                <w:b w:val="0"/>
                <w:lang w:eastAsia="en-US" w:bidi="en-US"/>
              </w:rPr>
              <w:t>работ, услуг),%</w:t>
            </w:r>
            <w:proofErr w:type="gramEnd"/>
          </w:p>
        </w:tc>
        <w:tc>
          <w:tcPr>
            <w:tcW w:w="1276" w:type="dxa"/>
            <w:vAlign w:val="bottom"/>
          </w:tcPr>
          <w:p w:rsidR="00214C34" w:rsidRPr="00214C34" w:rsidRDefault="00C71114" w:rsidP="0063683B">
            <w:pPr>
              <w:jc w:val="center"/>
              <w:rPr>
                <w:rFonts w:eastAsiaTheme="minorHAnsi"/>
                <w:b w:val="0"/>
                <w:lang w:eastAsia="en-US" w:bidi="en-US"/>
              </w:rPr>
            </w:pPr>
            <w:r>
              <w:rPr>
                <w:rFonts w:eastAsiaTheme="minorHAnsi"/>
                <w:b w:val="0"/>
                <w:lang w:eastAsia="en-US" w:bidi="en-US"/>
              </w:rPr>
              <w:t>1,47</w:t>
            </w:r>
          </w:p>
        </w:tc>
        <w:tc>
          <w:tcPr>
            <w:tcW w:w="1417" w:type="dxa"/>
            <w:vAlign w:val="bottom"/>
          </w:tcPr>
          <w:p w:rsidR="00214C34" w:rsidRPr="00214C34" w:rsidRDefault="00C71114" w:rsidP="0063683B">
            <w:pPr>
              <w:jc w:val="center"/>
              <w:rPr>
                <w:rFonts w:eastAsiaTheme="minorHAnsi"/>
                <w:b w:val="0"/>
                <w:lang w:eastAsia="en-US" w:bidi="en-US"/>
              </w:rPr>
            </w:pPr>
            <w:r>
              <w:rPr>
                <w:rFonts w:eastAsiaTheme="minorHAnsi"/>
                <w:b w:val="0"/>
                <w:lang w:eastAsia="en-US" w:bidi="en-US"/>
              </w:rPr>
              <w:t>8,28</w:t>
            </w:r>
          </w:p>
        </w:tc>
        <w:tc>
          <w:tcPr>
            <w:tcW w:w="1192" w:type="dxa"/>
            <w:vAlign w:val="bottom"/>
          </w:tcPr>
          <w:p w:rsidR="00214C34" w:rsidRPr="00214C34" w:rsidRDefault="00C71114" w:rsidP="0063683B">
            <w:pPr>
              <w:jc w:val="center"/>
              <w:rPr>
                <w:rFonts w:eastAsiaTheme="minorHAnsi"/>
                <w:b w:val="0"/>
                <w:lang w:eastAsia="en-US" w:bidi="en-US"/>
              </w:rPr>
            </w:pPr>
            <w:r>
              <w:rPr>
                <w:rFonts w:eastAsiaTheme="minorHAnsi"/>
                <w:b w:val="0"/>
                <w:lang w:eastAsia="en-US" w:bidi="en-US"/>
              </w:rPr>
              <w:t>-0,65</w:t>
            </w:r>
          </w:p>
        </w:tc>
        <w:tc>
          <w:tcPr>
            <w:tcW w:w="1501" w:type="dxa"/>
            <w:vAlign w:val="bottom"/>
          </w:tcPr>
          <w:p w:rsidR="00214C34" w:rsidRPr="00214C34" w:rsidRDefault="00214C34" w:rsidP="0063683B">
            <w:pPr>
              <w:jc w:val="center"/>
              <w:rPr>
                <w:rFonts w:eastAsiaTheme="minorHAnsi"/>
                <w:b w:val="0"/>
                <w:lang w:eastAsia="en-US" w:bidi="en-US"/>
              </w:rPr>
            </w:pPr>
            <w:r w:rsidRPr="00214C34">
              <w:rPr>
                <w:rFonts w:eastAsiaTheme="minorHAnsi"/>
                <w:b w:val="0"/>
                <w:lang w:eastAsia="en-US" w:bidi="en-US"/>
              </w:rPr>
              <w:t>-</w:t>
            </w:r>
          </w:p>
        </w:tc>
      </w:tr>
    </w:tbl>
    <w:p w:rsidR="0076098D" w:rsidRDefault="0076098D" w:rsidP="00272687">
      <w:pPr>
        <w:pStyle w:val="ConsNormal"/>
        <w:widowControl/>
        <w:spacing w:line="360" w:lineRule="auto"/>
        <w:jc w:val="both"/>
        <w:rPr>
          <w:rFonts w:ascii="Times New Roman" w:hAnsi="Times New Roman" w:cs="Times New Roman"/>
          <w:sz w:val="24"/>
          <w:szCs w:val="24"/>
        </w:rPr>
      </w:pPr>
    </w:p>
    <w:p w:rsidR="005248FF" w:rsidRDefault="005248FF" w:rsidP="005248FF">
      <w:pPr>
        <w:pStyle w:val="a8"/>
        <w:spacing w:before="0" w:beforeAutospacing="0" w:after="0" w:afterAutospacing="0" w:line="360" w:lineRule="auto"/>
        <w:ind w:firstLine="720"/>
        <w:jc w:val="both"/>
        <w:rPr>
          <w:sz w:val="28"/>
          <w:szCs w:val="28"/>
        </w:rPr>
      </w:pPr>
      <w:r w:rsidRPr="005248FF">
        <w:rPr>
          <w:sz w:val="28"/>
          <w:szCs w:val="28"/>
        </w:rPr>
        <w:t>Себестоимость работ, услуг за анализируемый период выросла на 10217 тыс. руб., что на 31% больше чем в 2013году. Рост себестоимости связан с ростом затрат на материалы, эксплуатацию машин и механизмов, высокой трудоёмкостью работ.</w:t>
      </w:r>
    </w:p>
    <w:p w:rsidR="005248FF" w:rsidRDefault="005248FF" w:rsidP="005248FF">
      <w:pPr>
        <w:pStyle w:val="a8"/>
        <w:spacing w:before="0" w:beforeAutospacing="0" w:after="0" w:afterAutospacing="0" w:line="360" w:lineRule="auto"/>
        <w:ind w:firstLine="720"/>
        <w:jc w:val="both"/>
        <w:rPr>
          <w:sz w:val="28"/>
          <w:szCs w:val="28"/>
        </w:rPr>
      </w:pPr>
      <w:r w:rsidRPr="005248FF">
        <w:rPr>
          <w:color w:val="000000"/>
          <w:sz w:val="28"/>
          <w:szCs w:val="28"/>
        </w:rPr>
        <w:t xml:space="preserve">Управленческие расходы увеличились на 10,2% или на 3982 тыс. руб. </w:t>
      </w:r>
      <w:r w:rsidRPr="005248FF">
        <w:rPr>
          <w:sz w:val="28"/>
          <w:szCs w:val="28"/>
        </w:rPr>
        <w:t>Рост этих расходов связан с увеличением затрат на содержание аппарата управления, ростом тарифов на освещение и отопление, услуги связи, а также на услуги сторонних организаций.</w:t>
      </w:r>
    </w:p>
    <w:p w:rsidR="005248FF" w:rsidRPr="005248FF" w:rsidRDefault="005248FF" w:rsidP="005248FF">
      <w:pPr>
        <w:pStyle w:val="a8"/>
        <w:spacing w:before="0" w:beforeAutospacing="0" w:after="0" w:afterAutospacing="0" w:line="360" w:lineRule="auto"/>
        <w:ind w:firstLine="720"/>
        <w:jc w:val="both"/>
      </w:pPr>
      <w:r w:rsidRPr="005248FF">
        <w:rPr>
          <w:color w:val="000000"/>
          <w:sz w:val="28"/>
          <w:szCs w:val="28"/>
        </w:rPr>
        <w:t>От реализации работ, услуг в 2015году организация получила убыток в размере 2353 тыс. руб., что связано со снижением выручки от оказания работ, услуг и ростом себестоимости.</w:t>
      </w:r>
    </w:p>
    <w:p w:rsidR="005248FF" w:rsidRDefault="005248FF" w:rsidP="005248FF">
      <w:pPr>
        <w:pStyle w:val="western"/>
        <w:spacing w:before="0" w:beforeAutospacing="0" w:after="0" w:afterAutospacing="0" w:line="360" w:lineRule="auto"/>
        <w:ind w:firstLine="720"/>
        <w:jc w:val="both"/>
      </w:pPr>
      <w:r w:rsidRPr="005248FF">
        <w:rPr>
          <w:color w:val="000000"/>
          <w:sz w:val="28"/>
          <w:szCs w:val="28"/>
        </w:rPr>
        <w:t>Размер прибыли до налогообложения в 2015г. увеличился по сравнению с 2013г. на 4925 тыс. руб. и составил 5746 тыс. руб., что выше</w:t>
      </w:r>
      <w:r w:rsidR="004E0444">
        <w:rPr>
          <w:color w:val="000000"/>
          <w:sz w:val="28"/>
          <w:szCs w:val="28"/>
        </w:rPr>
        <w:t xml:space="preserve"> </w:t>
      </w:r>
      <w:r w:rsidRPr="005248FF">
        <w:rPr>
          <w:color w:val="000000"/>
          <w:sz w:val="28"/>
          <w:szCs w:val="28"/>
        </w:rPr>
        <w:lastRenderedPageBreak/>
        <w:t>уровня 2013г. на 599,9%, это произошло в основном за счет увеличения финансового результата от прочей деятельности.</w:t>
      </w:r>
    </w:p>
    <w:p w:rsidR="005248FF" w:rsidRPr="005248FF" w:rsidRDefault="005248FF" w:rsidP="005248FF">
      <w:pPr>
        <w:pStyle w:val="western"/>
        <w:spacing w:before="0" w:beforeAutospacing="0" w:after="0" w:afterAutospacing="0" w:line="360" w:lineRule="auto"/>
        <w:ind w:firstLine="720"/>
        <w:jc w:val="both"/>
      </w:pPr>
      <w:r w:rsidRPr="005248FF">
        <w:rPr>
          <w:color w:val="000000"/>
          <w:sz w:val="28"/>
          <w:szCs w:val="28"/>
        </w:rPr>
        <w:t>Размер чистой прибыли в 2015 году составил 4285 тыс. руб., что выше уровня 2013г. на 667,9%, но по сравнению с 2014г. размер чистой прибыли сократился более чем в 6 раз. Данное снижение произошло из-за значительного снижения финансового результата от основной деятельности.</w:t>
      </w:r>
    </w:p>
    <w:p w:rsidR="005248FF" w:rsidRDefault="005248FF" w:rsidP="005248FF">
      <w:pPr>
        <w:pStyle w:val="western"/>
        <w:spacing w:before="0" w:beforeAutospacing="0" w:after="0" w:afterAutospacing="0" w:line="360" w:lineRule="auto"/>
        <w:ind w:firstLine="720"/>
        <w:jc w:val="both"/>
      </w:pPr>
      <w:r>
        <w:rPr>
          <w:color w:val="000000"/>
          <w:sz w:val="28"/>
          <w:szCs w:val="28"/>
        </w:rPr>
        <w:t xml:space="preserve">Деятельность организации в 2013-2014 годах рентабельна, хотя уровень рентабельности очень низкий. Снижение прибыли привело к снижению рентабельности и в связи с тем, что в 2015г. от реализации работ и услуг был получен убыток, уровень убыточности составил 0,65%. </w:t>
      </w:r>
    </w:p>
    <w:p w:rsidR="00214C34" w:rsidRDefault="00214C34" w:rsidP="00A764F8">
      <w:pPr>
        <w:tabs>
          <w:tab w:val="left" w:pos="6946"/>
        </w:tabs>
        <w:spacing w:line="360" w:lineRule="auto"/>
        <w:ind w:firstLine="720"/>
        <w:jc w:val="both"/>
        <w:rPr>
          <w:b w:val="0"/>
          <w:color w:val="000000"/>
          <w:sz w:val="28"/>
          <w:szCs w:val="28"/>
        </w:rPr>
      </w:pPr>
      <w:r w:rsidRPr="00214C34">
        <w:rPr>
          <w:b w:val="0"/>
          <w:color w:val="000000"/>
          <w:sz w:val="28"/>
          <w:szCs w:val="28"/>
        </w:rPr>
        <w:t>Следующим этапом исследования будет изучение показателей использования ресурсов и капитала организации</w:t>
      </w:r>
      <w:r w:rsidR="001570D6">
        <w:rPr>
          <w:b w:val="0"/>
          <w:color w:val="000000"/>
          <w:sz w:val="28"/>
          <w:szCs w:val="28"/>
        </w:rPr>
        <w:t xml:space="preserve"> (таблица 2.2)</w:t>
      </w:r>
      <w:r w:rsidRPr="00214C34">
        <w:rPr>
          <w:b w:val="0"/>
          <w:color w:val="000000"/>
          <w:sz w:val="28"/>
          <w:szCs w:val="28"/>
        </w:rPr>
        <w:t>.</w:t>
      </w:r>
    </w:p>
    <w:p w:rsidR="004E0444" w:rsidRPr="00623ADC" w:rsidRDefault="004E0444" w:rsidP="004E0444">
      <w:pPr>
        <w:spacing w:line="360" w:lineRule="auto"/>
        <w:ind w:firstLine="567"/>
        <w:jc w:val="both"/>
        <w:rPr>
          <w:rFonts w:eastAsiaTheme="minorHAnsi"/>
          <w:b w:val="0"/>
          <w:sz w:val="28"/>
          <w:szCs w:val="28"/>
          <w:lang w:eastAsia="en-US"/>
        </w:rPr>
      </w:pPr>
      <w:r w:rsidRPr="00623ADC">
        <w:rPr>
          <w:rFonts w:eastAsiaTheme="minorHAnsi"/>
          <w:b w:val="0"/>
          <w:sz w:val="28"/>
          <w:szCs w:val="28"/>
          <w:lang w:eastAsia="en-US"/>
        </w:rPr>
        <w:t xml:space="preserve">Из таблицы 2.2 мы видим, что среднегодовая стоимость основных средств АО «Сарапульское ДП» увеличилась почти в два раза, показатели </w:t>
      </w:r>
      <w:proofErr w:type="spellStart"/>
      <w:r w:rsidRPr="00623ADC">
        <w:rPr>
          <w:rFonts w:eastAsiaTheme="minorHAnsi"/>
          <w:b w:val="0"/>
          <w:sz w:val="28"/>
          <w:szCs w:val="28"/>
          <w:lang w:eastAsia="en-US"/>
        </w:rPr>
        <w:t>фондообеспеченности</w:t>
      </w:r>
      <w:proofErr w:type="spellEnd"/>
      <w:r w:rsidRPr="00623ADC">
        <w:rPr>
          <w:rFonts w:eastAsiaTheme="minorHAnsi"/>
          <w:b w:val="0"/>
          <w:sz w:val="28"/>
          <w:szCs w:val="28"/>
          <w:lang w:eastAsia="en-US"/>
        </w:rPr>
        <w:t xml:space="preserve"> и </w:t>
      </w:r>
      <w:proofErr w:type="spellStart"/>
      <w:r w:rsidRPr="00623ADC">
        <w:rPr>
          <w:rFonts w:eastAsiaTheme="minorHAnsi"/>
          <w:b w:val="0"/>
          <w:sz w:val="28"/>
          <w:szCs w:val="28"/>
          <w:lang w:eastAsia="en-US"/>
        </w:rPr>
        <w:t>фондовооруженности</w:t>
      </w:r>
      <w:proofErr w:type="spellEnd"/>
      <w:r w:rsidRPr="00623ADC">
        <w:rPr>
          <w:rFonts w:eastAsiaTheme="minorHAnsi"/>
          <w:b w:val="0"/>
          <w:sz w:val="28"/>
          <w:szCs w:val="28"/>
          <w:lang w:eastAsia="en-US"/>
        </w:rPr>
        <w:t xml:space="preserve"> увеличились на 18,2 и 1008,4 тыс. руб. соответственно, это свидетельствует о том, что обеспеченность предприятия основными средствами улучшилась.</w:t>
      </w:r>
    </w:p>
    <w:p w:rsidR="004E0444" w:rsidRDefault="004E0444" w:rsidP="004E0444">
      <w:pPr>
        <w:spacing w:line="360" w:lineRule="auto"/>
        <w:ind w:firstLine="567"/>
        <w:jc w:val="both"/>
        <w:rPr>
          <w:rFonts w:eastAsiaTheme="minorHAnsi"/>
          <w:b w:val="0"/>
          <w:sz w:val="28"/>
          <w:szCs w:val="28"/>
          <w:lang w:eastAsia="en-US"/>
        </w:rPr>
      </w:pPr>
      <w:r w:rsidRPr="00623ADC">
        <w:rPr>
          <w:rFonts w:eastAsiaTheme="minorHAnsi"/>
          <w:b w:val="0"/>
          <w:sz w:val="28"/>
          <w:szCs w:val="28"/>
          <w:lang w:eastAsia="en-US"/>
        </w:rPr>
        <w:t xml:space="preserve"> Вместе с тем, использование основных средств в 2015 году было менее эффективным. Так показатель фондоотдачи снизился по сравнению с 2014 годом на 2,7 руб. </w:t>
      </w:r>
    </w:p>
    <w:p w:rsidR="004E0444" w:rsidRPr="00623ADC" w:rsidRDefault="004E0444" w:rsidP="004E0444">
      <w:pPr>
        <w:spacing w:line="360" w:lineRule="auto"/>
        <w:ind w:firstLine="567"/>
        <w:jc w:val="both"/>
        <w:rPr>
          <w:rFonts w:eastAsiaTheme="minorHAnsi"/>
          <w:b w:val="0"/>
          <w:sz w:val="28"/>
          <w:szCs w:val="28"/>
          <w:lang w:eastAsia="en-US"/>
        </w:rPr>
      </w:pPr>
      <w:r w:rsidRPr="00623ADC">
        <w:rPr>
          <w:rFonts w:eastAsiaTheme="minorHAnsi"/>
          <w:b w:val="0"/>
          <w:sz w:val="28"/>
          <w:szCs w:val="28"/>
          <w:lang w:eastAsia="en-US"/>
        </w:rPr>
        <w:t xml:space="preserve">Рентабельность </w:t>
      </w:r>
      <w:r>
        <w:rPr>
          <w:rFonts w:eastAsiaTheme="minorHAnsi"/>
          <w:b w:val="0"/>
          <w:sz w:val="28"/>
          <w:szCs w:val="28"/>
          <w:lang w:eastAsia="en-US"/>
        </w:rPr>
        <w:t xml:space="preserve">использования основных средств </w:t>
      </w:r>
      <w:r w:rsidRPr="00623ADC">
        <w:rPr>
          <w:rFonts w:eastAsiaTheme="minorHAnsi"/>
          <w:b w:val="0"/>
          <w:sz w:val="28"/>
          <w:szCs w:val="28"/>
          <w:lang w:eastAsia="en-US"/>
        </w:rPr>
        <w:t xml:space="preserve">также снизилась на 0,03 %.Затраты труда на 1руб., выручки остались на прежнем уровне и составили 10 коп. </w:t>
      </w:r>
    </w:p>
    <w:p w:rsidR="004E0444" w:rsidRPr="00623ADC" w:rsidRDefault="004E0444" w:rsidP="004E0444">
      <w:pPr>
        <w:autoSpaceDE w:val="0"/>
        <w:autoSpaceDN w:val="0"/>
        <w:adjustRightInd w:val="0"/>
        <w:spacing w:line="360" w:lineRule="auto"/>
        <w:ind w:firstLine="720"/>
        <w:jc w:val="both"/>
        <w:rPr>
          <w:rFonts w:eastAsia="Calibri"/>
          <w:b w:val="0"/>
          <w:color w:val="000000"/>
          <w:sz w:val="28"/>
          <w:szCs w:val="28"/>
          <w:lang w:eastAsia="en-US"/>
        </w:rPr>
      </w:pPr>
      <w:r w:rsidRPr="00623ADC">
        <w:rPr>
          <w:rFonts w:eastAsia="Calibri"/>
          <w:b w:val="0"/>
          <w:color w:val="000000"/>
          <w:sz w:val="28"/>
          <w:szCs w:val="28"/>
          <w:lang w:eastAsia="en-US"/>
        </w:rPr>
        <w:t xml:space="preserve">Об эффективном использовании трудовых ресурсов свидетельствует увеличение такого показателя как производительность труда в 2015г. по отношению к 2013г. на 30,0%, что проявляется в виде увеличения количества продукта, создаваемого за единицу времени при неизменном его качестве. </w:t>
      </w:r>
    </w:p>
    <w:p w:rsidR="004E0444" w:rsidRPr="00623ADC" w:rsidRDefault="004E0444" w:rsidP="004E0444">
      <w:pPr>
        <w:autoSpaceDE w:val="0"/>
        <w:autoSpaceDN w:val="0"/>
        <w:adjustRightInd w:val="0"/>
        <w:spacing w:line="360" w:lineRule="auto"/>
        <w:ind w:firstLine="720"/>
        <w:jc w:val="both"/>
        <w:rPr>
          <w:rFonts w:eastAsia="Calibri"/>
          <w:b w:val="0"/>
          <w:bCs/>
          <w:iCs/>
          <w:color w:val="000000"/>
          <w:sz w:val="28"/>
          <w:szCs w:val="28"/>
          <w:lang w:eastAsia="en-US"/>
        </w:rPr>
      </w:pPr>
      <w:r w:rsidRPr="00623ADC">
        <w:rPr>
          <w:rFonts w:eastAsia="Calibri"/>
          <w:b w:val="0"/>
          <w:color w:val="000000"/>
          <w:sz w:val="28"/>
          <w:szCs w:val="28"/>
          <w:lang w:eastAsia="en-US"/>
        </w:rPr>
        <w:t xml:space="preserve">В АО «Сарапульское ДП» за анализируемый период фонд оплаты труда увеличился на 50,6%, или 26530 тыс. руб., что может быть связано с ростом МРОТ в 2015г., темп роста оплаты труда опережает темп роста </w:t>
      </w:r>
      <w:r w:rsidRPr="00623ADC">
        <w:rPr>
          <w:rFonts w:eastAsia="Calibri"/>
          <w:b w:val="0"/>
          <w:color w:val="000000"/>
          <w:sz w:val="28"/>
          <w:szCs w:val="28"/>
          <w:lang w:eastAsia="en-US"/>
        </w:rPr>
        <w:lastRenderedPageBreak/>
        <w:t>производительности, что свидетельствует о нерациональном использовании фонда оплаты труда.</w:t>
      </w:r>
    </w:p>
    <w:p w:rsidR="00214C34" w:rsidRPr="007D2C1D" w:rsidRDefault="00352C73" w:rsidP="004E0444">
      <w:pPr>
        <w:tabs>
          <w:tab w:val="left" w:pos="6946"/>
        </w:tabs>
        <w:jc w:val="center"/>
        <w:rPr>
          <w:color w:val="000000"/>
        </w:rPr>
      </w:pPr>
      <w:r w:rsidRPr="007D2C1D">
        <w:rPr>
          <w:color w:val="000000"/>
        </w:rPr>
        <w:t>Таблица 2.2</w:t>
      </w:r>
      <w:r w:rsidR="00214C34" w:rsidRPr="007D2C1D">
        <w:rPr>
          <w:color w:val="000000"/>
        </w:rPr>
        <w:t xml:space="preserve"> – Показатели эффективности использования ресурсов и капитала организации</w:t>
      </w:r>
    </w:p>
    <w:p w:rsidR="00214C34" w:rsidRPr="007D2C1D" w:rsidRDefault="00214C34" w:rsidP="00214C34">
      <w:pPr>
        <w:tabs>
          <w:tab w:val="left" w:pos="6946"/>
        </w:tabs>
        <w:jc w:val="center"/>
        <w:rPr>
          <w:color w:val="000000"/>
        </w:rPr>
      </w:pPr>
    </w:p>
    <w:tbl>
      <w:tblPr>
        <w:tblStyle w:val="a9"/>
        <w:tblpPr w:leftFromText="180" w:rightFromText="180" w:vertAnchor="text" w:horzAnchor="margin" w:tblpY="1"/>
        <w:tblW w:w="9615" w:type="dxa"/>
        <w:tblLook w:val="04A0"/>
      </w:tblPr>
      <w:tblGrid>
        <w:gridCol w:w="4361"/>
        <w:gridCol w:w="992"/>
        <w:gridCol w:w="1134"/>
        <w:gridCol w:w="1192"/>
        <w:gridCol w:w="1936"/>
      </w:tblGrid>
      <w:tr w:rsidR="00214C34" w:rsidRPr="00214C34" w:rsidTr="00081054">
        <w:trPr>
          <w:trHeight w:val="195"/>
        </w:trPr>
        <w:tc>
          <w:tcPr>
            <w:tcW w:w="4361"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Показатели</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2013г.</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2014г.</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2015г.</w:t>
            </w:r>
          </w:p>
        </w:tc>
        <w:tc>
          <w:tcPr>
            <w:tcW w:w="1936"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Изменения 2015г.в % к 2013г.</w:t>
            </w:r>
          </w:p>
        </w:tc>
      </w:tr>
      <w:tr w:rsidR="00214C34" w:rsidRPr="00214C34" w:rsidTr="00537CAA">
        <w:trPr>
          <w:trHeight w:val="195"/>
        </w:trPr>
        <w:tc>
          <w:tcPr>
            <w:tcW w:w="9615" w:type="dxa"/>
            <w:gridSpan w:val="5"/>
          </w:tcPr>
          <w:p w:rsidR="00214C34" w:rsidRPr="00214C34" w:rsidRDefault="00214C34" w:rsidP="00214C34">
            <w:pPr>
              <w:rPr>
                <w:rFonts w:eastAsiaTheme="minorHAnsi"/>
                <w:lang w:eastAsia="en-US"/>
              </w:rPr>
            </w:pPr>
            <w:r w:rsidRPr="00214C34">
              <w:rPr>
                <w:rFonts w:eastAsiaTheme="minorHAnsi"/>
                <w:lang w:eastAsia="en-US"/>
              </w:rPr>
              <w:t>А. Показатели обеспеченности и эффективности использования основных средств</w:t>
            </w:r>
          </w:p>
        </w:tc>
      </w:tr>
      <w:tr w:rsidR="00214C34" w:rsidRPr="00214C34" w:rsidTr="00081054">
        <w:trPr>
          <w:trHeight w:val="195"/>
        </w:trPr>
        <w:tc>
          <w:tcPr>
            <w:tcW w:w="4361" w:type="dxa"/>
            <w:vAlign w:val="center"/>
          </w:tcPr>
          <w:p w:rsidR="00214C34" w:rsidRPr="00214C34" w:rsidRDefault="00214C34" w:rsidP="00214C34">
            <w:pPr>
              <w:rPr>
                <w:rFonts w:eastAsiaTheme="minorHAnsi"/>
                <w:b w:val="0"/>
                <w:lang w:eastAsia="en-US" w:bidi="en-US"/>
              </w:rPr>
            </w:pPr>
            <w:r w:rsidRPr="00214C34">
              <w:rPr>
                <w:rFonts w:eastAsiaTheme="minorHAnsi"/>
                <w:b w:val="0"/>
                <w:lang w:eastAsia="en-US" w:bidi="en-US"/>
              </w:rPr>
              <w:t>1.Среднегодовая стоимость основных средств, тыс.руб.</w:t>
            </w:r>
          </w:p>
        </w:tc>
        <w:tc>
          <w:tcPr>
            <w:tcW w:w="992" w:type="dxa"/>
            <w:vAlign w:val="center"/>
          </w:tcPr>
          <w:p w:rsidR="00214C34" w:rsidRPr="00214C34" w:rsidRDefault="00214C34" w:rsidP="00214C34">
            <w:pPr>
              <w:spacing w:line="360" w:lineRule="auto"/>
              <w:jc w:val="center"/>
              <w:rPr>
                <w:rFonts w:eastAsiaTheme="minorHAnsi"/>
                <w:b w:val="0"/>
                <w:lang w:eastAsia="en-US"/>
              </w:rPr>
            </w:pPr>
            <w:r w:rsidRPr="00214C34">
              <w:rPr>
                <w:rFonts w:eastAsiaTheme="minorHAnsi"/>
                <w:b w:val="0"/>
                <w:lang w:eastAsia="en-US"/>
              </w:rPr>
              <w:t>93433</w:t>
            </w:r>
          </w:p>
        </w:tc>
        <w:tc>
          <w:tcPr>
            <w:tcW w:w="1134" w:type="dxa"/>
            <w:vAlign w:val="center"/>
          </w:tcPr>
          <w:p w:rsidR="00214C34" w:rsidRPr="00214C34" w:rsidRDefault="00214C34" w:rsidP="00214C34">
            <w:pPr>
              <w:spacing w:line="360" w:lineRule="auto"/>
              <w:jc w:val="center"/>
              <w:rPr>
                <w:rFonts w:eastAsiaTheme="minorHAnsi"/>
                <w:b w:val="0"/>
                <w:lang w:eastAsia="en-US"/>
              </w:rPr>
            </w:pPr>
            <w:r w:rsidRPr="00214C34">
              <w:rPr>
                <w:rFonts w:eastAsiaTheme="minorHAnsi"/>
                <w:b w:val="0"/>
                <w:lang w:eastAsia="en-US"/>
              </w:rPr>
              <w:t>218301</w:t>
            </w:r>
          </w:p>
        </w:tc>
        <w:tc>
          <w:tcPr>
            <w:tcW w:w="1192" w:type="dxa"/>
            <w:vAlign w:val="center"/>
          </w:tcPr>
          <w:p w:rsidR="00214C34" w:rsidRPr="00214C34" w:rsidRDefault="00214C34" w:rsidP="00214C34">
            <w:pPr>
              <w:spacing w:line="360" w:lineRule="auto"/>
              <w:jc w:val="center"/>
              <w:rPr>
                <w:rFonts w:eastAsiaTheme="minorHAnsi"/>
                <w:b w:val="0"/>
                <w:lang w:eastAsia="en-US"/>
              </w:rPr>
            </w:pPr>
            <w:r w:rsidRPr="00214C34">
              <w:rPr>
                <w:rFonts w:eastAsiaTheme="minorHAnsi"/>
                <w:b w:val="0"/>
                <w:lang w:eastAsia="en-US"/>
              </w:rPr>
              <w:t>292567</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198,3</w:t>
            </w:r>
          </w:p>
        </w:tc>
      </w:tr>
      <w:tr w:rsidR="00214C34" w:rsidRPr="00214C34" w:rsidTr="00081054">
        <w:trPr>
          <w:trHeight w:val="195"/>
        </w:trPr>
        <w:tc>
          <w:tcPr>
            <w:tcW w:w="4361" w:type="dxa"/>
            <w:vAlign w:val="center"/>
          </w:tcPr>
          <w:p w:rsidR="00214C34" w:rsidRPr="00214C34" w:rsidRDefault="00214C34" w:rsidP="00214C34">
            <w:pPr>
              <w:rPr>
                <w:rFonts w:eastAsiaTheme="minorHAnsi"/>
                <w:b w:val="0"/>
                <w:lang w:eastAsia="en-US" w:bidi="en-US"/>
              </w:rPr>
            </w:pPr>
            <w:r w:rsidRPr="00214C34">
              <w:rPr>
                <w:rFonts w:eastAsiaTheme="minorHAnsi"/>
                <w:b w:val="0"/>
                <w:lang w:eastAsia="en-US" w:bidi="en-US"/>
              </w:rPr>
              <w:t>2. Фондоотдача, 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4,3</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1,7</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1,6</w:t>
            </w:r>
          </w:p>
        </w:tc>
        <w:tc>
          <w:tcPr>
            <w:tcW w:w="1936" w:type="dxa"/>
            <w:vAlign w:val="center"/>
          </w:tcPr>
          <w:p w:rsidR="00214C34" w:rsidRPr="00D7353F" w:rsidRDefault="00D7353F" w:rsidP="00214C34">
            <w:pPr>
              <w:spacing w:line="360" w:lineRule="auto"/>
              <w:jc w:val="center"/>
              <w:rPr>
                <w:rFonts w:eastAsiaTheme="minorHAnsi"/>
                <w:b w:val="0"/>
                <w:lang w:eastAsia="en-US" w:bidi="en-US"/>
              </w:rPr>
            </w:pPr>
            <w:r>
              <w:rPr>
                <w:rFonts w:eastAsiaTheme="minorHAnsi"/>
                <w:b w:val="0"/>
                <w:lang w:eastAsia="en-US" w:bidi="en-US"/>
              </w:rPr>
              <w:t>37,2</w:t>
            </w:r>
          </w:p>
        </w:tc>
      </w:tr>
      <w:tr w:rsidR="00214C34" w:rsidRPr="00214C34" w:rsidTr="00081054">
        <w:trPr>
          <w:trHeight w:val="195"/>
        </w:trPr>
        <w:tc>
          <w:tcPr>
            <w:tcW w:w="4361" w:type="dxa"/>
            <w:vAlign w:val="center"/>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3. </w:t>
            </w:r>
            <w:proofErr w:type="spellStart"/>
            <w:r w:rsidRPr="00214C34">
              <w:rPr>
                <w:rFonts w:eastAsiaTheme="minorHAnsi"/>
                <w:b w:val="0"/>
                <w:lang w:eastAsia="en-US" w:bidi="en-US"/>
              </w:rPr>
              <w:t>Фондоемкость</w:t>
            </w:r>
            <w:proofErr w:type="spellEnd"/>
            <w:r w:rsidRPr="00214C34">
              <w:rPr>
                <w:rFonts w:eastAsiaTheme="minorHAnsi"/>
                <w:b w:val="0"/>
                <w:lang w:eastAsia="en-US" w:bidi="en-US"/>
              </w:rPr>
              <w:t>, 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0,2</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0,5</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0,8</w:t>
            </w:r>
          </w:p>
        </w:tc>
        <w:tc>
          <w:tcPr>
            <w:tcW w:w="1936" w:type="dxa"/>
            <w:vAlign w:val="center"/>
          </w:tcPr>
          <w:p w:rsidR="00214C34" w:rsidRPr="00D7353F" w:rsidRDefault="00D7353F" w:rsidP="00214C34">
            <w:pPr>
              <w:spacing w:line="360" w:lineRule="auto"/>
              <w:jc w:val="center"/>
              <w:rPr>
                <w:rFonts w:eastAsiaTheme="minorHAnsi"/>
                <w:b w:val="0"/>
                <w:lang w:eastAsia="en-US" w:bidi="en-US"/>
              </w:rPr>
            </w:pPr>
            <w:r>
              <w:rPr>
                <w:rFonts w:eastAsiaTheme="minorHAnsi"/>
                <w:b w:val="0"/>
                <w:lang w:eastAsia="en-US" w:bidi="en-US"/>
              </w:rPr>
              <w:t>400</w:t>
            </w:r>
          </w:p>
        </w:tc>
      </w:tr>
      <w:tr w:rsidR="00214C34" w:rsidRPr="00214C34" w:rsidTr="00081054">
        <w:trPr>
          <w:trHeight w:val="195"/>
        </w:trPr>
        <w:tc>
          <w:tcPr>
            <w:tcW w:w="4361" w:type="dxa"/>
            <w:vAlign w:val="center"/>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4. </w:t>
            </w:r>
            <w:proofErr w:type="spellStart"/>
            <w:r w:rsidRPr="00214C34">
              <w:rPr>
                <w:rFonts w:eastAsiaTheme="minorHAnsi"/>
                <w:b w:val="0"/>
                <w:lang w:eastAsia="en-US" w:bidi="en-US"/>
              </w:rPr>
              <w:t>Фондовооруженность</w:t>
            </w:r>
            <w:proofErr w:type="spellEnd"/>
            <w:r w:rsidRPr="00214C34">
              <w:rPr>
                <w:rFonts w:eastAsiaTheme="minorHAnsi"/>
                <w:b w:val="0"/>
                <w:lang w:eastAsia="en-US" w:bidi="en-US"/>
              </w:rPr>
              <w:t>, тыс.руб.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476,7</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1091,5</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1485,1</w:t>
            </w:r>
          </w:p>
        </w:tc>
        <w:tc>
          <w:tcPr>
            <w:tcW w:w="1936" w:type="dxa"/>
            <w:vAlign w:val="center"/>
          </w:tcPr>
          <w:p w:rsidR="00214C34" w:rsidRPr="00D7353F" w:rsidRDefault="00D7353F" w:rsidP="00214C34">
            <w:pPr>
              <w:spacing w:line="360" w:lineRule="auto"/>
              <w:jc w:val="center"/>
              <w:rPr>
                <w:rFonts w:eastAsiaTheme="minorHAnsi"/>
                <w:b w:val="0"/>
                <w:lang w:eastAsia="en-US" w:bidi="en-US"/>
              </w:rPr>
            </w:pPr>
            <w:r>
              <w:rPr>
                <w:rFonts w:eastAsiaTheme="minorHAnsi"/>
                <w:b w:val="0"/>
                <w:lang w:eastAsia="en-US" w:bidi="en-US"/>
              </w:rPr>
              <w:t>311,5</w:t>
            </w:r>
          </w:p>
        </w:tc>
      </w:tr>
      <w:tr w:rsidR="00214C34" w:rsidRPr="00214C34" w:rsidTr="00081054">
        <w:trPr>
          <w:trHeight w:val="195"/>
        </w:trPr>
        <w:tc>
          <w:tcPr>
            <w:tcW w:w="4361" w:type="dxa"/>
            <w:vAlign w:val="center"/>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5. </w:t>
            </w:r>
            <w:proofErr w:type="spellStart"/>
            <w:r w:rsidRPr="00214C34">
              <w:rPr>
                <w:rFonts w:eastAsiaTheme="minorHAnsi"/>
                <w:b w:val="0"/>
                <w:lang w:eastAsia="en-US" w:bidi="en-US"/>
              </w:rPr>
              <w:t>Фондообеспеченность</w:t>
            </w:r>
            <w:proofErr w:type="spellEnd"/>
            <w:r w:rsidRPr="00214C34">
              <w:rPr>
                <w:rFonts w:eastAsiaTheme="minorHAnsi"/>
                <w:b w:val="0"/>
                <w:lang w:eastAsia="en-US" w:bidi="en-US"/>
              </w:rPr>
              <w:t>, тыс.руб.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8,6</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20,0</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26,8</w:t>
            </w:r>
          </w:p>
        </w:tc>
        <w:tc>
          <w:tcPr>
            <w:tcW w:w="1936" w:type="dxa"/>
            <w:vAlign w:val="center"/>
          </w:tcPr>
          <w:p w:rsidR="00214C34" w:rsidRPr="00D7353F" w:rsidRDefault="00D7353F" w:rsidP="00214C34">
            <w:pPr>
              <w:spacing w:line="360" w:lineRule="auto"/>
              <w:jc w:val="center"/>
              <w:rPr>
                <w:rFonts w:eastAsiaTheme="minorHAnsi"/>
                <w:b w:val="0"/>
                <w:lang w:eastAsia="en-US" w:bidi="en-US"/>
              </w:rPr>
            </w:pPr>
            <w:r>
              <w:rPr>
                <w:rFonts w:eastAsiaTheme="minorHAnsi"/>
                <w:b w:val="0"/>
                <w:lang w:eastAsia="en-US" w:bidi="en-US"/>
              </w:rPr>
              <w:t>311,6</w:t>
            </w:r>
          </w:p>
        </w:tc>
      </w:tr>
      <w:tr w:rsidR="00214C34" w:rsidRPr="00214C34" w:rsidTr="00081054">
        <w:trPr>
          <w:trHeight w:val="195"/>
        </w:trPr>
        <w:tc>
          <w:tcPr>
            <w:tcW w:w="4361" w:type="dxa"/>
            <w:vAlign w:val="center"/>
          </w:tcPr>
          <w:p w:rsidR="00214C34" w:rsidRPr="00214C34" w:rsidRDefault="00214C34" w:rsidP="00214C34">
            <w:pPr>
              <w:rPr>
                <w:rFonts w:eastAsiaTheme="minorHAnsi"/>
                <w:b w:val="0"/>
                <w:lang w:eastAsia="en-US" w:bidi="en-US"/>
              </w:rPr>
            </w:pPr>
            <w:r w:rsidRPr="00214C34">
              <w:rPr>
                <w:rFonts w:eastAsiaTheme="minorHAnsi"/>
                <w:b w:val="0"/>
                <w:lang w:eastAsia="en-US" w:bidi="en-US"/>
              </w:rPr>
              <w:t>5. Рентабельность (убыточность) использования основных средств, %</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0,06</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0,3</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0,03</w:t>
            </w:r>
          </w:p>
        </w:tc>
        <w:tc>
          <w:tcPr>
            <w:tcW w:w="1936" w:type="dxa"/>
            <w:vAlign w:val="center"/>
          </w:tcPr>
          <w:p w:rsidR="00214C34" w:rsidRPr="00D7353F" w:rsidRDefault="00D7353F" w:rsidP="00214C34">
            <w:pPr>
              <w:spacing w:line="360" w:lineRule="auto"/>
              <w:jc w:val="center"/>
              <w:rPr>
                <w:rFonts w:eastAsiaTheme="minorHAnsi"/>
                <w:b w:val="0"/>
                <w:lang w:eastAsia="en-US" w:bidi="en-US"/>
              </w:rPr>
            </w:pPr>
            <w:r>
              <w:rPr>
                <w:rFonts w:eastAsiaTheme="minorHAnsi"/>
                <w:b w:val="0"/>
                <w:lang w:eastAsia="en-US" w:bidi="en-US"/>
              </w:rPr>
              <w:t>-</w:t>
            </w:r>
          </w:p>
        </w:tc>
      </w:tr>
      <w:tr w:rsidR="00214C34" w:rsidRPr="00214C34" w:rsidTr="00537CAA">
        <w:trPr>
          <w:trHeight w:val="195"/>
        </w:trPr>
        <w:tc>
          <w:tcPr>
            <w:tcW w:w="9615" w:type="dxa"/>
            <w:gridSpan w:val="5"/>
          </w:tcPr>
          <w:p w:rsidR="00214C34" w:rsidRPr="00214C34" w:rsidRDefault="00214C34" w:rsidP="00214C34">
            <w:pPr>
              <w:spacing w:line="360" w:lineRule="auto"/>
              <w:rPr>
                <w:rFonts w:eastAsiaTheme="minorHAnsi"/>
                <w:lang w:eastAsia="en-US" w:bidi="en-US"/>
              </w:rPr>
            </w:pPr>
            <w:r w:rsidRPr="00214C34">
              <w:rPr>
                <w:rFonts w:eastAsiaTheme="minorHAnsi"/>
                <w:lang w:eastAsia="en-US" w:bidi="en-US"/>
              </w:rPr>
              <w:t>Б. Показатели эффективности использования трудовых ресурсов</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6. Затраты труда, тыс. чел.-час.</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572,3</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584,0</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572,3</w:t>
            </w:r>
          </w:p>
        </w:tc>
        <w:tc>
          <w:tcPr>
            <w:tcW w:w="1936" w:type="dxa"/>
            <w:vAlign w:val="center"/>
          </w:tcPr>
          <w:p w:rsidR="00214C34" w:rsidRPr="00214C34" w:rsidRDefault="00D7353F" w:rsidP="00214C34">
            <w:pPr>
              <w:spacing w:line="360" w:lineRule="auto"/>
              <w:jc w:val="center"/>
              <w:rPr>
                <w:rFonts w:eastAsiaTheme="minorHAnsi"/>
                <w:b w:val="0"/>
                <w:lang w:eastAsia="en-US" w:bidi="en-US"/>
              </w:rPr>
            </w:pPr>
            <w:r>
              <w:rPr>
                <w:rFonts w:eastAsiaTheme="minorHAnsi"/>
                <w:b w:val="0"/>
                <w:lang w:eastAsia="en-US" w:bidi="en-US"/>
              </w:rPr>
              <w:t>0</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7. Производительность труда, тыс.руб.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1791,0</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2091,8</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2329,3</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130,0</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8. Фонд оплаты труда, тыс.руб.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52436</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66273</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78966</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150,6</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9. Выручка на 1 руб. оплаты труда, 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7,6</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7,1</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5,6</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73,7</w:t>
            </w:r>
          </w:p>
        </w:tc>
      </w:tr>
      <w:tr w:rsidR="00214C34" w:rsidRPr="00214C34" w:rsidTr="00537CAA">
        <w:trPr>
          <w:trHeight w:val="195"/>
        </w:trPr>
        <w:tc>
          <w:tcPr>
            <w:tcW w:w="9615" w:type="dxa"/>
            <w:gridSpan w:val="5"/>
          </w:tcPr>
          <w:p w:rsidR="00214C34" w:rsidRPr="00214C34" w:rsidRDefault="00214C34" w:rsidP="00214C34">
            <w:pPr>
              <w:spacing w:line="360" w:lineRule="auto"/>
              <w:rPr>
                <w:rFonts w:eastAsiaTheme="minorHAnsi"/>
                <w:lang w:eastAsia="en-US" w:bidi="en-US"/>
              </w:rPr>
            </w:pPr>
            <w:r w:rsidRPr="00214C34">
              <w:rPr>
                <w:rFonts w:eastAsiaTheme="minorHAnsi"/>
                <w:lang w:eastAsia="en-US" w:bidi="en-US"/>
              </w:rPr>
              <w:t>В. Показатели эффективности  использования материальных ресурсов</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10. </w:t>
            </w:r>
            <w:proofErr w:type="spellStart"/>
            <w:r w:rsidRPr="00214C34">
              <w:rPr>
                <w:rFonts w:eastAsiaTheme="minorHAnsi"/>
                <w:b w:val="0"/>
                <w:lang w:eastAsia="en-US" w:bidi="en-US"/>
              </w:rPr>
              <w:t>Материалоотдача</w:t>
            </w:r>
            <w:proofErr w:type="spellEnd"/>
            <w:r w:rsidRPr="00214C34">
              <w:rPr>
                <w:rFonts w:eastAsiaTheme="minorHAnsi"/>
                <w:b w:val="0"/>
                <w:lang w:eastAsia="en-US" w:bidi="en-US"/>
              </w:rPr>
              <w:t>, 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0,07</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0,13</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0,06</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85,7</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11. Материалоемкость, 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14,0</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7,2</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15,1</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107,9</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12. Прибыль на 1 руб. материальных затрат, руб.</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0,01</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0,02</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0,01</w:t>
            </w:r>
          </w:p>
        </w:tc>
        <w:tc>
          <w:tcPr>
            <w:tcW w:w="1936" w:type="dxa"/>
            <w:vAlign w:val="center"/>
          </w:tcPr>
          <w:p w:rsidR="00214C34" w:rsidRPr="00214C34" w:rsidRDefault="000F0DFC" w:rsidP="00214C34">
            <w:pPr>
              <w:spacing w:line="360" w:lineRule="auto"/>
              <w:jc w:val="center"/>
              <w:rPr>
                <w:rFonts w:eastAsiaTheme="minorHAnsi"/>
                <w:b w:val="0"/>
                <w:lang w:eastAsia="en-US" w:bidi="en-US"/>
              </w:rPr>
            </w:pPr>
            <w:r>
              <w:rPr>
                <w:rFonts w:eastAsiaTheme="minorHAnsi"/>
                <w:b w:val="0"/>
                <w:lang w:eastAsia="en-US" w:bidi="en-US"/>
              </w:rPr>
              <w:t>10</w:t>
            </w:r>
            <w:r w:rsidR="00214C34" w:rsidRPr="000F0DFC">
              <w:rPr>
                <w:rFonts w:eastAsiaTheme="minorHAnsi"/>
                <w:b w:val="0"/>
                <w:lang w:eastAsia="en-US" w:bidi="en-US"/>
              </w:rPr>
              <w:t>0</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13. Затраты на 1 руб. выручки от продажи продукции (работ, услуг), руб.</w:t>
            </w:r>
          </w:p>
        </w:tc>
        <w:tc>
          <w:tcPr>
            <w:tcW w:w="992" w:type="dxa"/>
            <w:vAlign w:val="center"/>
          </w:tcPr>
          <w:p w:rsidR="00214C34" w:rsidRPr="00645212" w:rsidRDefault="00214C34" w:rsidP="00214C34">
            <w:pPr>
              <w:spacing w:line="360" w:lineRule="auto"/>
              <w:jc w:val="center"/>
              <w:rPr>
                <w:rFonts w:eastAsiaTheme="minorHAnsi"/>
                <w:b w:val="0"/>
                <w:lang w:eastAsia="en-US" w:bidi="en-US"/>
              </w:rPr>
            </w:pPr>
            <w:r w:rsidRPr="00645212">
              <w:rPr>
                <w:rFonts w:eastAsiaTheme="minorHAnsi"/>
                <w:b w:val="0"/>
                <w:lang w:eastAsia="en-US" w:bidi="en-US"/>
              </w:rPr>
              <w:t>0,9</w:t>
            </w:r>
          </w:p>
        </w:tc>
        <w:tc>
          <w:tcPr>
            <w:tcW w:w="1134" w:type="dxa"/>
            <w:vAlign w:val="center"/>
          </w:tcPr>
          <w:p w:rsidR="00214C34" w:rsidRPr="00645212" w:rsidRDefault="00214C34" w:rsidP="00214C34">
            <w:pPr>
              <w:spacing w:line="360" w:lineRule="auto"/>
              <w:jc w:val="center"/>
              <w:rPr>
                <w:rFonts w:eastAsiaTheme="minorHAnsi"/>
                <w:b w:val="0"/>
                <w:lang w:eastAsia="en-US" w:bidi="en-US"/>
              </w:rPr>
            </w:pPr>
            <w:r w:rsidRPr="00645212">
              <w:rPr>
                <w:rFonts w:eastAsiaTheme="minorHAnsi"/>
                <w:b w:val="0"/>
                <w:lang w:eastAsia="en-US" w:bidi="en-US"/>
              </w:rPr>
              <w:t>0,9</w:t>
            </w:r>
          </w:p>
        </w:tc>
        <w:tc>
          <w:tcPr>
            <w:tcW w:w="1192" w:type="dxa"/>
            <w:vAlign w:val="center"/>
          </w:tcPr>
          <w:p w:rsidR="00214C34" w:rsidRPr="00645212" w:rsidRDefault="00645212" w:rsidP="00645212">
            <w:pPr>
              <w:spacing w:line="360" w:lineRule="auto"/>
              <w:jc w:val="center"/>
              <w:rPr>
                <w:rFonts w:eastAsiaTheme="minorHAnsi"/>
                <w:b w:val="0"/>
                <w:lang w:eastAsia="en-US" w:bidi="en-US"/>
              </w:rPr>
            </w:pPr>
            <w:r>
              <w:rPr>
                <w:rFonts w:eastAsiaTheme="minorHAnsi"/>
                <w:b w:val="0"/>
                <w:lang w:eastAsia="en-US" w:bidi="en-US"/>
              </w:rPr>
              <w:t>0,9</w:t>
            </w:r>
          </w:p>
        </w:tc>
        <w:tc>
          <w:tcPr>
            <w:tcW w:w="1936" w:type="dxa"/>
            <w:vAlign w:val="center"/>
          </w:tcPr>
          <w:p w:rsidR="00214C34" w:rsidRPr="00214C34" w:rsidRDefault="000F0DFC" w:rsidP="00214C34">
            <w:pPr>
              <w:spacing w:line="360" w:lineRule="auto"/>
              <w:jc w:val="center"/>
              <w:rPr>
                <w:rFonts w:eastAsiaTheme="minorHAnsi"/>
                <w:b w:val="0"/>
                <w:lang w:eastAsia="en-US" w:bidi="en-US"/>
              </w:rPr>
            </w:pPr>
            <w:r>
              <w:rPr>
                <w:rFonts w:eastAsiaTheme="minorHAnsi"/>
                <w:b w:val="0"/>
                <w:lang w:eastAsia="en-US" w:bidi="en-US"/>
              </w:rPr>
              <w:t>10</w:t>
            </w:r>
            <w:r w:rsidR="00214C34" w:rsidRPr="00214C34">
              <w:rPr>
                <w:rFonts w:eastAsiaTheme="minorHAnsi"/>
                <w:b w:val="0"/>
                <w:lang w:eastAsia="en-US" w:bidi="en-US"/>
              </w:rPr>
              <w:t>0</w:t>
            </w:r>
          </w:p>
        </w:tc>
      </w:tr>
      <w:tr w:rsidR="00214C34" w:rsidRPr="00214C34" w:rsidTr="00537CAA">
        <w:trPr>
          <w:trHeight w:val="195"/>
        </w:trPr>
        <w:tc>
          <w:tcPr>
            <w:tcW w:w="9615" w:type="dxa"/>
            <w:gridSpan w:val="5"/>
            <w:vAlign w:val="center"/>
          </w:tcPr>
          <w:p w:rsidR="00214C34" w:rsidRPr="00214C34" w:rsidRDefault="00214C34" w:rsidP="00214C34">
            <w:pPr>
              <w:spacing w:line="360" w:lineRule="auto"/>
              <w:rPr>
                <w:rFonts w:eastAsiaTheme="minorHAnsi"/>
                <w:lang w:eastAsia="en-US" w:bidi="en-US"/>
              </w:rPr>
            </w:pPr>
            <w:r w:rsidRPr="00214C34">
              <w:rPr>
                <w:rFonts w:eastAsiaTheme="minorHAnsi"/>
                <w:lang w:eastAsia="en-US" w:bidi="en-US"/>
              </w:rPr>
              <w:t>Г. Показатели эффективности использования капитала</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14. Рентабельность совокупного капитала (активов), %</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0,12</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0,02</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15. Рентабельность собственного капитала, %</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0,18</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0,03</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16. Рентабельность </w:t>
            </w:r>
            <w:proofErr w:type="spellStart"/>
            <w:r w:rsidRPr="00214C34">
              <w:rPr>
                <w:rFonts w:eastAsiaTheme="minorHAnsi"/>
                <w:b w:val="0"/>
                <w:lang w:eastAsia="en-US" w:bidi="en-US"/>
              </w:rPr>
              <w:t>внеоборотных</w:t>
            </w:r>
            <w:proofErr w:type="spellEnd"/>
            <w:r w:rsidRPr="00214C34">
              <w:rPr>
                <w:rFonts w:eastAsiaTheme="minorHAnsi"/>
                <w:b w:val="0"/>
                <w:lang w:eastAsia="en-US" w:bidi="en-US"/>
              </w:rPr>
              <w:t xml:space="preserve"> активов, %</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0,01</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0,32</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0,03</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w:t>
            </w:r>
          </w:p>
        </w:tc>
      </w:tr>
      <w:tr w:rsidR="00214C34" w:rsidRPr="00214C34" w:rsidTr="00081054">
        <w:trPr>
          <w:trHeight w:val="19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17. Рентабельность оборотных активов, %</w:t>
            </w:r>
          </w:p>
        </w:tc>
        <w:tc>
          <w:tcPr>
            <w:tcW w:w="9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0,2</w:t>
            </w:r>
          </w:p>
        </w:tc>
        <w:tc>
          <w:tcPr>
            <w:tcW w:w="1192"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0,11</w:t>
            </w:r>
          </w:p>
        </w:tc>
        <w:tc>
          <w:tcPr>
            <w:tcW w:w="193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w:t>
            </w:r>
          </w:p>
        </w:tc>
      </w:tr>
    </w:tbl>
    <w:p w:rsidR="00214C34" w:rsidRPr="00214C34" w:rsidRDefault="00214C34" w:rsidP="00214C34">
      <w:pPr>
        <w:spacing w:line="360" w:lineRule="auto"/>
        <w:ind w:firstLine="567"/>
        <w:jc w:val="both"/>
        <w:rPr>
          <w:rFonts w:eastAsiaTheme="minorHAnsi"/>
          <w:b w:val="0"/>
          <w:lang w:eastAsia="en-US"/>
        </w:rPr>
      </w:pPr>
    </w:p>
    <w:p w:rsidR="004E0444" w:rsidRDefault="00623ADC" w:rsidP="004E0444">
      <w:pPr>
        <w:autoSpaceDE w:val="0"/>
        <w:autoSpaceDN w:val="0"/>
        <w:adjustRightInd w:val="0"/>
        <w:spacing w:line="360" w:lineRule="auto"/>
        <w:ind w:firstLine="720"/>
        <w:jc w:val="both"/>
        <w:rPr>
          <w:rFonts w:eastAsia="Calibri"/>
          <w:b w:val="0"/>
          <w:sz w:val="28"/>
          <w:szCs w:val="28"/>
          <w:lang w:eastAsia="en-US"/>
        </w:rPr>
      </w:pPr>
      <w:r w:rsidRPr="00623ADC">
        <w:rPr>
          <w:rFonts w:eastAsia="Calibri"/>
          <w:b w:val="0"/>
          <w:bCs/>
          <w:iCs/>
          <w:sz w:val="28"/>
          <w:szCs w:val="28"/>
          <w:lang w:eastAsia="en-US"/>
        </w:rPr>
        <w:t xml:space="preserve">Рентабельность совокупного капитала </w:t>
      </w:r>
      <w:r w:rsidRPr="00623ADC">
        <w:rPr>
          <w:rFonts w:eastAsia="Calibri"/>
          <w:b w:val="0"/>
          <w:sz w:val="28"/>
          <w:szCs w:val="28"/>
          <w:lang w:eastAsia="en-US"/>
        </w:rPr>
        <w:t xml:space="preserve">за анализируемый период незначительно увеличилась до 0,02%, что связано с увеличением величины активов за счет получения авансов. </w:t>
      </w:r>
    </w:p>
    <w:p w:rsidR="00623ADC" w:rsidRPr="00623ADC" w:rsidRDefault="00623ADC" w:rsidP="004E0444">
      <w:pPr>
        <w:autoSpaceDE w:val="0"/>
        <w:autoSpaceDN w:val="0"/>
        <w:adjustRightInd w:val="0"/>
        <w:spacing w:line="360" w:lineRule="auto"/>
        <w:ind w:firstLine="720"/>
        <w:jc w:val="both"/>
        <w:rPr>
          <w:rFonts w:eastAsia="Calibri"/>
          <w:b w:val="0"/>
          <w:sz w:val="28"/>
          <w:szCs w:val="28"/>
          <w:lang w:eastAsia="en-US"/>
        </w:rPr>
      </w:pPr>
      <w:r w:rsidRPr="00623ADC">
        <w:rPr>
          <w:rFonts w:eastAsia="Calibri"/>
          <w:b w:val="0"/>
          <w:bCs/>
          <w:iCs/>
          <w:sz w:val="28"/>
          <w:szCs w:val="28"/>
          <w:lang w:eastAsia="en-US"/>
        </w:rPr>
        <w:lastRenderedPageBreak/>
        <w:t xml:space="preserve">Наблюдается увеличение рентабельности собственного капитала </w:t>
      </w:r>
      <w:r w:rsidRPr="00623ADC">
        <w:rPr>
          <w:rFonts w:eastAsia="Calibri"/>
          <w:b w:val="0"/>
          <w:sz w:val="28"/>
          <w:szCs w:val="28"/>
          <w:lang w:eastAsia="en-US"/>
        </w:rPr>
        <w:t>за анализируемый период до 0,03%, что свидетельствует о стабильной эффективности использования собственного капитала.</w:t>
      </w:r>
    </w:p>
    <w:p w:rsidR="00623ADC" w:rsidRPr="00623ADC" w:rsidRDefault="00623ADC" w:rsidP="00623ADC">
      <w:pPr>
        <w:autoSpaceDE w:val="0"/>
        <w:autoSpaceDN w:val="0"/>
        <w:adjustRightInd w:val="0"/>
        <w:spacing w:line="360" w:lineRule="auto"/>
        <w:ind w:firstLine="720"/>
        <w:jc w:val="both"/>
        <w:rPr>
          <w:rFonts w:eastAsia="Calibri"/>
          <w:b w:val="0"/>
          <w:sz w:val="28"/>
          <w:szCs w:val="28"/>
          <w:lang w:eastAsia="en-US"/>
        </w:rPr>
      </w:pPr>
      <w:r w:rsidRPr="00623ADC">
        <w:rPr>
          <w:rFonts w:eastAsia="Calibri"/>
          <w:b w:val="0"/>
          <w:sz w:val="28"/>
          <w:szCs w:val="28"/>
          <w:lang w:eastAsia="en-US"/>
        </w:rPr>
        <w:t>Далее рассмотри, какими видами деятельности оперирует организация, а также отразим поступление и расходование денежных средств по каждому виду деятельности осуществляемых АО «Сарапульское ДП» таблица 2.3.</w:t>
      </w:r>
    </w:p>
    <w:p w:rsidR="00214C34" w:rsidRPr="0046320E" w:rsidRDefault="00352C73" w:rsidP="00881EEE">
      <w:pPr>
        <w:spacing w:after="200" w:line="360" w:lineRule="auto"/>
        <w:jc w:val="center"/>
        <w:rPr>
          <w:rFonts w:eastAsiaTheme="minorHAnsi"/>
          <w:lang w:eastAsia="en-US" w:bidi="en-US"/>
        </w:rPr>
      </w:pPr>
      <w:r w:rsidRPr="0046320E">
        <w:rPr>
          <w:rFonts w:eastAsiaTheme="minorHAnsi"/>
          <w:lang w:eastAsia="en-US" w:bidi="en-US"/>
        </w:rPr>
        <w:t>Таблица 2.3</w:t>
      </w:r>
      <w:r w:rsidR="0076518A">
        <w:rPr>
          <w:rFonts w:eastAsiaTheme="minorHAnsi"/>
          <w:lang w:eastAsia="en-US" w:bidi="en-US"/>
        </w:rPr>
        <w:t xml:space="preserve"> </w:t>
      </w:r>
      <w:r w:rsidR="00214C34" w:rsidRPr="0046320E">
        <w:rPr>
          <w:rFonts w:eastAsiaTheme="minorHAnsi"/>
          <w:lang w:eastAsia="en-US" w:bidi="en-US"/>
        </w:rPr>
        <w:t>- Движение денежных средств предприятия, тыс. руб.</w:t>
      </w:r>
    </w:p>
    <w:tbl>
      <w:tblPr>
        <w:tblStyle w:val="a9"/>
        <w:tblpPr w:leftFromText="180" w:rightFromText="180" w:vertAnchor="text" w:horzAnchor="margin" w:tblpY="49"/>
        <w:tblW w:w="9660" w:type="dxa"/>
        <w:tblLayout w:type="fixed"/>
        <w:tblLook w:val="04A0"/>
      </w:tblPr>
      <w:tblGrid>
        <w:gridCol w:w="4361"/>
        <w:gridCol w:w="1134"/>
        <w:gridCol w:w="1134"/>
        <w:gridCol w:w="1276"/>
        <w:gridCol w:w="1755"/>
      </w:tblGrid>
      <w:tr w:rsidR="00214C34" w:rsidRPr="00214C34" w:rsidTr="00537CAA">
        <w:trPr>
          <w:trHeight w:val="976"/>
        </w:trPr>
        <w:tc>
          <w:tcPr>
            <w:tcW w:w="4361"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Показатели</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2013г.</w:t>
            </w:r>
          </w:p>
        </w:tc>
        <w:tc>
          <w:tcPr>
            <w:tcW w:w="1134"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2014г.</w:t>
            </w:r>
          </w:p>
        </w:tc>
        <w:tc>
          <w:tcPr>
            <w:tcW w:w="1276" w:type="dxa"/>
            <w:vAlign w:val="center"/>
          </w:tcPr>
          <w:p w:rsidR="00214C34" w:rsidRPr="00214C34" w:rsidRDefault="00214C34" w:rsidP="00214C34">
            <w:pPr>
              <w:spacing w:line="360" w:lineRule="auto"/>
              <w:jc w:val="center"/>
              <w:rPr>
                <w:rFonts w:eastAsiaTheme="minorHAnsi"/>
                <w:b w:val="0"/>
                <w:lang w:eastAsia="en-US" w:bidi="en-US"/>
              </w:rPr>
            </w:pPr>
            <w:r w:rsidRPr="00214C34">
              <w:rPr>
                <w:rFonts w:eastAsiaTheme="minorHAnsi"/>
                <w:b w:val="0"/>
                <w:lang w:eastAsia="en-US" w:bidi="en-US"/>
              </w:rPr>
              <w:t>2015г.</w:t>
            </w:r>
          </w:p>
        </w:tc>
        <w:tc>
          <w:tcPr>
            <w:tcW w:w="1755"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Изменения 2015г. в %</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к 2013г.</w:t>
            </w:r>
          </w:p>
        </w:tc>
      </w:tr>
      <w:tr w:rsidR="00214C34" w:rsidRPr="00214C34" w:rsidTr="00537CAA">
        <w:trPr>
          <w:trHeight w:val="232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1. Поступление денежных средств, тыс. руб. - всего:</w:t>
            </w:r>
          </w:p>
          <w:p w:rsidR="00214C34" w:rsidRPr="00214C34" w:rsidRDefault="00214C34" w:rsidP="00214C34">
            <w:pPr>
              <w:rPr>
                <w:rFonts w:eastAsiaTheme="minorHAnsi"/>
                <w:b w:val="0"/>
                <w:lang w:eastAsia="en-US" w:bidi="en-US"/>
              </w:rPr>
            </w:pPr>
            <w:r w:rsidRPr="00214C34">
              <w:rPr>
                <w:rFonts w:eastAsiaTheme="minorHAnsi"/>
                <w:b w:val="0"/>
                <w:lang w:eastAsia="en-US" w:bidi="en-US"/>
              </w:rPr>
              <w:t>в том числе:</w:t>
            </w:r>
          </w:p>
          <w:p w:rsidR="00214C34" w:rsidRPr="00214C34" w:rsidRDefault="00214C34" w:rsidP="00214C34">
            <w:pPr>
              <w:rPr>
                <w:rFonts w:eastAsiaTheme="minorHAnsi"/>
                <w:b w:val="0"/>
                <w:lang w:eastAsia="en-US" w:bidi="en-US"/>
              </w:rPr>
            </w:pPr>
            <w:r w:rsidRPr="00214C34">
              <w:rPr>
                <w:rFonts w:eastAsiaTheme="minorHAnsi"/>
                <w:b w:val="0"/>
                <w:lang w:eastAsia="en-US" w:bidi="en-US"/>
              </w:rPr>
              <w:t>а) от текущей деятельности, тыс. руб.</w:t>
            </w:r>
          </w:p>
          <w:p w:rsidR="00214C34" w:rsidRPr="00214C34" w:rsidRDefault="00214C34" w:rsidP="00214C34">
            <w:pPr>
              <w:rPr>
                <w:rFonts w:eastAsiaTheme="minorHAnsi"/>
                <w:b w:val="0"/>
                <w:lang w:eastAsia="en-US" w:bidi="en-US"/>
              </w:rPr>
            </w:pPr>
            <w:r w:rsidRPr="00214C34">
              <w:rPr>
                <w:rFonts w:eastAsiaTheme="minorHAnsi"/>
                <w:b w:val="0"/>
                <w:lang w:eastAsia="en-US" w:bidi="en-US"/>
              </w:rPr>
              <w:t>б) от инвестиционной деятельности, тыс.руб.</w:t>
            </w:r>
          </w:p>
          <w:p w:rsidR="00214C34" w:rsidRPr="00214C34" w:rsidRDefault="00214C34" w:rsidP="00214C34">
            <w:pPr>
              <w:rPr>
                <w:rFonts w:eastAsiaTheme="minorHAnsi"/>
                <w:b w:val="0"/>
                <w:lang w:eastAsia="en-US" w:bidi="en-US"/>
              </w:rPr>
            </w:pPr>
            <w:r w:rsidRPr="00214C34">
              <w:rPr>
                <w:rFonts w:eastAsiaTheme="minorHAnsi"/>
                <w:b w:val="0"/>
                <w:lang w:eastAsia="en-US" w:bidi="en-US"/>
              </w:rPr>
              <w:t>в) от финансовой деятельности, тыс.руб.</w:t>
            </w:r>
          </w:p>
        </w:tc>
        <w:tc>
          <w:tcPr>
            <w:tcW w:w="1134" w:type="dxa"/>
          </w:tcPr>
          <w:p w:rsidR="00214C34" w:rsidRPr="00214C34" w:rsidRDefault="00214C34" w:rsidP="00214C34">
            <w:pPr>
              <w:spacing w:line="276" w:lineRule="auto"/>
              <w:jc w:val="center"/>
              <w:rPr>
                <w:rFonts w:eastAsiaTheme="minorHAnsi"/>
                <w:b w:val="0"/>
                <w:lang w:eastAsia="en-US" w:bidi="en-US"/>
              </w:rPr>
            </w:pPr>
          </w:p>
          <w:p w:rsidR="00214C34" w:rsidRPr="00214C34" w:rsidRDefault="00214C34" w:rsidP="00214C34">
            <w:pPr>
              <w:spacing w:line="276" w:lineRule="auto"/>
              <w:jc w:val="center"/>
              <w:rPr>
                <w:rFonts w:eastAsiaTheme="minorHAnsi"/>
                <w:b w:val="0"/>
                <w:lang w:eastAsia="en-US" w:bidi="en-US"/>
              </w:rPr>
            </w:pPr>
            <w:r w:rsidRPr="00214C34">
              <w:rPr>
                <w:rFonts w:eastAsiaTheme="minorHAnsi"/>
                <w:b w:val="0"/>
                <w:lang w:eastAsia="en-US" w:bidi="en-US"/>
              </w:rPr>
              <w:t>485018</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351049</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98454</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35515</w:t>
            </w:r>
          </w:p>
        </w:tc>
        <w:tc>
          <w:tcPr>
            <w:tcW w:w="1134" w:type="dxa"/>
          </w:tcPr>
          <w:p w:rsidR="00214C34" w:rsidRPr="00214C34" w:rsidRDefault="00214C34" w:rsidP="00214C34">
            <w:pPr>
              <w:spacing w:line="276" w:lineRule="auto"/>
              <w:jc w:val="center"/>
              <w:rPr>
                <w:rFonts w:eastAsiaTheme="minorHAnsi"/>
                <w:b w:val="0"/>
                <w:lang w:eastAsia="en-US" w:bidi="en-US"/>
              </w:rPr>
            </w:pPr>
          </w:p>
          <w:p w:rsidR="00214C34" w:rsidRPr="00214C34" w:rsidRDefault="00214C34" w:rsidP="00214C34">
            <w:pPr>
              <w:spacing w:line="276" w:lineRule="auto"/>
              <w:jc w:val="center"/>
              <w:rPr>
                <w:rFonts w:eastAsiaTheme="minorHAnsi"/>
                <w:b w:val="0"/>
                <w:lang w:eastAsia="en-US" w:bidi="en-US"/>
              </w:rPr>
            </w:pPr>
            <w:r w:rsidRPr="00214C34">
              <w:rPr>
                <w:rFonts w:eastAsiaTheme="minorHAnsi"/>
                <w:b w:val="0"/>
                <w:lang w:eastAsia="en-US" w:bidi="en-US"/>
              </w:rPr>
              <w:t>542145</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458877</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64941</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18327</w:t>
            </w:r>
          </w:p>
        </w:tc>
        <w:tc>
          <w:tcPr>
            <w:tcW w:w="1276" w:type="dxa"/>
          </w:tcPr>
          <w:p w:rsidR="00214C34" w:rsidRPr="00214C34" w:rsidRDefault="00214C34" w:rsidP="00214C34">
            <w:pPr>
              <w:spacing w:line="276" w:lineRule="auto"/>
              <w:jc w:val="center"/>
              <w:rPr>
                <w:rFonts w:eastAsiaTheme="minorHAnsi"/>
                <w:b w:val="0"/>
                <w:lang w:eastAsia="en-US" w:bidi="en-US"/>
              </w:rPr>
            </w:pPr>
          </w:p>
          <w:p w:rsidR="00214C34" w:rsidRPr="00214C34" w:rsidRDefault="00214C34" w:rsidP="00214C34">
            <w:pPr>
              <w:spacing w:line="276" w:lineRule="auto"/>
              <w:jc w:val="center"/>
              <w:rPr>
                <w:rFonts w:eastAsiaTheme="minorHAnsi"/>
                <w:b w:val="0"/>
                <w:lang w:eastAsia="en-US" w:bidi="en-US"/>
              </w:rPr>
            </w:pPr>
            <w:r w:rsidRPr="00214C34">
              <w:rPr>
                <w:rFonts w:eastAsiaTheme="minorHAnsi"/>
                <w:b w:val="0"/>
                <w:lang w:eastAsia="en-US" w:bidi="en-US"/>
              </w:rPr>
              <w:t>418366</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418320</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w:t>
            </w:r>
          </w:p>
        </w:tc>
        <w:tc>
          <w:tcPr>
            <w:tcW w:w="1755" w:type="dxa"/>
            <w:vAlign w:val="center"/>
          </w:tcPr>
          <w:p w:rsidR="00214C34" w:rsidRPr="00214C34" w:rsidRDefault="00214C34" w:rsidP="00214C34">
            <w:pPr>
              <w:jc w:val="center"/>
              <w:rPr>
                <w:rFonts w:eastAsiaTheme="minorHAnsi"/>
                <w:b w:val="0"/>
                <w:lang w:eastAsia="en-US"/>
              </w:rPr>
            </w:pPr>
          </w:p>
          <w:p w:rsidR="00214C34" w:rsidRPr="00214C34" w:rsidRDefault="00214C34" w:rsidP="00214C34">
            <w:pPr>
              <w:jc w:val="center"/>
              <w:rPr>
                <w:rFonts w:eastAsiaTheme="minorHAnsi"/>
                <w:b w:val="0"/>
                <w:lang w:eastAsia="en-US"/>
              </w:rPr>
            </w:pPr>
            <w:r w:rsidRPr="00214C34">
              <w:rPr>
                <w:rFonts w:eastAsiaTheme="minorHAnsi"/>
                <w:b w:val="0"/>
                <w:lang w:eastAsia="en-US"/>
              </w:rPr>
              <w:t>74,4</w:t>
            </w:r>
          </w:p>
          <w:p w:rsidR="00214C34" w:rsidRPr="00214C34" w:rsidRDefault="00214C34" w:rsidP="00214C34">
            <w:pPr>
              <w:jc w:val="center"/>
              <w:rPr>
                <w:rFonts w:eastAsiaTheme="minorHAnsi"/>
                <w:b w:val="0"/>
                <w:lang w:eastAsia="en-US"/>
              </w:rPr>
            </w:pPr>
          </w:p>
          <w:p w:rsidR="00214C34" w:rsidRPr="00214C34" w:rsidRDefault="00214C34" w:rsidP="00214C34">
            <w:pPr>
              <w:jc w:val="center"/>
              <w:rPr>
                <w:rFonts w:eastAsiaTheme="minorHAnsi"/>
                <w:b w:val="0"/>
                <w:lang w:eastAsia="en-US"/>
              </w:rPr>
            </w:pPr>
            <w:r w:rsidRPr="00214C34">
              <w:rPr>
                <w:rFonts w:eastAsiaTheme="minorHAnsi"/>
                <w:b w:val="0"/>
                <w:lang w:eastAsia="en-US"/>
              </w:rPr>
              <w:t>119,2</w:t>
            </w:r>
          </w:p>
          <w:p w:rsidR="00214C34" w:rsidRPr="00214C34" w:rsidRDefault="00214C34" w:rsidP="00214C34">
            <w:pPr>
              <w:jc w:val="center"/>
              <w:rPr>
                <w:rFonts w:eastAsiaTheme="minorHAnsi"/>
                <w:b w:val="0"/>
                <w:lang w:eastAsia="en-US"/>
              </w:rPr>
            </w:pPr>
          </w:p>
          <w:p w:rsidR="00214C34" w:rsidRPr="00214C34" w:rsidRDefault="00214C34" w:rsidP="00214C34">
            <w:pPr>
              <w:jc w:val="center"/>
              <w:rPr>
                <w:rFonts w:eastAsiaTheme="minorHAnsi"/>
                <w:b w:val="0"/>
                <w:lang w:eastAsia="en-US"/>
              </w:rPr>
            </w:pPr>
            <w:r w:rsidRPr="00214C34">
              <w:rPr>
                <w:rFonts w:eastAsiaTheme="minorHAnsi"/>
                <w:b w:val="0"/>
                <w:lang w:eastAsia="en-US"/>
              </w:rPr>
              <w:t>0</w:t>
            </w:r>
          </w:p>
          <w:p w:rsidR="00214C34" w:rsidRPr="00214C34" w:rsidRDefault="00214C34" w:rsidP="00214C34">
            <w:pPr>
              <w:jc w:val="center"/>
              <w:rPr>
                <w:rFonts w:eastAsiaTheme="minorHAnsi"/>
                <w:b w:val="0"/>
                <w:lang w:eastAsia="en-US"/>
              </w:rPr>
            </w:pPr>
          </w:p>
          <w:p w:rsidR="00214C34" w:rsidRPr="00214C34" w:rsidRDefault="00214C34" w:rsidP="00214C34">
            <w:pPr>
              <w:jc w:val="center"/>
              <w:rPr>
                <w:rFonts w:eastAsiaTheme="minorHAnsi"/>
                <w:b w:val="0"/>
                <w:lang w:eastAsia="en-US"/>
              </w:rPr>
            </w:pPr>
            <w:r w:rsidRPr="00214C34">
              <w:rPr>
                <w:rFonts w:eastAsiaTheme="minorHAnsi"/>
                <w:b w:val="0"/>
                <w:lang w:eastAsia="en-US"/>
              </w:rPr>
              <w:t>0</w:t>
            </w:r>
          </w:p>
        </w:tc>
      </w:tr>
      <w:tr w:rsidR="00214C34" w:rsidRPr="00214C34" w:rsidTr="00537CAA">
        <w:trPr>
          <w:trHeight w:val="124"/>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2. Расходование денежных средств – всего, тыс.руб. в том числе:</w:t>
            </w:r>
          </w:p>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а) в текущей деятельности, тыс.руб. </w:t>
            </w:r>
          </w:p>
          <w:p w:rsidR="00214C34" w:rsidRPr="00214C34" w:rsidRDefault="00214C34" w:rsidP="00214C34">
            <w:pPr>
              <w:rPr>
                <w:rFonts w:eastAsiaTheme="minorHAnsi"/>
                <w:b w:val="0"/>
                <w:lang w:eastAsia="en-US" w:bidi="en-US"/>
              </w:rPr>
            </w:pPr>
            <w:r w:rsidRPr="00214C34">
              <w:rPr>
                <w:rFonts w:eastAsiaTheme="minorHAnsi"/>
                <w:b w:val="0"/>
                <w:lang w:eastAsia="en-US" w:bidi="en-US"/>
              </w:rPr>
              <w:t>б) в инвестиционной деятельности, тыс.руб.</w:t>
            </w:r>
          </w:p>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в) в финансовой деятельности, тыс.руб. </w:t>
            </w:r>
          </w:p>
        </w:tc>
        <w:tc>
          <w:tcPr>
            <w:tcW w:w="1134" w:type="dxa"/>
          </w:tcPr>
          <w:p w:rsidR="00214C34" w:rsidRPr="00175554" w:rsidRDefault="00214C34" w:rsidP="00214C34">
            <w:pPr>
              <w:rPr>
                <w:rFonts w:eastAsiaTheme="minorHAnsi"/>
                <w:b w:val="0"/>
                <w:lang w:eastAsia="en-US" w:bidi="en-US"/>
              </w:rPr>
            </w:pPr>
          </w:p>
          <w:p w:rsidR="00214C34" w:rsidRPr="00175554" w:rsidRDefault="00175554" w:rsidP="00214C34">
            <w:pPr>
              <w:jc w:val="center"/>
              <w:rPr>
                <w:rFonts w:eastAsiaTheme="minorHAnsi"/>
                <w:b w:val="0"/>
                <w:lang w:eastAsia="en-US" w:bidi="en-US"/>
              </w:rPr>
            </w:pPr>
            <w:r>
              <w:rPr>
                <w:rFonts w:eastAsiaTheme="minorHAnsi"/>
                <w:b w:val="0"/>
                <w:lang w:eastAsia="en-US" w:bidi="en-US"/>
              </w:rPr>
              <w:t>437518</w:t>
            </w:r>
          </w:p>
          <w:p w:rsidR="00214C34" w:rsidRPr="00175554" w:rsidRDefault="00175554" w:rsidP="00214C34">
            <w:pPr>
              <w:rPr>
                <w:rFonts w:eastAsiaTheme="minorHAnsi"/>
                <w:b w:val="0"/>
                <w:lang w:eastAsia="en-US" w:bidi="en-US"/>
              </w:rPr>
            </w:pPr>
            <w:r>
              <w:rPr>
                <w:rFonts w:eastAsiaTheme="minorHAnsi"/>
                <w:b w:val="0"/>
                <w:lang w:eastAsia="en-US" w:bidi="en-US"/>
              </w:rPr>
              <w:t>273834</w:t>
            </w:r>
          </w:p>
          <w:p w:rsidR="00214C34" w:rsidRPr="00175554" w:rsidRDefault="00214C34" w:rsidP="00214C34">
            <w:pPr>
              <w:jc w:val="center"/>
              <w:rPr>
                <w:rFonts w:eastAsiaTheme="minorHAnsi"/>
                <w:b w:val="0"/>
                <w:lang w:eastAsia="en-US" w:bidi="en-US"/>
              </w:rPr>
            </w:pPr>
          </w:p>
          <w:p w:rsidR="00214C34" w:rsidRPr="00175554" w:rsidRDefault="00175554" w:rsidP="00214C34">
            <w:pPr>
              <w:jc w:val="center"/>
              <w:rPr>
                <w:rFonts w:eastAsiaTheme="minorHAnsi"/>
                <w:b w:val="0"/>
                <w:lang w:eastAsia="en-US" w:bidi="en-US"/>
              </w:rPr>
            </w:pPr>
            <w:r>
              <w:rPr>
                <w:rFonts w:eastAsiaTheme="minorHAnsi"/>
                <w:b w:val="0"/>
                <w:lang w:eastAsia="en-US" w:bidi="en-US"/>
              </w:rPr>
              <w:t>128168</w:t>
            </w:r>
          </w:p>
          <w:p w:rsidR="00214C34" w:rsidRPr="00175554" w:rsidRDefault="00175554" w:rsidP="00214C34">
            <w:pPr>
              <w:jc w:val="center"/>
              <w:rPr>
                <w:rFonts w:eastAsiaTheme="minorHAnsi"/>
                <w:b w:val="0"/>
                <w:lang w:eastAsia="en-US" w:bidi="en-US"/>
              </w:rPr>
            </w:pPr>
            <w:r>
              <w:rPr>
                <w:rFonts w:eastAsiaTheme="minorHAnsi"/>
                <w:b w:val="0"/>
                <w:lang w:eastAsia="en-US" w:bidi="en-US"/>
              </w:rPr>
              <w:t>38516</w:t>
            </w:r>
          </w:p>
        </w:tc>
        <w:tc>
          <w:tcPr>
            <w:tcW w:w="1134" w:type="dxa"/>
          </w:tcPr>
          <w:p w:rsidR="00214C34" w:rsidRPr="00175554" w:rsidRDefault="00214C34" w:rsidP="00214C34">
            <w:pPr>
              <w:jc w:val="center"/>
              <w:rPr>
                <w:rFonts w:eastAsiaTheme="minorHAnsi"/>
                <w:b w:val="0"/>
                <w:lang w:eastAsia="en-US" w:bidi="en-US"/>
              </w:rPr>
            </w:pPr>
          </w:p>
          <w:p w:rsidR="00214C34" w:rsidRPr="00175554" w:rsidRDefault="00175554" w:rsidP="00214C34">
            <w:pPr>
              <w:jc w:val="center"/>
              <w:rPr>
                <w:rFonts w:eastAsiaTheme="minorHAnsi"/>
                <w:b w:val="0"/>
                <w:lang w:eastAsia="en-US" w:bidi="en-US"/>
              </w:rPr>
            </w:pPr>
            <w:r>
              <w:rPr>
                <w:rFonts w:eastAsiaTheme="minorHAnsi"/>
                <w:b w:val="0"/>
                <w:lang w:eastAsia="en-US" w:bidi="en-US"/>
              </w:rPr>
              <w:t>543125</w:t>
            </w:r>
          </w:p>
          <w:p w:rsidR="00214C34" w:rsidRPr="00175554" w:rsidRDefault="00175554" w:rsidP="00214C34">
            <w:pPr>
              <w:rPr>
                <w:rFonts w:eastAsiaTheme="minorHAnsi"/>
                <w:b w:val="0"/>
                <w:lang w:eastAsia="en-US" w:bidi="en-US"/>
              </w:rPr>
            </w:pPr>
            <w:r>
              <w:rPr>
                <w:rFonts w:eastAsiaTheme="minorHAnsi"/>
                <w:b w:val="0"/>
                <w:lang w:eastAsia="en-US" w:bidi="en-US"/>
              </w:rPr>
              <w:t>495752</w:t>
            </w:r>
          </w:p>
          <w:p w:rsidR="00214C34" w:rsidRPr="00175554" w:rsidRDefault="00214C34" w:rsidP="00214C34">
            <w:pPr>
              <w:jc w:val="center"/>
              <w:rPr>
                <w:rFonts w:eastAsiaTheme="minorHAnsi"/>
                <w:b w:val="0"/>
                <w:lang w:eastAsia="en-US" w:bidi="en-US"/>
              </w:rPr>
            </w:pPr>
          </w:p>
          <w:p w:rsidR="00214C34" w:rsidRPr="00175554" w:rsidRDefault="00175554" w:rsidP="00214C34">
            <w:pPr>
              <w:jc w:val="center"/>
              <w:rPr>
                <w:rFonts w:eastAsiaTheme="minorHAnsi"/>
                <w:b w:val="0"/>
                <w:lang w:eastAsia="en-US" w:bidi="en-US"/>
              </w:rPr>
            </w:pPr>
            <w:r>
              <w:rPr>
                <w:rFonts w:eastAsiaTheme="minorHAnsi"/>
                <w:b w:val="0"/>
                <w:lang w:eastAsia="en-US" w:bidi="en-US"/>
              </w:rPr>
              <w:t>28614</w:t>
            </w:r>
          </w:p>
          <w:p w:rsidR="00214C34" w:rsidRPr="00175554" w:rsidRDefault="00175554" w:rsidP="00214C34">
            <w:pPr>
              <w:jc w:val="center"/>
              <w:rPr>
                <w:rFonts w:eastAsiaTheme="minorHAnsi"/>
                <w:b w:val="0"/>
                <w:lang w:eastAsia="en-US" w:bidi="en-US"/>
              </w:rPr>
            </w:pPr>
            <w:r>
              <w:rPr>
                <w:rFonts w:eastAsiaTheme="minorHAnsi"/>
                <w:b w:val="0"/>
                <w:lang w:eastAsia="en-US" w:bidi="en-US"/>
              </w:rPr>
              <w:t>18759</w:t>
            </w:r>
          </w:p>
        </w:tc>
        <w:tc>
          <w:tcPr>
            <w:tcW w:w="1276" w:type="dxa"/>
          </w:tcPr>
          <w:p w:rsidR="00214C34" w:rsidRPr="00175554" w:rsidRDefault="00214C34" w:rsidP="00214C34">
            <w:pPr>
              <w:rPr>
                <w:rFonts w:eastAsiaTheme="minorHAnsi"/>
                <w:b w:val="0"/>
                <w:lang w:eastAsia="en-US" w:bidi="en-US"/>
              </w:rPr>
            </w:pPr>
          </w:p>
          <w:p w:rsidR="00214C34" w:rsidRPr="00175554" w:rsidRDefault="00175554" w:rsidP="00214C34">
            <w:pPr>
              <w:jc w:val="center"/>
              <w:rPr>
                <w:rFonts w:eastAsiaTheme="minorHAnsi"/>
                <w:b w:val="0"/>
                <w:lang w:eastAsia="en-US" w:bidi="en-US"/>
              </w:rPr>
            </w:pPr>
            <w:r>
              <w:rPr>
                <w:rFonts w:eastAsiaTheme="minorHAnsi"/>
                <w:b w:val="0"/>
                <w:lang w:eastAsia="en-US" w:bidi="en-US"/>
              </w:rPr>
              <w:t>418635</w:t>
            </w:r>
          </w:p>
          <w:p w:rsidR="00214C34" w:rsidRPr="00175554" w:rsidRDefault="00175554" w:rsidP="00214C34">
            <w:pPr>
              <w:jc w:val="center"/>
              <w:rPr>
                <w:rFonts w:eastAsiaTheme="minorHAnsi"/>
                <w:b w:val="0"/>
                <w:lang w:eastAsia="en-US" w:bidi="en-US"/>
              </w:rPr>
            </w:pPr>
            <w:r>
              <w:rPr>
                <w:rFonts w:eastAsiaTheme="minorHAnsi"/>
                <w:b w:val="0"/>
                <w:lang w:eastAsia="en-US" w:bidi="en-US"/>
              </w:rPr>
              <w:t>402369</w:t>
            </w:r>
          </w:p>
          <w:p w:rsidR="00214C34" w:rsidRPr="00175554" w:rsidRDefault="00214C34" w:rsidP="00214C34">
            <w:pPr>
              <w:jc w:val="center"/>
              <w:rPr>
                <w:rFonts w:eastAsiaTheme="minorHAnsi"/>
                <w:b w:val="0"/>
                <w:lang w:eastAsia="en-US" w:bidi="en-US"/>
              </w:rPr>
            </w:pPr>
          </w:p>
          <w:p w:rsidR="00214C34" w:rsidRPr="00175554" w:rsidRDefault="00175554" w:rsidP="00214C34">
            <w:pPr>
              <w:jc w:val="center"/>
              <w:rPr>
                <w:rFonts w:eastAsiaTheme="minorHAnsi"/>
                <w:b w:val="0"/>
                <w:lang w:eastAsia="en-US" w:bidi="en-US"/>
              </w:rPr>
            </w:pPr>
            <w:r>
              <w:rPr>
                <w:rFonts w:eastAsiaTheme="minorHAnsi"/>
                <w:b w:val="0"/>
                <w:lang w:eastAsia="en-US" w:bidi="en-US"/>
              </w:rPr>
              <w:t>6266</w:t>
            </w:r>
          </w:p>
          <w:p w:rsidR="00214C34" w:rsidRPr="00175554" w:rsidRDefault="00175554" w:rsidP="00175554">
            <w:pPr>
              <w:jc w:val="center"/>
              <w:rPr>
                <w:rFonts w:eastAsiaTheme="minorHAnsi"/>
                <w:b w:val="0"/>
                <w:lang w:eastAsia="en-US" w:bidi="en-US"/>
              </w:rPr>
            </w:pPr>
            <w:r>
              <w:rPr>
                <w:rFonts w:eastAsiaTheme="minorHAnsi"/>
                <w:b w:val="0"/>
                <w:lang w:eastAsia="en-US" w:bidi="en-US"/>
              </w:rPr>
              <w:t>10000</w:t>
            </w:r>
          </w:p>
        </w:tc>
        <w:tc>
          <w:tcPr>
            <w:tcW w:w="1755" w:type="dxa"/>
            <w:vAlign w:val="center"/>
          </w:tcPr>
          <w:p w:rsidR="00214C34" w:rsidRPr="00214C34" w:rsidRDefault="00214C34" w:rsidP="00214C34">
            <w:pP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95,7</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146,93</w:t>
            </w: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4,9</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25,9</w:t>
            </w:r>
          </w:p>
        </w:tc>
      </w:tr>
      <w:tr w:rsidR="00214C34" w:rsidRPr="00214C34" w:rsidTr="00537CAA">
        <w:trPr>
          <w:trHeight w:val="1965"/>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3. Чистые денежные средства, тыс. руб. – всего: </w:t>
            </w:r>
          </w:p>
          <w:p w:rsidR="00214C34" w:rsidRPr="00214C34" w:rsidRDefault="00214C34" w:rsidP="00214C34">
            <w:pPr>
              <w:rPr>
                <w:rFonts w:eastAsiaTheme="minorHAnsi"/>
                <w:b w:val="0"/>
                <w:lang w:eastAsia="en-US" w:bidi="en-US"/>
              </w:rPr>
            </w:pPr>
            <w:r w:rsidRPr="00214C34">
              <w:rPr>
                <w:rFonts w:eastAsiaTheme="minorHAnsi"/>
                <w:b w:val="0"/>
                <w:lang w:eastAsia="en-US" w:bidi="en-US"/>
              </w:rPr>
              <w:t>в том числе:</w:t>
            </w:r>
          </w:p>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а) от текущей деятельности </w:t>
            </w:r>
          </w:p>
          <w:p w:rsidR="00214C34" w:rsidRPr="00214C34" w:rsidRDefault="00214C34" w:rsidP="00214C34">
            <w:pPr>
              <w:rPr>
                <w:rFonts w:eastAsiaTheme="minorHAnsi"/>
                <w:b w:val="0"/>
                <w:lang w:eastAsia="en-US" w:bidi="en-US"/>
              </w:rPr>
            </w:pPr>
            <w:r w:rsidRPr="00214C34">
              <w:rPr>
                <w:rFonts w:eastAsiaTheme="minorHAnsi"/>
                <w:b w:val="0"/>
                <w:lang w:eastAsia="en-US" w:bidi="en-US"/>
              </w:rPr>
              <w:t>б) от инвестиционной деятельности</w:t>
            </w:r>
          </w:p>
          <w:p w:rsidR="00214C34" w:rsidRPr="00214C34" w:rsidRDefault="00214C34" w:rsidP="00214C34">
            <w:pPr>
              <w:rPr>
                <w:rFonts w:eastAsiaTheme="minorHAnsi"/>
                <w:b w:val="0"/>
                <w:lang w:eastAsia="en-US" w:bidi="en-US"/>
              </w:rPr>
            </w:pPr>
            <w:r w:rsidRPr="00214C34">
              <w:rPr>
                <w:rFonts w:eastAsiaTheme="minorHAnsi"/>
                <w:b w:val="0"/>
                <w:lang w:eastAsia="en-US" w:bidi="en-US"/>
              </w:rPr>
              <w:t>в) от финансовой деятельности</w:t>
            </w:r>
          </w:p>
          <w:p w:rsidR="00214C34" w:rsidRPr="00214C34" w:rsidRDefault="00214C34" w:rsidP="00214C34">
            <w:pPr>
              <w:rPr>
                <w:rFonts w:eastAsiaTheme="minorHAnsi"/>
                <w:b w:val="0"/>
                <w:lang w:eastAsia="en-US" w:bidi="en-US"/>
              </w:rPr>
            </w:pPr>
          </w:p>
        </w:tc>
        <w:tc>
          <w:tcPr>
            <w:tcW w:w="1134" w:type="dxa"/>
          </w:tcPr>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46496</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77211</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(29714)</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(1001)</w:t>
            </w:r>
          </w:p>
        </w:tc>
        <w:tc>
          <w:tcPr>
            <w:tcW w:w="1134" w:type="dxa"/>
          </w:tcPr>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(980)</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(36875)</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36327</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(432)</w:t>
            </w:r>
          </w:p>
          <w:p w:rsidR="00214C34" w:rsidRPr="00214C34" w:rsidRDefault="00214C34" w:rsidP="00214C34">
            <w:pPr>
              <w:jc w:val="center"/>
              <w:rPr>
                <w:rFonts w:eastAsiaTheme="minorHAnsi"/>
                <w:b w:val="0"/>
                <w:lang w:eastAsia="en-US" w:bidi="en-US"/>
              </w:rPr>
            </w:pPr>
          </w:p>
        </w:tc>
        <w:tc>
          <w:tcPr>
            <w:tcW w:w="1276" w:type="dxa"/>
          </w:tcPr>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9299</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15997</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(6266)</w:t>
            </w:r>
          </w:p>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(432)</w:t>
            </w:r>
          </w:p>
          <w:p w:rsidR="00214C34" w:rsidRPr="00214C34" w:rsidRDefault="00214C34" w:rsidP="00214C34">
            <w:pPr>
              <w:jc w:val="center"/>
              <w:rPr>
                <w:rFonts w:eastAsiaTheme="minorHAnsi"/>
                <w:b w:val="0"/>
                <w:lang w:eastAsia="en-US" w:bidi="en-US"/>
              </w:rPr>
            </w:pPr>
          </w:p>
        </w:tc>
        <w:tc>
          <w:tcPr>
            <w:tcW w:w="1755" w:type="dxa"/>
            <w:vAlign w:val="center"/>
          </w:tcPr>
          <w:p w:rsidR="00214C34" w:rsidRPr="00214C34" w:rsidRDefault="00214C34" w:rsidP="00214C34">
            <w:pPr>
              <w:jc w:val="center"/>
              <w:rPr>
                <w:rFonts w:eastAsiaTheme="minorHAnsi"/>
                <w:b w:val="0"/>
                <w:lang w:eastAsia="en-US"/>
              </w:rPr>
            </w:pPr>
          </w:p>
          <w:p w:rsidR="00214C34" w:rsidRPr="00214C34" w:rsidRDefault="00214C34" w:rsidP="00214C34">
            <w:pPr>
              <w:jc w:val="center"/>
              <w:rPr>
                <w:rFonts w:eastAsiaTheme="minorHAnsi"/>
                <w:b w:val="0"/>
                <w:lang w:eastAsia="en-US"/>
              </w:rPr>
            </w:pPr>
            <w:r w:rsidRPr="00214C34">
              <w:rPr>
                <w:rFonts w:eastAsiaTheme="minorHAnsi"/>
                <w:b w:val="0"/>
                <w:lang w:eastAsia="en-US"/>
              </w:rPr>
              <w:t>20,7</w:t>
            </w:r>
          </w:p>
          <w:p w:rsidR="00214C34" w:rsidRPr="00214C34" w:rsidRDefault="00214C34" w:rsidP="00214C34">
            <w:pPr>
              <w:jc w:val="center"/>
              <w:rPr>
                <w:rFonts w:eastAsiaTheme="minorHAnsi"/>
                <w:b w:val="0"/>
                <w:lang w:eastAsia="en-US"/>
              </w:rPr>
            </w:pPr>
            <w:r w:rsidRPr="00214C34">
              <w:rPr>
                <w:rFonts w:eastAsiaTheme="minorHAnsi"/>
                <w:b w:val="0"/>
                <w:lang w:eastAsia="en-US"/>
              </w:rPr>
              <w:t>19,9</w:t>
            </w:r>
          </w:p>
          <w:p w:rsidR="00214C34" w:rsidRPr="00214C34" w:rsidRDefault="00214C34" w:rsidP="00214C34">
            <w:pPr>
              <w:jc w:val="center"/>
              <w:rPr>
                <w:rFonts w:eastAsiaTheme="minorHAnsi"/>
                <w:b w:val="0"/>
                <w:lang w:eastAsia="en-US"/>
              </w:rPr>
            </w:pPr>
            <w:r w:rsidRPr="00214C34">
              <w:rPr>
                <w:rFonts w:eastAsiaTheme="minorHAnsi"/>
                <w:b w:val="0"/>
                <w:lang w:eastAsia="en-US"/>
              </w:rPr>
              <w:t>21,1</w:t>
            </w:r>
          </w:p>
          <w:p w:rsidR="00214C34" w:rsidRPr="00214C34" w:rsidRDefault="00214C34" w:rsidP="00214C34">
            <w:pPr>
              <w:jc w:val="center"/>
              <w:rPr>
                <w:rFonts w:eastAsiaTheme="minorHAnsi"/>
                <w:b w:val="0"/>
                <w:lang w:eastAsia="en-US"/>
              </w:rPr>
            </w:pPr>
            <w:r w:rsidRPr="00214C34">
              <w:rPr>
                <w:rFonts w:eastAsiaTheme="minorHAnsi"/>
                <w:b w:val="0"/>
                <w:lang w:eastAsia="en-US"/>
              </w:rPr>
              <w:t>43,2</w:t>
            </w:r>
          </w:p>
        </w:tc>
      </w:tr>
      <w:tr w:rsidR="00214C34" w:rsidRPr="00214C34" w:rsidTr="00537CAA">
        <w:trPr>
          <w:trHeight w:val="124"/>
        </w:trPr>
        <w:tc>
          <w:tcPr>
            <w:tcW w:w="4361" w:type="dxa"/>
          </w:tcPr>
          <w:p w:rsidR="00214C34" w:rsidRPr="00214C34" w:rsidRDefault="00214C34" w:rsidP="00214C34">
            <w:pPr>
              <w:rPr>
                <w:rFonts w:eastAsiaTheme="minorHAnsi"/>
                <w:b w:val="0"/>
                <w:lang w:eastAsia="en-US" w:bidi="en-US"/>
              </w:rPr>
            </w:pPr>
            <w:r w:rsidRPr="00214C34">
              <w:rPr>
                <w:rFonts w:eastAsiaTheme="minorHAnsi"/>
                <w:b w:val="0"/>
                <w:lang w:eastAsia="en-US" w:bidi="en-US"/>
              </w:rPr>
              <w:t xml:space="preserve">4. Остаток денежных средств на конец отчетного периода  </w:t>
            </w:r>
          </w:p>
        </w:tc>
        <w:tc>
          <w:tcPr>
            <w:tcW w:w="1134"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56670</w:t>
            </w:r>
          </w:p>
        </w:tc>
        <w:tc>
          <w:tcPr>
            <w:tcW w:w="1134"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690</w:t>
            </w:r>
          </w:p>
        </w:tc>
        <w:tc>
          <w:tcPr>
            <w:tcW w:w="1276"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421</w:t>
            </w:r>
          </w:p>
        </w:tc>
        <w:tc>
          <w:tcPr>
            <w:tcW w:w="1755" w:type="dxa"/>
            <w:vAlign w:val="center"/>
          </w:tcPr>
          <w:p w:rsidR="00214C34" w:rsidRPr="00214C34" w:rsidRDefault="00214C34" w:rsidP="00214C34">
            <w:pPr>
              <w:jc w:val="center"/>
              <w:rPr>
                <w:rFonts w:eastAsiaTheme="minorHAnsi"/>
                <w:b w:val="0"/>
                <w:lang w:eastAsia="en-US"/>
              </w:rPr>
            </w:pPr>
            <w:r w:rsidRPr="00214C34">
              <w:rPr>
                <w:rFonts w:eastAsiaTheme="minorHAnsi"/>
                <w:b w:val="0"/>
                <w:lang w:eastAsia="en-US"/>
              </w:rPr>
              <w:t>0,7</w:t>
            </w:r>
          </w:p>
        </w:tc>
      </w:tr>
    </w:tbl>
    <w:p w:rsidR="00214C34" w:rsidRPr="00214C34" w:rsidRDefault="00214C34" w:rsidP="00214C34">
      <w:pPr>
        <w:shd w:val="clear" w:color="auto" w:fill="FFFFFF"/>
        <w:spacing w:line="360" w:lineRule="auto"/>
        <w:ind w:firstLine="708"/>
        <w:jc w:val="both"/>
        <w:rPr>
          <w:rFonts w:eastAsiaTheme="minorHAnsi" w:cstheme="minorBidi"/>
          <w:b w:val="0"/>
          <w:sz w:val="28"/>
          <w:szCs w:val="28"/>
          <w:lang w:eastAsia="en-US"/>
        </w:rPr>
      </w:pPr>
    </w:p>
    <w:p w:rsidR="00B17ACF" w:rsidRPr="00B17ACF" w:rsidRDefault="00B17ACF" w:rsidP="00B17ACF">
      <w:pPr>
        <w:shd w:val="clear" w:color="auto" w:fill="FFFFFF"/>
        <w:spacing w:line="360" w:lineRule="auto"/>
        <w:ind w:firstLine="708"/>
        <w:jc w:val="both"/>
        <w:rPr>
          <w:rFonts w:eastAsiaTheme="minorHAnsi"/>
          <w:b w:val="0"/>
          <w:sz w:val="28"/>
          <w:szCs w:val="28"/>
          <w:lang w:eastAsia="en-US"/>
        </w:rPr>
      </w:pPr>
      <w:r w:rsidRPr="00B17ACF">
        <w:rPr>
          <w:rFonts w:eastAsiaTheme="minorHAnsi"/>
          <w:b w:val="0"/>
          <w:sz w:val="28"/>
          <w:szCs w:val="28"/>
          <w:lang w:eastAsia="en-US"/>
        </w:rPr>
        <w:t>Из данных таблицы 2.3 видно, что за анализируемый период времени поступление денежных средств снизилось на 25,6%, т.к. в 2015г. в организации не было поступлений от инвестиционной и финансовой деятельности. Поступление денежных средств от текущей деятельности увеличилось на 19,2%.</w:t>
      </w:r>
    </w:p>
    <w:p w:rsidR="00B17ACF" w:rsidRPr="00B17ACF" w:rsidRDefault="00B17ACF" w:rsidP="00B17ACF">
      <w:pPr>
        <w:shd w:val="clear" w:color="auto" w:fill="FFFFFF"/>
        <w:spacing w:line="360" w:lineRule="auto"/>
        <w:ind w:firstLine="708"/>
        <w:jc w:val="both"/>
        <w:rPr>
          <w:rFonts w:eastAsiaTheme="minorHAnsi"/>
          <w:b w:val="0"/>
          <w:sz w:val="28"/>
          <w:szCs w:val="28"/>
          <w:lang w:eastAsia="en-US"/>
        </w:rPr>
      </w:pPr>
      <w:r w:rsidRPr="00B17ACF">
        <w:rPr>
          <w:rFonts w:eastAsiaTheme="minorHAnsi"/>
          <w:b w:val="0"/>
          <w:sz w:val="28"/>
          <w:szCs w:val="28"/>
          <w:lang w:eastAsia="en-US"/>
        </w:rPr>
        <w:lastRenderedPageBreak/>
        <w:t>Расходование денежных средств в целом в 2015 году снизилось на 4,3% по сравнению с 2013 годом. Расход денежных средств в АО «Сарапульское ДП» в основном направлен на оплату задолженности перед поставщиками и на оплату труда сотрудников. АО «Сарапульское ДП» также имело расходы по инвестиционной и финансовой деятельности, расходование денежных средств по текущей деятельности увеличилось на 46,9%.</w:t>
      </w:r>
    </w:p>
    <w:p w:rsidR="00B17ACF" w:rsidRPr="00B17ACF" w:rsidRDefault="00B17ACF" w:rsidP="00B17ACF">
      <w:pPr>
        <w:shd w:val="clear" w:color="auto" w:fill="FFFFFF"/>
        <w:spacing w:line="360" w:lineRule="auto"/>
        <w:ind w:firstLine="708"/>
        <w:jc w:val="both"/>
        <w:rPr>
          <w:rFonts w:eastAsiaTheme="minorHAnsi"/>
          <w:b w:val="0"/>
          <w:sz w:val="28"/>
          <w:szCs w:val="28"/>
          <w:lang w:eastAsia="en-US"/>
        </w:rPr>
      </w:pPr>
      <w:r w:rsidRPr="00B17ACF">
        <w:rPr>
          <w:rFonts w:eastAsiaTheme="minorHAnsi"/>
          <w:b w:val="0"/>
          <w:sz w:val="28"/>
          <w:szCs w:val="28"/>
          <w:lang w:eastAsia="en-US"/>
        </w:rPr>
        <w:t xml:space="preserve"> За анализируемый период в организации чистые денежные средства составили 9 299 тыс. руб. Остаток денежных средств на конец отчетного периода в 2015г. составил 421 тыс. руб. (темп снижения составил 0,7%). </w:t>
      </w:r>
    </w:p>
    <w:p w:rsidR="00B17ACF" w:rsidRDefault="00B17ACF" w:rsidP="00B17ACF">
      <w:pPr>
        <w:shd w:val="clear" w:color="auto" w:fill="FFFFFF"/>
        <w:spacing w:line="360" w:lineRule="auto"/>
        <w:jc w:val="both"/>
        <w:rPr>
          <w:rFonts w:eastAsiaTheme="minorHAnsi"/>
          <w:b w:val="0"/>
          <w:sz w:val="28"/>
          <w:szCs w:val="28"/>
          <w:lang w:eastAsia="en-US"/>
        </w:rPr>
      </w:pPr>
      <w:r w:rsidRPr="00B17ACF">
        <w:rPr>
          <w:rFonts w:eastAsiaTheme="minorHAnsi"/>
          <w:b w:val="0"/>
          <w:sz w:val="28"/>
          <w:szCs w:val="28"/>
          <w:lang w:eastAsia="en-US"/>
        </w:rPr>
        <w:tab/>
        <w:t>Для б</w:t>
      </w:r>
      <w:r w:rsidR="005C551B">
        <w:rPr>
          <w:rFonts w:eastAsiaTheme="minorHAnsi"/>
          <w:b w:val="0"/>
          <w:sz w:val="28"/>
          <w:szCs w:val="28"/>
          <w:lang w:eastAsia="en-US"/>
        </w:rPr>
        <w:t xml:space="preserve">олее полной оценки о финансовом </w:t>
      </w:r>
      <w:r w:rsidRPr="00B17ACF">
        <w:rPr>
          <w:rFonts w:eastAsiaTheme="minorHAnsi"/>
          <w:b w:val="0"/>
          <w:sz w:val="28"/>
          <w:szCs w:val="28"/>
          <w:lang w:eastAsia="en-US"/>
        </w:rPr>
        <w:t>состоян</w:t>
      </w:r>
      <w:r w:rsidR="005C551B">
        <w:rPr>
          <w:rFonts w:eastAsiaTheme="minorHAnsi"/>
          <w:b w:val="0"/>
          <w:sz w:val="28"/>
          <w:szCs w:val="28"/>
          <w:lang w:eastAsia="en-US"/>
        </w:rPr>
        <w:t>ии</w:t>
      </w:r>
      <w:r w:rsidRPr="00B17ACF">
        <w:rPr>
          <w:rFonts w:eastAsiaTheme="minorHAnsi"/>
          <w:b w:val="0"/>
          <w:sz w:val="28"/>
          <w:szCs w:val="28"/>
          <w:lang w:eastAsia="en-US"/>
        </w:rPr>
        <w:t xml:space="preserve"> АО «Сарапульское ДП» необходимо проанализировать показатели ликвидности, платежеспособности и финансовой устойчивости организации в таблице </w:t>
      </w:r>
      <w:r>
        <w:rPr>
          <w:rFonts w:eastAsiaTheme="minorHAnsi"/>
          <w:b w:val="0"/>
          <w:sz w:val="28"/>
          <w:szCs w:val="28"/>
          <w:lang w:eastAsia="en-US"/>
        </w:rPr>
        <w:t>2.</w:t>
      </w:r>
      <w:r w:rsidRPr="00B17ACF">
        <w:rPr>
          <w:rFonts w:eastAsiaTheme="minorHAnsi"/>
          <w:b w:val="0"/>
          <w:sz w:val="28"/>
          <w:szCs w:val="28"/>
          <w:lang w:eastAsia="en-US"/>
        </w:rPr>
        <w:t>4.</w:t>
      </w:r>
    </w:p>
    <w:p w:rsidR="005C551B" w:rsidRPr="00AB0111" w:rsidRDefault="005C551B" w:rsidP="005C551B">
      <w:pPr>
        <w:autoSpaceDE w:val="0"/>
        <w:autoSpaceDN w:val="0"/>
        <w:adjustRightInd w:val="0"/>
        <w:spacing w:line="360" w:lineRule="auto"/>
        <w:ind w:firstLine="720"/>
        <w:jc w:val="both"/>
        <w:rPr>
          <w:rFonts w:eastAsia="Calibri"/>
          <w:b w:val="0"/>
          <w:bCs/>
          <w:iCs/>
          <w:color w:val="000000"/>
          <w:sz w:val="28"/>
          <w:szCs w:val="28"/>
          <w:lang w:eastAsia="en-US"/>
        </w:rPr>
      </w:pPr>
      <w:r w:rsidRPr="00AB0111">
        <w:rPr>
          <w:rFonts w:eastAsia="Calibri"/>
          <w:b w:val="0"/>
          <w:bCs/>
          <w:iCs/>
          <w:color w:val="000000"/>
          <w:sz w:val="28"/>
          <w:szCs w:val="28"/>
          <w:lang w:eastAsia="en-US"/>
        </w:rPr>
        <w:t>По данным таблицы 2.4</w:t>
      </w:r>
      <w:r>
        <w:rPr>
          <w:rFonts w:eastAsia="Calibri"/>
          <w:b w:val="0"/>
          <w:bCs/>
          <w:iCs/>
          <w:color w:val="000000"/>
          <w:sz w:val="28"/>
          <w:szCs w:val="28"/>
          <w:lang w:eastAsia="en-US"/>
        </w:rPr>
        <w:t xml:space="preserve"> </w:t>
      </w:r>
      <w:r w:rsidRPr="00AB0111">
        <w:rPr>
          <w:rFonts w:eastAsia="Calibri"/>
          <w:b w:val="0"/>
          <w:bCs/>
          <w:iCs/>
          <w:color w:val="000000"/>
          <w:sz w:val="28"/>
          <w:szCs w:val="28"/>
          <w:lang w:eastAsia="en-US"/>
        </w:rPr>
        <w:t>анализ коэффициентов текущей и абсолютной ликвидности можно сделать следующие выводы:</w:t>
      </w:r>
    </w:p>
    <w:p w:rsidR="005C551B" w:rsidRPr="00AB0111" w:rsidRDefault="005C551B" w:rsidP="005C551B">
      <w:pPr>
        <w:autoSpaceDE w:val="0"/>
        <w:autoSpaceDN w:val="0"/>
        <w:adjustRightInd w:val="0"/>
        <w:spacing w:line="360" w:lineRule="auto"/>
        <w:ind w:firstLine="720"/>
        <w:jc w:val="both"/>
        <w:rPr>
          <w:b w:val="0"/>
          <w:sz w:val="28"/>
          <w:szCs w:val="28"/>
        </w:rPr>
      </w:pPr>
      <w:r w:rsidRPr="00AB0111">
        <w:rPr>
          <w:b w:val="0"/>
          <w:sz w:val="28"/>
          <w:szCs w:val="28"/>
        </w:rPr>
        <w:t>Коэффициент покрытия (текущей ликвидности) - данный показатель измеряет общую ликвидность и показывает, сколько раз краткосрочные обязательства покрываются оборотными активами предприятия.</w:t>
      </w:r>
      <w:r>
        <w:rPr>
          <w:b w:val="0"/>
          <w:sz w:val="28"/>
          <w:szCs w:val="28"/>
        </w:rPr>
        <w:t xml:space="preserve"> </w:t>
      </w:r>
      <w:r w:rsidRPr="00AB0111">
        <w:rPr>
          <w:b w:val="0"/>
          <w:sz w:val="28"/>
          <w:szCs w:val="28"/>
        </w:rPr>
        <w:t>В нашем случае данный коэффициент ниже нормативного и наметилась тенденция его снижения, за анализируемый период он снизился на 0,5.</w:t>
      </w:r>
    </w:p>
    <w:p w:rsidR="005C551B" w:rsidRDefault="005C551B" w:rsidP="005C551B">
      <w:pPr>
        <w:autoSpaceDE w:val="0"/>
        <w:autoSpaceDN w:val="0"/>
        <w:adjustRightInd w:val="0"/>
        <w:spacing w:line="360" w:lineRule="auto"/>
        <w:ind w:firstLine="720"/>
        <w:jc w:val="both"/>
        <w:rPr>
          <w:b w:val="0"/>
          <w:sz w:val="28"/>
          <w:szCs w:val="28"/>
        </w:rPr>
      </w:pPr>
      <w:r w:rsidRPr="00AB0111">
        <w:rPr>
          <w:b w:val="0"/>
          <w:sz w:val="28"/>
          <w:szCs w:val="28"/>
        </w:rPr>
        <w:t>Коэффициент абсолютной ликвидности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но по данным расчета он снизился с 0,85 до 0,0</w:t>
      </w:r>
      <w:r>
        <w:rPr>
          <w:b w:val="0"/>
          <w:sz w:val="28"/>
          <w:szCs w:val="28"/>
        </w:rPr>
        <w:t>1.</w:t>
      </w:r>
    </w:p>
    <w:p w:rsidR="005C551B" w:rsidRPr="00AB0111" w:rsidRDefault="005C551B" w:rsidP="005C551B">
      <w:pPr>
        <w:autoSpaceDE w:val="0"/>
        <w:autoSpaceDN w:val="0"/>
        <w:adjustRightInd w:val="0"/>
        <w:spacing w:line="360" w:lineRule="auto"/>
        <w:ind w:firstLine="720"/>
        <w:jc w:val="both"/>
        <w:rPr>
          <w:b w:val="0"/>
          <w:sz w:val="28"/>
          <w:szCs w:val="28"/>
        </w:rPr>
      </w:pPr>
      <w:r w:rsidRPr="00AB0111">
        <w:rPr>
          <w:b w:val="0"/>
          <w:sz w:val="28"/>
          <w:szCs w:val="28"/>
        </w:rPr>
        <w:t>Следовательно, лишь 1% краткосрочных обязательств</w:t>
      </w:r>
      <w:r>
        <w:rPr>
          <w:b w:val="0"/>
          <w:sz w:val="28"/>
          <w:szCs w:val="28"/>
        </w:rPr>
        <w:t>,</w:t>
      </w:r>
      <w:r w:rsidRPr="00AB0111">
        <w:rPr>
          <w:b w:val="0"/>
          <w:sz w:val="28"/>
          <w:szCs w:val="28"/>
        </w:rPr>
        <w:t xml:space="preserve"> предприятия могут быть погашены за счет имеющейся денежной наличности.</w:t>
      </w:r>
    </w:p>
    <w:p w:rsidR="005C551B" w:rsidRPr="00AB0111" w:rsidRDefault="005C551B" w:rsidP="005C551B">
      <w:pPr>
        <w:spacing w:line="360" w:lineRule="auto"/>
        <w:ind w:firstLine="851"/>
        <w:jc w:val="both"/>
        <w:rPr>
          <w:b w:val="0"/>
          <w:sz w:val="28"/>
          <w:szCs w:val="28"/>
        </w:rPr>
      </w:pPr>
      <w:r w:rsidRPr="00AB0111">
        <w:rPr>
          <w:b w:val="0"/>
          <w:sz w:val="28"/>
          <w:szCs w:val="28"/>
        </w:rPr>
        <w:t>Коэффициент быстрой ликвидности снизился с 1,3 до 0,3 и ниже нормального ограничения. Следовательно, только 30% своих текущих обязательств</w:t>
      </w:r>
      <w:r>
        <w:rPr>
          <w:b w:val="0"/>
          <w:sz w:val="28"/>
          <w:szCs w:val="28"/>
        </w:rPr>
        <w:t>,</w:t>
      </w:r>
      <w:r w:rsidRPr="00AB0111">
        <w:rPr>
          <w:b w:val="0"/>
          <w:sz w:val="28"/>
          <w:szCs w:val="28"/>
        </w:rPr>
        <w:t xml:space="preserve"> предприятие может погасить за счет имеющейся денежной наличности, краткосрочных финансовых вложений и краткосрочной дебиторской задолженности.</w:t>
      </w:r>
    </w:p>
    <w:p w:rsidR="00214C34" w:rsidRPr="0070523E" w:rsidRDefault="00BE6586" w:rsidP="005C551B">
      <w:pPr>
        <w:rPr>
          <w:rFonts w:eastAsiaTheme="minorHAnsi"/>
          <w:lang w:eastAsia="en-US" w:bidi="en-US"/>
        </w:rPr>
      </w:pPr>
      <w:r w:rsidRPr="0070523E">
        <w:rPr>
          <w:rFonts w:eastAsiaTheme="minorHAnsi"/>
          <w:lang w:eastAsia="en-US" w:bidi="en-US"/>
        </w:rPr>
        <w:lastRenderedPageBreak/>
        <w:t>Таблица 2.4</w:t>
      </w:r>
      <w:r w:rsidR="00214C34" w:rsidRPr="0070523E">
        <w:rPr>
          <w:rFonts w:eastAsiaTheme="minorHAnsi"/>
          <w:lang w:eastAsia="en-US" w:bidi="en-US"/>
        </w:rPr>
        <w:t xml:space="preserve"> – Показатели ликвидности, платежеспособности и финансовой устойчивости</w:t>
      </w:r>
    </w:p>
    <w:tbl>
      <w:tblPr>
        <w:tblStyle w:val="a9"/>
        <w:tblW w:w="0" w:type="auto"/>
        <w:tblLayout w:type="fixed"/>
        <w:tblLook w:val="04A0"/>
      </w:tblPr>
      <w:tblGrid>
        <w:gridCol w:w="3085"/>
        <w:gridCol w:w="1701"/>
        <w:gridCol w:w="992"/>
        <w:gridCol w:w="898"/>
        <w:gridCol w:w="10"/>
        <w:gridCol w:w="1077"/>
        <w:gridCol w:w="1276"/>
      </w:tblGrid>
      <w:tr w:rsidR="00214C34" w:rsidRPr="00214C34" w:rsidTr="00537CAA">
        <w:trPr>
          <w:trHeight w:val="161"/>
        </w:trPr>
        <w:tc>
          <w:tcPr>
            <w:tcW w:w="3085" w:type="dxa"/>
            <w:vMerge w:val="restart"/>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Показатели</w:t>
            </w:r>
          </w:p>
        </w:tc>
        <w:tc>
          <w:tcPr>
            <w:tcW w:w="1701" w:type="dxa"/>
            <w:vMerge w:val="restart"/>
          </w:tcPr>
          <w:p w:rsidR="00214C34" w:rsidRPr="00214C34" w:rsidRDefault="00214C34" w:rsidP="00214C34">
            <w:pPr>
              <w:rPr>
                <w:rFonts w:eastAsiaTheme="minorHAnsi"/>
                <w:b w:val="0"/>
                <w:lang w:eastAsia="en-US" w:bidi="en-US"/>
              </w:rPr>
            </w:pPr>
            <w:r w:rsidRPr="00214C34">
              <w:rPr>
                <w:rFonts w:eastAsiaTheme="minorHAnsi"/>
                <w:b w:val="0"/>
                <w:lang w:eastAsia="en-US" w:bidi="en-US"/>
              </w:rPr>
              <w:t>Нормальное ограничение</w:t>
            </w:r>
          </w:p>
        </w:tc>
        <w:tc>
          <w:tcPr>
            <w:tcW w:w="2977" w:type="dxa"/>
            <w:gridSpan w:val="4"/>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На конец  года</w:t>
            </w:r>
          </w:p>
        </w:tc>
        <w:tc>
          <w:tcPr>
            <w:tcW w:w="1276" w:type="dxa"/>
            <w:vMerge w:val="restart"/>
          </w:tcPr>
          <w:p w:rsidR="00214C34" w:rsidRPr="00214C34" w:rsidRDefault="00214C34" w:rsidP="00214C34">
            <w:pPr>
              <w:rPr>
                <w:rFonts w:eastAsiaTheme="minorHAnsi"/>
                <w:b w:val="0"/>
                <w:lang w:eastAsia="en-US" w:bidi="en-US"/>
              </w:rPr>
            </w:pPr>
            <w:r w:rsidRPr="00214C34">
              <w:rPr>
                <w:rFonts w:eastAsiaTheme="minorHAnsi"/>
                <w:b w:val="0"/>
                <w:lang w:eastAsia="en-US" w:bidi="en-US"/>
              </w:rPr>
              <w:t>2015г. в % к 2013г.</w:t>
            </w:r>
          </w:p>
        </w:tc>
      </w:tr>
      <w:tr w:rsidR="00214C34" w:rsidRPr="00214C34" w:rsidTr="00537CAA">
        <w:trPr>
          <w:trHeight w:val="260"/>
        </w:trPr>
        <w:tc>
          <w:tcPr>
            <w:tcW w:w="3085" w:type="dxa"/>
            <w:vMerge/>
          </w:tcPr>
          <w:p w:rsidR="00214C34" w:rsidRPr="00214C34" w:rsidRDefault="00214C34" w:rsidP="00214C34">
            <w:pPr>
              <w:rPr>
                <w:rFonts w:eastAsiaTheme="minorHAnsi"/>
                <w:b w:val="0"/>
                <w:lang w:eastAsia="en-US" w:bidi="en-US"/>
              </w:rPr>
            </w:pPr>
          </w:p>
        </w:tc>
        <w:tc>
          <w:tcPr>
            <w:tcW w:w="1701" w:type="dxa"/>
            <w:vMerge/>
          </w:tcPr>
          <w:p w:rsidR="00214C34" w:rsidRPr="00214C34" w:rsidRDefault="00214C34" w:rsidP="00214C34">
            <w:pPr>
              <w:rPr>
                <w:rFonts w:eastAsiaTheme="minorHAnsi"/>
                <w:b w:val="0"/>
                <w:lang w:eastAsia="en-US" w:bidi="en-US"/>
              </w:rPr>
            </w:pPr>
          </w:p>
        </w:tc>
        <w:tc>
          <w:tcPr>
            <w:tcW w:w="992"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2013г.</w:t>
            </w:r>
          </w:p>
        </w:tc>
        <w:tc>
          <w:tcPr>
            <w:tcW w:w="908" w:type="dxa"/>
            <w:gridSpan w:val="2"/>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2014г.</w:t>
            </w:r>
          </w:p>
        </w:tc>
        <w:tc>
          <w:tcPr>
            <w:tcW w:w="1077"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2015г.</w:t>
            </w:r>
          </w:p>
        </w:tc>
        <w:tc>
          <w:tcPr>
            <w:tcW w:w="1276" w:type="dxa"/>
            <w:vMerge/>
          </w:tcPr>
          <w:p w:rsidR="00214C34" w:rsidRPr="00214C34" w:rsidRDefault="00214C34" w:rsidP="00214C34">
            <w:pPr>
              <w:rPr>
                <w:rFonts w:eastAsiaTheme="minorHAnsi"/>
                <w:b w:val="0"/>
                <w:lang w:eastAsia="en-US" w:bidi="en-US"/>
              </w:rPr>
            </w:pPr>
          </w:p>
        </w:tc>
      </w:tr>
      <w:tr w:rsidR="00214C34" w:rsidRPr="00214C34" w:rsidTr="00537CAA">
        <w:trPr>
          <w:trHeight w:val="95"/>
        </w:trPr>
        <w:tc>
          <w:tcPr>
            <w:tcW w:w="3085" w:type="dxa"/>
          </w:tcPr>
          <w:p w:rsidR="00214C34" w:rsidRPr="00214C34" w:rsidRDefault="00214C34" w:rsidP="00214C34">
            <w:pPr>
              <w:jc w:val="both"/>
              <w:rPr>
                <w:rFonts w:eastAsiaTheme="minorHAnsi"/>
                <w:b w:val="0"/>
                <w:lang w:eastAsia="en-US"/>
              </w:rPr>
            </w:pPr>
            <w:r w:rsidRPr="00214C34">
              <w:rPr>
                <w:rFonts w:eastAsiaTheme="minorHAnsi"/>
                <w:b w:val="0"/>
                <w:lang w:eastAsia="en-US"/>
              </w:rPr>
              <w:t>1.Коэффициент покрытия</w:t>
            </w:r>
          </w:p>
          <w:p w:rsidR="00214C34" w:rsidRPr="00214C34" w:rsidRDefault="00214C34" w:rsidP="00214C34">
            <w:pPr>
              <w:jc w:val="both"/>
              <w:rPr>
                <w:rFonts w:eastAsiaTheme="minorHAnsi"/>
                <w:b w:val="0"/>
                <w:lang w:eastAsia="en-US" w:bidi="en-US"/>
              </w:rPr>
            </w:pPr>
            <w:r w:rsidRPr="00214C34">
              <w:rPr>
                <w:rFonts w:eastAsiaTheme="minorEastAsia"/>
                <w:b w:val="0"/>
                <w:lang w:eastAsia="en-US" w:bidi="en-US"/>
              </w:rPr>
              <w:t>(текущей ликвидности)</w:t>
            </w:r>
          </w:p>
        </w:tc>
        <w:tc>
          <w:tcPr>
            <w:tcW w:w="1701"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≥(0,2+0,5)</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1,5</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2,1</w:t>
            </w:r>
          </w:p>
        </w:tc>
        <w:tc>
          <w:tcPr>
            <w:tcW w:w="1087" w:type="dxa"/>
            <w:gridSpan w:val="2"/>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1,0</w:t>
            </w:r>
          </w:p>
        </w:tc>
        <w:tc>
          <w:tcPr>
            <w:tcW w:w="1276"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6</w:t>
            </w:r>
            <w:r w:rsidR="00B17ACF">
              <w:rPr>
                <w:rFonts w:eastAsiaTheme="minorHAnsi"/>
                <w:b w:val="0"/>
                <w:lang w:eastAsia="en-US" w:bidi="en-US"/>
              </w:rPr>
              <w:t>9,2</w:t>
            </w:r>
          </w:p>
        </w:tc>
      </w:tr>
      <w:tr w:rsidR="00214C34" w:rsidRPr="00214C34" w:rsidTr="00537CAA">
        <w:trPr>
          <w:trHeight w:val="786"/>
        </w:trPr>
        <w:tc>
          <w:tcPr>
            <w:tcW w:w="3085" w:type="dxa"/>
          </w:tcPr>
          <w:p w:rsidR="00214C34" w:rsidRPr="00214C34" w:rsidRDefault="00214C34" w:rsidP="00214C34">
            <w:pPr>
              <w:jc w:val="both"/>
              <w:rPr>
                <w:rFonts w:eastAsiaTheme="minorHAnsi"/>
                <w:b w:val="0"/>
                <w:lang w:eastAsia="en-US"/>
              </w:rPr>
            </w:pPr>
            <w:r w:rsidRPr="00214C34">
              <w:rPr>
                <w:rFonts w:eastAsiaTheme="minorHAnsi"/>
                <w:b w:val="0"/>
                <w:lang w:eastAsia="en-US"/>
              </w:rPr>
              <w:t>2.Коэффициент абсолютной ликвидности</w:t>
            </w:r>
          </w:p>
        </w:tc>
        <w:tc>
          <w:tcPr>
            <w:tcW w:w="1701"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w:t>
            </w:r>
          </w:p>
        </w:tc>
        <w:tc>
          <w:tcPr>
            <w:tcW w:w="992" w:type="dxa"/>
            <w:vAlign w:val="center"/>
          </w:tcPr>
          <w:p w:rsidR="00214C34" w:rsidRPr="00214C34" w:rsidRDefault="00BE6586" w:rsidP="00214C34">
            <w:pPr>
              <w:jc w:val="center"/>
              <w:rPr>
                <w:rFonts w:eastAsiaTheme="minorHAnsi"/>
                <w:b w:val="0"/>
                <w:lang w:eastAsia="en-US" w:bidi="en-US"/>
              </w:rPr>
            </w:pPr>
            <w:r>
              <w:rPr>
                <w:rFonts w:eastAsiaTheme="minorHAnsi"/>
                <w:b w:val="0"/>
                <w:lang w:eastAsia="en-US" w:bidi="en-US"/>
              </w:rPr>
              <w:t>0,</w:t>
            </w:r>
            <w:r w:rsidR="00B17ACF">
              <w:rPr>
                <w:rFonts w:eastAsiaTheme="minorHAnsi"/>
                <w:b w:val="0"/>
                <w:lang w:eastAsia="en-US" w:bidi="en-US"/>
              </w:rPr>
              <w:t>85</w:t>
            </w:r>
          </w:p>
        </w:tc>
        <w:tc>
          <w:tcPr>
            <w:tcW w:w="898" w:type="dxa"/>
            <w:vAlign w:val="center"/>
          </w:tcPr>
          <w:p w:rsidR="00214C34" w:rsidRPr="00857798" w:rsidRDefault="00BE6586" w:rsidP="00214C34">
            <w:pPr>
              <w:jc w:val="center"/>
              <w:rPr>
                <w:rFonts w:eastAsiaTheme="minorHAnsi"/>
                <w:b w:val="0"/>
                <w:highlight w:val="lightGray"/>
                <w:lang w:eastAsia="en-US" w:bidi="en-US"/>
              </w:rPr>
            </w:pPr>
            <w:r>
              <w:rPr>
                <w:rFonts w:eastAsiaTheme="minorHAnsi"/>
                <w:b w:val="0"/>
                <w:lang w:eastAsia="en-US" w:bidi="en-US"/>
              </w:rPr>
              <w:t>0,01</w:t>
            </w:r>
          </w:p>
        </w:tc>
        <w:tc>
          <w:tcPr>
            <w:tcW w:w="1087" w:type="dxa"/>
            <w:gridSpan w:val="2"/>
            <w:vAlign w:val="center"/>
          </w:tcPr>
          <w:p w:rsidR="00214C34" w:rsidRPr="00857798" w:rsidRDefault="001928D3" w:rsidP="00214C34">
            <w:pPr>
              <w:jc w:val="center"/>
              <w:rPr>
                <w:rFonts w:eastAsiaTheme="minorHAnsi"/>
                <w:b w:val="0"/>
                <w:highlight w:val="lightGray"/>
                <w:lang w:eastAsia="en-US" w:bidi="en-US"/>
              </w:rPr>
            </w:pPr>
            <w:r w:rsidRPr="001928D3">
              <w:rPr>
                <w:rFonts w:eastAsiaTheme="minorHAnsi"/>
                <w:b w:val="0"/>
                <w:lang w:eastAsia="en-US" w:bidi="en-US"/>
              </w:rPr>
              <w:t>0,01</w:t>
            </w:r>
          </w:p>
        </w:tc>
        <w:tc>
          <w:tcPr>
            <w:tcW w:w="1276" w:type="dxa"/>
            <w:vAlign w:val="center"/>
          </w:tcPr>
          <w:p w:rsidR="00214C34" w:rsidRPr="00214C34" w:rsidRDefault="00B17ACF" w:rsidP="00214C34">
            <w:pPr>
              <w:jc w:val="center"/>
              <w:rPr>
                <w:rFonts w:eastAsiaTheme="minorHAnsi"/>
                <w:b w:val="0"/>
                <w:lang w:eastAsia="en-US" w:bidi="en-US"/>
              </w:rPr>
            </w:pPr>
            <w:r>
              <w:rPr>
                <w:rFonts w:eastAsiaTheme="minorHAnsi"/>
                <w:b w:val="0"/>
                <w:lang w:eastAsia="en-US" w:bidi="en-US"/>
              </w:rPr>
              <w:t>0,01</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3.Коэффициент быстрой ликвидности (промежуточный коэффициент покрытия)</w:t>
            </w:r>
          </w:p>
        </w:tc>
        <w:tc>
          <w:tcPr>
            <w:tcW w:w="1701"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1,3</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1,5</w:t>
            </w:r>
          </w:p>
        </w:tc>
        <w:tc>
          <w:tcPr>
            <w:tcW w:w="1087" w:type="dxa"/>
            <w:gridSpan w:val="2"/>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0,3</w:t>
            </w:r>
          </w:p>
        </w:tc>
        <w:tc>
          <w:tcPr>
            <w:tcW w:w="1276" w:type="dxa"/>
            <w:vAlign w:val="center"/>
          </w:tcPr>
          <w:p w:rsidR="00214C34" w:rsidRPr="00214C34" w:rsidRDefault="00B17ACF" w:rsidP="00214C34">
            <w:pPr>
              <w:jc w:val="center"/>
              <w:rPr>
                <w:rFonts w:eastAsiaTheme="minorHAnsi"/>
                <w:b w:val="0"/>
                <w:lang w:eastAsia="en-US" w:bidi="en-US"/>
              </w:rPr>
            </w:pPr>
            <w:r>
              <w:rPr>
                <w:rFonts w:eastAsiaTheme="minorHAnsi"/>
                <w:b w:val="0"/>
                <w:lang w:eastAsia="en-US" w:bidi="en-US"/>
              </w:rPr>
              <w:t>26,2</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4.Наличие собственных оборотных средств, тыс.руб.</w:t>
            </w:r>
          </w:p>
        </w:tc>
        <w:tc>
          <w:tcPr>
            <w:tcW w:w="1701"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39173</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80983</w:t>
            </w:r>
          </w:p>
        </w:tc>
        <w:tc>
          <w:tcPr>
            <w:tcW w:w="1087" w:type="dxa"/>
            <w:gridSpan w:val="2"/>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(25371)</w:t>
            </w:r>
          </w:p>
        </w:tc>
        <w:tc>
          <w:tcPr>
            <w:tcW w:w="1276" w:type="dxa"/>
            <w:vAlign w:val="center"/>
          </w:tcPr>
          <w:p w:rsidR="00214C34" w:rsidRPr="00BE6586" w:rsidRDefault="00BE6586" w:rsidP="00214C34">
            <w:pPr>
              <w:jc w:val="center"/>
              <w:rPr>
                <w:rFonts w:eastAsiaTheme="minorHAnsi"/>
                <w:b w:val="0"/>
                <w:lang w:eastAsia="en-US" w:bidi="en-US"/>
              </w:rPr>
            </w:pPr>
            <w:r>
              <w:rPr>
                <w:rFonts w:eastAsiaTheme="minorHAnsi"/>
                <w:b w:val="0"/>
                <w:lang w:eastAsia="en-US" w:bidi="en-US"/>
              </w:rPr>
              <w:t>-</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5.Общая  величина основных источников формирования запасов и затрат, тыс. руб.</w:t>
            </w:r>
          </w:p>
        </w:tc>
        <w:tc>
          <w:tcPr>
            <w:tcW w:w="1701"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w:t>
            </w:r>
          </w:p>
        </w:tc>
        <w:tc>
          <w:tcPr>
            <w:tcW w:w="992" w:type="dxa"/>
            <w:vAlign w:val="center"/>
          </w:tcPr>
          <w:p w:rsidR="00214C34" w:rsidRPr="00214C34" w:rsidRDefault="00B17ACF" w:rsidP="00214C34">
            <w:pPr>
              <w:jc w:val="center"/>
              <w:rPr>
                <w:rFonts w:eastAsiaTheme="minorHAnsi"/>
                <w:b w:val="0"/>
                <w:lang w:eastAsia="en-US" w:bidi="en-US"/>
              </w:rPr>
            </w:pPr>
            <w:r>
              <w:rPr>
                <w:rFonts w:eastAsiaTheme="minorHAnsi"/>
                <w:b w:val="0"/>
                <w:lang w:eastAsia="en-US" w:bidi="en-US"/>
              </w:rPr>
              <w:t>51211</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83897</w:t>
            </w:r>
          </w:p>
        </w:tc>
        <w:tc>
          <w:tcPr>
            <w:tcW w:w="1087" w:type="dxa"/>
            <w:gridSpan w:val="2"/>
            <w:vAlign w:val="center"/>
          </w:tcPr>
          <w:p w:rsidR="00214C34" w:rsidRPr="00214C34" w:rsidRDefault="00214C34" w:rsidP="00214C34">
            <w:pPr>
              <w:jc w:val="center"/>
              <w:rPr>
                <w:rFonts w:eastAsiaTheme="minorHAnsi"/>
                <w:b w:val="0"/>
                <w:lang w:eastAsia="en-US"/>
              </w:rPr>
            </w:pPr>
            <w:r w:rsidRPr="00214C34">
              <w:rPr>
                <w:rFonts w:eastAsiaTheme="minorHAnsi"/>
                <w:b w:val="0"/>
                <w:lang w:eastAsia="en-US"/>
              </w:rPr>
              <w:t>(2479)</w:t>
            </w:r>
          </w:p>
        </w:tc>
        <w:tc>
          <w:tcPr>
            <w:tcW w:w="1276" w:type="dxa"/>
            <w:vAlign w:val="center"/>
          </w:tcPr>
          <w:p w:rsidR="00214C34" w:rsidRPr="00BE6586" w:rsidRDefault="00BE6586" w:rsidP="00214C34">
            <w:pPr>
              <w:jc w:val="center"/>
              <w:rPr>
                <w:rFonts w:eastAsiaTheme="minorHAnsi"/>
                <w:b w:val="0"/>
                <w:lang w:eastAsia="en-US" w:bidi="en-US"/>
              </w:rPr>
            </w:pPr>
            <w:r>
              <w:rPr>
                <w:rFonts w:eastAsiaTheme="minorHAnsi"/>
                <w:b w:val="0"/>
                <w:lang w:eastAsia="en-US" w:bidi="en-US"/>
              </w:rPr>
              <w:t>-</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6.Излишек (+) или недостаток(-), тыс. руб.:</w:t>
            </w:r>
          </w:p>
          <w:p w:rsidR="00214C34" w:rsidRPr="00214C34" w:rsidRDefault="00214C34" w:rsidP="00214C34">
            <w:pPr>
              <w:rPr>
                <w:rFonts w:eastAsiaTheme="minorHAnsi"/>
                <w:b w:val="0"/>
                <w:lang w:eastAsia="en-US"/>
              </w:rPr>
            </w:pPr>
            <w:r w:rsidRPr="00214C34">
              <w:rPr>
                <w:rFonts w:eastAsiaTheme="minorHAnsi"/>
                <w:b w:val="0"/>
                <w:lang w:eastAsia="en-US"/>
              </w:rPr>
              <w:t>а) собственных оборотных средств</w:t>
            </w:r>
          </w:p>
          <w:p w:rsidR="00214C34" w:rsidRPr="00214C34" w:rsidRDefault="00214C34" w:rsidP="00214C34">
            <w:pPr>
              <w:rPr>
                <w:rFonts w:eastAsiaTheme="minorHAnsi"/>
                <w:b w:val="0"/>
                <w:lang w:eastAsia="en-US"/>
              </w:rPr>
            </w:pPr>
            <w:r w:rsidRPr="00214C34">
              <w:rPr>
                <w:rFonts w:eastAsiaTheme="minorHAnsi"/>
                <w:b w:val="0"/>
                <w:lang w:eastAsia="en-US"/>
              </w:rPr>
              <w:t>б) общей величины основных источников для формирования запасов и затрат</w:t>
            </w:r>
          </w:p>
        </w:tc>
        <w:tc>
          <w:tcPr>
            <w:tcW w:w="1701" w:type="dxa"/>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w:t>
            </w:r>
          </w:p>
        </w:tc>
        <w:tc>
          <w:tcPr>
            <w:tcW w:w="992" w:type="dxa"/>
          </w:tcPr>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r w:rsidRPr="00214C34">
              <w:rPr>
                <w:rFonts w:eastAsiaTheme="minorHAnsi"/>
                <w:b w:val="0"/>
                <w:lang w:eastAsia="en-US" w:bidi="en-US"/>
              </w:rPr>
              <w:t>15924</w:t>
            </w: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r w:rsidRPr="00214C34">
              <w:rPr>
                <w:rFonts w:eastAsiaTheme="minorHAnsi"/>
                <w:b w:val="0"/>
                <w:lang w:eastAsia="en-US" w:bidi="en-US"/>
              </w:rPr>
              <w:t>27962</w:t>
            </w:r>
          </w:p>
        </w:tc>
        <w:tc>
          <w:tcPr>
            <w:tcW w:w="898" w:type="dxa"/>
          </w:tcPr>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r w:rsidRPr="00214C34">
              <w:rPr>
                <w:rFonts w:eastAsiaTheme="minorHAnsi"/>
                <w:b w:val="0"/>
                <w:lang w:eastAsia="en-US" w:bidi="en-US"/>
              </w:rPr>
              <w:t>38644</w:t>
            </w: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r w:rsidRPr="00214C34">
              <w:rPr>
                <w:rFonts w:eastAsiaTheme="minorHAnsi"/>
                <w:b w:val="0"/>
                <w:lang w:eastAsia="en-US" w:bidi="en-US"/>
              </w:rPr>
              <w:t>41558</w:t>
            </w:r>
          </w:p>
        </w:tc>
        <w:tc>
          <w:tcPr>
            <w:tcW w:w="1087" w:type="dxa"/>
            <w:gridSpan w:val="2"/>
          </w:tcPr>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r w:rsidRPr="00214C34">
              <w:rPr>
                <w:rFonts w:eastAsiaTheme="minorHAnsi"/>
                <w:b w:val="0"/>
                <w:lang w:eastAsia="en-US" w:bidi="en-US"/>
              </w:rPr>
              <w:t>(58532)</w:t>
            </w: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p>
          <w:p w:rsidR="00214C34" w:rsidRPr="00214C34" w:rsidRDefault="00214C34" w:rsidP="00214C34">
            <w:pPr>
              <w:rPr>
                <w:rFonts w:eastAsiaTheme="minorHAnsi"/>
                <w:b w:val="0"/>
                <w:lang w:eastAsia="en-US" w:bidi="en-US"/>
              </w:rPr>
            </w:pPr>
            <w:r w:rsidRPr="00214C34">
              <w:rPr>
                <w:rFonts w:eastAsiaTheme="minorHAnsi"/>
                <w:b w:val="0"/>
                <w:lang w:eastAsia="en-US" w:bidi="en-US"/>
              </w:rPr>
              <w:t>(35640)</w:t>
            </w:r>
          </w:p>
        </w:tc>
        <w:tc>
          <w:tcPr>
            <w:tcW w:w="1276" w:type="dxa"/>
          </w:tcPr>
          <w:p w:rsidR="00214C34" w:rsidRPr="00BE6586" w:rsidRDefault="00214C34" w:rsidP="00214C34">
            <w:pPr>
              <w:rPr>
                <w:rFonts w:eastAsiaTheme="minorHAnsi"/>
                <w:b w:val="0"/>
                <w:lang w:eastAsia="en-US" w:bidi="en-US"/>
              </w:rPr>
            </w:pPr>
          </w:p>
          <w:p w:rsidR="00214C34" w:rsidRPr="00BE6586" w:rsidRDefault="00214C34" w:rsidP="00214C34">
            <w:pPr>
              <w:rPr>
                <w:rFonts w:eastAsiaTheme="minorHAnsi"/>
                <w:b w:val="0"/>
                <w:lang w:eastAsia="en-US" w:bidi="en-US"/>
              </w:rPr>
            </w:pPr>
          </w:p>
          <w:p w:rsidR="00214C34" w:rsidRPr="00BE6586" w:rsidRDefault="00BE6586" w:rsidP="00214C34">
            <w:pPr>
              <w:jc w:val="center"/>
              <w:rPr>
                <w:rFonts w:eastAsiaTheme="minorHAnsi"/>
                <w:b w:val="0"/>
                <w:lang w:eastAsia="en-US" w:bidi="en-US"/>
              </w:rPr>
            </w:pPr>
            <w:r>
              <w:rPr>
                <w:rFonts w:eastAsiaTheme="minorHAnsi"/>
                <w:b w:val="0"/>
                <w:lang w:eastAsia="en-US" w:bidi="en-US"/>
              </w:rPr>
              <w:t>-</w:t>
            </w:r>
          </w:p>
          <w:p w:rsidR="00214C34" w:rsidRPr="00BE6586" w:rsidRDefault="00214C34" w:rsidP="00214C34">
            <w:pPr>
              <w:jc w:val="center"/>
              <w:rPr>
                <w:rFonts w:eastAsiaTheme="minorHAnsi"/>
                <w:b w:val="0"/>
                <w:lang w:eastAsia="en-US" w:bidi="en-US"/>
              </w:rPr>
            </w:pPr>
          </w:p>
          <w:p w:rsidR="00214C34" w:rsidRPr="00BE6586" w:rsidRDefault="00214C34" w:rsidP="00214C34">
            <w:pPr>
              <w:jc w:val="center"/>
              <w:rPr>
                <w:rFonts w:eastAsiaTheme="minorHAnsi"/>
                <w:b w:val="0"/>
                <w:lang w:eastAsia="en-US" w:bidi="en-US"/>
              </w:rPr>
            </w:pPr>
          </w:p>
          <w:p w:rsidR="00214C34" w:rsidRPr="00BE6586" w:rsidRDefault="00BE6586" w:rsidP="00214C34">
            <w:pPr>
              <w:jc w:val="center"/>
              <w:rPr>
                <w:rFonts w:eastAsiaTheme="minorHAnsi"/>
                <w:b w:val="0"/>
                <w:lang w:eastAsia="en-US" w:bidi="en-US"/>
              </w:rPr>
            </w:pPr>
            <w:r>
              <w:rPr>
                <w:rFonts w:eastAsiaTheme="minorHAnsi"/>
                <w:b w:val="0"/>
                <w:lang w:eastAsia="en-US" w:bidi="en-US"/>
              </w:rPr>
              <w:t>-</w:t>
            </w:r>
          </w:p>
        </w:tc>
      </w:tr>
      <w:tr w:rsidR="00214C34" w:rsidRPr="00214C34" w:rsidTr="00537CAA">
        <w:trPr>
          <w:trHeight w:val="571"/>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7.Коэффициент автономии(независимости)</w:t>
            </w:r>
          </w:p>
          <w:p w:rsidR="00214C34" w:rsidRPr="00214C34" w:rsidRDefault="00214C34" w:rsidP="00214C34">
            <w:pPr>
              <w:ind w:left="360"/>
              <w:rPr>
                <w:rFonts w:eastAsiaTheme="minorHAnsi"/>
                <w:b w:val="0"/>
                <w:lang w:eastAsia="en-US" w:bidi="en-US"/>
              </w:rPr>
            </w:pPr>
          </w:p>
        </w:tc>
        <w:tc>
          <w:tcPr>
            <w:tcW w:w="1701"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≥0,5</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0,5</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w:t>
            </w:r>
            <w:r w:rsidR="004D655F">
              <w:rPr>
                <w:rFonts w:eastAsiaTheme="minorHAnsi"/>
                <w:b w:val="0"/>
                <w:lang w:eastAsia="en-US" w:bidi="en-US"/>
              </w:rPr>
              <w:t>69</w:t>
            </w:r>
          </w:p>
        </w:tc>
        <w:tc>
          <w:tcPr>
            <w:tcW w:w="1087" w:type="dxa"/>
            <w:gridSpan w:val="2"/>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0,7</w:t>
            </w:r>
          </w:p>
        </w:tc>
        <w:tc>
          <w:tcPr>
            <w:tcW w:w="1276" w:type="dxa"/>
          </w:tcPr>
          <w:p w:rsidR="00214C34" w:rsidRPr="00214C34" w:rsidRDefault="00214C34" w:rsidP="00214C34">
            <w:pPr>
              <w:rPr>
                <w:rFonts w:eastAsiaTheme="minorHAnsi"/>
                <w:b w:val="0"/>
                <w:lang w:eastAsia="en-US" w:bidi="en-US"/>
              </w:rPr>
            </w:pPr>
          </w:p>
          <w:p w:rsidR="00214C34" w:rsidRPr="00214C34" w:rsidRDefault="004D655F" w:rsidP="00214C34">
            <w:pPr>
              <w:jc w:val="center"/>
              <w:rPr>
                <w:rFonts w:eastAsiaTheme="minorHAnsi"/>
                <w:b w:val="0"/>
                <w:lang w:eastAsia="en-US" w:bidi="en-US"/>
              </w:rPr>
            </w:pPr>
            <w:r>
              <w:rPr>
                <w:rFonts w:eastAsiaTheme="minorHAnsi"/>
                <w:b w:val="0"/>
                <w:lang w:eastAsia="en-US" w:bidi="en-US"/>
              </w:rPr>
              <w:t>137,3</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8.Коэффициент соотношения земных и собственных средств</w:t>
            </w:r>
          </w:p>
        </w:tc>
        <w:tc>
          <w:tcPr>
            <w:tcW w:w="1701"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0,9</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0,4</w:t>
            </w:r>
            <w:r w:rsidR="004D655F">
              <w:rPr>
                <w:rFonts w:eastAsiaTheme="minorHAnsi"/>
                <w:b w:val="0"/>
                <w:lang w:eastAsia="en-US" w:bidi="en-US"/>
              </w:rPr>
              <w:t>4</w:t>
            </w:r>
          </w:p>
        </w:tc>
        <w:tc>
          <w:tcPr>
            <w:tcW w:w="1087" w:type="dxa"/>
            <w:gridSpan w:val="2"/>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0,4</w:t>
            </w:r>
          </w:p>
        </w:tc>
        <w:tc>
          <w:tcPr>
            <w:tcW w:w="1276"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4</w:t>
            </w:r>
            <w:r w:rsidR="004D655F">
              <w:rPr>
                <w:rFonts w:eastAsiaTheme="minorHAnsi"/>
                <w:b w:val="0"/>
                <w:lang w:eastAsia="en-US" w:bidi="en-US"/>
              </w:rPr>
              <w:t>3,2</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9.Коэффициент маневренности</w:t>
            </w:r>
          </w:p>
        </w:tc>
        <w:tc>
          <w:tcPr>
            <w:tcW w:w="1701"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≥0,5</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0,3</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0,4</w:t>
            </w:r>
            <w:r w:rsidR="004D655F">
              <w:rPr>
                <w:rFonts w:eastAsiaTheme="minorHAnsi"/>
                <w:b w:val="0"/>
                <w:lang w:eastAsia="en-US" w:bidi="en-US"/>
              </w:rPr>
              <w:t>3</w:t>
            </w:r>
          </w:p>
        </w:tc>
        <w:tc>
          <w:tcPr>
            <w:tcW w:w="1087" w:type="dxa"/>
            <w:gridSpan w:val="2"/>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 xml:space="preserve">- </w:t>
            </w:r>
            <w:r w:rsidR="00214C34" w:rsidRPr="00214C34">
              <w:rPr>
                <w:rFonts w:eastAsiaTheme="minorHAnsi"/>
                <w:b w:val="0"/>
                <w:lang w:eastAsia="en-US" w:bidi="en-US"/>
              </w:rPr>
              <w:t>0,1</w:t>
            </w:r>
          </w:p>
        </w:tc>
        <w:tc>
          <w:tcPr>
            <w:tcW w:w="1276" w:type="dxa"/>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48,3</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10.Коэффициент обеспеченности собственных источниками финансирования</w:t>
            </w:r>
          </w:p>
        </w:tc>
        <w:tc>
          <w:tcPr>
            <w:tcW w:w="1701"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≥0,1</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0,2</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w:t>
            </w:r>
            <w:r w:rsidR="004D655F">
              <w:rPr>
                <w:rFonts w:eastAsiaTheme="minorHAnsi"/>
                <w:b w:val="0"/>
                <w:lang w:eastAsia="en-US" w:bidi="en-US"/>
              </w:rPr>
              <w:t>48</w:t>
            </w:r>
          </w:p>
        </w:tc>
        <w:tc>
          <w:tcPr>
            <w:tcW w:w="1087" w:type="dxa"/>
            <w:gridSpan w:val="2"/>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 xml:space="preserve">- </w:t>
            </w:r>
            <w:r w:rsidR="00214C34" w:rsidRPr="00214C34">
              <w:rPr>
                <w:rFonts w:eastAsiaTheme="minorHAnsi"/>
                <w:b w:val="0"/>
                <w:lang w:eastAsia="en-US" w:bidi="en-US"/>
              </w:rPr>
              <w:t>0,5</w:t>
            </w:r>
          </w:p>
        </w:tc>
        <w:tc>
          <w:tcPr>
            <w:tcW w:w="1276" w:type="dxa"/>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217,4</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11.Коэффициент соотношения собственных и привлеченных средств</w:t>
            </w:r>
          </w:p>
        </w:tc>
        <w:tc>
          <w:tcPr>
            <w:tcW w:w="1701"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w:t>
            </w:r>
          </w:p>
        </w:tc>
        <w:tc>
          <w:tcPr>
            <w:tcW w:w="992" w:type="dxa"/>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1,1</w:t>
            </w:r>
          </w:p>
        </w:tc>
        <w:tc>
          <w:tcPr>
            <w:tcW w:w="898" w:type="dxa"/>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2,27</w:t>
            </w:r>
          </w:p>
        </w:tc>
        <w:tc>
          <w:tcPr>
            <w:tcW w:w="1087" w:type="dxa"/>
            <w:gridSpan w:val="2"/>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2,5</w:t>
            </w:r>
          </w:p>
        </w:tc>
        <w:tc>
          <w:tcPr>
            <w:tcW w:w="1276" w:type="dxa"/>
            <w:vAlign w:val="center"/>
          </w:tcPr>
          <w:p w:rsidR="00214C34" w:rsidRPr="00214C34" w:rsidRDefault="004D655F" w:rsidP="00857798">
            <w:pPr>
              <w:jc w:val="center"/>
              <w:rPr>
                <w:rFonts w:eastAsiaTheme="minorHAnsi"/>
                <w:b w:val="0"/>
                <w:lang w:eastAsia="en-US" w:bidi="en-US"/>
              </w:rPr>
            </w:pPr>
            <w:r>
              <w:rPr>
                <w:rFonts w:eastAsiaTheme="minorHAnsi"/>
                <w:b w:val="0"/>
                <w:lang w:eastAsia="en-US" w:bidi="en-US"/>
              </w:rPr>
              <w:t>235,2</w:t>
            </w:r>
          </w:p>
        </w:tc>
      </w:tr>
      <w:tr w:rsidR="00214C34" w:rsidRPr="00214C34" w:rsidTr="00537CAA">
        <w:trPr>
          <w:trHeight w:val="95"/>
        </w:trPr>
        <w:tc>
          <w:tcPr>
            <w:tcW w:w="3085" w:type="dxa"/>
          </w:tcPr>
          <w:p w:rsidR="00214C34" w:rsidRPr="00214C34" w:rsidRDefault="00214C34" w:rsidP="00214C34">
            <w:pPr>
              <w:rPr>
                <w:rFonts w:eastAsiaTheme="minorHAnsi"/>
                <w:b w:val="0"/>
                <w:lang w:eastAsia="en-US"/>
              </w:rPr>
            </w:pPr>
            <w:r w:rsidRPr="00214C34">
              <w:rPr>
                <w:rFonts w:eastAsiaTheme="minorHAnsi"/>
                <w:b w:val="0"/>
                <w:lang w:eastAsia="en-US"/>
              </w:rPr>
              <w:t>12.Коэффициент финансовой независимости</w:t>
            </w:r>
          </w:p>
        </w:tc>
        <w:tc>
          <w:tcPr>
            <w:tcW w:w="1701"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≤1,25</w:t>
            </w:r>
          </w:p>
        </w:tc>
        <w:tc>
          <w:tcPr>
            <w:tcW w:w="992"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0,5</w:t>
            </w:r>
          </w:p>
        </w:tc>
        <w:tc>
          <w:tcPr>
            <w:tcW w:w="898" w:type="dxa"/>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0,3</w:t>
            </w:r>
            <w:r w:rsidR="004D655F">
              <w:rPr>
                <w:rFonts w:eastAsiaTheme="minorHAnsi"/>
                <w:b w:val="0"/>
                <w:lang w:eastAsia="en-US" w:bidi="en-US"/>
              </w:rPr>
              <w:t>1</w:t>
            </w:r>
          </w:p>
        </w:tc>
        <w:tc>
          <w:tcPr>
            <w:tcW w:w="1087" w:type="dxa"/>
            <w:gridSpan w:val="2"/>
            <w:vAlign w:val="center"/>
          </w:tcPr>
          <w:p w:rsidR="00214C34" w:rsidRPr="00214C34" w:rsidRDefault="00214C34" w:rsidP="00214C34">
            <w:pPr>
              <w:jc w:val="center"/>
              <w:rPr>
                <w:rFonts w:eastAsiaTheme="minorHAnsi"/>
                <w:b w:val="0"/>
                <w:lang w:eastAsia="en-US" w:bidi="en-US"/>
              </w:rPr>
            </w:pPr>
            <w:r w:rsidRPr="00214C34">
              <w:rPr>
                <w:rFonts w:eastAsiaTheme="minorHAnsi"/>
                <w:b w:val="0"/>
                <w:lang w:eastAsia="en-US" w:bidi="en-US"/>
              </w:rPr>
              <w:t>0,3</w:t>
            </w:r>
            <w:r w:rsidR="004D655F">
              <w:rPr>
                <w:rFonts w:eastAsiaTheme="minorHAnsi"/>
                <w:b w:val="0"/>
                <w:lang w:eastAsia="en-US" w:bidi="en-US"/>
              </w:rPr>
              <w:t>0</w:t>
            </w:r>
          </w:p>
        </w:tc>
        <w:tc>
          <w:tcPr>
            <w:tcW w:w="1276" w:type="dxa"/>
            <w:vAlign w:val="center"/>
          </w:tcPr>
          <w:p w:rsidR="00214C34" w:rsidRPr="00214C34" w:rsidRDefault="004D655F" w:rsidP="00214C34">
            <w:pPr>
              <w:jc w:val="center"/>
              <w:rPr>
                <w:rFonts w:eastAsiaTheme="minorHAnsi"/>
                <w:b w:val="0"/>
                <w:lang w:eastAsia="en-US" w:bidi="en-US"/>
              </w:rPr>
            </w:pPr>
            <w:r>
              <w:rPr>
                <w:rFonts w:eastAsiaTheme="minorHAnsi"/>
                <w:b w:val="0"/>
                <w:lang w:eastAsia="en-US" w:bidi="en-US"/>
              </w:rPr>
              <w:t>61,2</w:t>
            </w:r>
          </w:p>
        </w:tc>
      </w:tr>
    </w:tbl>
    <w:p w:rsidR="00214C34" w:rsidRPr="00214C34" w:rsidRDefault="00214C34" w:rsidP="00214C34">
      <w:pPr>
        <w:autoSpaceDE w:val="0"/>
        <w:autoSpaceDN w:val="0"/>
        <w:adjustRightInd w:val="0"/>
        <w:spacing w:line="360" w:lineRule="auto"/>
        <w:ind w:firstLine="720"/>
        <w:jc w:val="both"/>
        <w:rPr>
          <w:rFonts w:eastAsia="Calibri"/>
          <w:b w:val="0"/>
          <w:bCs/>
          <w:iCs/>
          <w:color w:val="000000"/>
          <w:lang w:eastAsia="en-US"/>
        </w:rPr>
      </w:pPr>
    </w:p>
    <w:p w:rsidR="00AB0111" w:rsidRPr="00AB0111" w:rsidRDefault="00AB0111" w:rsidP="00AB0111">
      <w:pPr>
        <w:spacing w:line="360" w:lineRule="auto"/>
        <w:ind w:firstLine="851"/>
        <w:jc w:val="both"/>
        <w:rPr>
          <w:b w:val="0"/>
          <w:sz w:val="28"/>
          <w:szCs w:val="28"/>
        </w:rPr>
      </w:pPr>
      <w:r w:rsidRPr="00AB0111">
        <w:rPr>
          <w:b w:val="0"/>
          <w:sz w:val="28"/>
          <w:szCs w:val="28"/>
        </w:rPr>
        <w:t xml:space="preserve">В 2015 году на предприятии наблюдается недостаток собственных оборотных средств и недостаток общей величины основных источников для формирования запасов и затрат. Собственного капитала, долго- и краткосрочных кредитов и займов не хватает для финансирования материально-производственных запасов, т.е. сумма запасов и затрат превышает общую сумму нормальных (обоснованных) источников финансирования. Это свидетельствует о кризисном финансовом состоянии, </w:t>
      </w:r>
      <w:r w:rsidRPr="00AB0111">
        <w:rPr>
          <w:b w:val="0"/>
          <w:sz w:val="28"/>
          <w:szCs w:val="28"/>
        </w:rPr>
        <w:lastRenderedPageBreak/>
        <w:t>при котором предприятие полностью зависит от заемных источников финансирования.</w:t>
      </w:r>
    </w:p>
    <w:p w:rsidR="00AB0111" w:rsidRPr="00AB0111" w:rsidRDefault="00AB0111" w:rsidP="00AB0111">
      <w:pPr>
        <w:autoSpaceDE w:val="0"/>
        <w:autoSpaceDN w:val="0"/>
        <w:adjustRightInd w:val="0"/>
        <w:spacing w:line="360" w:lineRule="auto"/>
        <w:ind w:firstLine="720"/>
        <w:jc w:val="both"/>
        <w:rPr>
          <w:rFonts w:eastAsia="Calibri"/>
          <w:b w:val="0"/>
          <w:bCs/>
          <w:iCs/>
          <w:color w:val="000000"/>
          <w:sz w:val="28"/>
          <w:szCs w:val="28"/>
          <w:lang w:eastAsia="en-US"/>
        </w:rPr>
      </w:pPr>
      <w:r w:rsidRPr="00AB0111">
        <w:rPr>
          <w:rFonts w:eastAsia="Calibri"/>
          <w:b w:val="0"/>
          <w:bCs/>
          <w:iCs/>
          <w:color w:val="000000"/>
          <w:sz w:val="28"/>
          <w:szCs w:val="28"/>
          <w:lang w:eastAsia="en-US"/>
        </w:rPr>
        <w:t xml:space="preserve"> Коэффициент автономии (независимости) в 2015г. увеличился по сравнению с 2013 г. на 0,2 и составляет 0,7, что выше предела оптимальных значений, это означает, что 70% </w:t>
      </w:r>
      <w:r w:rsidRPr="00AB0111">
        <w:rPr>
          <w:b w:val="0"/>
          <w:sz w:val="28"/>
          <w:szCs w:val="28"/>
        </w:rPr>
        <w:t>имущества предприятия сформировано за счет собственных средств</w:t>
      </w:r>
      <w:r w:rsidRPr="00AB0111">
        <w:rPr>
          <w:rFonts w:eastAsia="Calibri"/>
          <w:b w:val="0"/>
          <w:bCs/>
          <w:iCs/>
          <w:color w:val="000000"/>
          <w:sz w:val="28"/>
          <w:szCs w:val="28"/>
          <w:lang w:eastAsia="en-US"/>
        </w:rPr>
        <w:t>.</w:t>
      </w:r>
    </w:p>
    <w:p w:rsidR="00AB0111" w:rsidRPr="00AB0111" w:rsidRDefault="00AB0111" w:rsidP="00AB0111">
      <w:pPr>
        <w:autoSpaceDE w:val="0"/>
        <w:autoSpaceDN w:val="0"/>
        <w:adjustRightInd w:val="0"/>
        <w:spacing w:line="360" w:lineRule="auto"/>
        <w:ind w:firstLine="720"/>
        <w:jc w:val="both"/>
        <w:rPr>
          <w:rFonts w:eastAsia="TimesNewRomanPSMT"/>
          <w:b w:val="0"/>
          <w:color w:val="000000"/>
          <w:sz w:val="28"/>
          <w:szCs w:val="28"/>
        </w:rPr>
      </w:pPr>
      <w:r w:rsidRPr="00AB0111">
        <w:rPr>
          <w:rFonts w:eastAsiaTheme="minorHAnsi"/>
          <w:b w:val="0"/>
          <w:bCs/>
          <w:iCs/>
          <w:color w:val="000000"/>
          <w:sz w:val="28"/>
          <w:szCs w:val="28"/>
        </w:rPr>
        <w:t xml:space="preserve">Коэффициент соотношения заемных и собственных средств </w:t>
      </w:r>
      <w:r w:rsidRPr="00AB0111">
        <w:rPr>
          <w:rFonts w:eastAsia="TimesNewRomanPSMT"/>
          <w:b w:val="0"/>
          <w:color w:val="000000"/>
          <w:sz w:val="28"/>
          <w:szCs w:val="28"/>
        </w:rPr>
        <w:t>за анализируемый период</w:t>
      </w:r>
      <w:r w:rsidR="00D64F8C">
        <w:rPr>
          <w:rFonts w:eastAsia="TimesNewRomanPSMT"/>
          <w:b w:val="0"/>
          <w:color w:val="000000"/>
          <w:sz w:val="28"/>
          <w:szCs w:val="28"/>
        </w:rPr>
        <w:t xml:space="preserve"> </w:t>
      </w:r>
      <w:r w:rsidRPr="00AB0111">
        <w:rPr>
          <w:rFonts w:eastAsia="TimesNewRomanPSMT"/>
          <w:b w:val="0"/>
          <w:color w:val="000000"/>
          <w:sz w:val="28"/>
          <w:szCs w:val="28"/>
        </w:rPr>
        <w:t>снизился на 55,6%.</w:t>
      </w:r>
      <w:r w:rsidRPr="00AB0111">
        <w:rPr>
          <w:b w:val="0"/>
          <w:sz w:val="28"/>
          <w:szCs w:val="28"/>
        </w:rPr>
        <w:t>В 2015 году его значение составляет 0,4. Он показывает, что предприятие</w:t>
      </w:r>
      <w:r w:rsidR="00D64F8C">
        <w:rPr>
          <w:b w:val="0"/>
          <w:sz w:val="28"/>
          <w:szCs w:val="28"/>
        </w:rPr>
        <w:t xml:space="preserve"> </w:t>
      </w:r>
      <w:r w:rsidRPr="00AB0111">
        <w:rPr>
          <w:b w:val="0"/>
          <w:sz w:val="28"/>
          <w:szCs w:val="28"/>
        </w:rPr>
        <w:t>привлекло 0,4 руб. заемных средств на рубль вложенных в активы собственных средств, т.е. зависимость предприятия от внешних источников.</w:t>
      </w:r>
    </w:p>
    <w:p w:rsidR="00D64F8C" w:rsidRDefault="00AB0111" w:rsidP="00AB0111">
      <w:pPr>
        <w:spacing w:line="360" w:lineRule="auto"/>
        <w:ind w:firstLine="709"/>
        <w:jc w:val="both"/>
        <w:rPr>
          <w:b w:val="0"/>
          <w:sz w:val="28"/>
          <w:szCs w:val="28"/>
        </w:rPr>
      </w:pPr>
      <w:r w:rsidRPr="00AB0111">
        <w:rPr>
          <w:b w:val="0"/>
          <w:sz w:val="28"/>
          <w:szCs w:val="28"/>
        </w:rPr>
        <w:t xml:space="preserve">Коэффициент маневренности показывает, какая часть собственного капитала используется для финансирования текущей деятельности, т.е. вложена в оборотные активы, а какая часть капитализирована, т.е. вложена во </w:t>
      </w:r>
      <w:proofErr w:type="spellStart"/>
      <w:r w:rsidRPr="00AB0111">
        <w:rPr>
          <w:b w:val="0"/>
          <w:sz w:val="28"/>
          <w:szCs w:val="28"/>
        </w:rPr>
        <w:t>внеоборотные</w:t>
      </w:r>
      <w:proofErr w:type="spellEnd"/>
      <w:r w:rsidRPr="00AB0111">
        <w:rPr>
          <w:b w:val="0"/>
          <w:sz w:val="28"/>
          <w:szCs w:val="28"/>
        </w:rPr>
        <w:t xml:space="preserve"> активы. Данный коэффициент отражает долю собственных средств предприятия, находящихся в мобильной форме, позволяющей более или менее свободно маневрировать этими средствами.</w:t>
      </w:r>
    </w:p>
    <w:p w:rsidR="00AB0111" w:rsidRPr="00AB0111" w:rsidRDefault="00AB0111" w:rsidP="00AB0111">
      <w:pPr>
        <w:spacing w:line="360" w:lineRule="auto"/>
        <w:ind w:firstLine="709"/>
        <w:jc w:val="both"/>
        <w:rPr>
          <w:b w:val="0"/>
          <w:sz w:val="28"/>
          <w:szCs w:val="28"/>
        </w:rPr>
      </w:pPr>
      <w:r w:rsidRPr="00AB0111">
        <w:rPr>
          <w:b w:val="0"/>
          <w:sz w:val="28"/>
          <w:szCs w:val="28"/>
        </w:rPr>
        <w:t xml:space="preserve"> Низкое значение этого показателя означает, что значительная часть собственных средств предприятия закреплена в ценностях </w:t>
      </w:r>
      <w:proofErr w:type="spellStart"/>
      <w:r w:rsidRPr="00AB0111">
        <w:rPr>
          <w:b w:val="0"/>
          <w:sz w:val="28"/>
          <w:szCs w:val="28"/>
        </w:rPr>
        <w:t>иммобильного</w:t>
      </w:r>
      <w:proofErr w:type="spellEnd"/>
      <w:r w:rsidRPr="00AB0111">
        <w:rPr>
          <w:b w:val="0"/>
          <w:sz w:val="28"/>
          <w:szCs w:val="28"/>
        </w:rPr>
        <w:t xml:space="preserve"> характера, которые являются менее ликвидными, т.е. не могут быть достаточно быстро преобразованы в денежную наличность. В нашем примере коэффициент маневренности снизился и имеет отрицательное значение. </w:t>
      </w:r>
      <w:r w:rsidRPr="00AB0111">
        <w:rPr>
          <w:b w:val="0"/>
          <w:color w:val="000000"/>
          <w:sz w:val="28"/>
          <w:szCs w:val="28"/>
        </w:rPr>
        <w:t>Отрицательный</w:t>
      </w:r>
      <w:r w:rsidRPr="002351E9">
        <w:rPr>
          <w:b w:val="0"/>
          <w:color w:val="000000"/>
          <w:sz w:val="28"/>
          <w:szCs w:val="28"/>
        </w:rPr>
        <w:t> коэффициент маневренности</w:t>
      </w:r>
      <w:r w:rsidRPr="002351E9">
        <w:rPr>
          <w:color w:val="000000"/>
        </w:rPr>
        <w:t> </w:t>
      </w:r>
      <w:r w:rsidRPr="002351E9">
        <w:rPr>
          <w:b w:val="0"/>
          <w:color w:val="000000"/>
          <w:sz w:val="28"/>
          <w:szCs w:val="28"/>
        </w:rPr>
        <w:t>означает</w:t>
      </w:r>
      <w:r w:rsidRPr="00AB0111">
        <w:rPr>
          <w:b w:val="0"/>
          <w:sz w:val="28"/>
          <w:szCs w:val="28"/>
        </w:rPr>
        <w:t xml:space="preserve"> низкую финансовую устойчивость в сочетании</w:t>
      </w:r>
      <w:r w:rsidRPr="00AB0111">
        <w:rPr>
          <w:b w:val="0"/>
          <w:color w:val="000000"/>
          <w:sz w:val="28"/>
          <w:szCs w:val="28"/>
        </w:rPr>
        <w:t xml:space="preserve"> с тем, что средства вложены в медленно реализуемые активы (основные средства), а оборотный капитал формировался за счет заемных средств.</w:t>
      </w:r>
    </w:p>
    <w:p w:rsidR="00AB0111" w:rsidRPr="00AB0111" w:rsidRDefault="00AB0111" w:rsidP="00AB0111">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t xml:space="preserve">Анализ финансового состояния Общества за 2015 год показал, что за анализируемый период показатели ликвидности, рентабельности и финансовой устойчивости уменьшили свои значения. Снижение показателей </w:t>
      </w:r>
      <w:r w:rsidRPr="00AB0111">
        <w:rPr>
          <w:rFonts w:eastAsia="TimesNewRomanPSMT"/>
          <w:b w:val="0"/>
          <w:color w:val="000000"/>
          <w:sz w:val="28"/>
          <w:szCs w:val="28"/>
        </w:rPr>
        <w:lastRenderedPageBreak/>
        <w:t>финансовой устойчивости является незначительным и не ухудшает финансово-хозяйственного положения Общества.</w:t>
      </w:r>
    </w:p>
    <w:p w:rsidR="00AB0111" w:rsidRPr="00AB0111" w:rsidRDefault="00AB0111" w:rsidP="00AB0111">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t>В рыночной экономике большая и все увеличивающаяся доля собственного капитала вовсе не означает улучшение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привлекать кредиты и возвращать их.</w:t>
      </w:r>
    </w:p>
    <w:p w:rsidR="00AB0111" w:rsidRPr="00AB0111" w:rsidRDefault="00AB0111" w:rsidP="00AB0111">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t>Наиболее полно платежеспособность как составляющая финансовой устойчивости предприятия может быть раскрыта на основе изучения равновесия между статьями актива и пассива баланса.</w:t>
      </w:r>
    </w:p>
    <w:p w:rsidR="00AB0111" w:rsidRPr="00AB0111" w:rsidRDefault="00AB0111" w:rsidP="00AB0111">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t>Сбалансированность положительного и отрицательного потоков денежных средств возможна при условии уравновешенности активов и пассивов по срокам использования и по циклам. Отсюда финансовое равновесие активов и пассивов баланса лежит в основе оценки финансовой устойчивости предприятия, его ликвидности и платежеспособности.</w:t>
      </w:r>
    </w:p>
    <w:p w:rsidR="005B59FE" w:rsidRPr="0063683B" w:rsidRDefault="005B59FE" w:rsidP="0063683B">
      <w:pPr>
        <w:spacing w:line="360" w:lineRule="auto"/>
        <w:jc w:val="center"/>
        <w:rPr>
          <w:sz w:val="28"/>
          <w:szCs w:val="28"/>
        </w:rPr>
      </w:pPr>
      <w:r w:rsidRPr="0063683B">
        <w:rPr>
          <w:sz w:val="28"/>
          <w:szCs w:val="28"/>
        </w:rPr>
        <w:t>2.4</w:t>
      </w:r>
      <w:r w:rsidRPr="0063683B">
        <w:rPr>
          <w:sz w:val="28"/>
          <w:szCs w:val="28"/>
        </w:rPr>
        <w:tab/>
        <w:t>Оценка системы бухгалтерского учета и внутреннего контроля в организации</w:t>
      </w:r>
    </w:p>
    <w:p w:rsidR="005B59FE" w:rsidRDefault="005B59FE" w:rsidP="005B59FE">
      <w:pPr>
        <w:tabs>
          <w:tab w:val="left" w:pos="6946"/>
        </w:tabs>
        <w:spacing w:line="360" w:lineRule="auto"/>
        <w:ind w:firstLine="720"/>
        <w:jc w:val="both"/>
        <w:rPr>
          <w:b w:val="0"/>
          <w:sz w:val="28"/>
          <w:szCs w:val="28"/>
        </w:rPr>
      </w:pPr>
      <w:r w:rsidRPr="007332F5">
        <w:rPr>
          <w:b w:val="0"/>
          <w:sz w:val="28"/>
          <w:szCs w:val="28"/>
        </w:rPr>
        <w:t>Организацию</w:t>
      </w:r>
      <w:r>
        <w:rPr>
          <w:b w:val="0"/>
          <w:sz w:val="28"/>
          <w:szCs w:val="28"/>
        </w:rPr>
        <w:t xml:space="preserve"> и ведение бухгалтерского учета на предприятии осущес</w:t>
      </w:r>
      <w:r w:rsidR="000953DD">
        <w:rPr>
          <w:b w:val="0"/>
          <w:sz w:val="28"/>
          <w:szCs w:val="28"/>
        </w:rPr>
        <w:t xml:space="preserve">твляет бухгалтерия, являющаяся </w:t>
      </w:r>
      <w:r>
        <w:rPr>
          <w:b w:val="0"/>
          <w:sz w:val="28"/>
          <w:szCs w:val="28"/>
        </w:rPr>
        <w:t>структурным подразделением.</w:t>
      </w:r>
    </w:p>
    <w:p w:rsidR="005B59FE" w:rsidRDefault="005B59FE" w:rsidP="005B59FE">
      <w:pPr>
        <w:tabs>
          <w:tab w:val="left" w:pos="6946"/>
        </w:tabs>
        <w:spacing w:line="360" w:lineRule="auto"/>
        <w:ind w:firstLine="720"/>
        <w:jc w:val="both"/>
        <w:rPr>
          <w:b w:val="0"/>
          <w:color w:val="000000"/>
          <w:sz w:val="28"/>
          <w:szCs w:val="28"/>
        </w:rPr>
      </w:pPr>
      <w:r w:rsidRPr="001C487A">
        <w:rPr>
          <w:b w:val="0"/>
          <w:color w:val="000000"/>
          <w:sz w:val="28"/>
          <w:szCs w:val="28"/>
        </w:rPr>
        <w:t>Бухгалтерию возглавляет главный бухгалтер, назначенный в установленном трудовым законодательством порядк</w:t>
      </w:r>
      <w:r>
        <w:rPr>
          <w:b w:val="0"/>
          <w:color w:val="000000"/>
          <w:sz w:val="28"/>
          <w:szCs w:val="28"/>
        </w:rPr>
        <w:t>е приказом управляющего предприятия</w:t>
      </w:r>
      <w:r w:rsidRPr="001C487A">
        <w:rPr>
          <w:b w:val="0"/>
          <w:color w:val="000000"/>
          <w:sz w:val="28"/>
          <w:szCs w:val="28"/>
        </w:rPr>
        <w:t>, осуществляющий непосредственное руководство всей бухгалтерией</w:t>
      </w:r>
      <w:r w:rsidR="005C551B">
        <w:rPr>
          <w:b w:val="0"/>
          <w:color w:val="000000"/>
          <w:sz w:val="28"/>
          <w:szCs w:val="28"/>
        </w:rPr>
        <w:t xml:space="preserve"> (рисунок 2.2)</w:t>
      </w:r>
      <w:r w:rsidRPr="001C487A">
        <w:rPr>
          <w:b w:val="0"/>
          <w:color w:val="000000"/>
          <w:sz w:val="28"/>
          <w:szCs w:val="28"/>
        </w:rPr>
        <w:t>.</w:t>
      </w:r>
    </w:p>
    <w:p w:rsidR="005C551B" w:rsidRDefault="005C551B" w:rsidP="005C551B">
      <w:pPr>
        <w:tabs>
          <w:tab w:val="left" w:pos="6946"/>
        </w:tabs>
        <w:spacing w:line="360" w:lineRule="auto"/>
        <w:ind w:firstLine="720"/>
        <w:jc w:val="both"/>
        <w:rPr>
          <w:b w:val="0"/>
          <w:color w:val="000000"/>
          <w:sz w:val="28"/>
          <w:szCs w:val="28"/>
        </w:rPr>
      </w:pPr>
    </w:p>
    <w:p w:rsidR="005C551B" w:rsidRPr="001C487A" w:rsidRDefault="00F94094" w:rsidP="005C551B">
      <w:pPr>
        <w:tabs>
          <w:tab w:val="left" w:pos="6946"/>
        </w:tabs>
        <w:spacing w:line="360" w:lineRule="auto"/>
        <w:ind w:firstLine="720"/>
        <w:jc w:val="center"/>
        <w:rPr>
          <w:b w:val="0"/>
          <w:color w:val="000000"/>
          <w:sz w:val="28"/>
          <w:szCs w:val="28"/>
        </w:rPr>
      </w:pPr>
      <w:r>
        <w:rPr>
          <w:b w:val="0"/>
          <w:noProof/>
          <w:color w:val="000000"/>
          <w:sz w:val="28"/>
          <w:szCs w:val="28"/>
        </w:rPr>
        <w:pict>
          <v:rect id="Rectangle 44" o:spid="_x0000_s1059" style="position:absolute;left:0;text-align:left;margin-left:135.45pt;margin-top:3.25pt;width:132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">
            <v:textbox style="mso-next-textbox:#Rectangle 44">
              <w:txbxContent>
                <w:p w:rsidR="005C551B" w:rsidRPr="001751F3" w:rsidRDefault="005C551B" w:rsidP="005C551B">
                  <w:pPr>
                    <w:jc w:val="center"/>
                    <w:rPr>
                      <w:b w:val="0"/>
                    </w:rPr>
                  </w:pPr>
                  <w:r w:rsidRPr="001751F3">
                    <w:rPr>
                      <w:b w:val="0"/>
                    </w:rPr>
                    <w:t>Главный бухгалтер</w:t>
                  </w:r>
                </w:p>
              </w:txbxContent>
            </v:textbox>
          </v:rect>
        </w:pict>
      </w:r>
    </w:p>
    <w:p w:rsidR="005C551B" w:rsidRDefault="00F94094" w:rsidP="005C551B">
      <w:pPr>
        <w:tabs>
          <w:tab w:val="left" w:pos="6946"/>
        </w:tabs>
        <w:spacing w:line="360" w:lineRule="auto"/>
        <w:ind w:firstLine="720"/>
        <w:jc w:val="both"/>
        <w:rPr>
          <w:b w:val="0"/>
          <w:color w:val="000000"/>
          <w:sz w:val="28"/>
          <w:szCs w:val="28"/>
        </w:rPr>
      </w:pPr>
      <w:r>
        <w:rPr>
          <w:b w:val="0"/>
          <w:noProof/>
          <w:color w:val="000000"/>
          <w:sz w:val="28"/>
          <w:szCs w:val="28"/>
        </w:rPr>
        <w:pict>
          <v:rect id="Rectangle 54" o:spid="_x0000_s1069" style="position:absolute;left:0;text-align:left;margin-left:292.95pt;margin-top:21.85pt;width:108.75pt;height:39.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">
            <v:textbox style="mso-next-textbox:#Rectangle 54">
              <w:txbxContent>
                <w:p w:rsidR="005C551B" w:rsidRPr="001751F3" w:rsidRDefault="005C551B" w:rsidP="005C551B">
                  <w:pPr>
                    <w:jc w:val="center"/>
                    <w:rPr>
                      <w:b w:val="0"/>
                    </w:rPr>
                  </w:pPr>
                  <w:r w:rsidRPr="001751F3">
                    <w:rPr>
                      <w:b w:val="0"/>
                    </w:rPr>
                    <w:t>Бухгалтер по заработной плате</w:t>
                  </w:r>
                </w:p>
              </w:txbxContent>
            </v:textbox>
          </v:rect>
        </w:pict>
      </w:r>
      <w:r>
        <w:rPr>
          <w:b w:val="0"/>
          <w:noProof/>
          <w:color w:val="000000"/>
          <w:sz w:val="28"/>
          <w:szCs w:val="28"/>
        </w:rPr>
        <w:pict>
          <v:shape id="AutoShape 50" o:spid="_x0000_s1065" type="#_x0000_t32" style="position:absolute;left:0;text-align:left;margin-left:312.45pt;margin-top:8.35pt;width:0;height:13.5pt;z-index:251681792;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"/>
        </w:pict>
      </w:r>
      <w:r>
        <w:rPr>
          <w:b w:val="0"/>
          <w:noProof/>
          <w:color w:val="000000"/>
          <w:sz w:val="28"/>
          <w:szCs w:val="28"/>
        </w:rPr>
        <w:pict>
          <v:shape id="AutoShape 49" o:spid="_x0000_s1064" type="#_x0000_t32" style="position:absolute;left:0;text-align:left;margin-left:267.45pt;margin-top:8.35pt;width:45pt;height:0;z-index:25168076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t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"/>
        </w:pict>
      </w:r>
      <w:r>
        <w:rPr>
          <w:b w:val="0"/>
          <w:noProof/>
          <w:color w:val="000000"/>
          <w:sz w:val="28"/>
          <w:szCs w:val="28"/>
        </w:rPr>
        <w:pict>
          <v:shape id="AutoShape 48" o:spid="_x0000_s1063" type="#_x0000_t32" style="position:absolute;left:0;text-align:left;margin-left:226.95pt;margin-top:8.35pt;width:.75pt;height:17.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2lHQIAAD4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"/>
        </w:pict>
      </w:r>
      <w:r>
        <w:rPr>
          <w:b w:val="0"/>
          <w:noProof/>
          <w:color w:val="000000"/>
          <w:sz w:val="28"/>
          <w:szCs w:val="28"/>
        </w:rPr>
        <w:pict>
          <v:shape id="AutoShape 47" o:spid="_x0000_s1062" type="#_x0000_t32" style="position:absolute;left:0;text-align:left;margin-left:84.45pt;margin-top:8.35pt;width:0;height:17.25pt;z-index:251678720;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DHQIAADsEAAAOAAAAZHJzL2Uyb0RvYy54bWysU8GO2yAQvVfqPyDuie3UyS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"/>
        </w:pict>
      </w:r>
      <w:r>
        <w:rPr>
          <w:b w:val="0"/>
          <w:noProof/>
          <w:color w:val="000000"/>
          <w:sz w:val="28"/>
          <w:szCs w:val="28"/>
        </w:rPr>
        <w:pict>
          <v:shape id="AutoShape 46" o:spid="_x0000_s1061" type="#_x0000_t32" style="position:absolute;left:0;text-align:left;margin-left:148.95pt;margin-top:8.35pt;width:.75pt;height:17.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zfHQIAAD4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"/>
        </w:pict>
      </w:r>
      <w:r>
        <w:rPr>
          <w:b w:val="0"/>
          <w:noProof/>
          <w:color w:val="000000"/>
          <w:sz w:val="28"/>
          <w:szCs w:val="28"/>
        </w:rPr>
        <w:pict>
          <v:shape id="AutoShape 45" o:spid="_x0000_s1060" type="#_x0000_t32" style="position:absolute;left:0;text-align:left;margin-left:84.45pt;margin-top:8.35pt;width:51pt;height:0;flip:x;z-index:25167667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AgIJAIAAEU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"/>
        </w:pict>
      </w:r>
    </w:p>
    <w:p w:rsidR="005C551B" w:rsidRDefault="00F94094" w:rsidP="005C551B">
      <w:pPr>
        <w:tabs>
          <w:tab w:val="left" w:pos="6946"/>
        </w:tabs>
        <w:spacing w:line="360" w:lineRule="auto"/>
        <w:ind w:firstLine="720"/>
        <w:jc w:val="both"/>
        <w:rPr>
          <w:b w:val="0"/>
          <w:color w:val="000000"/>
          <w:sz w:val="28"/>
          <w:szCs w:val="28"/>
        </w:rPr>
      </w:pPr>
      <w:r>
        <w:rPr>
          <w:b w:val="0"/>
          <w:noProof/>
          <w:color w:val="000000"/>
          <w:sz w:val="28"/>
          <w:szCs w:val="28"/>
        </w:rPr>
        <w:pict>
          <v:rect id="Rectangle 53" o:spid="_x0000_s1068" style="position:absolute;left:0;text-align:left;margin-left:192.45pt;margin-top:1.45pt;width:89.25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">
            <v:textbox style="mso-next-textbox:#Rectangle 53">
              <w:txbxContent>
                <w:p w:rsidR="005C551B" w:rsidRPr="001751F3" w:rsidRDefault="005C551B" w:rsidP="005C551B">
                  <w:pPr>
                    <w:jc w:val="center"/>
                    <w:rPr>
                      <w:b w:val="0"/>
                    </w:rPr>
                  </w:pPr>
                  <w:r w:rsidRPr="001751F3">
                    <w:rPr>
                      <w:b w:val="0"/>
                    </w:rPr>
                    <w:t>Бухгалтер по материалам</w:t>
                  </w:r>
                </w:p>
              </w:txbxContent>
            </v:textbox>
          </v:rect>
        </w:pict>
      </w:r>
      <w:r>
        <w:rPr>
          <w:b w:val="0"/>
          <w:noProof/>
          <w:color w:val="000000"/>
          <w:sz w:val="28"/>
          <w:szCs w:val="28"/>
        </w:rPr>
        <w:pict>
          <v:rect id="Rectangle 52" o:spid="_x0000_s1067" style="position:absolute;left:0;text-align:left;margin-left:106.2pt;margin-top:1.45pt;width:76.5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">
            <v:textbox style="mso-next-textbox:#Rectangle 52">
              <w:txbxContent>
                <w:p w:rsidR="005C551B" w:rsidRPr="001751F3" w:rsidRDefault="005C551B" w:rsidP="005C551B">
                  <w:pPr>
                    <w:jc w:val="center"/>
                    <w:rPr>
                      <w:b w:val="0"/>
                    </w:rPr>
                  </w:pPr>
                  <w:r w:rsidRPr="001751F3">
                    <w:rPr>
                      <w:b w:val="0"/>
                    </w:rPr>
                    <w:t>Бухгалтер -кассир</w:t>
                  </w:r>
                </w:p>
              </w:txbxContent>
            </v:textbox>
          </v:rect>
        </w:pict>
      </w:r>
      <w:r>
        <w:rPr>
          <w:b w:val="0"/>
          <w:noProof/>
          <w:color w:val="000000"/>
          <w:sz w:val="28"/>
          <w:szCs w:val="28"/>
        </w:rPr>
        <w:pict>
          <v:rect id="Rectangle 51" o:spid="_x0000_s1066" style="position:absolute;left:0;text-align:left;margin-left:19.95pt;margin-top:1.45pt;width:75pt;height:4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">
            <v:textbox style="mso-next-textbox:#Rectangle 51">
              <w:txbxContent>
                <w:p w:rsidR="005C551B" w:rsidRPr="001751F3" w:rsidRDefault="005C551B" w:rsidP="005C551B">
                  <w:pPr>
                    <w:jc w:val="center"/>
                    <w:rPr>
                      <w:b w:val="0"/>
                    </w:rPr>
                  </w:pPr>
                  <w:r w:rsidRPr="001751F3">
                    <w:rPr>
                      <w:b w:val="0"/>
                    </w:rPr>
                    <w:t>Бухгалтер- экономист</w:t>
                  </w:r>
                </w:p>
              </w:txbxContent>
            </v:textbox>
          </v:rect>
        </w:pict>
      </w:r>
    </w:p>
    <w:p w:rsidR="005C551B" w:rsidRDefault="005C551B" w:rsidP="005C551B">
      <w:pPr>
        <w:tabs>
          <w:tab w:val="left" w:pos="6946"/>
        </w:tabs>
        <w:spacing w:line="360" w:lineRule="auto"/>
        <w:ind w:firstLine="720"/>
        <w:jc w:val="both"/>
        <w:rPr>
          <w:b w:val="0"/>
          <w:color w:val="000000"/>
          <w:sz w:val="28"/>
          <w:szCs w:val="28"/>
        </w:rPr>
      </w:pPr>
    </w:p>
    <w:p w:rsidR="003F6CD4" w:rsidRDefault="003F6CD4" w:rsidP="005B59FE">
      <w:pPr>
        <w:tabs>
          <w:tab w:val="left" w:pos="6946"/>
        </w:tabs>
        <w:spacing w:line="360" w:lineRule="auto"/>
        <w:ind w:firstLine="720"/>
        <w:jc w:val="both"/>
        <w:rPr>
          <w:b w:val="0"/>
          <w:color w:val="000000"/>
          <w:sz w:val="28"/>
          <w:szCs w:val="28"/>
        </w:rPr>
      </w:pPr>
    </w:p>
    <w:p w:rsidR="00857798" w:rsidRPr="00DB3D05" w:rsidRDefault="0070523E" w:rsidP="005C551B">
      <w:pPr>
        <w:tabs>
          <w:tab w:val="left" w:pos="6946"/>
        </w:tabs>
        <w:spacing w:line="360" w:lineRule="auto"/>
        <w:jc w:val="center"/>
        <w:rPr>
          <w:color w:val="000000"/>
        </w:rPr>
      </w:pPr>
      <w:r>
        <w:rPr>
          <w:color w:val="000000"/>
        </w:rPr>
        <w:t>Рисунок 2.2</w:t>
      </w:r>
      <w:r w:rsidR="00857798" w:rsidRPr="00DB3D05">
        <w:rPr>
          <w:color w:val="000000"/>
        </w:rPr>
        <w:t xml:space="preserve"> - Структура организации бухгалтерии</w:t>
      </w:r>
    </w:p>
    <w:p w:rsidR="005B59FE" w:rsidRDefault="005B59FE" w:rsidP="00857798">
      <w:pPr>
        <w:tabs>
          <w:tab w:val="left" w:pos="1248"/>
        </w:tabs>
        <w:spacing w:line="360" w:lineRule="auto"/>
        <w:ind w:firstLine="720"/>
        <w:jc w:val="both"/>
        <w:rPr>
          <w:b w:val="0"/>
          <w:color w:val="000000"/>
          <w:sz w:val="28"/>
          <w:szCs w:val="28"/>
        </w:rPr>
      </w:pPr>
    </w:p>
    <w:p w:rsidR="005B59FE" w:rsidRPr="001C487A" w:rsidRDefault="005B59FE" w:rsidP="005B59FE">
      <w:pPr>
        <w:tabs>
          <w:tab w:val="left" w:pos="6946"/>
        </w:tabs>
        <w:spacing w:line="360" w:lineRule="auto"/>
        <w:ind w:firstLine="720"/>
        <w:jc w:val="both"/>
        <w:rPr>
          <w:b w:val="0"/>
          <w:color w:val="000000"/>
          <w:sz w:val="28"/>
          <w:szCs w:val="28"/>
        </w:rPr>
      </w:pPr>
      <w:r w:rsidRPr="001C487A">
        <w:rPr>
          <w:b w:val="0"/>
          <w:color w:val="000000"/>
          <w:sz w:val="28"/>
          <w:szCs w:val="28"/>
        </w:rPr>
        <w:t>Бухгалтерия, исходя из стоящих перед ней задач, осуществляет следующие функции:</w:t>
      </w:r>
    </w:p>
    <w:p w:rsidR="005B59FE" w:rsidRDefault="005B59FE"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ведение бухгалтерского учета имущества, денежных средс</w:t>
      </w:r>
      <w:r w:rsidR="001C164B">
        <w:rPr>
          <w:rFonts w:ascii="Times New Roman" w:eastAsia="Times New Roman" w:hAnsi="Times New Roman" w:cs="Times New Roman"/>
          <w:color w:val="000000"/>
          <w:sz w:val="28"/>
          <w:szCs w:val="28"/>
        </w:rPr>
        <w:t xml:space="preserve">тв Общества, его обязательств, </w:t>
      </w:r>
      <w:r>
        <w:rPr>
          <w:rFonts w:ascii="Times New Roman" w:eastAsia="Times New Roman" w:hAnsi="Times New Roman" w:cs="Times New Roman"/>
          <w:color w:val="000000"/>
          <w:sz w:val="28"/>
          <w:szCs w:val="28"/>
        </w:rPr>
        <w:t>производственных запасов и хозяйственных операций;</w:t>
      </w:r>
    </w:p>
    <w:p w:rsidR="005B59FE" w:rsidRDefault="001C164B"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обеспечение контроля, </w:t>
      </w:r>
      <w:r w:rsidR="005B59FE">
        <w:rPr>
          <w:rFonts w:ascii="Times New Roman" w:eastAsia="Times New Roman" w:hAnsi="Times New Roman" w:cs="Times New Roman"/>
          <w:color w:val="000000"/>
          <w:sz w:val="28"/>
          <w:szCs w:val="28"/>
        </w:rPr>
        <w:t>за наличием и движением имущества, финансовых ресурсов в соответствии с утвержденными нормами и сметами на предприятии;</w:t>
      </w:r>
    </w:p>
    <w:p w:rsidR="005B59FE" w:rsidRDefault="005B59FE"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предотвращение отрицательных результатов деятельности Общества;</w:t>
      </w:r>
    </w:p>
    <w:p w:rsidR="005B59FE" w:rsidRDefault="005B59FE"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бухгалтерского учета, отчетности и контроля в Обществе;</w:t>
      </w:r>
    </w:p>
    <w:p w:rsidR="005B59FE" w:rsidRDefault="005B59FE"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и подготовка к утверждению рабочего плана счетов;</w:t>
      </w:r>
    </w:p>
    <w:p w:rsidR="005B59FE" w:rsidRDefault="005B59FE"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принятие мер по предупреждению недостач, растрат и других нарушений в Обществе, обеспечение своевременного оформления документов по недостачам, хищениям;</w:t>
      </w:r>
    </w:p>
    <w:p w:rsidR="005B59FE" w:rsidRDefault="005B59FE" w:rsidP="00706ACE">
      <w:pPr>
        <w:pStyle w:val="a3"/>
        <w:numPr>
          <w:ilvl w:val="0"/>
          <w:numId w:val="10"/>
        </w:numPr>
        <w:tabs>
          <w:tab w:val="left" w:pos="6946"/>
        </w:tabs>
        <w:spacing w:after="0" w:line="360" w:lineRule="auto"/>
        <w:ind w:left="35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временного хранения архивных бухгалтерских и финансовых документов Общества.</w:t>
      </w:r>
    </w:p>
    <w:p w:rsidR="005B59FE" w:rsidRDefault="005B59FE" w:rsidP="005B59FE">
      <w:pPr>
        <w:spacing w:line="360" w:lineRule="auto"/>
        <w:ind w:firstLine="720"/>
        <w:jc w:val="both"/>
        <w:rPr>
          <w:b w:val="0"/>
          <w:sz w:val="28"/>
          <w:szCs w:val="28"/>
        </w:rPr>
      </w:pPr>
      <w:r>
        <w:rPr>
          <w:b w:val="0"/>
          <w:sz w:val="28"/>
          <w:szCs w:val="28"/>
        </w:rPr>
        <w:t>Учет имущества и обязательств ведется способом двойной записи в соответствии с Рабочим планом счетов бухгал</w:t>
      </w:r>
      <w:r w:rsidR="006750F7">
        <w:rPr>
          <w:b w:val="0"/>
          <w:sz w:val="28"/>
          <w:szCs w:val="28"/>
        </w:rPr>
        <w:t xml:space="preserve">терского учета, разработанным, </w:t>
      </w:r>
      <w:r>
        <w:rPr>
          <w:b w:val="0"/>
          <w:sz w:val="28"/>
          <w:szCs w:val="28"/>
        </w:rPr>
        <w:t>с учётом требований нормативных актов по бухгалтерскому учёту автоматизирова</w:t>
      </w:r>
      <w:r w:rsidR="00537CAA">
        <w:rPr>
          <w:b w:val="0"/>
          <w:sz w:val="28"/>
          <w:szCs w:val="28"/>
        </w:rPr>
        <w:t>но, в программе 1С «Предприятие</w:t>
      </w:r>
      <w:r>
        <w:rPr>
          <w:b w:val="0"/>
          <w:sz w:val="28"/>
          <w:szCs w:val="28"/>
        </w:rPr>
        <w:t>» версия 8.2</w:t>
      </w:r>
    </w:p>
    <w:p w:rsidR="005B59FE" w:rsidRDefault="005B59FE" w:rsidP="005B59FE">
      <w:pPr>
        <w:spacing w:line="360" w:lineRule="auto"/>
        <w:ind w:firstLine="720"/>
        <w:jc w:val="both"/>
        <w:rPr>
          <w:b w:val="0"/>
          <w:sz w:val="28"/>
          <w:szCs w:val="28"/>
        </w:rPr>
      </w:pPr>
      <w:r>
        <w:rPr>
          <w:b w:val="0"/>
          <w:sz w:val="28"/>
          <w:szCs w:val="28"/>
        </w:rPr>
        <w:t xml:space="preserve">Хозяйственные операции оформляются первичными учетными документами, составленными по формам, содержащимся в альбомах унифицированных форм первичной учётной документации.  </w:t>
      </w:r>
    </w:p>
    <w:p w:rsidR="001A04D6" w:rsidRDefault="005B59FE" w:rsidP="005B59FE">
      <w:pPr>
        <w:spacing w:line="360" w:lineRule="auto"/>
        <w:ind w:firstLine="720"/>
        <w:jc w:val="both"/>
        <w:rPr>
          <w:b w:val="0"/>
          <w:sz w:val="28"/>
          <w:szCs w:val="28"/>
        </w:rPr>
      </w:pPr>
      <w:r w:rsidRPr="008E2C9B">
        <w:rPr>
          <w:b w:val="0"/>
          <w:sz w:val="28"/>
          <w:szCs w:val="28"/>
        </w:rPr>
        <w:t>Использование</w:t>
      </w:r>
      <w:r>
        <w:rPr>
          <w:b w:val="0"/>
          <w:sz w:val="28"/>
          <w:szCs w:val="28"/>
        </w:rPr>
        <w:t xml:space="preserve"> унифицированных форм первичных документов на предприятии регл</w:t>
      </w:r>
      <w:r w:rsidR="00B653A6">
        <w:rPr>
          <w:b w:val="0"/>
          <w:sz w:val="28"/>
          <w:szCs w:val="28"/>
        </w:rPr>
        <w:t>аментируется приказами управляющего</w:t>
      </w:r>
      <w:r>
        <w:rPr>
          <w:b w:val="0"/>
          <w:sz w:val="28"/>
          <w:szCs w:val="28"/>
        </w:rPr>
        <w:t>.</w:t>
      </w:r>
    </w:p>
    <w:p w:rsidR="005B59FE" w:rsidRDefault="005B59FE" w:rsidP="005B59FE">
      <w:pPr>
        <w:spacing w:line="360" w:lineRule="auto"/>
        <w:ind w:firstLine="720"/>
        <w:jc w:val="both"/>
        <w:rPr>
          <w:b w:val="0"/>
          <w:sz w:val="28"/>
          <w:szCs w:val="28"/>
        </w:rPr>
      </w:pPr>
      <w:r>
        <w:rPr>
          <w:b w:val="0"/>
          <w:sz w:val="28"/>
          <w:szCs w:val="28"/>
        </w:rPr>
        <w:t xml:space="preserve"> В унифицированные формы первичной учетной документации предприятие может, при необходимости, вносить дополнительные реквизиты, а также изменять форматы бланков.</w:t>
      </w:r>
    </w:p>
    <w:p w:rsidR="005B59FE" w:rsidRDefault="005B59FE" w:rsidP="005B59FE">
      <w:pPr>
        <w:spacing w:line="360" w:lineRule="auto"/>
        <w:ind w:firstLine="720"/>
        <w:jc w:val="both"/>
        <w:rPr>
          <w:b w:val="0"/>
          <w:sz w:val="28"/>
          <w:szCs w:val="28"/>
        </w:rPr>
      </w:pPr>
      <w:r>
        <w:rPr>
          <w:b w:val="0"/>
          <w:sz w:val="28"/>
          <w:szCs w:val="28"/>
        </w:rPr>
        <w:t xml:space="preserve">Для операции, которые не могут быть оформлены унифицированными документами, используются самостоятельно разработанные на предприятии </w:t>
      </w:r>
      <w:r>
        <w:rPr>
          <w:b w:val="0"/>
          <w:sz w:val="28"/>
          <w:szCs w:val="28"/>
        </w:rPr>
        <w:lastRenderedPageBreak/>
        <w:t>формы первичных документов с соблюдением обязательных реквизитов, предусмотренных Федеральным законом «О бухгалтерском учете».</w:t>
      </w:r>
    </w:p>
    <w:p w:rsidR="00537CAA" w:rsidRDefault="005B59FE" w:rsidP="005B59FE">
      <w:pPr>
        <w:spacing w:line="360" w:lineRule="auto"/>
        <w:ind w:firstLine="720"/>
        <w:jc w:val="both"/>
        <w:rPr>
          <w:b w:val="0"/>
          <w:sz w:val="28"/>
          <w:szCs w:val="28"/>
        </w:rPr>
      </w:pPr>
      <w:r>
        <w:rPr>
          <w:b w:val="0"/>
          <w:sz w:val="28"/>
          <w:szCs w:val="28"/>
        </w:rPr>
        <w:t>Создание, использование и хранение форм первичной учетной документации на предприятии регламентируется Положением о документах и документообороте в бухгалтерском учете.</w:t>
      </w:r>
    </w:p>
    <w:p w:rsidR="005B59FE" w:rsidRDefault="005B59FE" w:rsidP="005B59FE">
      <w:pPr>
        <w:spacing w:line="360" w:lineRule="auto"/>
        <w:ind w:firstLine="720"/>
        <w:jc w:val="both"/>
        <w:rPr>
          <w:b w:val="0"/>
          <w:sz w:val="28"/>
          <w:szCs w:val="28"/>
        </w:rPr>
      </w:pPr>
      <w:r>
        <w:rPr>
          <w:b w:val="0"/>
          <w:sz w:val="28"/>
          <w:szCs w:val="28"/>
        </w:rPr>
        <w:t xml:space="preserve"> Записи в документах производятся чернилами, шариковой ручкой или при помощи пишущих машин и средств оргтехники. Ответственность за правильное составление первичных документов, а также за достоверность содержащихся в них данных несут лица,</w:t>
      </w:r>
      <w:r w:rsidR="006750F7">
        <w:rPr>
          <w:b w:val="0"/>
          <w:sz w:val="28"/>
          <w:szCs w:val="28"/>
        </w:rPr>
        <w:t xml:space="preserve"> составившие и подписавшие эти </w:t>
      </w:r>
      <w:r>
        <w:rPr>
          <w:b w:val="0"/>
          <w:sz w:val="28"/>
          <w:szCs w:val="28"/>
        </w:rPr>
        <w:t>документы.</w:t>
      </w:r>
    </w:p>
    <w:p w:rsidR="005B59FE" w:rsidRDefault="005B59FE" w:rsidP="005B59FE">
      <w:pPr>
        <w:spacing w:line="360" w:lineRule="auto"/>
        <w:ind w:firstLine="720"/>
        <w:jc w:val="both"/>
        <w:rPr>
          <w:b w:val="0"/>
          <w:sz w:val="28"/>
          <w:szCs w:val="28"/>
        </w:rPr>
      </w:pPr>
      <w:r>
        <w:rPr>
          <w:b w:val="0"/>
          <w:sz w:val="28"/>
          <w:szCs w:val="28"/>
        </w:rPr>
        <w:t>Документооборот на предприятии регламентируется графиком документооборота,</w:t>
      </w:r>
      <w:r w:rsidR="00E76CE9">
        <w:rPr>
          <w:b w:val="0"/>
          <w:sz w:val="28"/>
          <w:szCs w:val="28"/>
        </w:rPr>
        <w:t xml:space="preserve"> утвержденным приказом управляющего</w:t>
      </w:r>
      <w:r>
        <w:rPr>
          <w:b w:val="0"/>
          <w:sz w:val="28"/>
          <w:szCs w:val="28"/>
        </w:rPr>
        <w:t>.</w:t>
      </w:r>
    </w:p>
    <w:p w:rsidR="005B59FE" w:rsidRDefault="005B59FE" w:rsidP="005B59FE">
      <w:pPr>
        <w:tabs>
          <w:tab w:val="left" w:pos="6946"/>
        </w:tabs>
        <w:spacing w:line="360" w:lineRule="auto"/>
        <w:ind w:firstLine="720"/>
        <w:jc w:val="both"/>
        <w:rPr>
          <w:b w:val="0"/>
          <w:color w:val="000000"/>
          <w:sz w:val="28"/>
          <w:szCs w:val="28"/>
        </w:rPr>
      </w:pPr>
      <w:r>
        <w:rPr>
          <w:b w:val="0"/>
          <w:color w:val="000000"/>
          <w:sz w:val="28"/>
          <w:szCs w:val="28"/>
        </w:rPr>
        <w:t>Главный бухгалтер несет ответственность за организацию бухгалтерского учета, формированием учетной политики, обеспечивает контроль за ее исполнением.</w:t>
      </w:r>
    </w:p>
    <w:p w:rsidR="005B59FE" w:rsidRDefault="005B59FE" w:rsidP="005B59FE">
      <w:pPr>
        <w:tabs>
          <w:tab w:val="left" w:pos="6946"/>
        </w:tabs>
        <w:spacing w:line="360" w:lineRule="auto"/>
        <w:ind w:firstLine="720"/>
        <w:jc w:val="both"/>
        <w:rPr>
          <w:b w:val="0"/>
          <w:color w:val="000000"/>
          <w:sz w:val="28"/>
          <w:szCs w:val="28"/>
        </w:rPr>
      </w:pPr>
      <w:r>
        <w:rPr>
          <w:b w:val="0"/>
          <w:sz w:val="28"/>
          <w:szCs w:val="28"/>
        </w:rPr>
        <w:t>В принятой учетной политике оговорены следующие требования: полнота; своевременность; осмотрительность (не допускать скрытых резервов); непротиворечивость (равенство данных аналитического учета оборотам и остаткам по счетам синтетического учета на последний календарный день месяца); рациональность (рациональное ведение бухгалтерского учета, исходя из специфики деятельности), что соответствует требованиям закона «О бухгалтерском учете».</w:t>
      </w:r>
    </w:p>
    <w:p w:rsidR="005B59FE" w:rsidRDefault="005B59FE" w:rsidP="005B59FE">
      <w:pPr>
        <w:tabs>
          <w:tab w:val="left" w:pos="6946"/>
        </w:tabs>
        <w:spacing w:line="360" w:lineRule="auto"/>
        <w:ind w:firstLine="720"/>
        <w:jc w:val="both"/>
        <w:rPr>
          <w:b w:val="0"/>
          <w:sz w:val="28"/>
          <w:szCs w:val="28"/>
        </w:rPr>
      </w:pPr>
      <w:r>
        <w:rPr>
          <w:b w:val="0"/>
          <w:sz w:val="28"/>
          <w:szCs w:val="28"/>
        </w:rPr>
        <w:t>Функции внутреннего контроля возложены на главного бухгалтера.  В организации имеется план внутреннего контроля за работой бухгалтерии и других структурных подразделений,</w:t>
      </w:r>
      <w:r w:rsidR="0062759B">
        <w:rPr>
          <w:b w:val="0"/>
          <w:sz w:val="28"/>
          <w:szCs w:val="28"/>
        </w:rPr>
        <w:t xml:space="preserve"> что свидетельствует о среднем </w:t>
      </w:r>
      <w:r>
        <w:rPr>
          <w:b w:val="0"/>
          <w:sz w:val="28"/>
          <w:szCs w:val="28"/>
        </w:rPr>
        <w:t>уровне внутреннего контроля.</w:t>
      </w:r>
    </w:p>
    <w:p w:rsidR="005B59FE" w:rsidRDefault="005B59FE" w:rsidP="001A04D6">
      <w:pPr>
        <w:tabs>
          <w:tab w:val="left" w:pos="6946"/>
        </w:tabs>
        <w:spacing w:line="360" w:lineRule="auto"/>
        <w:ind w:firstLine="720"/>
        <w:jc w:val="both"/>
        <w:rPr>
          <w:b w:val="0"/>
          <w:sz w:val="28"/>
          <w:szCs w:val="28"/>
        </w:rPr>
      </w:pPr>
      <w:r>
        <w:rPr>
          <w:b w:val="0"/>
          <w:sz w:val="28"/>
          <w:szCs w:val="28"/>
        </w:rPr>
        <w:t>В качестве основного средства контроля данных бухгалтерского учета является инвентаризация, которая проводится по приказу директора один раз в год перед составлением годовой бухгалтерской отчетност</w:t>
      </w:r>
      <w:proofErr w:type="gramStart"/>
      <w:r>
        <w:rPr>
          <w:b w:val="0"/>
          <w:sz w:val="28"/>
          <w:szCs w:val="28"/>
        </w:rPr>
        <w:t>и(</w:t>
      </w:r>
      <w:proofErr w:type="gramEnd"/>
      <w:r>
        <w:rPr>
          <w:b w:val="0"/>
          <w:sz w:val="28"/>
          <w:szCs w:val="28"/>
        </w:rPr>
        <w:t>Приложение</w:t>
      </w:r>
      <w:r w:rsidR="00EF3ED4">
        <w:rPr>
          <w:b w:val="0"/>
          <w:sz w:val="28"/>
          <w:szCs w:val="28"/>
        </w:rPr>
        <w:t xml:space="preserve"> Г</w:t>
      </w:r>
      <w:r>
        <w:rPr>
          <w:b w:val="0"/>
          <w:sz w:val="28"/>
          <w:szCs w:val="28"/>
        </w:rPr>
        <w:t xml:space="preserve">). </w:t>
      </w:r>
    </w:p>
    <w:p w:rsidR="005B59FE" w:rsidRDefault="005B59FE" w:rsidP="005B59FE">
      <w:pPr>
        <w:tabs>
          <w:tab w:val="left" w:pos="6946"/>
        </w:tabs>
        <w:spacing w:line="360" w:lineRule="auto"/>
        <w:ind w:firstLine="720"/>
        <w:jc w:val="both"/>
        <w:rPr>
          <w:b w:val="0"/>
          <w:sz w:val="28"/>
          <w:szCs w:val="28"/>
        </w:rPr>
      </w:pPr>
      <w:r>
        <w:rPr>
          <w:b w:val="0"/>
          <w:sz w:val="28"/>
          <w:szCs w:val="28"/>
        </w:rPr>
        <w:lastRenderedPageBreak/>
        <w:t xml:space="preserve">В приказе указываются сроки проведения </w:t>
      </w:r>
      <w:r w:rsidR="00214526">
        <w:rPr>
          <w:b w:val="0"/>
          <w:sz w:val="28"/>
          <w:szCs w:val="28"/>
        </w:rPr>
        <w:t xml:space="preserve">инвентаризации, председатель и </w:t>
      </w:r>
      <w:r>
        <w:rPr>
          <w:b w:val="0"/>
          <w:sz w:val="28"/>
          <w:szCs w:val="28"/>
        </w:rPr>
        <w:t>члены инвентаризационной комиссии. Председатель комиссии является ответственным за проведение инвентаризации и соблюдением сроков ее проведения.</w:t>
      </w:r>
    </w:p>
    <w:p w:rsidR="005B59FE" w:rsidRDefault="005B59FE" w:rsidP="005B59FE">
      <w:pPr>
        <w:tabs>
          <w:tab w:val="left" w:pos="6946"/>
        </w:tabs>
        <w:spacing w:line="360" w:lineRule="auto"/>
        <w:ind w:firstLine="720"/>
        <w:jc w:val="both"/>
        <w:rPr>
          <w:b w:val="0"/>
          <w:sz w:val="28"/>
          <w:szCs w:val="28"/>
        </w:rPr>
      </w:pPr>
      <w:r>
        <w:rPr>
          <w:b w:val="0"/>
          <w:sz w:val="28"/>
          <w:szCs w:val="28"/>
        </w:rPr>
        <w:t>Можно констатировать, что инвентаризация в АО «Сарапульское ДП» проводится согласно требованиям и с соблюдением всех требований законодательства.</w:t>
      </w:r>
    </w:p>
    <w:p w:rsidR="00310D70" w:rsidRDefault="005B59FE" w:rsidP="005B59FE">
      <w:pPr>
        <w:tabs>
          <w:tab w:val="left" w:pos="6946"/>
        </w:tabs>
        <w:spacing w:line="360" w:lineRule="auto"/>
        <w:ind w:firstLine="720"/>
        <w:jc w:val="both"/>
        <w:rPr>
          <w:b w:val="0"/>
          <w:sz w:val="28"/>
          <w:szCs w:val="28"/>
        </w:rPr>
      </w:pPr>
      <w:r>
        <w:rPr>
          <w:b w:val="0"/>
          <w:sz w:val="28"/>
          <w:szCs w:val="28"/>
        </w:rPr>
        <w:t>Следующим этапом контроля, над правильностью и достоверностью учетных данных можно назвать налоговый контроль.</w:t>
      </w:r>
    </w:p>
    <w:p w:rsidR="00D5535C" w:rsidRDefault="00EB335C" w:rsidP="005B59FE">
      <w:pPr>
        <w:tabs>
          <w:tab w:val="left" w:pos="6946"/>
        </w:tabs>
        <w:spacing w:line="360" w:lineRule="auto"/>
        <w:ind w:firstLine="720"/>
        <w:jc w:val="both"/>
        <w:rPr>
          <w:b w:val="0"/>
          <w:sz w:val="28"/>
          <w:szCs w:val="28"/>
        </w:rPr>
      </w:pPr>
      <w:r>
        <w:rPr>
          <w:b w:val="0"/>
          <w:sz w:val="28"/>
          <w:szCs w:val="28"/>
        </w:rPr>
        <w:t>Согласно учетной политике</w:t>
      </w:r>
      <w:r w:rsidR="00D5535C">
        <w:rPr>
          <w:b w:val="0"/>
          <w:sz w:val="28"/>
          <w:szCs w:val="28"/>
        </w:rPr>
        <w:t xml:space="preserve"> для целей налогового учета на 2015г. по</w:t>
      </w:r>
      <w:r>
        <w:rPr>
          <w:b w:val="0"/>
          <w:sz w:val="28"/>
          <w:szCs w:val="28"/>
        </w:rPr>
        <w:t xml:space="preserve"> АО «Сарапул</w:t>
      </w:r>
      <w:r w:rsidR="00CD1EEA">
        <w:rPr>
          <w:b w:val="0"/>
          <w:sz w:val="28"/>
          <w:szCs w:val="28"/>
        </w:rPr>
        <w:t>ьское Д</w:t>
      </w:r>
      <w:r>
        <w:rPr>
          <w:b w:val="0"/>
          <w:sz w:val="28"/>
          <w:szCs w:val="28"/>
        </w:rPr>
        <w:t>П» налоговый учет ведет на основании</w:t>
      </w:r>
      <w:r w:rsidR="00D5535C">
        <w:rPr>
          <w:b w:val="0"/>
          <w:sz w:val="28"/>
          <w:szCs w:val="28"/>
        </w:rPr>
        <w:t xml:space="preserve"> действующих нормативных документов:</w:t>
      </w:r>
    </w:p>
    <w:p w:rsidR="00310D70" w:rsidRDefault="00D5535C" w:rsidP="00706ACE">
      <w:pPr>
        <w:pStyle w:val="a3"/>
        <w:numPr>
          <w:ilvl w:val="0"/>
          <w:numId w:val="14"/>
        </w:numPr>
        <w:spacing w:line="360" w:lineRule="auto"/>
        <w:ind w:left="0" w:firstLine="360"/>
        <w:jc w:val="both"/>
        <w:rPr>
          <w:rFonts w:ascii="Times New Roman" w:hAnsi="Times New Roman" w:cs="Times New Roman"/>
          <w:sz w:val="28"/>
          <w:szCs w:val="28"/>
        </w:rPr>
      </w:pPr>
      <w:r w:rsidRPr="00310D70">
        <w:rPr>
          <w:rFonts w:ascii="Times New Roman" w:hAnsi="Times New Roman" w:cs="Times New Roman"/>
          <w:sz w:val="28"/>
          <w:szCs w:val="28"/>
        </w:rPr>
        <w:t xml:space="preserve">НК РФ (части первая и вторая) с учетом поправок, внесенных в </w:t>
      </w:r>
      <w:r w:rsidR="009020EB" w:rsidRPr="00310D70">
        <w:rPr>
          <w:rFonts w:ascii="Times New Roman" w:hAnsi="Times New Roman" w:cs="Times New Roman"/>
          <w:sz w:val="28"/>
          <w:szCs w:val="28"/>
        </w:rPr>
        <w:t>2008г. Федер</w:t>
      </w:r>
      <w:r w:rsidRPr="00310D70">
        <w:rPr>
          <w:rFonts w:ascii="Times New Roman" w:hAnsi="Times New Roman" w:cs="Times New Roman"/>
          <w:sz w:val="28"/>
          <w:szCs w:val="28"/>
        </w:rPr>
        <w:t>альными законами от 26.11.2008 № 224-ФЗ; от 22.07.2008г. № 1</w:t>
      </w:r>
      <w:r w:rsidR="00AC28B1">
        <w:rPr>
          <w:rFonts w:ascii="Times New Roman" w:hAnsi="Times New Roman" w:cs="Times New Roman"/>
          <w:sz w:val="28"/>
          <w:szCs w:val="28"/>
        </w:rPr>
        <w:t xml:space="preserve">58-ФЗ; </w:t>
      </w:r>
      <w:r w:rsidR="009020EB" w:rsidRPr="00310D70">
        <w:rPr>
          <w:rFonts w:ascii="Times New Roman" w:hAnsi="Times New Roman" w:cs="Times New Roman"/>
          <w:sz w:val="28"/>
          <w:szCs w:val="28"/>
        </w:rPr>
        <w:t>и прочими нормативными д</w:t>
      </w:r>
      <w:r w:rsidRPr="00310D70">
        <w:rPr>
          <w:rFonts w:ascii="Times New Roman" w:hAnsi="Times New Roman" w:cs="Times New Roman"/>
          <w:sz w:val="28"/>
          <w:szCs w:val="28"/>
        </w:rPr>
        <w:t>окументами;</w:t>
      </w:r>
    </w:p>
    <w:p w:rsidR="00D5535C" w:rsidRPr="00310D70" w:rsidRDefault="00AC28B1" w:rsidP="00AC28B1">
      <w:pPr>
        <w:pStyle w:val="a3"/>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Законы </w:t>
      </w:r>
      <w:r w:rsidR="00D5535C" w:rsidRPr="00310D70">
        <w:rPr>
          <w:rFonts w:ascii="Times New Roman" w:hAnsi="Times New Roman" w:cs="Times New Roman"/>
          <w:sz w:val="28"/>
          <w:szCs w:val="28"/>
        </w:rPr>
        <w:t>о нал</w:t>
      </w:r>
      <w:r w:rsidR="007E3DD3" w:rsidRPr="00310D70">
        <w:rPr>
          <w:rFonts w:ascii="Times New Roman" w:hAnsi="Times New Roman" w:cs="Times New Roman"/>
          <w:sz w:val="28"/>
          <w:szCs w:val="28"/>
        </w:rPr>
        <w:t>огах и сборах субъектов РФ, прин</w:t>
      </w:r>
      <w:r w:rsidR="00D5535C" w:rsidRPr="00310D70">
        <w:rPr>
          <w:rFonts w:ascii="Times New Roman" w:hAnsi="Times New Roman" w:cs="Times New Roman"/>
          <w:sz w:val="28"/>
          <w:szCs w:val="28"/>
        </w:rPr>
        <w:t>ятые в соответствии с НК РФ.</w:t>
      </w:r>
    </w:p>
    <w:p w:rsidR="00B450B5" w:rsidRDefault="00AC28B1" w:rsidP="00310D70">
      <w:pPr>
        <w:pStyle w:val="a3"/>
        <w:tabs>
          <w:tab w:val="left" w:pos="0"/>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Все декларации</w:t>
      </w:r>
      <w:r w:rsidR="00D5535C">
        <w:rPr>
          <w:rFonts w:ascii="Times New Roman" w:hAnsi="Times New Roman" w:cs="Times New Roman"/>
          <w:sz w:val="28"/>
          <w:szCs w:val="28"/>
        </w:rPr>
        <w:t xml:space="preserve"> подписываются д</w:t>
      </w:r>
      <w:r>
        <w:rPr>
          <w:rFonts w:ascii="Times New Roman" w:hAnsi="Times New Roman" w:cs="Times New Roman"/>
          <w:sz w:val="28"/>
          <w:szCs w:val="28"/>
        </w:rPr>
        <w:t xml:space="preserve">иректором учреждения и сдаются </w:t>
      </w:r>
      <w:r w:rsidR="00D5535C">
        <w:rPr>
          <w:rFonts w:ascii="Times New Roman" w:hAnsi="Times New Roman" w:cs="Times New Roman"/>
          <w:sz w:val="28"/>
          <w:szCs w:val="28"/>
        </w:rPr>
        <w:t>в электро</w:t>
      </w:r>
      <w:r w:rsidR="00B450B5">
        <w:rPr>
          <w:rFonts w:ascii="Times New Roman" w:hAnsi="Times New Roman" w:cs="Times New Roman"/>
          <w:sz w:val="28"/>
          <w:szCs w:val="28"/>
        </w:rPr>
        <w:t>н</w:t>
      </w:r>
      <w:r w:rsidR="00D5535C">
        <w:rPr>
          <w:rFonts w:ascii="Times New Roman" w:hAnsi="Times New Roman" w:cs="Times New Roman"/>
          <w:sz w:val="28"/>
          <w:szCs w:val="28"/>
        </w:rPr>
        <w:t>ном виде с использованием специальной программы без предоставления на бумажном носителе</w:t>
      </w:r>
      <w:r w:rsidR="00B450B5">
        <w:rPr>
          <w:rFonts w:ascii="Times New Roman" w:hAnsi="Times New Roman" w:cs="Times New Roman"/>
          <w:sz w:val="28"/>
          <w:szCs w:val="28"/>
        </w:rPr>
        <w:t xml:space="preserve">. </w:t>
      </w:r>
    </w:p>
    <w:p w:rsidR="00D5535C" w:rsidRPr="00D5535C" w:rsidRDefault="00AC28B1" w:rsidP="00310D70">
      <w:pPr>
        <w:pStyle w:val="a3"/>
        <w:tabs>
          <w:tab w:val="left" w:pos="0"/>
          <w:tab w:val="left" w:pos="6946"/>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Налоговый </w:t>
      </w:r>
      <w:r w:rsidR="00B450B5">
        <w:rPr>
          <w:rFonts w:ascii="Times New Roman" w:hAnsi="Times New Roman" w:cs="Times New Roman"/>
          <w:sz w:val="28"/>
          <w:szCs w:val="28"/>
        </w:rPr>
        <w:t>учет в организации ведется на основе регистров бухгалтерского учета с добавлением в них реквизитов, необходимых для налогового учета</w:t>
      </w:r>
      <w:r w:rsidR="00A26EF0">
        <w:rPr>
          <w:rFonts w:ascii="Times New Roman" w:hAnsi="Times New Roman" w:cs="Times New Roman"/>
          <w:sz w:val="28"/>
          <w:szCs w:val="28"/>
        </w:rPr>
        <w:t xml:space="preserve"> в соответствии с требованиями НК РФ. Подтверждением данных налогового учета являются: первичные учетные документы, аналитические регистры налогового учета, расчет налоговой базы. Ответственность за ведение налогового учета возлагается на главного бухгалтера учреждения.</w:t>
      </w:r>
      <w:r w:rsidR="00310D70">
        <w:rPr>
          <w:rFonts w:ascii="Times New Roman" w:hAnsi="Times New Roman" w:cs="Times New Roman"/>
          <w:sz w:val="28"/>
          <w:szCs w:val="28"/>
        </w:rPr>
        <w:t xml:space="preserve"> В АО «Сарапульское ДП» применяется общая система налогообложения.</w:t>
      </w:r>
    </w:p>
    <w:p w:rsidR="005B59FE" w:rsidRPr="000F5710" w:rsidRDefault="005B59FE" w:rsidP="005B59FE">
      <w:pPr>
        <w:tabs>
          <w:tab w:val="left" w:pos="6946"/>
        </w:tabs>
        <w:spacing w:line="360" w:lineRule="auto"/>
        <w:ind w:firstLine="720"/>
        <w:jc w:val="both"/>
        <w:rPr>
          <w:b w:val="0"/>
          <w:color w:val="000000"/>
          <w:sz w:val="28"/>
          <w:szCs w:val="28"/>
        </w:rPr>
      </w:pPr>
      <w:r>
        <w:rPr>
          <w:b w:val="0"/>
          <w:sz w:val="28"/>
          <w:szCs w:val="28"/>
        </w:rPr>
        <w:t xml:space="preserve">Предприятие своевременно отчитывается в налоговый орган и внебюджетные фонды, производит уплаты налогов и сборов в соответствии с </w:t>
      </w:r>
      <w:r>
        <w:rPr>
          <w:b w:val="0"/>
          <w:sz w:val="28"/>
          <w:szCs w:val="28"/>
        </w:rPr>
        <w:lastRenderedPageBreak/>
        <w:t>требованием законодательства до 15-го числа месяца</w:t>
      </w:r>
      <w:r w:rsidR="00DF00D1">
        <w:rPr>
          <w:b w:val="0"/>
          <w:sz w:val="28"/>
          <w:szCs w:val="28"/>
        </w:rPr>
        <w:t>,</w:t>
      </w:r>
      <w:r w:rsidR="0018176C">
        <w:rPr>
          <w:b w:val="0"/>
          <w:sz w:val="28"/>
          <w:szCs w:val="28"/>
        </w:rPr>
        <w:t xml:space="preserve"> следующего за отчетным. Кроме </w:t>
      </w:r>
      <w:r>
        <w:rPr>
          <w:b w:val="0"/>
          <w:sz w:val="28"/>
          <w:szCs w:val="28"/>
        </w:rPr>
        <w:t>того</w:t>
      </w:r>
      <w:r w:rsidR="0018176C">
        <w:rPr>
          <w:b w:val="0"/>
          <w:sz w:val="28"/>
          <w:szCs w:val="28"/>
        </w:rPr>
        <w:t>,</w:t>
      </w:r>
      <w:r>
        <w:rPr>
          <w:b w:val="0"/>
          <w:sz w:val="28"/>
          <w:szCs w:val="28"/>
        </w:rPr>
        <w:t xml:space="preserve"> АО «Сарапульское ДП» периодически подвергается камеральным проверкам налоговых органов.</w:t>
      </w:r>
    </w:p>
    <w:p w:rsidR="00857798" w:rsidRDefault="005B59FE" w:rsidP="00052353">
      <w:pPr>
        <w:spacing w:line="360" w:lineRule="auto"/>
        <w:ind w:firstLine="720"/>
        <w:jc w:val="both"/>
        <w:rPr>
          <w:b w:val="0"/>
          <w:sz w:val="28"/>
          <w:szCs w:val="28"/>
        </w:rPr>
      </w:pPr>
      <w:r>
        <w:rPr>
          <w:b w:val="0"/>
          <w:sz w:val="28"/>
          <w:szCs w:val="28"/>
        </w:rPr>
        <w:t>Проведенные в 2015г. камеральные проверки существенных нарушений не выявили.</w:t>
      </w:r>
      <w:r w:rsidR="00857798">
        <w:rPr>
          <w:b w:val="0"/>
          <w:sz w:val="28"/>
          <w:szCs w:val="28"/>
        </w:rPr>
        <w:br w:type="page"/>
      </w:r>
    </w:p>
    <w:p w:rsidR="00537CAA" w:rsidRPr="00052353" w:rsidRDefault="00537CAA" w:rsidP="00052353">
      <w:pPr>
        <w:spacing w:line="360" w:lineRule="auto"/>
        <w:jc w:val="center"/>
        <w:rPr>
          <w:sz w:val="28"/>
          <w:szCs w:val="28"/>
        </w:rPr>
      </w:pPr>
      <w:r w:rsidRPr="00052353">
        <w:rPr>
          <w:sz w:val="28"/>
          <w:szCs w:val="28"/>
        </w:rPr>
        <w:lastRenderedPageBreak/>
        <w:t>3</w:t>
      </w:r>
      <w:r w:rsidR="00164866">
        <w:rPr>
          <w:sz w:val="28"/>
          <w:szCs w:val="28"/>
        </w:rPr>
        <w:t xml:space="preserve"> </w:t>
      </w:r>
      <w:r w:rsidRPr="00052353">
        <w:rPr>
          <w:sz w:val="28"/>
          <w:szCs w:val="28"/>
        </w:rPr>
        <w:t>ОРГАНИЗАЦИЯ УЧЕТА РАСЧЕТОВ С ПЕРСОНАЛОМ ПО ОПЛАТЕ ТРУДА В АО «САРАПУЛЬСКОЕ ДОРОЖНОЕ ПРЕДПРИЯТИЕ»</w:t>
      </w:r>
    </w:p>
    <w:p w:rsidR="00537CAA" w:rsidRPr="00052353" w:rsidRDefault="00537CAA" w:rsidP="00052353">
      <w:pPr>
        <w:spacing w:line="360" w:lineRule="auto"/>
        <w:jc w:val="center"/>
        <w:rPr>
          <w:sz w:val="28"/>
          <w:szCs w:val="28"/>
        </w:rPr>
      </w:pPr>
      <w:r w:rsidRPr="00052353">
        <w:rPr>
          <w:sz w:val="28"/>
          <w:szCs w:val="28"/>
        </w:rPr>
        <w:t>3.1</w:t>
      </w:r>
      <w:r w:rsidR="005C551B">
        <w:rPr>
          <w:sz w:val="28"/>
          <w:szCs w:val="28"/>
        </w:rPr>
        <w:t xml:space="preserve"> </w:t>
      </w:r>
      <w:r w:rsidRPr="00052353">
        <w:rPr>
          <w:sz w:val="28"/>
          <w:szCs w:val="28"/>
        </w:rPr>
        <w:t>Документальное оформление расчетов с персоналом по оплате труда в организации</w:t>
      </w:r>
    </w:p>
    <w:p w:rsidR="00537CAA" w:rsidRDefault="00537CAA" w:rsidP="00537CAA">
      <w:pPr>
        <w:spacing w:line="360" w:lineRule="auto"/>
        <w:rPr>
          <w:sz w:val="28"/>
          <w:szCs w:val="28"/>
        </w:rPr>
      </w:pPr>
    </w:p>
    <w:p w:rsidR="00537CAA" w:rsidRDefault="00537CAA" w:rsidP="00537CAA">
      <w:pPr>
        <w:spacing w:line="360" w:lineRule="auto"/>
        <w:ind w:firstLine="720"/>
        <w:jc w:val="both"/>
        <w:rPr>
          <w:b w:val="0"/>
          <w:sz w:val="28"/>
          <w:szCs w:val="28"/>
        </w:rPr>
      </w:pPr>
      <w:r w:rsidRPr="00C87186">
        <w:rPr>
          <w:b w:val="0"/>
          <w:sz w:val="28"/>
          <w:szCs w:val="28"/>
        </w:rPr>
        <w:t>В соответствии с требованиями учетной политики в АО «Сарапульское ДП</w:t>
      </w:r>
      <w:r>
        <w:rPr>
          <w:b w:val="0"/>
          <w:sz w:val="28"/>
          <w:szCs w:val="28"/>
        </w:rPr>
        <w:t>»</w:t>
      </w:r>
      <w:r w:rsidR="00FA3B10">
        <w:rPr>
          <w:b w:val="0"/>
          <w:sz w:val="28"/>
          <w:szCs w:val="28"/>
        </w:rPr>
        <w:t xml:space="preserve"> </w:t>
      </w:r>
      <w:r>
        <w:rPr>
          <w:b w:val="0"/>
          <w:sz w:val="28"/>
          <w:szCs w:val="28"/>
        </w:rPr>
        <w:t>д</w:t>
      </w:r>
      <w:r w:rsidRPr="00C87186">
        <w:rPr>
          <w:b w:val="0"/>
          <w:sz w:val="28"/>
          <w:szCs w:val="28"/>
        </w:rPr>
        <w:t>ля учета личного состава и расчетов с персоналом по оплате труда используются унифицированные формы первичных документов.</w:t>
      </w:r>
    </w:p>
    <w:p w:rsidR="00537CAA" w:rsidRDefault="00537CAA" w:rsidP="00537CAA">
      <w:pPr>
        <w:spacing w:line="360" w:lineRule="auto"/>
        <w:ind w:firstLine="720"/>
        <w:jc w:val="both"/>
        <w:rPr>
          <w:b w:val="0"/>
          <w:sz w:val="28"/>
          <w:szCs w:val="28"/>
        </w:rPr>
      </w:pPr>
      <w:r w:rsidRPr="00C87186">
        <w:rPr>
          <w:b w:val="0"/>
          <w:sz w:val="28"/>
          <w:szCs w:val="28"/>
        </w:rPr>
        <w:t xml:space="preserve"> Все первичные документы содержат обяза</w:t>
      </w:r>
      <w:r w:rsidR="002B6796">
        <w:rPr>
          <w:b w:val="0"/>
          <w:sz w:val="28"/>
          <w:szCs w:val="28"/>
        </w:rPr>
        <w:t xml:space="preserve">тельные реквизиты, указанные в </w:t>
      </w:r>
      <w:r w:rsidRPr="00C87186">
        <w:rPr>
          <w:b w:val="0"/>
          <w:sz w:val="28"/>
          <w:szCs w:val="28"/>
        </w:rPr>
        <w:t xml:space="preserve">Федеральном </w:t>
      </w:r>
      <w:r w:rsidR="00DF00D1">
        <w:rPr>
          <w:b w:val="0"/>
          <w:sz w:val="28"/>
          <w:szCs w:val="28"/>
        </w:rPr>
        <w:t xml:space="preserve">законе «О бухгалтерском учете» </w:t>
      </w:r>
      <w:r w:rsidRPr="00C87186">
        <w:rPr>
          <w:b w:val="0"/>
          <w:sz w:val="28"/>
          <w:szCs w:val="28"/>
        </w:rPr>
        <w:t>№ 402-ФЗ (действующая реда</w:t>
      </w:r>
      <w:r w:rsidR="000A2EA6">
        <w:rPr>
          <w:b w:val="0"/>
          <w:sz w:val="28"/>
          <w:szCs w:val="28"/>
        </w:rPr>
        <w:t xml:space="preserve">кция </w:t>
      </w:r>
      <w:r>
        <w:rPr>
          <w:b w:val="0"/>
          <w:sz w:val="28"/>
          <w:szCs w:val="28"/>
        </w:rPr>
        <w:t>от  23.05.2016г.№ 149-ФЗ):</w:t>
      </w:r>
    </w:p>
    <w:p w:rsidR="00537CAA" w:rsidRDefault="00537CAA" w:rsidP="00537CAA">
      <w:pPr>
        <w:spacing w:line="360" w:lineRule="auto"/>
        <w:ind w:firstLine="720"/>
        <w:jc w:val="both"/>
        <w:rPr>
          <w:b w:val="0"/>
          <w:sz w:val="28"/>
          <w:szCs w:val="28"/>
        </w:rPr>
      </w:pPr>
      <w:r>
        <w:rPr>
          <w:b w:val="0"/>
          <w:sz w:val="28"/>
          <w:szCs w:val="28"/>
        </w:rPr>
        <w:t>- наименование организации, от имени которой составляется документ;</w:t>
      </w:r>
    </w:p>
    <w:p w:rsidR="00537CAA" w:rsidRDefault="00537CAA" w:rsidP="00537CAA">
      <w:pPr>
        <w:spacing w:line="360" w:lineRule="auto"/>
        <w:ind w:firstLine="720"/>
        <w:jc w:val="both"/>
        <w:rPr>
          <w:b w:val="0"/>
          <w:sz w:val="28"/>
          <w:szCs w:val="28"/>
        </w:rPr>
      </w:pPr>
      <w:r>
        <w:rPr>
          <w:b w:val="0"/>
          <w:sz w:val="28"/>
          <w:szCs w:val="28"/>
        </w:rPr>
        <w:t>- наименование документа;</w:t>
      </w:r>
    </w:p>
    <w:p w:rsidR="00537CAA" w:rsidRDefault="00537CAA" w:rsidP="00537CAA">
      <w:pPr>
        <w:spacing w:line="360" w:lineRule="auto"/>
        <w:ind w:firstLine="720"/>
        <w:jc w:val="both"/>
        <w:rPr>
          <w:b w:val="0"/>
          <w:sz w:val="28"/>
          <w:szCs w:val="28"/>
        </w:rPr>
      </w:pPr>
      <w:r>
        <w:rPr>
          <w:b w:val="0"/>
          <w:sz w:val="28"/>
          <w:szCs w:val="28"/>
        </w:rPr>
        <w:t>- дата составления;</w:t>
      </w:r>
    </w:p>
    <w:p w:rsidR="00537CAA" w:rsidRDefault="00537CAA" w:rsidP="00537CAA">
      <w:pPr>
        <w:spacing w:line="360" w:lineRule="auto"/>
        <w:ind w:firstLine="720"/>
        <w:jc w:val="both"/>
        <w:rPr>
          <w:b w:val="0"/>
          <w:sz w:val="28"/>
          <w:szCs w:val="28"/>
        </w:rPr>
      </w:pPr>
      <w:r>
        <w:rPr>
          <w:b w:val="0"/>
          <w:sz w:val="28"/>
          <w:szCs w:val="28"/>
        </w:rPr>
        <w:t>- содержание хозяйственной операции в натуральном и денежном выражении;</w:t>
      </w:r>
    </w:p>
    <w:p w:rsidR="00537CAA" w:rsidRDefault="00537CAA" w:rsidP="00537CAA">
      <w:pPr>
        <w:spacing w:line="360" w:lineRule="auto"/>
        <w:ind w:firstLine="720"/>
        <w:jc w:val="both"/>
        <w:rPr>
          <w:b w:val="0"/>
          <w:sz w:val="28"/>
          <w:szCs w:val="28"/>
        </w:rPr>
      </w:pPr>
      <w:r>
        <w:rPr>
          <w:b w:val="0"/>
          <w:sz w:val="28"/>
          <w:szCs w:val="28"/>
        </w:rPr>
        <w:t>- наименование должностей, ответственных за совершение хозяйственной операции и правильность ее оформления;</w:t>
      </w:r>
    </w:p>
    <w:p w:rsidR="00537CAA" w:rsidRDefault="00537CAA" w:rsidP="00537CAA">
      <w:pPr>
        <w:spacing w:line="360" w:lineRule="auto"/>
        <w:ind w:firstLine="720"/>
        <w:jc w:val="both"/>
        <w:rPr>
          <w:b w:val="0"/>
          <w:sz w:val="28"/>
          <w:szCs w:val="28"/>
        </w:rPr>
      </w:pPr>
      <w:r>
        <w:rPr>
          <w:b w:val="0"/>
          <w:sz w:val="28"/>
          <w:szCs w:val="28"/>
        </w:rPr>
        <w:t>- личные подписи указанных лиц;</w:t>
      </w:r>
    </w:p>
    <w:p w:rsidR="00537CAA" w:rsidRDefault="00537CAA" w:rsidP="00537CAA">
      <w:pPr>
        <w:spacing w:line="360" w:lineRule="auto"/>
        <w:ind w:firstLine="720"/>
        <w:jc w:val="both"/>
        <w:rPr>
          <w:b w:val="0"/>
          <w:sz w:val="28"/>
          <w:szCs w:val="28"/>
        </w:rPr>
      </w:pPr>
      <w:r>
        <w:rPr>
          <w:b w:val="0"/>
          <w:sz w:val="28"/>
          <w:szCs w:val="28"/>
        </w:rPr>
        <w:t>- печать организации (при наличии).</w:t>
      </w:r>
    </w:p>
    <w:p w:rsidR="00537CAA" w:rsidRDefault="00537CAA" w:rsidP="00537CAA">
      <w:pPr>
        <w:spacing w:line="360" w:lineRule="auto"/>
        <w:ind w:firstLine="720"/>
        <w:jc w:val="both"/>
        <w:rPr>
          <w:b w:val="0"/>
          <w:sz w:val="28"/>
          <w:szCs w:val="28"/>
        </w:rPr>
      </w:pPr>
      <w:r>
        <w:rPr>
          <w:b w:val="0"/>
          <w:sz w:val="28"/>
          <w:szCs w:val="28"/>
        </w:rPr>
        <w:t xml:space="preserve"> Документы по кадровому составу представлены в виде приказов о приеме (увольнении) на работу, предостав</w:t>
      </w:r>
      <w:r w:rsidR="000A2EA6">
        <w:rPr>
          <w:b w:val="0"/>
          <w:sz w:val="28"/>
          <w:szCs w:val="28"/>
        </w:rPr>
        <w:t xml:space="preserve">лении отпусков, командировках, </w:t>
      </w:r>
      <w:r>
        <w:rPr>
          <w:b w:val="0"/>
          <w:sz w:val="28"/>
          <w:szCs w:val="28"/>
        </w:rPr>
        <w:t>различных поощрительных выплатах и т.д.</w:t>
      </w:r>
    </w:p>
    <w:p w:rsidR="00537CAA" w:rsidRDefault="00537CAA" w:rsidP="00537CAA">
      <w:pPr>
        <w:spacing w:line="360" w:lineRule="auto"/>
        <w:ind w:firstLine="720"/>
        <w:jc w:val="both"/>
        <w:rPr>
          <w:b w:val="0"/>
          <w:sz w:val="28"/>
          <w:szCs w:val="28"/>
        </w:rPr>
      </w:pPr>
      <w:r>
        <w:rPr>
          <w:b w:val="0"/>
          <w:sz w:val="28"/>
          <w:szCs w:val="28"/>
        </w:rPr>
        <w:t>При приёме на работу</w:t>
      </w:r>
      <w:r w:rsidR="000A2EA6">
        <w:rPr>
          <w:b w:val="0"/>
          <w:sz w:val="28"/>
          <w:szCs w:val="28"/>
        </w:rPr>
        <w:t xml:space="preserve"> на вновь принятого сотрудника </w:t>
      </w:r>
      <w:r>
        <w:rPr>
          <w:b w:val="0"/>
          <w:sz w:val="28"/>
          <w:szCs w:val="28"/>
        </w:rPr>
        <w:t xml:space="preserve">на работника издается приказ (распоряжение) о приеме по форме – </w:t>
      </w:r>
      <w:r>
        <w:rPr>
          <w:b w:val="0"/>
          <w:sz w:val="28"/>
          <w:szCs w:val="28"/>
          <w:lang w:val="en-US"/>
        </w:rPr>
        <w:t>N</w:t>
      </w:r>
      <w:r>
        <w:rPr>
          <w:b w:val="0"/>
          <w:sz w:val="28"/>
          <w:szCs w:val="28"/>
        </w:rPr>
        <w:t xml:space="preserve"> Т-1.</w:t>
      </w:r>
    </w:p>
    <w:p w:rsidR="00537CAA" w:rsidRDefault="00537CAA" w:rsidP="00537CAA">
      <w:pPr>
        <w:spacing w:line="360" w:lineRule="auto"/>
        <w:ind w:firstLine="720"/>
        <w:jc w:val="both"/>
        <w:rPr>
          <w:b w:val="0"/>
          <w:sz w:val="28"/>
          <w:szCs w:val="28"/>
        </w:rPr>
      </w:pPr>
      <w:r>
        <w:rPr>
          <w:b w:val="0"/>
          <w:sz w:val="28"/>
          <w:szCs w:val="28"/>
        </w:rPr>
        <w:t>В приказе указывают наименование структурного подразделения, должность (специальность, профессия), срок испытания, есл</w:t>
      </w:r>
      <w:r w:rsidR="000A2EA6">
        <w:rPr>
          <w:b w:val="0"/>
          <w:sz w:val="28"/>
          <w:szCs w:val="28"/>
        </w:rPr>
        <w:t xml:space="preserve">и </w:t>
      </w:r>
      <w:r>
        <w:rPr>
          <w:b w:val="0"/>
          <w:sz w:val="28"/>
          <w:szCs w:val="28"/>
        </w:rPr>
        <w:t>он устанавливается работнику, а также условия приема на работу и характер предстоящей работы.</w:t>
      </w:r>
    </w:p>
    <w:p w:rsidR="00537CAA" w:rsidRDefault="00537CAA" w:rsidP="00537CAA">
      <w:pPr>
        <w:spacing w:line="360" w:lineRule="auto"/>
        <w:ind w:firstLine="720"/>
        <w:jc w:val="both"/>
        <w:rPr>
          <w:b w:val="0"/>
          <w:sz w:val="28"/>
          <w:szCs w:val="28"/>
        </w:rPr>
      </w:pPr>
      <w:r>
        <w:rPr>
          <w:b w:val="0"/>
          <w:sz w:val="28"/>
          <w:szCs w:val="28"/>
        </w:rPr>
        <w:lastRenderedPageBreak/>
        <w:t>С работником заключается трудовой договор.  Трудовой договор может быть срочным (на определенный срок) или бессрочным. В трудовом договоре более точно прописывают все условия работы сотрудника:</w:t>
      </w:r>
    </w:p>
    <w:p w:rsidR="00537CAA" w:rsidRDefault="00537CAA" w:rsidP="00537CAA">
      <w:pPr>
        <w:spacing w:line="360" w:lineRule="auto"/>
        <w:ind w:firstLine="720"/>
        <w:jc w:val="both"/>
        <w:rPr>
          <w:b w:val="0"/>
          <w:sz w:val="28"/>
          <w:szCs w:val="28"/>
        </w:rPr>
      </w:pPr>
      <w:r>
        <w:rPr>
          <w:b w:val="0"/>
          <w:sz w:val="28"/>
          <w:szCs w:val="28"/>
        </w:rPr>
        <w:t>- наименование должности, на которую принимается работник;</w:t>
      </w:r>
    </w:p>
    <w:p w:rsidR="00537CAA" w:rsidRDefault="00537CAA" w:rsidP="00537CAA">
      <w:pPr>
        <w:spacing w:line="360" w:lineRule="auto"/>
        <w:ind w:firstLine="720"/>
        <w:jc w:val="both"/>
        <w:rPr>
          <w:b w:val="0"/>
          <w:sz w:val="28"/>
          <w:szCs w:val="28"/>
        </w:rPr>
      </w:pPr>
      <w:r>
        <w:rPr>
          <w:b w:val="0"/>
          <w:sz w:val="28"/>
          <w:szCs w:val="28"/>
        </w:rPr>
        <w:t>- характер предоставляемой работы, права и обязанности работника;</w:t>
      </w:r>
    </w:p>
    <w:p w:rsidR="00537CAA" w:rsidRDefault="00537CAA" w:rsidP="00537CAA">
      <w:pPr>
        <w:spacing w:line="360" w:lineRule="auto"/>
        <w:ind w:firstLine="720"/>
        <w:jc w:val="both"/>
        <w:rPr>
          <w:b w:val="0"/>
          <w:sz w:val="28"/>
          <w:szCs w:val="28"/>
        </w:rPr>
      </w:pPr>
      <w:r>
        <w:rPr>
          <w:b w:val="0"/>
          <w:sz w:val="28"/>
          <w:szCs w:val="28"/>
        </w:rPr>
        <w:t>- права и обязанности работодателя;</w:t>
      </w:r>
    </w:p>
    <w:p w:rsidR="00537CAA" w:rsidRDefault="00537CAA" w:rsidP="00537CAA">
      <w:pPr>
        <w:spacing w:line="360" w:lineRule="auto"/>
        <w:ind w:firstLine="720"/>
        <w:jc w:val="both"/>
        <w:rPr>
          <w:b w:val="0"/>
          <w:sz w:val="28"/>
          <w:szCs w:val="28"/>
        </w:rPr>
      </w:pPr>
      <w:r>
        <w:rPr>
          <w:b w:val="0"/>
          <w:sz w:val="28"/>
          <w:szCs w:val="28"/>
        </w:rPr>
        <w:t>- гарантии и компенсации, предоставляемые работнику;</w:t>
      </w:r>
    </w:p>
    <w:p w:rsidR="00537CAA" w:rsidRDefault="00537CAA" w:rsidP="00537CAA">
      <w:pPr>
        <w:spacing w:line="360" w:lineRule="auto"/>
        <w:ind w:firstLine="720"/>
        <w:jc w:val="both"/>
        <w:rPr>
          <w:b w:val="0"/>
          <w:sz w:val="28"/>
          <w:szCs w:val="28"/>
        </w:rPr>
      </w:pPr>
      <w:r>
        <w:rPr>
          <w:b w:val="0"/>
          <w:sz w:val="28"/>
          <w:szCs w:val="28"/>
        </w:rPr>
        <w:t>- размер оплаты труда и порядок ее начисления, сроки выплаты;</w:t>
      </w:r>
    </w:p>
    <w:p w:rsidR="00537CAA" w:rsidRDefault="00537CAA" w:rsidP="00537CAA">
      <w:pPr>
        <w:spacing w:line="360" w:lineRule="auto"/>
        <w:ind w:firstLine="720"/>
        <w:jc w:val="both"/>
        <w:rPr>
          <w:b w:val="0"/>
          <w:sz w:val="28"/>
          <w:szCs w:val="28"/>
        </w:rPr>
      </w:pPr>
      <w:r>
        <w:rPr>
          <w:b w:val="0"/>
          <w:sz w:val="28"/>
          <w:szCs w:val="28"/>
        </w:rPr>
        <w:t>- продолжительность отпуска;</w:t>
      </w:r>
    </w:p>
    <w:p w:rsidR="00537CAA" w:rsidRDefault="00537CAA" w:rsidP="00537CAA">
      <w:pPr>
        <w:spacing w:line="360" w:lineRule="auto"/>
        <w:ind w:firstLine="720"/>
        <w:jc w:val="both"/>
        <w:rPr>
          <w:b w:val="0"/>
          <w:sz w:val="28"/>
          <w:szCs w:val="28"/>
        </w:rPr>
      </w:pPr>
      <w:r>
        <w:rPr>
          <w:b w:val="0"/>
          <w:sz w:val="28"/>
          <w:szCs w:val="28"/>
        </w:rPr>
        <w:t>-прочие положения.</w:t>
      </w:r>
    </w:p>
    <w:p w:rsidR="00537CAA" w:rsidRDefault="00537CAA" w:rsidP="00537CAA">
      <w:pPr>
        <w:spacing w:line="360" w:lineRule="auto"/>
        <w:ind w:firstLine="720"/>
        <w:jc w:val="both"/>
        <w:rPr>
          <w:b w:val="0"/>
          <w:sz w:val="28"/>
          <w:szCs w:val="28"/>
        </w:rPr>
      </w:pPr>
      <w:r>
        <w:rPr>
          <w:b w:val="0"/>
          <w:sz w:val="28"/>
          <w:szCs w:val="28"/>
        </w:rPr>
        <w:t>Договор составляется в двух экземплярах, один из которых передается работнику, другой – работодателю.</w:t>
      </w:r>
    </w:p>
    <w:p w:rsidR="00537CAA" w:rsidRDefault="00537CAA" w:rsidP="00537CAA">
      <w:pPr>
        <w:spacing w:line="360" w:lineRule="auto"/>
        <w:ind w:firstLine="720"/>
        <w:jc w:val="both"/>
        <w:rPr>
          <w:b w:val="0"/>
          <w:sz w:val="28"/>
          <w:szCs w:val="28"/>
        </w:rPr>
      </w:pPr>
      <w:r>
        <w:rPr>
          <w:b w:val="0"/>
          <w:sz w:val="28"/>
          <w:szCs w:val="28"/>
        </w:rPr>
        <w:t>Далее работник кадровой службы оформляет на работника личную карточку работника (форма № Т-2) на основании: трудовой книжки, паспорта, военного билета, документов об окончании учебных заведений и других, предусмотренных законодательством документов. Утверждается директором.</w:t>
      </w:r>
    </w:p>
    <w:p w:rsidR="00537CAA" w:rsidRDefault="00537CAA" w:rsidP="00537CAA">
      <w:pPr>
        <w:spacing w:line="360" w:lineRule="auto"/>
        <w:ind w:firstLine="720"/>
        <w:jc w:val="both"/>
        <w:rPr>
          <w:b w:val="0"/>
          <w:sz w:val="28"/>
          <w:szCs w:val="28"/>
        </w:rPr>
      </w:pPr>
      <w:r>
        <w:rPr>
          <w:b w:val="0"/>
          <w:sz w:val="28"/>
          <w:szCs w:val="28"/>
        </w:rPr>
        <w:t xml:space="preserve"> В процессе работы на работника могут составляться следующие виды приказов: </w:t>
      </w:r>
    </w:p>
    <w:p w:rsidR="00537CAA" w:rsidRDefault="00537CAA" w:rsidP="00537CAA">
      <w:pPr>
        <w:spacing w:line="360" w:lineRule="auto"/>
        <w:ind w:firstLine="720"/>
        <w:jc w:val="both"/>
        <w:rPr>
          <w:b w:val="0"/>
          <w:sz w:val="28"/>
          <w:szCs w:val="28"/>
        </w:rPr>
      </w:pPr>
      <w:r>
        <w:rPr>
          <w:b w:val="0"/>
          <w:sz w:val="28"/>
          <w:szCs w:val="28"/>
        </w:rPr>
        <w:t xml:space="preserve">- приказ (распоряжение) о предоставлении отпуска (форма </w:t>
      </w:r>
      <w:r>
        <w:rPr>
          <w:b w:val="0"/>
          <w:sz w:val="28"/>
          <w:szCs w:val="28"/>
          <w:lang w:val="en-US"/>
        </w:rPr>
        <w:t>N</w:t>
      </w:r>
      <w:r>
        <w:rPr>
          <w:b w:val="0"/>
          <w:sz w:val="28"/>
          <w:szCs w:val="28"/>
        </w:rPr>
        <w:t xml:space="preserve"> Т-6);</w:t>
      </w:r>
    </w:p>
    <w:p w:rsidR="00537CAA" w:rsidRDefault="00537CAA" w:rsidP="00537CAA">
      <w:pPr>
        <w:spacing w:line="360" w:lineRule="auto"/>
        <w:ind w:firstLine="720"/>
        <w:jc w:val="both"/>
        <w:rPr>
          <w:b w:val="0"/>
          <w:sz w:val="28"/>
          <w:szCs w:val="28"/>
        </w:rPr>
      </w:pPr>
      <w:r>
        <w:rPr>
          <w:b w:val="0"/>
          <w:sz w:val="28"/>
          <w:szCs w:val="28"/>
        </w:rPr>
        <w:t>-  приказ (распоряжение) о направлении работника в командировку (форма Т-9);</w:t>
      </w:r>
    </w:p>
    <w:p w:rsidR="00537CAA" w:rsidRDefault="00537CAA" w:rsidP="00537CAA">
      <w:pPr>
        <w:spacing w:line="360" w:lineRule="auto"/>
        <w:ind w:firstLine="720"/>
        <w:jc w:val="both"/>
        <w:rPr>
          <w:b w:val="0"/>
          <w:sz w:val="28"/>
          <w:szCs w:val="28"/>
        </w:rPr>
      </w:pPr>
      <w:r>
        <w:rPr>
          <w:b w:val="0"/>
          <w:sz w:val="28"/>
          <w:szCs w:val="28"/>
        </w:rPr>
        <w:t>-записка – расчет о предоставлении отпуска работнику (форма №Т-60).</w:t>
      </w:r>
    </w:p>
    <w:p w:rsidR="00537CAA" w:rsidRDefault="00537CAA" w:rsidP="00537CAA">
      <w:pPr>
        <w:spacing w:line="360" w:lineRule="auto"/>
        <w:ind w:firstLine="720"/>
        <w:jc w:val="both"/>
        <w:rPr>
          <w:b w:val="0"/>
          <w:sz w:val="28"/>
          <w:szCs w:val="28"/>
        </w:rPr>
      </w:pPr>
      <w:r>
        <w:rPr>
          <w:b w:val="0"/>
          <w:sz w:val="28"/>
          <w:szCs w:val="28"/>
        </w:rPr>
        <w:t xml:space="preserve">Форма позволяет аккумулировать все сведения для расчета причитающихся работнику сумм  оплачиваемого отпуска. </w:t>
      </w:r>
    </w:p>
    <w:p w:rsidR="00537CAA" w:rsidRDefault="00537CAA" w:rsidP="00537CAA">
      <w:pPr>
        <w:spacing w:line="360" w:lineRule="auto"/>
        <w:ind w:firstLine="720"/>
        <w:jc w:val="both"/>
        <w:rPr>
          <w:b w:val="0"/>
          <w:sz w:val="28"/>
          <w:szCs w:val="28"/>
        </w:rPr>
      </w:pPr>
      <w:r>
        <w:rPr>
          <w:b w:val="0"/>
          <w:sz w:val="28"/>
          <w:szCs w:val="28"/>
        </w:rPr>
        <w:t xml:space="preserve">- приказ (распоряжение) о поощрении работника (форма </w:t>
      </w:r>
      <w:r>
        <w:rPr>
          <w:b w:val="0"/>
          <w:sz w:val="28"/>
          <w:szCs w:val="28"/>
          <w:lang w:val="en-US"/>
        </w:rPr>
        <w:t>N</w:t>
      </w:r>
      <w:r>
        <w:rPr>
          <w:b w:val="0"/>
          <w:sz w:val="28"/>
          <w:szCs w:val="28"/>
        </w:rPr>
        <w:t>Т-11);</w:t>
      </w:r>
    </w:p>
    <w:p w:rsidR="009F27F4" w:rsidRDefault="00537CAA" w:rsidP="009F27F4">
      <w:pPr>
        <w:spacing w:line="360" w:lineRule="auto"/>
        <w:ind w:firstLine="720"/>
        <w:jc w:val="both"/>
        <w:rPr>
          <w:b w:val="0"/>
          <w:sz w:val="28"/>
          <w:szCs w:val="28"/>
        </w:rPr>
      </w:pPr>
      <w:r>
        <w:rPr>
          <w:b w:val="0"/>
          <w:sz w:val="28"/>
          <w:szCs w:val="28"/>
        </w:rPr>
        <w:t>- приказ о прекращении действия трудового договора с работником (форма № Т-8).</w:t>
      </w:r>
    </w:p>
    <w:p w:rsidR="00537CAA" w:rsidRDefault="00537CAA" w:rsidP="009F27F4">
      <w:pPr>
        <w:spacing w:line="360" w:lineRule="auto"/>
        <w:ind w:firstLine="720"/>
        <w:jc w:val="both"/>
        <w:rPr>
          <w:b w:val="0"/>
          <w:sz w:val="28"/>
          <w:szCs w:val="28"/>
        </w:rPr>
      </w:pPr>
      <w:r>
        <w:rPr>
          <w:b w:val="0"/>
          <w:sz w:val="28"/>
          <w:szCs w:val="28"/>
        </w:rPr>
        <w:lastRenderedPageBreak/>
        <w:t>Уче</w:t>
      </w:r>
      <w:r w:rsidR="0030443E">
        <w:rPr>
          <w:b w:val="0"/>
          <w:sz w:val="28"/>
          <w:szCs w:val="28"/>
        </w:rPr>
        <w:t xml:space="preserve">т использования </w:t>
      </w:r>
      <w:r>
        <w:rPr>
          <w:b w:val="0"/>
          <w:sz w:val="28"/>
          <w:szCs w:val="28"/>
        </w:rPr>
        <w:t>работникам</w:t>
      </w:r>
      <w:r w:rsidR="009B6E81">
        <w:rPr>
          <w:b w:val="0"/>
          <w:sz w:val="28"/>
          <w:szCs w:val="28"/>
        </w:rPr>
        <w:t>и рабочего времени ведется с применением табеля</w:t>
      </w:r>
      <w:r>
        <w:rPr>
          <w:b w:val="0"/>
          <w:sz w:val="28"/>
          <w:szCs w:val="28"/>
        </w:rPr>
        <w:t xml:space="preserve"> учета использова</w:t>
      </w:r>
      <w:r w:rsidR="009B6E81">
        <w:rPr>
          <w:b w:val="0"/>
          <w:sz w:val="28"/>
          <w:szCs w:val="28"/>
        </w:rPr>
        <w:t>ния рабочего времени (форма 52н в ред. Приказа МФ РФ от 30.03.2015г.</w:t>
      </w:r>
      <w:r>
        <w:rPr>
          <w:b w:val="0"/>
          <w:sz w:val="28"/>
          <w:szCs w:val="28"/>
        </w:rPr>
        <w:t>).</w:t>
      </w:r>
    </w:p>
    <w:p w:rsidR="00537CAA" w:rsidRDefault="00537CAA" w:rsidP="00537CAA">
      <w:pPr>
        <w:spacing w:line="360" w:lineRule="auto"/>
        <w:ind w:firstLine="720"/>
        <w:jc w:val="both"/>
        <w:rPr>
          <w:b w:val="0"/>
          <w:sz w:val="28"/>
          <w:szCs w:val="28"/>
        </w:rPr>
      </w:pPr>
      <w:r>
        <w:rPr>
          <w:b w:val="0"/>
          <w:sz w:val="28"/>
          <w:szCs w:val="28"/>
        </w:rPr>
        <w:t>Табель учета рабочего времени является элементом документооборота организации и указан в учетной политике.</w:t>
      </w:r>
    </w:p>
    <w:p w:rsidR="00537CAA" w:rsidRDefault="00537CAA" w:rsidP="00537CAA">
      <w:pPr>
        <w:spacing w:line="360" w:lineRule="auto"/>
        <w:ind w:firstLine="720"/>
        <w:jc w:val="both"/>
        <w:rPr>
          <w:b w:val="0"/>
          <w:sz w:val="28"/>
          <w:szCs w:val="28"/>
        </w:rPr>
      </w:pPr>
      <w:r>
        <w:rPr>
          <w:b w:val="0"/>
          <w:sz w:val="28"/>
          <w:szCs w:val="28"/>
        </w:rPr>
        <w:t xml:space="preserve"> Табель учета является основным документом, на основании которого производится расчет заработной платы работникам организации, дополнительных выплатах в условиях, отличающихся от нормальных. </w:t>
      </w:r>
    </w:p>
    <w:p w:rsidR="0030443E" w:rsidRDefault="00537CAA" w:rsidP="00537CAA">
      <w:pPr>
        <w:spacing w:line="360" w:lineRule="auto"/>
        <w:ind w:firstLine="720"/>
        <w:jc w:val="both"/>
        <w:rPr>
          <w:b w:val="0"/>
          <w:sz w:val="28"/>
          <w:szCs w:val="28"/>
        </w:rPr>
      </w:pPr>
      <w:r>
        <w:rPr>
          <w:b w:val="0"/>
          <w:sz w:val="28"/>
          <w:szCs w:val="28"/>
        </w:rPr>
        <w:t xml:space="preserve"> Табель учета ведется по каждому подразделению предприятия, по каждому работнику отдельно. </w:t>
      </w:r>
    </w:p>
    <w:p w:rsidR="00537CAA" w:rsidRDefault="00537CAA" w:rsidP="00537CAA">
      <w:pPr>
        <w:spacing w:line="360" w:lineRule="auto"/>
        <w:ind w:firstLine="720"/>
        <w:jc w:val="both"/>
        <w:rPr>
          <w:b w:val="0"/>
          <w:sz w:val="28"/>
          <w:szCs w:val="28"/>
        </w:rPr>
      </w:pPr>
      <w:r>
        <w:rPr>
          <w:b w:val="0"/>
          <w:sz w:val="28"/>
          <w:szCs w:val="28"/>
        </w:rPr>
        <w:t xml:space="preserve"> Учет явок на работу и использо</w:t>
      </w:r>
      <w:r w:rsidR="0030443E">
        <w:rPr>
          <w:b w:val="0"/>
          <w:sz w:val="28"/>
          <w:szCs w:val="28"/>
        </w:rPr>
        <w:t xml:space="preserve">вания рабочего времени ведется </w:t>
      </w:r>
      <w:r>
        <w:rPr>
          <w:b w:val="0"/>
          <w:sz w:val="28"/>
          <w:szCs w:val="28"/>
        </w:rPr>
        <w:t xml:space="preserve">в табеле методом сплошной регистрации, то есть путем </w:t>
      </w:r>
      <w:r w:rsidR="0030443E">
        <w:rPr>
          <w:b w:val="0"/>
          <w:sz w:val="28"/>
          <w:szCs w:val="28"/>
        </w:rPr>
        <w:t xml:space="preserve">отметки явок и неявок ежедневно </w:t>
      </w:r>
      <w:proofErr w:type="gramStart"/>
      <w:r w:rsidR="0030443E">
        <w:rPr>
          <w:b w:val="0"/>
          <w:sz w:val="28"/>
          <w:szCs w:val="28"/>
        </w:rPr>
        <w:t>в</w:t>
      </w:r>
      <w:proofErr w:type="gramEnd"/>
      <w:r w:rsidR="0030443E">
        <w:rPr>
          <w:b w:val="0"/>
          <w:sz w:val="28"/>
          <w:szCs w:val="28"/>
        </w:rPr>
        <w:t xml:space="preserve"> ручную.</w:t>
      </w:r>
    </w:p>
    <w:p w:rsidR="00537CAA" w:rsidRDefault="00537CAA" w:rsidP="00537CAA">
      <w:pPr>
        <w:spacing w:line="360" w:lineRule="auto"/>
        <w:ind w:firstLine="720"/>
        <w:jc w:val="both"/>
        <w:rPr>
          <w:b w:val="0"/>
          <w:sz w:val="28"/>
          <w:szCs w:val="28"/>
        </w:rPr>
      </w:pPr>
      <w:r w:rsidRPr="00191E41">
        <w:rPr>
          <w:b w:val="0"/>
          <w:sz w:val="28"/>
          <w:szCs w:val="28"/>
        </w:rPr>
        <w:t xml:space="preserve">Причины неявок в табеле обозначаются условными обозначениями: </w:t>
      </w:r>
      <w:proofErr w:type="gramStart"/>
      <w:r w:rsidRPr="00191E41">
        <w:rPr>
          <w:b w:val="0"/>
          <w:sz w:val="28"/>
          <w:szCs w:val="28"/>
        </w:rPr>
        <w:t>«А»- неявка с разрешения администрации; «Б» - временная нетрудоспособность; «О» - очередной отпуск; «К»- командировка; «УО»- учебный отпуск.</w:t>
      </w:r>
      <w:proofErr w:type="gramEnd"/>
    </w:p>
    <w:p w:rsidR="00537CAA" w:rsidRPr="00191E41" w:rsidRDefault="00537CAA" w:rsidP="00537CAA">
      <w:pPr>
        <w:spacing w:line="360" w:lineRule="auto"/>
        <w:ind w:firstLine="720"/>
        <w:jc w:val="both"/>
        <w:rPr>
          <w:b w:val="0"/>
          <w:sz w:val="28"/>
          <w:szCs w:val="28"/>
        </w:rPr>
      </w:pPr>
      <w:r>
        <w:rPr>
          <w:b w:val="0"/>
          <w:sz w:val="28"/>
          <w:szCs w:val="28"/>
        </w:rPr>
        <w:t>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производятся на основании документов</w:t>
      </w:r>
      <w:r w:rsidR="002B6796">
        <w:rPr>
          <w:b w:val="0"/>
          <w:sz w:val="28"/>
          <w:szCs w:val="28"/>
        </w:rPr>
        <w:t>,</w:t>
      </w:r>
      <w:r>
        <w:rPr>
          <w:b w:val="0"/>
          <w:sz w:val="28"/>
          <w:szCs w:val="28"/>
        </w:rPr>
        <w:t xml:space="preserve"> оформленных надлежащим образом (листок нетрудоспособности, приказ о предоставлении отпуска, заявление о совместительстве, письменное согласие работника на сверхурочную работу и пр.).</w:t>
      </w:r>
    </w:p>
    <w:p w:rsidR="00961D90" w:rsidRDefault="00537CAA" w:rsidP="00537CAA">
      <w:pPr>
        <w:spacing w:line="360" w:lineRule="auto"/>
        <w:ind w:firstLine="720"/>
        <w:jc w:val="both"/>
        <w:rPr>
          <w:b w:val="0"/>
          <w:sz w:val="28"/>
          <w:szCs w:val="28"/>
        </w:rPr>
      </w:pPr>
      <w:r>
        <w:rPr>
          <w:b w:val="0"/>
          <w:sz w:val="28"/>
          <w:szCs w:val="28"/>
        </w:rPr>
        <w:t xml:space="preserve">Табель составляется два раза в месяц – за соответствующую половину месяца, в одном экземпляре уполномоченным лицом. </w:t>
      </w:r>
    </w:p>
    <w:p w:rsidR="00537CAA" w:rsidRDefault="00537CAA" w:rsidP="00537CAA">
      <w:pPr>
        <w:spacing w:line="360" w:lineRule="auto"/>
        <w:ind w:firstLine="720"/>
        <w:jc w:val="both"/>
        <w:rPr>
          <w:b w:val="0"/>
          <w:sz w:val="28"/>
          <w:szCs w:val="28"/>
        </w:rPr>
      </w:pPr>
      <w:r>
        <w:rPr>
          <w:b w:val="0"/>
          <w:sz w:val="28"/>
          <w:szCs w:val="28"/>
        </w:rPr>
        <w:t xml:space="preserve">Подписывается работником кадровой службы, управляющим организации, работником бухгалтерии после принятия табеля для начисления </w:t>
      </w:r>
      <w:r>
        <w:rPr>
          <w:b w:val="0"/>
          <w:sz w:val="28"/>
          <w:szCs w:val="28"/>
        </w:rPr>
        <w:lastRenderedPageBreak/>
        <w:t>заработной платы за первую половину месяца не позднее 16-го числа каждого месяца, за вторую половину не позднее 30 чис</w:t>
      </w:r>
      <w:r w:rsidR="008379F0">
        <w:rPr>
          <w:b w:val="0"/>
          <w:sz w:val="28"/>
          <w:szCs w:val="28"/>
        </w:rPr>
        <w:t>ла каждого месяца</w:t>
      </w:r>
      <w:r>
        <w:rPr>
          <w:b w:val="0"/>
          <w:sz w:val="28"/>
          <w:szCs w:val="28"/>
        </w:rPr>
        <w:t>.</w:t>
      </w:r>
    </w:p>
    <w:p w:rsidR="00537CAA" w:rsidRDefault="00537CAA" w:rsidP="00537CAA">
      <w:pPr>
        <w:spacing w:line="360" w:lineRule="auto"/>
        <w:ind w:firstLine="720"/>
        <w:jc w:val="both"/>
        <w:rPr>
          <w:b w:val="0"/>
          <w:sz w:val="28"/>
          <w:szCs w:val="28"/>
        </w:rPr>
      </w:pPr>
      <w:r>
        <w:rPr>
          <w:b w:val="0"/>
          <w:sz w:val="28"/>
          <w:szCs w:val="28"/>
        </w:rPr>
        <w:t xml:space="preserve"> Табеля использования рабочего времени в АО «Сарапульское ДП» ведут руководители струк</w:t>
      </w:r>
      <w:r w:rsidR="00F12B2F">
        <w:rPr>
          <w:b w:val="0"/>
          <w:sz w:val="28"/>
          <w:szCs w:val="28"/>
        </w:rPr>
        <w:t xml:space="preserve">турных подразделений, </w:t>
      </w:r>
      <w:r w:rsidR="00961D90">
        <w:rPr>
          <w:b w:val="0"/>
          <w:sz w:val="28"/>
          <w:szCs w:val="28"/>
        </w:rPr>
        <w:t xml:space="preserve">например: </w:t>
      </w:r>
      <w:r>
        <w:rPr>
          <w:b w:val="0"/>
          <w:sz w:val="28"/>
          <w:szCs w:val="28"/>
        </w:rPr>
        <w:t>главный механик, составляет табель на водителей автотранспорта, трактористов; секретарь приемной управляющего на работников администрации (бухгалтерию, управляющего, зам. управляющего и т.д.).</w:t>
      </w:r>
    </w:p>
    <w:p w:rsidR="00537CAA" w:rsidRDefault="00537CAA" w:rsidP="00537CAA">
      <w:pPr>
        <w:spacing w:line="360" w:lineRule="auto"/>
        <w:ind w:firstLine="720"/>
        <w:jc w:val="both"/>
        <w:rPr>
          <w:b w:val="0"/>
          <w:sz w:val="28"/>
          <w:szCs w:val="28"/>
        </w:rPr>
      </w:pPr>
      <w:r>
        <w:rPr>
          <w:b w:val="0"/>
          <w:sz w:val="28"/>
          <w:szCs w:val="28"/>
        </w:rPr>
        <w:t xml:space="preserve">Для учета объёма выполненных работ применяют наряды </w:t>
      </w:r>
      <w:r w:rsidR="002B6796">
        <w:rPr>
          <w:b w:val="0"/>
          <w:sz w:val="28"/>
          <w:szCs w:val="28"/>
        </w:rPr>
        <w:t xml:space="preserve">учета выработки, </w:t>
      </w:r>
      <w:r w:rsidR="007C587F">
        <w:rPr>
          <w:b w:val="0"/>
          <w:sz w:val="28"/>
          <w:szCs w:val="28"/>
        </w:rPr>
        <w:t xml:space="preserve">составляются </w:t>
      </w:r>
      <w:r>
        <w:rPr>
          <w:b w:val="0"/>
          <w:sz w:val="28"/>
          <w:szCs w:val="28"/>
        </w:rPr>
        <w:t>мастером.</w:t>
      </w:r>
    </w:p>
    <w:p w:rsidR="00537CAA" w:rsidRDefault="00537CAA" w:rsidP="00537CAA">
      <w:pPr>
        <w:spacing w:line="360" w:lineRule="auto"/>
        <w:ind w:firstLine="720"/>
        <w:jc w:val="both"/>
        <w:rPr>
          <w:b w:val="0"/>
          <w:sz w:val="28"/>
          <w:szCs w:val="28"/>
        </w:rPr>
      </w:pPr>
      <w:r>
        <w:rPr>
          <w:b w:val="0"/>
          <w:sz w:val="28"/>
          <w:szCs w:val="28"/>
        </w:rPr>
        <w:t xml:space="preserve"> В АО «Сарапульс</w:t>
      </w:r>
      <w:r w:rsidR="007C587F">
        <w:rPr>
          <w:b w:val="0"/>
          <w:sz w:val="28"/>
          <w:szCs w:val="28"/>
        </w:rPr>
        <w:t xml:space="preserve">кое ДП» применяются в основном </w:t>
      </w:r>
      <w:r>
        <w:rPr>
          <w:b w:val="0"/>
          <w:sz w:val="28"/>
          <w:szCs w:val="28"/>
        </w:rPr>
        <w:t>повременно-премиальная и сдельно - премиальная система оплаты труда.</w:t>
      </w:r>
    </w:p>
    <w:p w:rsidR="007C587F" w:rsidRDefault="00537CAA" w:rsidP="00537CAA">
      <w:pPr>
        <w:spacing w:line="360" w:lineRule="auto"/>
        <w:ind w:firstLine="720"/>
        <w:jc w:val="both"/>
        <w:rPr>
          <w:b w:val="0"/>
          <w:sz w:val="28"/>
          <w:szCs w:val="28"/>
        </w:rPr>
      </w:pPr>
      <w:r>
        <w:rPr>
          <w:b w:val="0"/>
          <w:sz w:val="28"/>
          <w:szCs w:val="28"/>
        </w:rPr>
        <w:t xml:space="preserve">Учет заработной платы включает в себя учет затрат по нормам и учет отклонений от норм.   Под затратами в пределах норм понимается плата за работы, предусмотренные установленной на предприятии технологией, действующим нормам и расценкам. </w:t>
      </w:r>
    </w:p>
    <w:p w:rsidR="00537CAA" w:rsidRDefault="00537CAA" w:rsidP="00537CAA">
      <w:pPr>
        <w:spacing w:line="360" w:lineRule="auto"/>
        <w:ind w:firstLine="720"/>
        <w:jc w:val="both"/>
        <w:rPr>
          <w:b w:val="0"/>
          <w:sz w:val="28"/>
          <w:szCs w:val="28"/>
        </w:rPr>
      </w:pPr>
      <w:r>
        <w:rPr>
          <w:b w:val="0"/>
          <w:sz w:val="28"/>
          <w:szCs w:val="28"/>
        </w:rPr>
        <w:t>К отклонению от норм относятся дополнительные работы, не</w:t>
      </w:r>
      <w:r w:rsidR="00F12B2F">
        <w:rPr>
          <w:b w:val="0"/>
          <w:sz w:val="28"/>
          <w:szCs w:val="28"/>
        </w:rPr>
        <w:t xml:space="preserve"> предусмотренные установленным </w:t>
      </w:r>
      <w:r>
        <w:rPr>
          <w:b w:val="0"/>
          <w:sz w:val="28"/>
          <w:szCs w:val="28"/>
        </w:rPr>
        <w:t>рабочим процессом, и доплаты к основным сдельным расценкам, вызываемые отступлениями от нормальных условий работы.</w:t>
      </w:r>
    </w:p>
    <w:p w:rsidR="00537CAA" w:rsidRDefault="00537CAA" w:rsidP="00537CAA">
      <w:pPr>
        <w:spacing w:line="360" w:lineRule="auto"/>
        <w:ind w:firstLine="720"/>
        <w:jc w:val="both"/>
        <w:rPr>
          <w:b w:val="0"/>
          <w:sz w:val="28"/>
          <w:szCs w:val="28"/>
        </w:rPr>
      </w:pPr>
      <w:r>
        <w:rPr>
          <w:b w:val="0"/>
          <w:sz w:val="28"/>
          <w:szCs w:val="28"/>
        </w:rPr>
        <w:t xml:space="preserve">На основании перечисленных первичных документов, содержащих данные, необходимые для начисления заработной платы бухгалтер составляет расчетно- платежные ведомости (форма Т-51). </w:t>
      </w:r>
    </w:p>
    <w:p w:rsidR="00884327" w:rsidRDefault="00537CAA" w:rsidP="00884327">
      <w:pPr>
        <w:tabs>
          <w:tab w:val="left" w:pos="6946"/>
        </w:tabs>
        <w:spacing w:line="360" w:lineRule="auto"/>
        <w:ind w:firstLine="720"/>
        <w:jc w:val="both"/>
        <w:rPr>
          <w:b w:val="0"/>
          <w:color w:val="000000"/>
          <w:sz w:val="28"/>
          <w:szCs w:val="28"/>
          <w:lang w:bidi="en-US"/>
        </w:rPr>
      </w:pPr>
      <w:r>
        <w:rPr>
          <w:b w:val="0"/>
          <w:sz w:val="28"/>
          <w:szCs w:val="28"/>
        </w:rPr>
        <w:t xml:space="preserve"> В АО «Сарапульское ДП» формирование расчетн</w:t>
      </w:r>
      <w:proofErr w:type="gramStart"/>
      <w:r>
        <w:rPr>
          <w:b w:val="0"/>
          <w:sz w:val="28"/>
          <w:szCs w:val="28"/>
        </w:rPr>
        <w:t>о-</w:t>
      </w:r>
      <w:proofErr w:type="gramEnd"/>
      <w:r>
        <w:rPr>
          <w:b w:val="0"/>
          <w:sz w:val="28"/>
          <w:szCs w:val="28"/>
        </w:rPr>
        <w:t xml:space="preserve"> платежных ведомостей производится автоматизировано при </w:t>
      </w:r>
      <w:r w:rsidR="00884327">
        <w:rPr>
          <w:b w:val="0"/>
          <w:sz w:val="28"/>
          <w:szCs w:val="28"/>
        </w:rPr>
        <w:t>помощи программы</w:t>
      </w:r>
      <w:r w:rsidR="002B6796">
        <w:rPr>
          <w:b w:val="0"/>
          <w:sz w:val="28"/>
          <w:szCs w:val="28"/>
        </w:rPr>
        <w:t xml:space="preserve"> 1С: «Предприятие</w:t>
      </w:r>
      <w:r>
        <w:rPr>
          <w:b w:val="0"/>
          <w:sz w:val="28"/>
          <w:szCs w:val="28"/>
        </w:rPr>
        <w:t xml:space="preserve">» версия </w:t>
      </w:r>
      <w:proofErr w:type="gramStart"/>
      <w:r>
        <w:rPr>
          <w:b w:val="0"/>
          <w:sz w:val="28"/>
          <w:szCs w:val="28"/>
        </w:rPr>
        <w:t>8.2</w:t>
      </w:r>
      <w:proofErr w:type="gramEnd"/>
      <w:r>
        <w:rPr>
          <w:b w:val="0"/>
          <w:sz w:val="28"/>
          <w:szCs w:val="28"/>
        </w:rPr>
        <w:t xml:space="preserve"> в которой на каждого работника открыт лицевой счет, в котором записываются необходимые сведения о работнике, все виды начислений и удержаний из заработной платы за каждый месяц, из которой данные переносятся в общий свод по организации.</w:t>
      </w:r>
    </w:p>
    <w:p w:rsidR="00884327" w:rsidRPr="0056392B" w:rsidRDefault="005E40B8" w:rsidP="00884327">
      <w:pPr>
        <w:tabs>
          <w:tab w:val="left" w:pos="6946"/>
        </w:tabs>
        <w:spacing w:line="360" w:lineRule="auto"/>
        <w:ind w:firstLine="720"/>
        <w:jc w:val="both"/>
        <w:rPr>
          <w:b w:val="0"/>
          <w:color w:val="000000"/>
          <w:sz w:val="28"/>
          <w:szCs w:val="28"/>
          <w:lang w:bidi="en-US"/>
        </w:rPr>
      </w:pPr>
      <w:r>
        <w:rPr>
          <w:b w:val="0"/>
          <w:color w:val="000000"/>
          <w:sz w:val="28"/>
          <w:szCs w:val="28"/>
          <w:lang w:bidi="en-US"/>
        </w:rPr>
        <w:t>Программа «1С: Предприятие</w:t>
      </w:r>
      <w:r w:rsidR="00884327" w:rsidRPr="0056392B">
        <w:rPr>
          <w:b w:val="0"/>
          <w:color w:val="000000"/>
          <w:sz w:val="28"/>
          <w:szCs w:val="28"/>
          <w:lang w:bidi="en-US"/>
        </w:rPr>
        <w:t xml:space="preserve"> 8</w:t>
      </w:r>
      <w:r w:rsidR="00884327">
        <w:rPr>
          <w:b w:val="0"/>
          <w:color w:val="000000"/>
          <w:sz w:val="28"/>
          <w:szCs w:val="28"/>
          <w:lang w:bidi="en-US"/>
        </w:rPr>
        <w:t>.2</w:t>
      </w:r>
      <w:r w:rsidR="00884327" w:rsidRPr="0056392B">
        <w:rPr>
          <w:b w:val="0"/>
          <w:color w:val="000000"/>
          <w:sz w:val="28"/>
          <w:szCs w:val="28"/>
          <w:lang w:bidi="en-US"/>
        </w:rPr>
        <w:t xml:space="preserve">» поддерживает решение всех задач бухгалтерской службы, полностью отвечает за учет на предприятии, </w:t>
      </w:r>
      <w:r w:rsidR="00884327" w:rsidRPr="0056392B">
        <w:rPr>
          <w:b w:val="0"/>
          <w:color w:val="000000"/>
          <w:sz w:val="28"/>
          <w:szCs w:val="28"/>
          <w:lang w:bidi="en-US"/>
        </w:rPr>
        <w:lastRenderedPageBreak/>
        <w:t xml:space="preserve">включая, выписку первичных документов, начисление заработной платы, учет продаж и т.д. </w:t>
      </w:r>
    </w:p>
    <w:p w:rsidR="00BB661D" w:rsidRDefault="0094614A" w:rsidP="00BB661D">
      <w:pPr>
        <w:tabs>
          <w:tab w:val="left" w:pos="6946"/>
        </w:tabs>
        <w:spacing w:line="360" w:lineRule="auto"/>
        <w:ind w:firstLine="720"/>
        <w:jc w:val="both"/>
        <w:rPr>
          <w:b w:val="0"/>
          <w:color w:val="000000"/>
          <w:sz w:val="28"/>
          <w:szCs w:val="28"/>
          <w:lang w:bidi="en-US"/>
        </w:rPr>
      </w:pPr>
      <w:r>
        <w:rPr>
          <w:b w:val="0"/>
          <w:color w:val="000000"/>
          <w:sz w:val="28"/>
          <w:szCs w:val="28"/>
          <w:lang w:bidi="en-US"/>
        </w:rPr>
        <w:t>В «1С: Предприятие</w:t>
      </w:r>
      <w:r w:rsidR="00884327" w:rsidRPr="0056392B">
        <w:rPr>
          <w:b w:val="0"/>
          <w:color w:val="000000"/>
          <w:sz w:val="28"/>
          <w:szCs w:val="28"/>
          <w:lang w:bidi="en-US"/>
        </w:rPr>
        <w:t xml:space="preserve"> 8</w:t>
      </w:r>
      <w:r>
        <w:rPr>
          <w:b w:val="0"/>
          <w:color w:val="000000"/>
          <w:sz w:val="28"/>
          <w:szCs w:val="28"/>
          <w:lang w:bidi="en-US"/>
        </w:rPr>
        <w:t>.2.</w:t>
      </w:r>
      <w:r w:rsidR="00884327" w:rsidRPr="0056392B">
        <w:rPr>
          <w:b w:val="0"/>
          <w:color w:val="000000"/>
          <w:sz w:val="28"/>
          <w:szCs w:val="28"/>
          <w:lang w:bidi="en-US"/>
        </w:rPr>
        <w:t>» ведется учет движения персонала, включая учет работников по основному месту работы и по совместительству. При выполнении расчетов учитывается наличие на предприятии инвалидов и налоговых резидентов.</w:t>
      </w:r>
    </w:p>
    <w:p w:rsidR="00537CAA" w:rsidRPr="00BB661D" w:rsidRDefault="00537CAA" w:rsidP="00BB661D">
      <w:pPr>
        <w:tabs>
          <w:tab w:val="left" w:pos="6946"/>
        </w:tabs>
        <w:spacing w:line="360" w:lineRule="auto"/>
        <w:ind w:firstLine="720"/>
        <w:jc w:val="both"/>
        <w:rPr>
          <w:b w:val="0"/>
          <w:color w:val="000000"/>
          <w:sz w:val="28"/>
          <w:szCs w:val="28"/>
          <w:lang w:bidi="en-US"/>
        </w:rPr>
      </w:pPr>
      <w:r>
        <w:rPr>
          <w:b w:val="0"/>
          <w:sz w:val="28"/>
          <w:szCs w:val="28"/>
        </w:rPr>
        <w:t>На основании лицевого счета работника в программе формируется карточка с индивидуальными сведен</w:t>
      </w:r>
      <w:r w:rsidR="00A9489E">
        <w:rPr>
          <w:b w:val="0"/>
          <w:sz w:val="28"/>
          <w:szCs w:val="28"/>
        </w:rPr>
        <w:t>иями на работника</w:t>
      </w:r>
      <w:r>
        <w:rPr>
          <w:b w:val="0"/>
          <w:sz w:val="28"/>
          <w:szCs w:val="28"/>
        </w:rPr>
        <w:t>.</w:t>
      </w:r>
    </w:p>
    <w:p w:rsidR="00537CAA" w:rsidRDefault="00537CAA" w:rsidP="00537CAA">
      <w:pPr>
        <w:spacing w:line="360" w:lineRule="auto"/>
        <w:ind w:firstLine="720"/>
        <w:jc w:val="both"/>
        <w:rPr>
          <w:b w:val="0"/>
          <w:sz w:val="28"/>
          <w:szCs w:val="28"/>
        </w:rPr>
      </w:pPr>
      <w:r>
        <w:rPr>
          <w:b w:val="0"/>
          <w:sz w:val="28"/>
          <w:szCs w:val="28"/>
        </w:rPr>
        <w:t>Для определения суммы заработной платы, подлежащей на руки работникам, необходимо определить сумму заработка за месяц и произвести необходимые удержания.</w:t>
      </w:r>
    </w:p>
    <w:p w:rsidR="00537CAA" w:rsidRDefault="00537CAA" w:rsidP="00537CAA">
      <w:pPr>
        <w:spacing w:line="360" w:lineRule="auto"/>
        <w:ind w:firstLine="720"/>
        <w:jc w:val="both"/>
        <w:rPr>
          <w:b w:val="0"/>
          <w:sz w:val="28"/>
          <w:szCs w:val="28"/>
        </w:rPr>
      </w:pPr>
      <w:r>
        <w:rPr>
          <w:b w:val="0"/>
          <w:sz w:val="28"/>
          <w:szCs w:val="28"/>
        </w:rPr>
        <w:t>Основанием для удержания из заработной платы могут служить исполнительные листы и другие документы (приказ об удержании подотчетных сумм).</w:t>
      </w:r>
    </w:p>
    <w:p w:rsidR="00537CAA" w:rsidRDefault="00537CAA" w:rsidP="00537CAA">
      <w:pPr>
        <w:spacing w:line="360" w:lineRule="auto"/>
        <w:ind w:firstLine="720"/>
        <w:jc w:val="both"/>
        <w:rPr>
          <w:b w:val="0"/>
          <w:sz w:val="28"/>
          <w:szCs w:val="28"/>
        </w:rPr>
      </w:pPr>
      <w:r>
        <w:rPr>
          <w:b w:val="0"/>
          <w:sz w:val="28"/>
          <w:szCs w:val="28"/>
        </w:rPr>
        <w:t>Исполнительные листы</w:t>
      </w:r>
      <w:r w:rsidR="00C61D03">
        <w:rPr>
          <w:b w:val="0"/>
          <w:sz w:val="28"/>
          <w:szCs w:val="28"/>
        </w:rPr>
        <w:t xml:space="preserve"> выдаются на основании судебных </w:t>
      </w:r>
      <w:r>
        <w:rPr>
          <w:b w:val="0"/>
          <w:sz w:val="28"/>
          <w:szCs w:val="28"/>
        </w:rPr>
        <w:t>постановлений</w:t>
      </w:r>
      <w:r w:rsidR="00C61D03">
        <w:rPr>
          <w:b w:val="0"/>
          <w:sz w:val="28"/>
          <w:szCs w:val="28"/>
        </w:rPr>
        <w:t>,</w:t>
      </w:r>
      <w:r>
        <w:rPr>
          <w:b w:val="0"/>
          <w:sz w:val="28"/>
          <w:szCs w:val="28"/>
        </w:rPr>
        <w:t xml:space="preserve"> подлежащих и</w:t>
      </w:r>
      <w:r w:rsidR="00C61D03">
        <w:rPr>
          <w:b w:val="0"/>
          <w:sz w:val="28"/>
          <w:szCs w:val="28"/>
        </w:rPr>
        <w:t xml:space="preserve">сполнению. Исполнительный лист </w:t>
      </w:r>
      <w:r>
        <w:rPr>
          <w:b w:val="0"/>
          <w:sz w:val="28"/>
          <w:szCs w:val="28"/>
        </w:rPr>
        <w:t>направляется в организацию по месту работы должника с указанием суммы удержания, согласно которого бухгалтер производит удержания из заработной платы.</w:t>
      </w:r>
    </w:p>
    <w:p w:rsidR="00537CAA" w:rsidRDefault="00537CAA" w:rsidP="00537CAA">
      <w:pPr>
        <w:spacing w:line="360" w:lineRule="auto"/>
        <w:ind w:firstLine="720"/>
        <w:jc w:val="both"/>
        <w:rPr>
          <w:b w:val="0"/>
          <w:sz w:val="28"/>
          <w:szCs w:val="28"/>
        </w:rPr>
      </w:pPr>
      <w:r>
        <w:rPr>
          <w:b w:val="0"/>
          <w:sz w:val="28"/>
          <w:szCs w:val="28"/>
        </w:rPr>
        <w:t>В учетной</w:t>
      </w:r>
      <w:r w:rsidR="00C61D03">
        <w:rPr>
          <w:b w:val="0"/>
          <w:sz w:val="28"/>
          <w:szCs w:val="28"/>
        </w:rPr>
        <w:t xml:space="preserve"> политике АО «Сарапульское ДП» </w:t>
      </w:r>
      <w:r>
        <w:rPr>
          <w:b w:val="0"/>
          <w:sz w:val="28"/>
          <w:szCs w:val="28"/>
        </w:rPr>
        <w:t>закр</w:t>
      </w:r>
      <w:r w:rsidR="00C61D03">
        <w:rPr>
          <w:b w:val="0"/>
          <w:sz w:val="28"/>
          <w:szCs w:val="28"/>
        </w:rPr>
        <w:t xml:space="preserve">еплен график документооборота, </w:t>
      </w:r>
      <w:r>
        <w:rPr>
          <w:b w:val="0"/>
          <w:sz w:val="28"/>
          <w:szCs w:val="28"/>
        </w:rPr>
        <w:t>по учету расчетов с персоналом по оплате труда. На основании приказов назначены лица ответственные за оформление первичных документов, главный бухгалтер осуществляет постоянный контроль над правильностью их оформления.</w:t>
      </w:r>
    </w:p>
    <w:p w:rsidR="00537CAA" w:rsidRDefault="00537CAA" w:rsidP="00537CAA">
      <w:pPr>
        <w:spacing w:line="360" w:lineRule="auto"/>
        <w:ind w:firstLine="720"/>
        <w:jc w:val="both"/>
        <w:rPr>
          <w:b w:val="0"/>
          <w:sz w:val="28"/>
          <w:szCs w:val="28"/>
        </w:rPr>
      </w:pPr>
      <w:r>
        <w:rPr>
          <w:b w:val="0"/>
          <w:sz w:val="28"/>
          <w:szCs w:val="28"/>
        </w:rPr>
        <w:t>На предприятии организован контроль над расходованием фонда заработной платы, правильностью применения тарифных ставок, окладов, сдельных расценок, подсчетом сумм заработной платы, а также средней заработной платы.</w:t>
      </w:r>
    </w:p>
    <w:p w:rsidR="00052353" w:rsidRDefault="00052353" w:rsidP="009D7360">
      <w:pPr>
        <w:spacing w:line="360" w:lineRule="auto"/>
        <w:ind w:firstLine="720"/>
        <w:jc w:val="both"/>
        <w:rPr>
          <w:b w:val="0"/>
          <w:sz w:val="28"/>
          <w:szCs w:val="28"/>
        </w:rPr>
      </w:pPr>
    </w:p>
    <w:p w:rsidR="009D7360" w:rsidRPr="00052353" w:rsidRDefault="009D7360" w:rsidP="00052353">
      <w:pPr>
        <w:spacing w:line="360" w:lineRule="auto"/>
        <w:jc w:val="center"/>
        <w:rPr>
          <w:sz w:val="28"/>
          <w:szCs w:val="28"/>
        </w:rPr>
      </w:pPr>
      <w:r w:rsidRPr="00052353">
        <w:rPr>
          <w:sz w:val="28"/>
          <w:szCs w:val="28"/>
        </w:rPr>
        <w:lastRenderedPageBreak/>
        <w:t>3.2</w:t>
      </w:r>
      <w:r w:rsidRPr="00052353">
        <w:rPr>
          <w:sz w:val="28"/>
          <w:szCs w:val="28"/>
        </w:rPr>
        <w:tab/>
        <w:t>Синтетический и аналитический учет расчетов с персоналом по оплате труда в организации</w:t>
      </w:r>
    </w:p>
    <w:p w:rsidR="009D7360" w:rsidRDefault="009D7360" w:rsidP="009D7360">
      <w:pPr>
        <w:spacing w:line="360" w:lineRule="auto"/>
        <w:ind w:firstLine="720"/>
        <w:jc w:val="both"/>
        <w:rPr>
          <w:b w:val="0"/>
          <w:sz w:val="28"/>
          <w:szCs w:val="28"/>
        </w:rPr>
      </w:pPr>
    </w:p>
    <w:p w:rsidR="008C72BE" w:rsidRDefault="009D7360" w:rsidP="009D7360">
      <w:pPr>
        <w:spacing w:line="360" w:lineRule="auto"/>
        <w:ind w:firstLine="720"/>
        <w:jc w:val="both"/>
        <w:rPr>
          <w:b w:val="0"/>
          <w:sz w:val="28"/>
          <w:szCs w:val="28"/>
        </w:rPr>
      </w:pPr>
      <w:r>
        <w:rPr>
          <w:b w:val="0"/>
          <w:sz w:val="28"/>
          <w:szCs w:val="28"/>
        </w:rPr>
        <w:t xml:space="preserve">Для обобщения информации о расчетах с персоналом предприятия по оплате труда (по всем видам оплаты труда, премиям, пособиям и другим выплатам) применяется счет 70 «Расчеты с персоналом по оплате труда». Этот счет, как правило, пассивный. </w:t>
      </w:r>
    </w:p>
    <w:p w:rsidR="009D7360" w:rsidRDefault="008C72BE" w:rsidP="009D7360">
      <w:pPr>
        <w:spacing w:line="360" w:lineRule="auto"/>
        <w:ind w:firstLine="720"/>
        <w:jc w:val="both"/>
        <w:rPr>
          <w:b w:val="0"/>
          <w:sz w:val="28"/>
          <w:szCs w:val="28"/>
        </w:rPr>
      </w:pPr>
      <w:r>
        <w:rPr>
          <w:b w:val="0"/>
          <w:sz w:val="28"/>
          <w:szCs w:val="28"/>
        </w:rPr>
        <w:t>Согласно Плану счетов АО «Сарапульское ДП» применяемому для целей бухгалтерского учета к счету 70 «Расчеты с персоналом по оплате труда»</w:t>
      </w:r>
      <w:r w:rsidR="00840F0F">
        <w:rPr>
          <w:b w:val="0"/>
          <w:sz w:val="28"/>
          <w:szCs w:val="28"/>
        </w:rPr>
        <w:t xml:space="preserve"> корреспондирует</w:t>
      </w:r>
      <w:r w:rsidR="00164866">
        <w:rPr>
          <w:b w:val="0"/>
          <w:sz w:val="28"/>
          <w:szCs w:val="28"/>
        </w:rPr>
        <w:t xml:space="preserve"> </w:t>
      </w:r>
      <w:r w:rsidR="00840F0F">
        <w:rPr>
          <w:b w:val="0"/>
          <w:sz w:val="28"/>
          <w:szCs w:val="28"/>
        </w:rPr>
        <w:t>со счетами</w:t>
      </w:r>
      <w:r w:rsidR="00E229C4">
        <w:rPr>
          <w:b w:val="0"/>
          <w:sz w:val="28"/>
          <w:szCs w:val="28"/>
        </w:rPr>
        <w:t xml:space="preserve">: </w:t>
      </w:r>
      <w:r w:rsidR="00840F0F">
        <w:rPr>
          <w:b w:val="0"/>
          <w:sz w:val="28"/>
          <w:szCs w:val="28"/>
        </w:rPr>
        <w:t>20,23,25,26</w:t>
      </w:r>
      <w:r w:rsidR="00073D5E">
        <w:rPr>
          <w:b w:val="0"/>
          <w:sz w:val="28"/>
          <w:szCs w:val="28"/>
        </w:rPr>
        <w:t>, 91</w:t>
      </w:r>
      <w:r w:rsidR="00325D52">
        <w:rPr>
          <w:b w:val="0"/>
          <w:sz w:val="28"/>
          <w:szCs w:val="28"/>
        </w:rPr>
        <w:t xml:space="preserve">.  </w:t>
      </w:r>
    </w:p>
    <w:p w:rsidR="00E229C4" w:rsidRDefault="00E229C4" w:rsidP="009D7360">
      <w:pPr>
        <w:spacing w:line="360" w:lineRule="auto"/>
        <w:ind w:firstLine="720"/>
        <w:jc w:val="both"/>
        <w:rPr>
          <w:b w:val="0"/>
          <w:sz w:val="28"/>
          <w:szCs w:val="28"/>
        </w:rPr>
      </w:pPr>
      <w:r>
        <w:rPr>
          <w:b w:val="0"/>
          <w:sz w:val="28"/>
          <w:szCs w:val="28"/>
        </w:rPr>
        <w:t>Согласно Плану счетов для целей бухгалтерского учета, применяемого в АО «Сарапульское ДП» к счету 70 «Расчеты с персоналом по оплате труда» субсчета не предусм</w:t>
      </w:r>
      <w:r w:rsidR="001C3BDF">
        <w:rPr>
          <w:b w:val="0"/>
          <w:sz w:val="28"/>
          <w:szCs w:val="28"/>
        </w:rPr>
        <w:t>отрен</w:t>
      </w:r>
      <w:r>
        <w:rPr>
          <w:b w:val="0"/>
          <w:sz w:val="28"/>
          <w:szCs w:val="28"/>
        </w:rPr>
        <w:t>ы.</w:t>
      </w:r>
    </w:p>
    <w:p w:rsidR="009D7360" w:rsidRDefault="009D7360" w:rsidP="009D7360">
      <w:pPr>
        <w:spacing w:line="360" w:lineRule="auto"/>
        <w:ind w:firstLine="720"/>
        <w:jc w:val="both"/>
        <w:rPr>
          <w:b w:val="0"/>
          <w:sz w:val="28"/>
          <w:szCs w:val="28"/>
        </w:rPr>
      </w:pPr>
      <w:r>
        <w:rPr>
          <w:b w:val="0"/>
          <w:sz w:val="28"/>
          <w:szCs w:val="28"/>
        </w:rPr>
        <w:t>По кредиту отражаются начисления по оплате труда, по дебету удержания из заработной платы. Сальдо счета, как правило, кредитовое и показывает задолженность организации перед работниками.</w:t>
      </w:r>
    </w:p>
    <w:p w:rsidR="006C5F67" w:rsidRDefault="009D7360" w:rsidP="009D7360">
      <w:pPr>
        <w:spacing w:line="360" w:lineRule="auto"/>
        <w:ind w:firstLine="720"/>
        <w:jc w:val="both"/>
        <w:rPr>
          <w:b w:val="0"/>
          <w:sz w:val="28"/>
          <w:szCs w:val="28"/>
        </w:rPr>
      </w:pPr>
      <w:r>
        <w:rPr>
          <w:b w:val="0"/>
          <w:sz w:val="28"/>
          <w:szCs w:val="28"/>
        </w:rPr>
        <w:t>Учет расчетов по оплате труда и другим выплатам</w:t>
      </w:r>
      <w:r w:rsidR="006D231D">
        <w:rPr>
          <w:b w:val="0"/>
          <w:sz w:val="28"/>
          <w:szCs w:val="28"/>
        </w:rPr>
        <w:t xml:space="preserve"> в АО «Сарапульское ДП» </w:t>
      </w:r>
      <w:r>
        <w:rPr>
          <w:b w:val="0"/>
          <w:sz w:val="28"/>
          <w:szCs w:val="28"/>
        </w:rPr>
        <w:t>ведется в аналитических счетах (лицевых счетах), открытых на каждого работника.</w:t>
      </w:r>
    </w:p>
    <w:p w:rsidR="009D7360" w:rsidRDefault="006C5F67" w:rsidP="009D7360">
      <w:pPr>
        <w:spacing w:line="360" w:lineRule="auto"/>
        <w:ind w:firstLine="720"/>
        <w:jc w:val="both"/>
        <w:rPr>
          <w:b w:val="0"/>
          <w:sz w:val="28"/>
          <w:szCs w:val="28"/>
        </w:rPr>
      </w:pPr>
      <w:r>
        <w:rPr>
          <w:b w:val="0"/>
          <w:sz w:val="28"/>
          <w:szCs w:val="28"/>
        </w:rPr>
        <w:t>Весь п</w:t>
      </w:r>
      <w:r w:rsidR="0005341A">
        <w:rPr>
          <w:b w:val="0"/>
          <w:sz w:val="28"/>
          <w:szCs w:val="28"/>
        </w:rPr>
        <w:t>оследующий учет и контроль будет</w:t>
      </w:r>
      <w:r>
        <w:rPr>
          <w:b w:val="0"/>
          <w:sz w:val="28"/>
          <w:szCs w:val="28"/>
        </w:rPr>
        <w:t xml:space="preserve"> носить синтетический (обобщенный) характер посредствам группировки и суммирования аналитических показателей в составе фонда заработной платы, фактически сложившейся за каждый отчетный период. Таким образом, аналитический</w:t>
      </w:r>
      <w:r w:rsidR="00E31934">
        <w:rPr>
          <w:b w:val="0"/>
          <w:sz w:val="28"/>
          <w:szCs w:val="28"/>
        </w:rPr>
        <w:t xml:space="preserve"> учет носит </w:t>
      </w:r>
      <w:r>
        <w:rPr>
          <w:b w:val="0"/>
          <w:sz w:val="28"/>
          <w:szCs w:val="28"/>
        </w:rPr>
        <w:t>персональный характер и организуется в разрезе каждого табельного номера, а синтетический фикси</w:t>
      </w:r>
      <w:r w:rsidR="00643300">
        <w:rPr>
          <w:b w:val="0"/>
          <w:sz w:val="28"/>
          <w:szCs w:val="28"/>
        </w:rPr>
        <w:t>рует его суммы, объединяя в</w:t>
      </w:r>
      <w:r>
        <w:rPr>
          <w:b w:val="0"/>
          <w:sz w:val="28"/>
          <w:szCs w:val="28"/>
        </w:rPr>
        <w:t xml:space="preserve"> составе счета 70 «Расчеты с персоналом по оплате труда». </w:t>
      </w:r>
    </w:p>
    <w:p w:rsidR="008B158E" w:rsidRDefault="00E31934" w:rsidP="009D7360">
      <w:pPr>
        <w:spacing w:line="360" w:lineRule="auto"/>
        <w:ind w:firstLine="720"/>
        <w:jc w:val="both"/>
        <w:rPr>
          <w:b w:val="0"/>
          <w:sz w:val="28"/>
          <w:szCs w:val="28"/>
        </w:rPr>
      </w:pPr>
      <w:r>
        <w:rPr>
          <w:b w:val="0"/>
          <w:sz w:val="28"/>
          <w:szCs w:val="28"/>
        </w:rPr>
        <w:t xml:space="preserve">Для синтетического учета в </w:t>
      </w:r>
      <w:r w:rsidR="008B158E">
        <w:rPr>
          <w:b w:val="0"/>
          <w:sz w:val="28"/>
          <w:szCs w:val="28"/>
        </w:rPr>
        <w:t xml:space="preserve">АО «Сарапульское ДП» применяется </w:t>
      </w:r>
      <w:proofErr w:type="spellStart"/>
      <w:r w:rsidR="008B158E">
        <w:rPr>
          <w:b w:val="0"/>
          <w:sz w:val="28"/>
          <w:szCs w:val="28"/>
        </w:rPr>
        <w:t>журнально</w:t>
      </w:r>
      <w:proofErr w:type="spellEnd"/>
      <w:r w:rsidR="008B158E">
        <w:rPr>
          <w:b w:val="0"/>
          <w:sz w:val="28"/>
          <w:szCs w:val="28"/>
        </w:rPr>
        <w:t xml:space="preserve"> </w:t>
      </w:r>
      <w:proofErr w:type="gramStart"/>
      <w:r w:rsidR="008B158E">
        <w:rPr>
          <w:b w:val="0"/>
          <w:sz w:val="28"/>
          <w:szCs w:val="28"/>
        </w:rPr>
        <w:t>–о</w:t>
      </w:r>
      <w:proofErr w:type="gramEnd"/>
      <w:r w:rsidR="008B158E">
        <w:rPr>
          <w:b w:val="0"/>
          <w:sz w:val="28"/>
          <w:szCs w:val="28"/>
        </w:rPr>
        <w:t xml:space="preserve">рдерная форма </w:t>
      </w:r>
      <w:r w:rsidR="005C551B">
        <w:rPr>
          <w:b w:val="0"/>
          <w:sz w:val="28"/>
          <w:szCs w:val="28"/>
        </w:rPr>
        <w:t xml:space="preserve">учета и используются следующие </w:t>
      </w:r>
      <w:r w:rsidR="008B158E">
        <w:rPr>
          <w:b w:val="0"/>
          <w:sz w:val="28"/>
          <w:szCs w:val="28"/>
        </w:rPr>
        <w:t xml:space="preserve">журналы –ордера: </w:t>
      </w:r>
      <w:r w:rsidR="00840F0F">
        <w:rPr>
          <w:b w:val="0"/>
          <w:sz w:val="28"/>
          <w:szCs w:val="28"/>
        </w:rPr>
        <w:t>№ 1 « Суммы ранее выданного ав</w:t>
      </w:r>
      <w:r w:rsidR="002555AA">
        <w:rPr>
          <w:b w:val="0"/>
          <w:sz w:val="28"/>
          <w:szCs w:val="28"/>
        </w:rPr>
        <w:t>а</w:t>
      </w:r>
      <w:r w:rsidR="00840F0F">
        <w:rPr>
          <w:b w:val="0"/>
          <w:sz w:val="28"/>
          <w:szCs w:val="28"/>
        </w:rPr>
        <w:t xml:space="preserve">нса»; № 8 «Суммы удержанных налогов»; </w:t>
      </w:r>
      <w:r w:rsidR="008B158E">
        <w:rPr>
          <w:b w:val="0"/>
          <w:sz w:val="28"/>
          <w:szCs w:val="28"/>
        </w:rPr>
        <w:t>№ 10; № 10/1</w:t>
      </w:r>
      <w:r w:rsidR="00840F0F">
        <w:rPr>
          <w:b w:val="0"/>
          <w:sz w:val="28"/>
          <w:szCs w:val="28"/>
        </w:rPr>
        <w:t xml:space="preserve"> «Издержки производства»</w:t>
      </w:r>
      <w:r w:rsidR="008B158E">
        <w:rPr>
          <w:b w:val="0"/>
          <w:sz w:val="28"/>
          <w:szCs w:val="28"/>
        </w:rPr>
        <w:t xml:space="preserve">. </w:t>
      </w:r>
    </w:p>
    <w:p w:rsidR="002555AA" w:rsidRDefault="00384644" w:rsidP="002555AA">
      <w:pPr>
        <w:spacing w:line="360" w:lineRule="auto"/>
        <w:ind w:firstLine="720"/>
        <w:jc w:val="both"/>
        <w:rPr>
          <w:b w:val="0"/>
          <w:sz w:val="28"/>
          <w:szCs w:val="28"/>
        </w:rPr>
      </w:pPr>
      <w:r>
        <w:rPr>
          <w:b w:val="0"/>
          <w:sz w:val="28"/>
          <w:szCs w:val="28"/>
        </w:rPr>
        <w:lastRenderedPageBreak/>
        <w:t>В АО «Сарапульское ДП» у</w:t>
      </w:r>
      <w:r w:rsidR="005E4B65">
        <w:rPr>
          <w:b w:val="0"/>
          <w:sz w:val="28"/>
          <w:szCs w:val="28"/>
        </w:rPr>
        <w:t xml:space="preserve">становлена пятидневная рабочая неделя – продолжительностью рабочего времени - 36 часов. </w:t>
      </w:r>
      <w:r w:rsidR="002555AA">
        <w:rPr>
          <w:b w:val="0"/>
          <w:sz w:val="28"/>
          <w:szCs w:val="28"/>
        </w:rPr>
        <w:t xml:space="preserve">Норма рабочего времени устанавливается согласно производственному календарю.  </w:t>
      </w:r>
    </w:p>
    <w:p w:rsidR="002555AA" w:rsidRDefault="002555AA" w:rsidP="002555AA">
      <w:pPr>
        <w:spacing w:line="360" w:lineRule="auto"/>
        <w:ind w:firstLine="720"/>
        <w:jc w:val="both"/>
        <w:rPr>
          <w:b w:val="0"/>
          <w:sz w:val="28"/>
          <w:szCs w:val="28"/>
        </w:rPr>
      </w:pPr>
      <w:r>
        <w:rPr>
          <w:b w:val="0"/>
          <w:sz w:val="28"/>
          <w:szCs w:val="28"/>
        </w:rPr>
        <w:t>Должностные оклады устанавливаются с учетом квалификации, деловых качеств, объема выполненных работ, результативности работы каждого специалиста и утверждаются штатным расписанием. Повременная оплата начисляется за фактически отработанное время в пределах нормы рабочего времени для данного месяца.</w:t>
      </w:r>
    </w:p>
    <w:p w:rsidR="002555AA" w:rsidRDefault="002555AA" w:rsidP="002555AA">
      <w:pPr>
        <w:spacing w:line="360" w:lineRule="auto"/>
        <w:ind w:firstLine="720"/>
        <w:jc w:val="both"/>
        <w:rPr>
          <w:b w:val="0"/>
          <w:sz w:val="28"/>
          <w:szCs w:val="28"/>
        </w:rPr>
      </w:pPr>
      <w:r>
        <w:rPr>
          <w:b w:val="0"/>
          <w:sz w:val="28"/>
          <w:szCs w:val="28"/>
        </w:rPr>
        <w:t>Повре</w:t>
      </w:r>
      <w:r w:rsidR="00E31934">
        <w:rPr>
          <w:b w:val="0"/>
          <w:sz w:val="28"/>
          <w:szCs w:val="28"/>
        </w:rPr>
        <w:t xml:space="preserve">менно-премиальная оплата труда </w:t>
      </w:r>
      <w:r>
        <w:rPr>
          <w:b w:val="0"/>
          <w:sz w:val="28"/>
          <w:szCs w:val="28"/>
        </w:rPr>
        <w:t xml:space="preserve">на предприятии установлена руководителям, инженерно- техническому персоналу, служащим, младшему обслуживающему персоналу. </w:t>
      </w:r>
    </w:p>
    <w:p w:rsidR="009A6A62" w:rsidRDefault="005E4B65" w:rsidP="002555AA">
      <w:pPr>
        <w:spacing w:line="360" w:lineRule="auto"/>
        <w:ind w:firstLine="720"/>
        <w:jc w:val="both"/>
        <w:rPr>
          <w:b w:val="0"/>
          <w:sz w:val="28"/>
          <w:szCs w:val="28"/>
        </w:rPr>
      </w:pPr>
      <w:r>
        <w:rPr>
          <w:b w:val="0"/>
          <w:sz w:val="28"/>
          <w:szCs w:val="28"/>
        </w:rPr>
        <w:t>Всем работникам</w:t>
      </w:r>
      <w:r w:rsidR="00C00DFF">
        <w:rPr>
          <w:b w:val="0"/>
          <w:sz w:val="28"/>
          <w:szCs w:val="28"/>
        </w:rPr>
        <w:t xml:space="preserve"> согласно Положению по оплате труда в АО «Сарапульское ДП»</w:t>
      </w:r>
      <w:r>
        <w:rPr>
          <w:b w:val="0"/>
          <w:sz w:val="28"/>
          <w:szCs w:val="28"/>
        </w:rPr>
        <w:t xml:space="preserve"> могут устанавливаться следующие виды надбавок и доплат:</w:t>
      </w:r>
    </w:p>
    <w:p w:rsidR="005E4B65" w:rsidRDefault="005E4B65" w:rsidP="0056392B">
      <w:pPr>
        <w:spacing w:line="360" w:lineRule="auto"/>
        <w:ind w:firstLine="720"/>
        <w:jc w:val="both"/>
        <w:rPr>
          <w:b w:val="0"/>
          <w:sz w:val="28"/>
          <w:szCs w:val="28"/>
        </w:rPr>
      </w:pPr>
      <w:r>
        <w:rPr>
          <w:b w:val="0"/>
          <w:sz w:val="28"/>
          <w:szCs w:val="28"/>
        </w:rPr>
        <w:t>-  надбавки за профессиональное мастерство;</w:t>
      </w:r>
    </w:p>
    <w:p w:rsidR="005E4B65" w:rsidRDefault="005E4B65" w:rsidP="005E4B65">
      <w:pPr>
        <w:spacing w:line="360" w:lineRule="auto"/>
        <w:ind w:firstLine="720"/>
        <w:jc w:val="both"/>
        <w:rPr>
          <w:b w:val="0"/>
          <w:sz w:val="28"/>
          <w:szCs w:val="28"/>
        </w:rPr>
      </w:pPr>
      <w:r>
        <w:rPr>
          <w:b w:val="0"/>
          <w:sz w:val="28"/>
          <w:szCs w:val="28"/>
        </w:rPr>
        <w:t>- доплаты за совмещение профессии (должностей) и расширение зон обслуживания.</w:t>
      </w:r>
    </w:p>
    <w:p w:rsidR="005E4B65" w:rsidRDefault="005E4B65" w:rsidP="005E4B65">
      <w:pPr>
        <w:spacing w:line="360" w:lineRule="auto"/>
        <w:ind w:firstLine="720"/>
        <w:jc w:val="both"/>
        <w:rPr>
          <w:b w:val="0"/>
          <w:sz w:val="28"/>
          <w:szCs w:val="28"/>
        </w:rPr>
      </w:pPr>
      <w:r>
        <w:rPr>
          <w:b w:val="0"/>
          <w:sz w:val="28"/>
          <w:szCs w:val="28"/>
        </w:rPr>
        <w:t>Премирование всех р</w:t>
      </w:r>
      <w:r w:rsidR="00F37A93">
        <w:rPr>
          <w:b w:val="0"/>
          <w:sz w:val="28"/>
          <w:szCs w:val="28"/>
        </w:rPr>
        <w:t>аботников</w:t>
      </w:r>
      <w:r w:rsidR="007F5105">
        <w:rPr>
          <w:b w:val="0"/>
          <w:sz w:val="28"/>
          <w:szCs w:val="28"/>
        </w:rPr>
        <w:t xml:space="preserve"> АО «Сарапульское ДП» </w:t>
      </w:r>
      <w:r>
        <w:rPr>
          <w:b w:val="0"/>
          <w:sz w:val="28"/>
          <w:szCs w:val="28"/>
        </w:rPr>
        <w:t>проводится ежемесячно</w:t>
      </w:r>
      <w:r w:rsidR="007400E6">
        <w:rPr>
          <w:b w:val="0"/>
          <w:sz w:val="28"/>
          <w:szCs w:val="28"/>
        </w:rPr>
        <w:t xml:space="preserve">   в зависимости от </w:t>
      </w:r>
      <w:r w:rsidR="007F5105">
        <w:rPr>
          <w:b w:val="0"/>
          <w:sz w:val="28"/>
          <w:szCs w:val="28"/>
        </w:rPr>
        <w:t>результатов деятельности</w:t>
      </w:r>
      <w:r>
        <w:rPr>
          <w:b w:val="0"/>
          <w:sz w:val="28"/>
          <w:szCs w:val="28"/>
        </w:rPr>
        <w:t xml:space="preserve"> от 20 % до 50% </w:t>
      </w:r>
      <w:r w:rsidR="00DC7B3F">
        <w:rPr>
          <w:b w:val="0"/>
          <w:sz w:val="28"/>
          <w:szCs w:val="28"/>
        </w:rPr>
        <w:t>, предусмот</w:t>
      </w:r>
      <w:r w:rsidR="00656C02">
        <w:rPr>
          <w:b w:val="0"/>
          <w:sz w:val="28"/>
          <w:szCs w:val="28"/>
        </w:rPr>
        <w:t>ренных Положением по оплате труда</w:t>
      </w:r>
      <w:r w:rsidR="00DC7B3F">
        <w:rPr>
          <w:b w:val="0"/>
          <w:sz w:val="28"/>
          <w:szCs w:val="28"/>
        </w:rPr>
        <w:t>.</w:t>
      </w:r>
    </w:p>
    <w:p w:rsidR="005C551B" w:rsidRPr="0056392B" w:rsidRDefault="005C551B" w:rsidP="005C551B">
      <w:pPr>
        <w:tabs>
          <w:tab w:val="left" w:pos="6946"/>
        </w:tabs>
        <w:spacing w:line="360" w:lineRule="auto"/>
        <w:ind w:firstLine="720"/>
        <w:jc w:val="both"/>
        <w:rPr>
          <w:b w:val="0"/>
          <w:color w:val="000000"/>
          <w:sz w:val="28"/>
          <w:szCs w:val="28"/>
        </w:rPr>
      </w:pPr>
      <w:r w:rsidRPr="0056392B">
        <w:rPr>
          <w:b w:val="0"/>
          <w:color w:val="000000"/>
          <w:sz w:val="28"/>
          <w:szCs w:val="28"/>
        </w:rPr>
        <w:t>Согласно ст.121 ТК РФ время нахождения в отпуске по беременности и ро</w:t>
      </w:r>
      <w:r w:rsidR="009F27F4">
        <w:rPr>
          <w:b w:val="0"/>
          <w:color w:val="000000"/>
          <w:sz w:val="28"/>
          <w:szCs w:val="28"/>
        </w:rPr>
        <w:t>дам входит в стаж, дающий право</w:t>
      </w:r>
      <w:r w:rsidRPr="0056392B">
        <w:rPr>
          <w:b w:val="0"/>
          <w:color w:val="000000"/>
          <w:sz w:val="28"/>
          <w:szCs w:val="28"/>
        </w:rPr>
        <w:t xml:space="preserve"> на ежегодный отпуск. </w:t>
      </w:r>
    </w:p>
    <w:p w:rsidR="005C551B" w:rsidRPr="0056392B" w:rsidRDefault="005C551B" w:rsidP="005C551B">
      <w:pPr>
        <w:tabs>
          <w:tab w:val="left" w:pos="6946"/>
        </w:tabs>
        <w:spacing w:line="360" w:lineRule="auto"/>
        <w:ind w:firstLine="720"/>
        <w:jc w:val="both"/>
        <w:rPr>
          <w:b w:val="0"/>
          <w:color w:val="000000"/>
          <w:sz w:val="28"/>
          <w:szCs w:val="28"/>
        </w:rPr>
      </w:pPr>
      <w:r w:rsidRPr="0056392B">
        <w:rPr>
          <w:b w:val="0"/>
          <w:color w:val="000000"/>
          <w:sz w:val="28"/>
          <w:szCs w:val="28"/>
        </w:rPr>
        <w:t xml:space="preserve"> Рассчитаем количество дней компенсации: в большинстве случаев отпуск по беременности и родам составляет 140 календарных дней или 5 месяцев. За каждый отработанный месяц работнику полагается 2,33 календарных дня (28 дней:12 мес.), следовательно: (2,33*5)=11,67 =12 дней.</w:t>
      </w:r>
    </w:p>
    <w:p w:rsidR="005C551B" w:rsidRPr="0056392B" w:rsidRDefault="005C551B" w:rsidP="005C551B">
      <w:pPr>
        <w:tabs>
          <w:tab w:val="left" w:pos="6946"/>
        </w:tabs>
        <w:spacing w:line="360" w:lineRule="auto"/>
        <w:ind w:firstLine="720"/>
        <w:jc w:val="both"/>
        <w:rPr>
          <w:b w:val="0"/>
          <w:color w:val="000000"/>
          <w:sz w:val="28"/>
          <w:szCs w:val="28"/>
        </w:rPr>
      </w:pPr>
      <w:r w:rsidRPr="0056392B">
        <w:rPr>
          <w:b w:val="0"/>
          <w:color w:val="000000"/>
          <w:sz w:val="28"/>
          <w:szCs w:val="28"/>
        </w:rPr>
        <w:t xml:space="preserve"> На дату увольнения работница находилась в отпуске по уходу за ребенком до 3- х лет, следовательно, заработную плату Кузнецовой Р.В. в расчетном периоде не получала. </w:t>
      </w:r>
    </w:p>
    <w:p w:rsidR="005C551B" w:rsidRDefault="005C551B" w:rsidP="005C551B">
      <w:pPr>
        <w:tabs>
          <w:tab w:val="left" w:pos="2032"/>
        </w:tabs>
        <w:jc w:val="center"/>
      </w:pPr>
    </w:p>
    <w:p w:rsidR="0056392B" w:rsidRPr="00F03290" w:rsidRDefault="001A5888" w:rsidP="005C551B">
      <w:pPr>
        <w:tabs>
          <w:tab w:val="left" w:pos="2032"/>
        </w:tabs>
        <w:jc w:val="center"/>
      </w:pPr>
      <w:r w:rsidRPr="00F03290">
        <w:lastRenderedPageBreak/>
        <w:t>Таблица 3.1</w:t>
      </w:r>
      <w:r w:rsidR="0056392B" w:rsidRPr="00F03290">
        <w:t xml:space="preserve"> - Журнал регистрации хозяйственных операций по начислению заработной платы и социальных взносов за ноябрь 2015г.</w:t>
      </w:r>
    </w:p>
    <w:p w:rsidR="0056392B" w:rsidRPr="0056392B" w:rsidRDefault="0056392B" w:rsidP="0056392B">
      <w:pPr>
        <w:jc w:val="center"/>
        <w:rPr>
          <w:b w:val="0"/>
        </w:rPr>
      </w:pPr>
    </w:p>
    <w:tbl>
      <w:tblPr>
        <w:tblStyle w:val="11"/>
        <w:tblpPr w:leftFromText="180" w:rightFromText="180" w:vertAnchor="text" w:horzAnchor="margin" w:tblpY="60"/>
        <w:tblW w:w="9645" w:type="dxa"/>
        <w:tblLayout w:type="fixed"/>
        <w:tblLook w:val="04A0"/>
      </w:tblPr>
      <w:tblGrid>
        <w:gridCol w:w="675"/>
        <w:gridCol w:w="3969"/>
        <w:gridCol w:w="1312"/>
        <w:gridCol w:w="814"/>
        <w:gridCol w:w="992"/>
        <w:gridCol w:w="1883"/>
      </w:tblGrid>
      <w:tr w:rsidR="0056392B" w:rsidRPr="0056392B" w:rsidTr="00052353">
        <w:trPr>
          <w:trHeight w:val="471"/>
        </w:trPr>
        <w:tc>
          <w:tcPr>
            <w:tcW w:w="675" w:type="dxa"/>
            <w:vMerge w:val="restart"/>
          </w:tcPr>
          <w:p w:rsidR="0056392B" w:rsidRPr="0056392B" w:rsidRDefault="0056392B" w:rsidP="0056392B">
            <w:pPr>
              <w:tabs>
                <w:tab w:val="left" w:pos="6946"/>
              </w:tabs>
              <w:jc w:val="center"/>
              <w:rPr>
                <w:b w:val="0"/>
                <w:color w:val="000000"/>
              </w:rPr>
            </w:pPr>
            <w:r w:rsidRPr="0056392B">
              <w:rPr>
                <w:b w:val="0"/>
                <w:color w:val="000000"/>
              </w:rPr>
              <w:t>№</w:t>
            </w:r>
          </w:p>
          <w:p w:rsidR="0056392B" w:rsidRPr="0056392B" w:rsidRDefault="0056392B" w:rsidP="0056392B">
            <w:pPr>
              <w:tabs>
                <w:tab w:val="left" w:pos="6946"/>
              </w:tabs>
              <w:jc w:val="center"/>
              <w:rPr>
                <w:b w:val="0"/>
                <w:color w:val="000000"/>
              </w:rPr>
            </w:pPr>
            <w:r w:rsidRPr="0056392B">
              <w:rPr>
                <w:b w:val="0"/>
                <w:color w:val="000000"/>
              </w:rPr>
              <w:t>п/п</w:t>
            </w:r>
          </w:p>
        </w:tc>
        <w:tc>
          <w:tcPr>
            <w:tcW w:w="3969" w:type="dxa"/>
            <w:vMerge w:val="restart"/>
            <w:vAlign w:val="center"/>
          </w:tcPr>
          <w:p w:rsidR="0056392B" w:rsidRPr="0056392B" w:rsidRDefault="0056392B" w:rsidP="0056392B">
            <w:pPr>
              <w:tabs>
                <w:tab w:val="left" w:pos="6946"/>
              </w:tabs>
              <w:jc w:val="center"/>
              <w:rPr>
                <w:b w:val="0"/>
                <w:color w:val="000000"/>
              </w:rPr>
            </w:pPr>
            <w:r w:rsidRPr="0056392B">
              <w:rPr>
                <w:b w:val="0"/>
                <w:color w:val="000000"/>
              </w:rPr>
              <w:t>Содержание операций</w:t>
            </w:r>
          </w:p>
        </w:tc>
        <w:tc>
          <w:tcPr>
            <w:tcW w:w="1312" w:type="dxa"/>
            <w:vMerge w:val="restart"/>
            <w:vAlign w:val="center"/>
          </w:tcPr>
          <w:p w:rsidR="00661BF2" w:rsidRDefault="0056392B" w:rsidP="0056392B">
            <w:pPr>
              <w:tabs>
                <w:tab w:val="left" w:pos="6946"/>
              </w:tabs>
              <w:jc w:val="center"/>
              <w:rPr>
                <w:b w:val="0"/>
                <w:color w:val="000000"/>
              </w:rPr>
            </w:pPr>
            <w:r w:rsidRPr="0056392B">
              <w:rPr>
                <w:b w:val="0"/>
                <w:color w:val="000000"/>
              </w:rPr>
              <w:t xml:space="preserve">Сумма, </w:t>
            </w:r>
          </w:p>
          <w:p w:rsidR="0056392B" w:rsidRPr="0056392B" w:rsidRDefault="00661BF2" w:rsidP="0056392B">
            <w:pPr>
              <w:tabs>
                <w:tab w:val="left" w:pos="6946"/>
              </w:tabs>
              <w:jc w:val="center"/>
              <w:rPr>
                <w:b w:val="0"/>
                <w:color w:val="000000"/>
              </w:rPr>
            </w:pPr>
            <w:r>
              <w:rPr>
                <w:b w:val="0"/>
                <w:color w:val="000000"/>
              </w:rPr>
              <w:t>р</w:t>
            </w:r>
            <w:r w:rsidR="0056392B" w:rsidRPr="0056392B">
              <w:rPr>
                <w:b w:val="0"/>
                <w:color w:val="000000"/>
              </w:rPr>
              <w:t>уб</w:t>
            </w:r>
            <w:r>
              <w:rPr>
                <w:b w:val="0"/>
                <w:color w:val="000000"/>
              </w:rPr>
              <w:t>.</w:t>
            </w:r>
          </w:p>
        </w:tc>
        <w:tc>
          <w:tcPr>
            <w:tcW w:w="1806" w:type="dxa"/>
            <w:gridSpan w:val="2"/>
            <w:vAlign w:val="center"/>
          </w:tcPr>
          <w:p w:rsidR="0056392B" w:rsidRPr="0056392B" w:rsidRDefault="0056392B" w:rsidP="0056392B">
            <w:pPr>
              <w:tabs>
                <w:tab w:val="left" w:pos="6946"/>
              </w:tabs>
              <w:jc w:val="center"/>
              <w:rPr>
                <w:b w:val="0"/>
                <w:color w:val="000000"/>
              </w:rPr>
            </w:pPr>
            <w:r w:rsidRPr="0056392B">
              <w:rPr>
                <w:b w:val="0"/>
                <w:color w:val="000000"/>
              </w:rPr>
              <w:t>Корреспонденция счетов</w:t>
            </w:r>
          </w:p>
        </w:tc>
        <w:tc>
          <w:tcPr>
            <w:tcW w:w="1883" w:type="dxa"/>
            <w:vMerge w:val="restart"/>
            <w:vAlign w:val="center"/>
          </w:tcPr>
          <w:p w:rsidR="0056392B" w:rsidRPr="0056392B" w:rsidRDefault="0056392B" w:rsidP="0056392B">
            <w:pPr>
              <w:tabs>
                <w:tab w:val="left" w:pos="6946"/>
              </w:tabs>
              <w:jc w:val="center"/>
              <w:rPr>
                <w:b w:val="0"/>
                <w:color w:val="000000"/>
              </w:rPr>
            </w:pPr>
            <w:r w:rsidRPr="0056392B">
              <w:rPr>
                <w:b w:val="0"/>
                <w:color w:val="000000"/>
              </w:rPr>
              <w:t>Документ-основание</w:t>
            </w:r>
          </w:p>
        </w:tc>
      </w:tr>
      <w:tr w:rsidR="0056392B" w:rsidRPr="0056392B" w:rsidTr="00052353">
        <w:trPr>
          <w:trHeight w:val="471"/>
        </w:trPr>
        <w:tc>
          <w:tcPr>
            <w:tcW w:w="675" w:type="dxa"/>
            <w:vMerge/>
          </w:tcPr>
          <w:p w:rsidR="0056392B" w:rsidRPr="0056392B" w:rsidRDefault="0056392B" w:rsidP="0056392B">
            <w:pPr>
              <w:tabs>
                <w:tab w:val="left" w:pos="6946"/>
              </w:tabs>
              <w:jc w:val="center"/>
              <w:rPr>
                <w:b w:val="0"/>
                <w:color w:val="000000"/>
              </w:rPr>
            </w:pPr>
          </w:p>
        </w:tc>
        <w:tc>
          <w:tcPr>
            <w:tcW w:w="3969" w:type="dxa"/>
            <w:vMerge/>
            <w:vAlign w:val="center"/>
          </w:tcPr>
          <w:p w:rsidR="0056392B" w:rsidRPr="0056392B" w:rsidRDefault="0056392B" w:rsidP="0056392B">
            <w:pPr>
              <w:tabs>
                <w:tab w:val="left" w:pos="6946"/>
              </w:tabs>
              <w:jc w:val="center"/>
              <w:rPr>
                <w:b w:val="0"/>
                <w:color w:val="000000"/>
              </w:rPr>
            </w:pPr>
          </w:p>
        </w:tc>
        <w:tc>
          <w:tcPr>
            <w:tcW w:w="1312" w:type="dxa"/>
            <w:vMerge/>
            <w:vAlign w:val="center"/>
          </w:tcPr>
          <w:p w:rsidR="0056392B" w:rsidRPr="0056392B" w:rsidRDefault="0056392B" w:rsidP="0056392B">
            <w:pPr>
              <w:tabs>
                <w:tab w:val="left" w:pos="6946"/>
              </w:tabs>
              <w:jc w:val="center"/>
              <w:rPr>
                <w:b w:val="0"/>
                <w:color w:val="000000"/>
              </w:rPr>
            </w:pP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дебет</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кредит</w:t>
            </w:r>
          </w:p>
        </w:tc>
        <w:tc>
          <w:tcPr>
            <w:tcW w:w="1883" w:type="dxa"/>
            <w:vMerge/>
            <w:vAlign w:val="center"/>
          </w:tcPr>
          <w:p w:rsidR="0056392B" w:rsidRPr="0056392B" w:rsidRDefault="0056392B" w:rsidP="0056392B">
            <w:pPr>
              <w:tabs>
                <w:tab w:val="left" w:pos="6946"/>
              </w:tabs>
              <w:jc w:val="center"/>
              <w:rPr>
                <w:b w:val="0"/>
                <w:color w:val="000000"/>
              </w:rPr>
            </w:pPr>
          </w:p>
        </w:tc>
      </w:tr>
      <w:tr w:rsidR="0056392B" w:rsidRPr="0056392B" w:rsidTr="00052353">
        <w:trPr>
          <w:trHeight w:val="338"/>
        </w:trPr>
        <w:tc>
          <w:tcPr>
            <w:tcW w:w="9645" w:type="dxa"/>
            <w:gridSpan w:val="6"/>
            <w:vAlign w:val="center"/>
          </w:tcPr>
          <w:p w:rsidR="0056392B" w:rsidRPr="0056392B" w:rsidRDefault="0056392B" w:rsidP="0056392B">
            <w:pPr>
              <w:tabs>
                <w:tab w:val="left" w:pos="6946"/>
              </w:tabs>
              <w:jc w:val="center"/>
              <w:rPr>
                <w:b w:val="0"/>
                <w:color w:val="000000"/>
              </w:rPr>
            </w:pPr>
            <w:r w:rsidRPr="0056392B">
              <w:rPr>
                <w:b w:val="0"/>
                <w:color w:val="000000"/>
              </w:rPr>
              <w:t>Операции по дебету «расчеты с персоналом по оплате труда»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1</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Начислена заработная платы рабочим</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542401,00</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20</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70</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Табель учета рабочего времени, путевые листы</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2</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Начислена заработная плата специалистам и руководству</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267451,10</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26</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70</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Табель учета рабочего времени</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3</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в ПФР на заработную плату рабочим</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119328,36</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20</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69.1.</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4</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в ПФР на заработную плату специалистов и руководства</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58839,24</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26</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69.1.</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5</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в ФСС на заработную плату рабочим</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15729,65</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20</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69.2.</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6</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в ФСС на заработную плату специалистов и руководства</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7756,08</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26</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69.2.</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7</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в ФОМС на заработную плату рабочим</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27662,48</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20</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69.3.</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973"/>
        </w:trPr>
        <w:tc>
          <w:tcPr>
            <w:tcW w:w="675" w:type="dxa"/>
          </w:tcPr>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r w:rsidRPr="0056392B">
              <w:rPr>
                <w:b w:val="0"/>
                <w:color w:val="000000"/>
              </w:rPr>
              <w:t>8</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в ФОМС на заработную плату специалистов и руководства</w:t>
            </w:r>
          </w:p>
        </w:tc>
        <w:tc>
          <w:tcPr>
            <w:tcW w:w="1312" w:type="dxa"/>
            <w:vAlign w:val="center"/>
          </w:tcPr>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r w:rsidRPr="0056392B">
              <w:rPr>
                <w:b w:val="0"/>
                <w:color w:val="000000"/>
              </w:rPr>
              <w:t>13640,00</w:t>
            </w:r>
          </w:p>
        </w:tc>
        <w:tc>
          <w:tcPr>
            <w:tcW w:w="814" w:type="dxa"/>
            <w:vAlign w:val="center"/>
          </w:tcPr>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r w:rsidRPr="0056392B">
              <w:rPr>
                <w:b w:val="0"/>
                <w:color w:val="000000"/>
              </w:rPr>
              <w:t>26</w:t>
            </w:r>
          </w:p>
        </w:tc>
        <w:tc>
          <w:tcPr>
            <w:tcW w:w="992" w:type="dxa"/>
            <w:vAlign w:val="center"/>
          </w:tcPr>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p>
          <w:p w:rsidR="0056392B" w:rsidRPr="0056392B" w:rsidRDefault="0056392B" w:rsidP="0056392B">
            <w:pPr>
              <w:tabs>
                <w:tab w:val="left" w:pos="6946"/>
              </w:tabs>
              <w:jc w:val="center"/>
              <w:rPr>
                <w:b w:val="0"/>
                <w:color w:val="000000"/>
              </w:rPr>
            </w:pPr>
            <w:r w:rsidRPr="0056392B">
              <w:rPr>
                <w:b w:val="0"/>
                <w:color w:val="000000"/>
              </w:rPr>
              <w:t>69.3.</w:t>
            </w:r>
          </w:p>
        </w:tc>
        <w:tc>
          <w:tcPr>
            <w:tcW w:w="1883" w:type="dxa"/>
          </w:tcPr>
          <w:p w:rsidR="0056392B" w:rsidRPr="0056392B" w:rsidRDefault="0056392B" w:rsidP="0056392B">
            <w:pPr>
              <w:tabs>
                <w:tab w:val="left" w:pos="6946"/>
              </w:tabs>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9</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от профзаболеваний и НС в ФСС заработную  плату рабочим</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4881,61</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20</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69.4.</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r w:rsidR="0056392B" w:rsidRPr="0056392B" w:rsidTr="00052353">
        <w:trPr>
          <w:trHeight w:val="338"/>
        </w:trPr>
        <w:tc>
          <w:tcPr>
            <w:tcW w:w="675" w:type="dxa"/>
          </w:tcPr>
          <w:p w:rsidR="0056392B" w:rsidRPr="0056392B" w:rsidRDefault="0056392B" w:rsidP="0056392B">
            <w:pPr>
              <w:tabs>
                <w:tab w:val="left" w:pos="6946"/>
              </w:tabs>
              <w:jc w:val="center"/>
              <w:rPr>
                <w:b w:val="0"/>
                <w:color w:val="000000"/>
              </w:rPr>
            </w:pPr>
            <w:r w:rsidRPr="0056392B">
              <w:rPr>
                <w:b w:val="0"/>
                <w:color w:val="000000"/>
              </w:rPr>
              <w:t>10</w:t>
            </w:r>
          </w:p>
        </w:tc>
        <w:tc>
          <w:tcPr>
            <w:tcW w:w="3969" w:type="dxa"/>
            <w:vAlign w:val="center"/>
          </w:tcPr>
          <w:p w:rsidR="0056392B" w:rsidRPr="0056392B" w:rsidRDefault="0056392B" w:rsidP="0056392B">
            <w:pPr>
              <w:tabs>
                <w:tab w:val="left" w:pos="6946"/>
              </w:tabs>
              <w:rPr>
                <w:b w:val="0"/>
                <w:color w:val="000000"/>
              </w:rPr>
            </w:pPr>
            <w:r w:rsidRPr="0056392B">
              <w:rPr>
                <w:b w:val="0"/>
                <w:color w:val="000000"/>
              </w:rPr>
              <w:t>Начислены страховые взносы от профзаболеваний и НС в ФСС заработную  плату специалистов и руководству</w:t>
            </w:r>
          </w:p>
        </w:tc>
        <w:tc>
          <w:tcPr>
            <w:tcW w:w="1312" w:type="dxa"/>
            <w:vAlign w:val="center"/>
          </w:tcPr>
          <w:p w:rsidR="0056392B" w:rsidRPr="0056392B" w:rsidRDefault="0056392B" w:rsidP="0056392B">
            <w:pPr>
              <w:tabs>
                <w:tab w:val="left" w:pos="6946"/>
              </w:tabs>
              <w:jc w:val="center"/>
              <w:rPr>
                <w:b w:val="0"/>
                <w:color w:val="000000"/>
              </w:rPr>
            </w:pPr>
            <w:r w:rsidRPr="0056392B">
              <w:rPr>
                <w:b w:val="0"/>
                <w:color w:val="000000"/>
              </w:rPr>
              <w:t>2406,07</w:t>
            </w:r>
          </w:p>
        </w:tc>
        <w:tc>
          <w:tcPr>
            <w:tcW w:w="814" w:type="dxa"/>
            <w:vAlign w:val="center"/>
          </w:tcPr>
          <w:p w:rsidR="0056392B" w:rsidRPr="0056392B" w:rsidRDefault="0056392B" w:rsidP="0056392B">
            <w:pPr>
              <w:tabs>
                <w:tab w:val="left" w:pos="6946"/>
              </w:tabs>
              <w:jc w:val="center"/>
              <w:rPr>
                <w:b w:val="0"/>
                <w:color w:val="000000"/>
              </w:rPr>
            </w:pPr>
            <w:r w:rsidRPr="0056392B">
              <w:rPr>
                <w:b w:val="0"/>
                <w:color w:val="000000"/>
              </w:rPr>
              <w:t>26</w:t>
            </w:r>
          </w:p>
        </w:tc>
        <w:tc>
          <w:tcPr>
            <w:tcW w:w="992" w:type="dxa"/>
            <w:vAlign w:val="center"/>
          </w:tcPr>
          <w:p w:rsidR="0056392B" w:rsidRPr="0056392B" w:rsidRDefault="0056392B" w:rsidP="0056392B">
            <w:pPr>
              <w:tabs>
                <w:tab w:val="left" w:pos="6946"/>
              </w:tabs>
              <w:jc w:val="center"/>
              <w:rPr>
                <w:b w:val="0"/>
                <w:color w:val="000000"/>
              </w:rPr>
            </w:pPr>
            <w:r w:rsidRPr="0056392B">
              <w:rPr>
                <w:b w:val="0"/>
                <w:color w:val="000000"/>
              </w:rPr>
              <w:t>69.4.</w:t>
            </w:r>
          </w:p>
        </w:tc>
        <w:tc>
          <w:tcPr>
            <w:tcW w:w="1883" w:type="dxa"/>
            <w:vAlign w:val="center"/>
          </w:tcPr>
          <w:p w:rsidR="0056392B" w:rsidRPr="0056392B" w:rsidRDefault="0056392B" w:rsidP="0056392B">
            <w:pPr>
              <w:tabs>
                <w:tab w:val="left" w:pos="6946"/>
              </w:tabs>
              <w:jc w:val="center"/>
              <w:rPr>
                <w:b w:val="0"/>
                <w:color w:val="000000"/>
              </w:rPr>
            </w:pPr>
            <w:r w:rsidRPr="0056392B">
              <w:rPr>
                <w:b w:val="0"/>
                <w:color w:val="000000"/>
              </w:rPr>
              <w:t>Бухгалтерская</w:t>
            </w:r>
          </w:p>
          <w:p w:rsidR="0056392B" w:rsidRPr="0056392B" w:rsidRDefault="0056392B" w:rsidP="0056392B">
            <w:pPr>
              <w:tabs>
                <w:tab w:val="left" w:pos="6946"/>
              </w:tabs>
              <w:jc w:val="center"/>
              <w:rPr>
                <w:b w:val="0"/>
                <w:color w:val="000000"/>
              </w:rPr>
            </w:pPr>
            <w:r w:rsidRPr="0056392B">
              <w:rPr>
                <w:b w:val="0"/>
                <w:color w:val="000000"/>
              </w:rPr>
              <w:t>справка</w:t>
            </w:r>
          </w:p>
        </w:tc>
      </w:tr>
    </w:tbl>
    <w:p w:rsidR="005C551B" w:rsidRDefault="005C551B" w:rsidP="0056392B">
      <w:pPr>
        <w:tabs>
          <w:tab w:val="left" w:pos="6946"/>
        </w:tabs>
        <w:spacing w:line="360" w:lineRule="auto"/>
        <w:ind w:firstLine="720"/>
        <w:jc w:val="both"/>
        <w:rPr>
          <w:b w:val="0"/>
          <w:color w:val="000000"/>
          <w:sz w:val="28"/>
          <w:szCs w:val="28"/>
        </w:rPr>
      </w:pPr>
    </w:p>
    <w:p w:rsidR="0056392B" w:rsidRPr="0056392B" w:rsidRDefault="0056392B" w:rsidP="0056392B">
      <w:pPr>
        <w:tabs>
          <w:tab w:val="left" w:pos="6946"/>
        </w:tabs>
        <w:spacing w:line="360" w:lineRule="auto"/>
        <w:ind w:firstLine="720"/>
        <w:jc w:val="both"/>
        <w:rPr>
          <w:b w:val="0"/>
          <w:color w:val="000000"/>
          <w:sz w:val="28"/>
          <w:szCs w:val="28"/>
        </w:rPr>
      </w:pPr>
      <w:r w:rsidRPr="0056392B">
        <w:rPr>
          <w:b w:val="0"/>
          <w:color w:val="000000"/>
          <w:sz w:val="28"/>
          <w:szCs w:val="28"/>
        </w:rPr>
        <w:t>Помимо заработной платы общество производит и другие начисления в соответствии с требованиями трудового и страхового законодательства:</w:t>
      </w:r>
    </w:p>
    <w:p w:rsidR="0056392B" w:rsidRPr="0056392B" w:rsidRDefault="0056392B" w:rsidP="0056392B">
      <w:pPr>
        <w:tabs>
          <w:tab w:val="left" w:pos="6946"/>
        </w:tabs>
        <w:spacing w:line="360" w:lineRule="auto"/>
        <w:ind w:firstLine="720"/>
        <w:jc w:val="both"/>
        <w:rPr>
          <w:b w:val="0"/>
          <w:color w:val="000000"/>
          <w:sz w:val="28"/>
          <w:szCs w:val="28"/>
        </w:rPr>
      </w:pPr>
      <w:r w:rsidRPr="0056392B">
        <w:rPr>
          <w:b w:val="0"/>
          <w:color w:val="000000"/>
          <w:sz w:val="28"/>
          <w:szCs w:val="28"/>
        </w:rPr>
        <w:t xml:space="preserve">А) Компенсация за неиспользованный отпуск, например: 01 сентября </w:t>
      </w:r>
      <w:r w:rsidR="00A60CE4">
        <w:rPr>
          <w:b w:val="0"/>
          <w:color w:val="000000"/>
          <w:sz w:val="28"/>
          <w:szCs w:val="28"/>
        </w:rPr>
        <w:t xml:space="preserve">2015г. </w:t>
      </w:r>
      <w:r w:rsidRPr="0056392B">
        <w:rPr>
          <w:b w:val="0"/>
          <w:color w:val="000000"/>
          <w:sz w:val="28"/>
          <w:szCs w:val="28"/>
        </w:rPr>
        <w:t xml:space="preserve">уволилась бухгалтер Кузнецова Р.В. </w:t>
      </w:r>
    </w:p>
    <w:p w:rsidR="0056392B" w:rsidRPr="0056392B" w:rsidRDefault="0056392B" w:rsidP="0056392B">
      <w:pPr>
        <w:tabs>
          <w:tab w:val="left" w:pos="6946"/>
        </w:tabs>
        <w:spacing w:line="360" w:lineRule="auto"/>
        <w:ind w:firstLine="720"/>
        <w:jc w:val="both"/>
        <w:rPr>
          <w:b w:val="0"/>
          <w:color w:val="000000"/>
          <w:sz w:val="28"/>
          <w:szCs w:val="28"/>
        </w:rPr>
      </w:pPr>
      <w:r w:rsidRPr="0056392B">
        <w:rPr>
          <w:b w:val="0"/>
          <w:color w:val="000000"/>
          <w:sz w:val="28"/>
          <w:szCs w:val="28"/>
        </w:rPr>
        <w:t>Расчетный период для определения компенсации за неиспользованный отпуск составляет  с 01.07.2012 по 31.08.2013.  в этот период работница ушла в отпуск по беременности и родам и полностью свой отпуск не использовала.</w:t>
      </w:r>
    </w:p>
    <w:p w:rsidR="0056392B" w:rsidRPr="0056392B" w:rsidRDefault="0056392B" w:rsidP="0056392B">
      <w:pPr>
        <w:tabs>
          <w:tab w:val="left" w:pos="6946"/>
        </w:tabs>
        <w:spacing w:line="360" w:lineRule="auto"/>
        <w:ind w:firstLine="720"/>
        <w:jc w:val="both"/>
        <w:rPr>
          <w:b w:val="0"/>
          <w:color w:val="000000"/>
          <w:sz w:val="28"/>
          <w:szCs w:val="28"/>
        </w:rPr>
      </w:pPr>
      <w:r w:rsidRPr="0056392B">
        <w:rPr>
          <w:b w:val="0"/>
          <w:color w:val="000000"/>
          <w:sz w:val="28"/>
          <w:szCs w:val="28"/>
        </w:rPr>
        <w:t xml:space="preserve">На основании Постановления Правительства РФ от 24.12.2007г. </w:t>
      </w:r>
    </w:p>
    <w:p w:rsidR="0056392B" w:rsidRPr="0056392B" w:rsidRDefault="0056392B" w:rsidP="0056392B">
      <w:pPr>
        <w:tabs>
          <w:tab w:val="left" w:pos="6946"/>
        </w:tabs>
        <w:spacing w:line="360" w:lineRule="auto"/>
        <w:jc w:val="both"/>
        <w:rPr>
          <w:b w:val="0"/>
          <w:color w:val="000000"/>
          <w:sz w:val="28"/>
          <w:szCs w:val="28"/>
        </w:rPr>
      </w:pPr>
      <w:r w:rsidRPr="0056392B">
        <w:rPr>
          <w:b w:val="0"/>
          <w:color w:val="000000"/>
          <w:sz w:val="28"/>
          <w:szCs w:val="28"/>
        </w:rPr>
        <w:lastRenderedPageBreak/>
        <w:t xml:space="preserve">№ 922 [7] нужно перенести расчетный период еще на 12 месяцев назад и взять для расчета те суммы, которые были начислены в то время (п.6.Положения № 922). В нашем случае работника находилась </w:t>
      </w:r>
      <w:r w:rsidR="007400E6">
        <w:rPr>
          <w:b w:val="0"/>
          <w:color w:val="000000"/>
          <w:sz w:val="28"/>
          <w:szCs w:val="28"/>
        </w:rPr>
        <w:t xml:space="preserve">в отпуске по уходу за ребёнком  </w:t>
      </w:r>
      <w:r w:rsidRPr="0056392B">
        <w:rPr>
          <w:b w:val="0"/>
          <w:color w:val="000000"/>
          <w:sz w:val="28"/>
          <w:szCs w:val="28"/>
        </w:rPr>
        <w:t>до 1,5 лет, следовательно, период также «пустой».</w:t>
      </w:r>
    </w:p>
    <w:p w:rsidR="0056392B" w:rsidRPr="0056392B" w:rsidRDefault="0056392B" w:rsidP="0056392B">
      <w:pPr>
        <w:tabs>
          <w:tab w:val="left" w:pos="6946"/>
        </w:tabs>
        <w:spacing w:line="360" w:lineRule="auto"/>
        <w:ind w:firstLine="720"/>
        <w:jc w:val="both"/>
        <w:rPr>
          <w:b w:val="0"/>
          <w:color w:val="000000"/>
          <w:sz w:val="28"/>
          <w:szCs w:val="28"/>
        </w:rPr>
      </w:pPr>
      <w:r w:rsidRPr="0056392B">
        <w:rPr>
          <w:b w:val="0"/>
          <w:color w:val="000000"/>
          <w:sz w:val="28"/>
          <w:szCs w:val="28"/>
        </w:rPr>
        <w:t>Произведем начисления согласно установленному окладу (п.8 Положение № 922).</w:t>
      </w:r>
    </w:p>
    <w:p w:rsidR="0056392B" w:rsidRPr="0056392B" w:rsidRDefault="0056392B" w:rsidP="0056392B">
      <w:pPr>
        <w:tabs>
          <w:tab w:val="left" w:pos="6946"/>
        </w:tabs>
        <w:spacing w:line="360" w:lineRule="auto"/>
        <w:ind w:firstLine="720"/>
        <w:jc w:val="both"/>
        <w:rPr>
          <w:b w:val="0"/>
          <w:color w:val="000000"/>
          <w:sz w:val="28"/>
          <w:szCs w:val="28"/>
        </w:rPr>
      </w:pPr>
      <w:r w:rsidRPr="0056392B">
        <w:rPr>
          <w:b w:val="0"/>
          <w:color w:val="000000"/>
          <w:sz w:val="28"/>
          <w:szCs w:val="28"/>
        </w:rPr>
        <w:t>Рассчитаем сумму ко</w:t>
      </w:r>
      <w:r w:rsidR="007400E6">
        <w:rPr>
          <w:b w:val="0"/>
          <w:color w:val="000000"/>
          <w:sz w:val="28"/>
          <w:szCs w:val="28"/>
        </w:rPr>
        <w:t xml:space="preserve">мплексации за неиспользованный </w:t>
      </w:r>
      <w:r w:rsidRPr="0056392B">
        <w:rPr>
          <w:b w:val="0"/>
          <w:color w:val="000000"/>
          <w:sz w:val="28"/>
          <w:szCs w:val="28"/>
        </w:rPr>
        <w:t>отпуск:</w:t>
      </w:r>
    </w:p>
    <w:p w:rsidR="0056392B" w:rsidRPr="0056392B" w:rsidRDefault="0056392B" w:rsidP="0056392B">
      <w:pPr>
        <w:tabs>
          <w:tab w:val="left" w:pos="6946"/>
        </w:tabs>
        <w:spacing w:line="360" w:lineRule="auto"/>
        <w:ind w:left="357" w:hanging="357"/>
        <w:jc w:val="both"/>
        <w:rPr>
          <w:b w:val="0"/>
          <w:color w:val="000000"/>
          <w:sz w:val="28"/>
          <w:szCs w:val="28"/>
        </w:rPr>
      </w:pPr>
      <w:r w:rsidRPr="0056392B">
        <w:rPr>
          <w:b w:val="0"/>
          <w:color w:val="000000"/>
          <w:sz w:val="28"/>
          <w:szCs w:val="28"/>
        </w:rPr>
        <w:t>- оклад на дату увольнения составляет -8000,00 руб.;</w:t>
      </w:r>
    </w:p>
    <w:p w:rsidR="0056392B" w:rsidRPr="0056392B" w:rsidRDefault="0056392B" w:rsidP="0056392B">
      <w:pPr>
        <w:tabs>
          <w:tab w:val="left" w:pos="6946"/>
        </w:tabs>
        <w:spacing w:line="360" w:lineRule="auto"/>
        <w:ind w:left="357" w:hanging="357"/>
        <w:jc w:val="both"/>
        <w:rPr>
          <w:b w:val="0"/>
          <w:color w:val="000000"/>
          <w:sz w:val="28"/>
          <w:szCs w:val="28"/>
        </w:rPr>
      </w:pPr>
      <w:r w:rsidRPr="0056392B">
        <w:rPr>
          <w:b w:val="0"/>
          <w:color w:val="000000"/>
          <w:sz w:val="28"/>
          <w:szCs w:val="28"/>
        </w:rPr>
        <w:t>- среднедневной заработок - (8000,00/29,3)=273,04 руб.;</w:t>
      </w:r>
    </w:p>
    <w:p w:rsidR="00164866" w:rsidRDefault="0056392B" w:rsidP="0056392B">
      <w:pPr>
        <w:tabs>
          <w:tab w:val="left" w:pos="6946"/>
        </w:tabs>
        <w:spacing w:line="360" w:lineRule="auto"/>
        <w:jc w:val="both"/>
        <w:rPr>
          <w:b w:val="0"/>
          <w:color w:val="000000"/>
          <w:sz w:val="28"/>
          <w:szCs w:val="28"/>
        </w:rPr>
      </w:pPr>
      <w:r w:rsidRPr="0056392B">
        <w:rPr>
          <w:b w:val="0"/>
          <w:color w:val="000000"/>
          <w:sz w:val="28"/>
          <w:szCs w:val="28"/>
        </w:rPr>
        <w:t xml:space="preserve">-  компенсация за неиспользованный отпуск составит: (273,04*12)=3276,45 руб. В учете сделаны следующие </w:t>
      </w:r>
      <w:r w:rsidR="004C53B5">
        <w:rPr>
          <w:b w:val="0"/>
          <w:color w:val="000000"/>
          <w:sz w:val="28"/>
          <w:szCs w:val="28"/>
        </w:rPr>
        <w:t>бухгалтерские записи (таблица 3.2</w:t>
      </w:r>
      <w:r w:rsidRPr="0056392B">
        <w:rPr>
          <w:b w:val="0"/>
          <w:color w:val="000000"/>
          <w:sz w:val="28"/>
          <w:szCs w:val="28"/>
        </w:rPr>
        <w:t>):</w:t>
      </w:r>
    </w:p>
    <w:p w:rsidR="00A60CE4" w:rsidRPr="00164866" w:rsidRDefault="001A5888" w:rsidP="005C551B">
      <w:pPr>
        <w:tabs>
          <w:tab w:val="left" w:pos="6946"/>
        </w:tabs>
        <w:jc w:val="center"/>
        <w:rPr>
          <w:color w:val="000000"/>
          <w:lang w:bidi="en-US"/>
        </w:rPr>
      </w:pPr>
      <w:r w:rsidRPr="00164866">
        <w:rPr>
          <w:color w:val="000000"/>
          <w:lang w:bidi="en-US"/>
        </w:rPr>
        <w:t>Таблица 3.2</w:t>
      </w:r>
      <w:r w:rsidR="00A60CE4" w:rsidRPr="00164866">
        <w:rPr>
          <w:color w:val="000000"/>
          <w:lang w:bidi="en-US"/>
        </w:rPr>
        <w:t xml:space="preserve"> - Журнал регистрации хозяйственных операций по начислению    компенсации за неиспользованных отпуск за август </w:t>
      </w:r>
      <w:r w:rsidR="00164866" w:rsidRPr="00164866">
        <w:rPr>
          <w:color w:val="000000"/>
          <w:lang w:bidi="en-US"/>
        </w:rPr>
        <w:t>2015</w:t>
      </w:r>
      <w:r w:rsidR="00A60CE4" w:rsidRPr="00164866">
        <w:rPr>
          <w:color w:val="000000"/>
          <w:lang w:bidi="en-US"/>
        </w:rPr>
        <w:t xml:space="preserve"> года</w:t>
      </w:r>
      <w:r w:rsidR="00164866">
        <w:rPr>
          <w:color w:val="000000"/>
          <w:lang w:bidi="en-US"/>
        </w:rPr>
        <w:t xml:space="preserve"> </w:t>
      </w:r>
      <w:r w:rsidR="00A60CE4" w:rsidRPr="00164866">
        <w:rPr>
          <w:color w:val="000000"/>
          <w:lang w:bidi="en-US"/>
        </w:rPr>
        <w:t>Кузнецовой Р.В.</w:t>
      </w:r>
    </w:p>
    <w:tbl>
      <w:tblPr>
        <w:tblStyle w:val="2"/>
        <w:tblpPr w:leftFromText="180" w:rightFromText="180" w:vertAnchor="text" w:horzAnchor="margin" w:tblpY="190"/>
        <w:tblW w:w="9854" w:type="dxa"/>
        <w:tblLayout w:type="fixed"/>
        <w:tblLook w:val="04A0"/>
      </w:tblPr>
      <w:tblGrid>
        <w:gridCol w:w="675"/>
        <w:gridCol w:w="3828"/>
        <w:gridCol w:w="1275"/>
        <w:gridCol w:w="1081"/>
        <w:gridCol w:w="1046"/>
        <w:gridCol w:w="1949"/>
      </w:tblGrid>
      <w:tr w:rsidR="00164866" w:rsidRPr="00BB661D" w:rsidTr="00164866">
        <w:trPr>
          <w:trHeight w:val="456"/>
        </w:trPr>
        <w:tc>
          <w:tcPr>
            <w:tcW w:w="675" w:type="dxa"/>
            <w:vMerge w:val="restart"/>
            <w:vAlign w:val="center"/>
          </w:tcPr>
          <w:p w:rsidR="00164866" w:rsidRPr="00BB661D" w:rsidRDefault="00164866" w:rsidP="00164866">
            <w:pPr>
              <w:tabs>
                <w:tab w:val="left" w:pos="6946"/>
              </w:tabs>
              <w:rPr>
                <w:b w:val="0"/>
                <w:color w:val="000000"/>
              </w:rPr>
            </w:pPr>
            <w:r w:rsidRPr="00BB661D">
              <w:rPr>
                <w:b w:val="0"/>
                <w:color w:val="000000"/>
              </w:rPr>
              <w:t>№ п/п</w:t>
            </w:r>
          </w:p>
        </w:tc>
        <w:tc>
          <w:tcPr>
            <w:tcW w:w="3828" w:type="dxa"/>
            <w:vMerge w:val="restart"/>
            <w:vAlign w:val="center"/>
          </w:tcPr>
          <w:p w:rsidR="00164866" w:rsidRPr="00BB661D" w:rsidRDefault="00164866" w:rsidP="00164866">
            <w:pPr>
              <w:tabs>
                <w:tab w:val="left" w:pos="6946"/>
              </w:tabs>
              <w:jc w:val="center"/>
              <w:rPr>
                <w:b w:val="0"/>
                <w:color w:val="000000"/>
              </w:rPr>
            </w:pPr>
            <w:proofErr w:type="spellStart"/>
            <w:r w:rsidRPr="00BB661D">
              <w:rPr>
                <w:b w:val="0"/>
                <w:color w:val="000000"/>
              </w:rPr>
              <w:t>Содержание</w:t>
            </w:r>
            <w:proofErr w:type="spellEnd"/>
            <w:r w:rsidRPr="00BB661D">
              <w:rPr>
                <w:b w:val="0"/>
                <w:color w:val="000000"/>
              </w:rPr>
              <w:t xml:space="preserve"> </w:t>
            </w:r>
            <w:proofErr w:type="spellStart"/>
            <w:r w:rsidRPr="00BB661D">
              <w:rPr>
                <w:b w:val="0"/>
                <w:color w:val="000000"/>
              </w:rPr>
              <w:t>операции</w:t>
            </w:r>
            <w:proofErr w:type="spellEnd"/>
          </w:p>
        </w:tc>
        <w:tc>
          <w:tcPr>
            <w:tcW w:w="1275" w:type="dxa"/>
            <w:vMerge w:val="restart"/>
            <w:vAlign w:val="center"/>
          </w:tcPr>
          <w:p w:rsidR="00164866" w:rsidRPr="00BB661D" w:rsidRDefault="00164866" w:rsidP="00164866">
            <w:pPr>
              <w:tabs>
                <w:tab w:val="left" w:pos="6946"/>
              </w:tabs>
              <w:jc w:val="center"/>
              <w:rPr>
                <w:b w:val="0"/>
                <w:color w:val="000000"/>
              </w:rPr>
            </w:pPr>
            <w:proofErr w:type="spellStart"/>
            <w:r w:rsidRPr="00BB661D">
              <w:rPr>
                <w:b w:val="0"/>
                <w:color w:val="000000"/>
              </w:rPr>
              <w:t>Сумма</w:t>
            </w:r>
            <w:proofErr w:type="spellEnd"/>
            <w:r w:rsidRPr="00BB661D">
              <w:rPr>
                <w:b w:val="0"/>
                <w:color w:val="000000"/>
              </w:rPr>
              <w:t xml:space="preserve">, </w:t>
            </w:r>
            <w:proofErr w:type="spellStart"/>
            <w:r w:rsidRPr="00BB661D">
              <w:rPr>
                <w:b w:val="0"/>
                <w:color w:val="000000"/>
              </w:rPr>
              <w:t>руб</w:t>
            </w:r>
            <w:proofErr w:type="spellEnd"/>
            <w:r w:rsidRPr="00BB661D">
              <w:rPr>
                <w:b w:val="0"/>
                <w:color w:val="000000"/>
              </w:rPr>
              <w:t>.</w:t>
            </w:r>
          </w:p>
        </w:tc>
        <w:tc>
          <w:tcPr>
            <w:tcW w:w="2127" w:type="dxa"/>
            <w:gridSpan w:val="2"/>
            <w:vAlign w:val="center"/>
          </w:tcPr>
          <w:p w:rsidR="00164866" w:rsidRPr="00BB661D" w:rsidRDefault="00164866" w:rsidP="00164866">
            <w:pPr>
              <w:tabs>
                <w:tab w:val="left" w:pos="6946"/>
              </w:tabs>
              <w:jc w:val="center"/>
              <w:rPr>
                <w:b w:val="0"/>
                <w:color w:val="000000"/>
              </w:rPr>
            </w:pPr>
            <w:proofErr w:type="spellStart"/>
            <w:r w:rsidRPr="00BB661D">
              <w:rPr>
                <w:b w:val="0"/>
                <w:color w:val="000000"/>
              </w:rPr>
              <w:t>Корреспонденция</w:t>
            </w:r>
            <w:proofErr w:type="spellEnd"/>
            <w:r w:rsidRPr="00BB661D">
              <w:rPr>
                <w:b w:val="0"/>
                <w:color w:val="000000"/>
              </w:rPr>
              <w:t xml:space="preserve"> </w:t>
            </w:r>
            <w:proofErr w:type="spellStart"/>
            <w:r w:rsidRPr="00BB661D">
              <w:rPr>
                <w:b w:val="0"/>
                <w:color w:val="000000"/>
              </w:rPr>
              <w:t>счетов</w:t>
            </w:r>
            <w:proofErr w:type="spellEnd"/>
          </w:p>
        </w:tc>
        <w:tc>
          <w:tcPr>
            <w:tcW w:w="1949" w:type="dxa"/>
            <w:vMerge w:val="restart"/>
            <w:vAlign w:val="center"/>
          </w:tcPr>
          <w:p w:rsidR="00164866" w:rsidRPr="00BB661D" w:rsidRDefault="00164866" w:rsidP="00164866">
            <w:pPr>
              <w:tabs>
                <w:tab w:val="left" w:pos="6946"/>
              </w:tabs>
              <w:jc w:val="center"/>
              <w:rPr>
                <w:b w:val="0"/>
                <w:color w:val="000000"/>
              </w:rPr>
            </w:pPr>
            <w:proofErr w:type="spellStart"/>
            <w:r w:rsidRPr="00BB661D">
              <w:rPr>
                <w:b w:val="0"/>
                <w:color w:val="000000"/>
              </w:rPr>
              <w:t>Документ</w:t>
            </w:r>
            <w:proofErr w:type="spellEnd"/>
            <w:r w:rsidRPr="00BB661D">
              <w:rPr>
                <w:b w:val="0"/>
                <w:color w:val="000000"/>
              </w:rPr>
              <w:t xml:space="preserve"> </w:t>
            </w:r>
            <w:proofErr w:type="spellStart"/>
            <w:r w:rsidRPr="00BB661D">
              <w:rPr>
                <w:b w:val="0"/>
                <w:color w:val="000000"/>
              </w:rPr>
              <w:t>основание</w:t>
            </w:r>
            <w:proofErr w:type="spellEnd"/>
          </w:p>
        </w:tc>
      </w:tr>
      <w:tr w:rsidR="00164866" w:rsidRPr="00BB661D" w:rsidTr="00164866">
        <w:trPr>
          <w:trHeight w:val="456"/>
        </w:trPr>
        <w:tc>
          <w:tcPr>
            <w:tcW w:w="675" w:type="dxa"/>
            <w:vMerge/>
          </w:tcPr>
          <w:p w:rsidR="00164866" w:rsidRPr="00BB661D" w:rsidRDefault="00164866" w:rsidP="00164866">
            <w:pPr>
              <w:tabs>
                <w:tab w:val="left" w:pos="6946"/>
              </w:tabs>
              <w:spacing w:line="360" w:lineRule="auto"/>
              <w:jc w:val="both"/>
              <w:rPr>
                <w:b w:val="0"/>
                <w:color w:val="000000"/>
                <w:sz w:val="28"/>
                <w:szCs w:val="28"/>
              </w:rPr>
            </w:pPr>
          </w:p>
        </w:tc>
        <w:tc>
          <w:tcPr>
            <w:tcW w:w="3828" w:type="dxa"/>
            <w:vMerge/>
          </w:tcPr>
          <w:p w:rsidR="00164866" w:rsidRPr="00BB661D" w:rsidRDefault="00164866" w:rsidP="00164866">
            <w:pPr>
              <w:tabs>
                <w:tab w:val="left" w:pos="6946"/>
              </w:tabs>
              <w:spacing w:line="360" w:lineRule="auto"/>
              <w:jc w:val="both"/>
              <w:rPr>
                <w:b w:val="0"/>
                <w:color w:val="000000"/>
                <w:sz w:val="28"/>
                <w:szCs w:val="28"/>
              </w:rPr>
            </w:pPr>
          </w:p>
        </w:tc>
        <w:tc>
          <w:tcPr>
            <w:tcW w:w="1275" w:type="dxa"/>
            <w:vMerge/>
          </w:tcPr>
          <w:p w:rsidR="00164866" w:rsidRPr="00BB661D" w:rsidRDefault="00164866" w:rsidP="00164866">
            <w:pPr>
              <w:tabs>
                <w:tab w:val="left" w:pos="6946"/>
              </w:tabs>
              <w:spacing w:line="360" w:lineRule="auto"/>
              <w:jc w:val="both"/>
              <w:rPr>
                <w:b w:val="0"/>
                <w:color w:val="000000"/>
                <w:sz w:val="28"/>
                <w:szCs w:val="28"/>
              </w:rPr>
            </w:pPr>
          </w:p>
        </w:tc>
        <w:tc>
          <w:tcPr>
            <w:tcW w:w="1081" w:type="dxa"/>
          </w:tcPr>
          <w:p w:rsidR="00164866" w:rsidRPr="00BB661D" w:rsidRDefault="00164866" w:rsidP="00164866">
            <w:pPr>
              <w:tabs>
                <w:tab w:val="left" w:pos="6946"/>
              </w:tabs>
              <w:spacing w:line="360" w:lineRule="auto"/>
              <w:jc w:val="both"/>
              <w:rPr>
                <w:b w:val="0"/>
                <w:color w:val="000000"/>
              </w:rPr>
            </w:pPr>
            <w:proofErr w:type="spellStart"/>
            <w:r w:rsidRPr="00BB661D">
              <w:rPr>
                <w:b w:val="0"/>
                <w:color w:val="000000"/>
              </w:rPr>
              <w:t>дебет</w:t>
            </w:r>
            <w:proofErr w:type="spellEnd"/>
          </w:p>
        </w:tc>
        <w:tc>
          <w:tcPr>
            <w:tcW w:w="1046" w:type="dxa"/>
          </w:tcPr>
          <w:p w:rsidR="00164866" w:rsidRPr="00BB661D" w:rsidRDefault="00164866" w:rsidP="00164866">
            <w:pPr>
              <w:tabs>
                <w:tab w:val="left" w:pos="6946"/>
              </w:tabs>
              <w:spacing w:line="360" w:lineRule="auto"/>
              <w:jc w:val="both"/>
              <w:rPr>
                <w:b w:val="0"/>
                <w:color w:val="000000"/>
              </w:rPr>
            </w:pPr>
            <w:proofErr w:type="spellStart"/>
            <w:r w:rsidRPr="00BB661D">
              <w:rPr>
                <w:b w:val="0"/>
                <w:color w:val="000000"/>
              </w:rPr>
              <w:t>кредит</w:t>
            </w:r>
            <w:proofErr w:type="spellEnd"/>
          </w:p>
        </w:tc>
        <w:tc>
          <w:tcPr>
            <w:tcW w:w="1949" w:type="dxa"/>
            <w:vMerge/>
          </w:tcPr>
          <w:p w:rsidR="00164866" w:rsidRPr="00BB661D" w:rsidRDefault="00164866" w:rsidP="00164866">
            <w:pPr>
              <w:tabs>
                <w:tab w:val="left" w:pos="6946"/>
              </w:tabs>
              <w:spacing w:line="360" w:lineRule="auto"/>
              <w:jc w:val="both"/>
              <w:rPr>
                <w:b w:val="0"/>
                <w:color w:val="000000"/>
                <w:sz w:val="28"/>
                <w:szCs w:val="28"/>
              </w:rPr>
            </w:pPr>
          </w:p>
        </w:tc>
      </w:tr>
      <w:tr w:rsidR="00164866" w:rsidRPr="00BB661D" w:rsidTr="00164866">
        <w:trPr>
          <w:trHeight w:val="456"/>
        </w:trPr>
        <w:tc>
          <w:tcPr>
            <w:tcW w:w="6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1</w:t>
            </w:r>
          </w:p>
        </w:tc>
        <w:tc>
          <w:tcPr>
            <w:tcW w:w="3828" w:type="dxa"/>
            <w:vAlign w:val="center"/>
          </w:tcPr>
          <w:p w:rsidR="00164866" w:rsidRPr="00052353" w:rsidRDefault="00164866" w:rsidP="00164866">
            <w:pPr>
              <w:tabs>
                <w:tab w:val="left" w:pos="6946"/>
              </w:tabs>
              <w:rPr>
                <w:b w:val="0"/>
                <w:color w:val="000000"/>
                <w:lang w:val="ru-RU"/>
              </w:rPr>
            </w:pPr>
            <w:r w:rsidRPr="00052353">
              <w:rPr>
                <w:b w:val="0"/>
                <w:color w:val="000000"/>
                <w:lang w:val="ru-RU"/>
              </w:rPr>
              <w:t>Начислена компенсация за неиспользованный отпуск</w:t>
            </w:r>
          </w:p>
        </w:tc>
        <w:tc>
          <w:tcPr>
            <w:tcW w:w="12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8920,86</w:t>
            </w:r>
          </w:p>
        </w:tc>
        <w:tc>
          <w:tcPr>
            <w:tcW w:w="1081"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26</w:t>
            </w:r>
          </w:p>
        </w:tc>
        <w:tc>
          <w:tcPr>
            <w:tcW w:w="1046"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70.2</w:t>
            </w:r>
          </w:p>
        </w:tc>
        <w:tc>
          <w:tcPr>
            <w:tcW w:w="1949" w:type="dxa"/>
            <w:vAlign w:val="center"/>
          </w:tcPr>
          <w:p w:rsidR="00164866" w:rsidRPr="00BB661D" w:rsidRDefault="00164866" w:rsidP="00164866">
            <w:pPr>
              <w:tabs>
                <w:tab w:val="left" w:pos="6946"/>
              </w:tabs>
              <w:rPr>
                <w:b w:val="0"/>
                <w:color w:val="000000"/>
                <w:lang w:val="ru-RU"/>
              </w:rPr>
            </w:pPr>
            <w:r w:rsidRPr="00BB661D">
              <w:rPr>
                <w:b w:val="0"/>
                <w:color w:val="000000"/>
                <w:lang w:val="ru-RU"/>
              </w:rPr>
              <w:t xml:space="preserve">Бухгалтерская </w:t>
            </w:r>
            <w:proofErr w:type="spellStart"/>
            <w:r w:rsidRPr="00BB661D">
              <w:rPr>
                <w:b w:val="0"/>
                <w:color w:val="000000"/>
                <w:lang w:val="ru-RU"/>
              </w:rPr>
              <w:t>справка</w:t>
            </w:r>
            <w:proofErr w:type="gramStart"/>
            <w:r w:rsidRPr="00BB661D">
              <w:rPr>
                <w:b w:val="0"/>
                <w:color w:val="000000"/>
                <w:lang w:val="ru-RU"/>
              </w:rPr>
              <w:t>,т</w:t>
            </w:r>
            <w:proofErr w:type="gramEnd"/>
            <w:r w:rsidRPr="00BB661D">
              <w:rPr>
                <w:b w:val="0"/>
                <w:color w:val="000000"/>
                <w:lang w:val="ru-RU"/>
              </w:rPr>
              <w:t>абель</w:t>
            </w:r>
            <w:proofErr w:type="spellEnd"/>
            <w:r w:rsidRPr="00BB661D">
              <w:rPr>
                <w:b w:val="0"/>
                <w:color w:val="000000"/>
                <w:lang w:val="ru-RU"/>
              </w:rPr>
              <w:t xml:space="preserve"> учета рабочего времени, приказ</w:t>
            </w:r>
          </w:p>
        </w:tc>
      </w:tr>
      <w:tr w:rsidR="00164866" w:rsidRPr="00BB661D" w:rsidTr="00164866">
        <w:trPr>
          <w:trHeight w:val="456"/>
        </w:trPr>
        <w:tc>
          <w:tcPr>
            <w:tcW w:w="6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w:t>
            </w:r>
          </w:p>
        </w:tc>
        <w:tc>
          <w:tcPr>
            <w:tcW w:w="3828" w:type="dxa"/>
            <w:vAlign w:val="center"/>
          </w:tcPr>
          <w:p w:rsidR="00164866" w:rsidRPr="00052353" w:rsidRDefault="00164866" w:rsidP="00164866">
            <w:pPr>
              <w:tabs>
                <w:tab w:val="left" w:pos="6946"/>
              </w:tabs>
              <w:rPr>
                <w:b w:val="0"/>
                <w:color w:val="000000"/>
                <w:lang w:val="ru-RU"/>
              </w:rPr>
            </w:pPr>
            <w:r w:rsidRPr="00052353">
              <w:rPr>
                <w:b w:val="0"/>
                <w:color w:val="000000"/>
                <w:lang w:val="ru-RU"/>
              </w:rPr>
              <w:t>Удержан НДФЛ с суммы компенсации за неиспользованный отпуск</w:t>
            </w:r>
          </w:p>
        </w:tc>
        <w:tc>
          <w:tcPr>
            <w:tcW w:w="12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1159,71</w:t>
            </w:r>
          </w:p>
        </w:tc>
        <w:tc>
          <w:tcPr>
            <w:tcW w:w="1081"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70.2</w:t>
            </w:r>
          </w:p>
        </w:tc>
        <w:tc>
          <w:tcPr>
            <w:tcW w:w="1046"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68.4</w:t>
            </w:r>
          </w:p>
        </w:tc>
        <w:tc>
          <w:tcPr>
            <w:tcW w:w="1949" w:type="dxa"/>
          </w:tcPr>
          <w:p w:rsidR="00164866" w:rsidRPr="00BB661D" w:rsidRDefault="00164866" w:rsidP="00164866">
            <w:pPr>
              <w:rPr>
                <w:rFonts w:asciiTheme="minorHAnsi" w:eastAsiaTheme="minorEastAsia" w:hAnsiTheme="minorHAnsi" w:cstheme="minorBidi"/>
                <w:b w:val="0"/>
              </w:rPr>
            </w:pPr>
            <w:proofErr w:type="spellStart"/>
            <w:r w:rsidRPr="00BB661D">
              <w:rPr>
                <w:b w:val="0"/>
                <w:color w:val="000000"/>
              </w:rPr>
              <w:t>Бухгалтерская</w:t>
            </w:r>
            <w:proofErr w:type="spellEnd"/>
            <w:r w:rsidRPr="00BB661D">
              <w:rPr>
                <w:b w:val="0"/>
                <w:color w:val="000000"/>
              </w:rPr>
              <w:t xml:space="preserve"> </w:t>
            </w:r>
            <w:proofErr w:type="spellStart"/>
            <w:r w:rsidRPr="00BB661D">
              <w:rPr>
                <w:b w:val="0"/>
                <w:color w:val="000000"/>
              </w:rPr>
              <w:t>справка</w:t>
            </w:r>
            <w:proofErr w:type="spellEnd"/>
          </w:p>
        </w:tc>
      </w:tr>
      <w:tr w:rsidR="00164866" w:rsidRPr="00BB661D" w:rsidTr="00164866">
        <w:trPr>
          <w:trHeight w:val="456"/>
        </w:trPr>
        <w:tc>
          <w:tcPr>
            <w:tcW w:w="6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3</w:t>
            </w:r>
          </w:p>
        </w:tc>
        <w:tc>
          <w:tcPr>
            <w:tcW w:w="3828" w:type="dxa"/>
            <w:vAlign w:val="center"/>
          </w:tcPr>
          <w:p w:rsidR="00164866" w:rsidRPr="00052353" w:rsidRDefault="00164866" w:rsidP="00164866">
            <w:pPr>
              <w:tabs>
                <w:tab w:val="left" w:pos="6946"/>
              </w:tabs>
              <w:rPr>
                <w:b w:val="0"/>
                <w:color w:val="000000"/>
                <w:lang w:val="ru-RU"/>
              </w:rPr>
            </w:pPr>
            <w:r w:rsidRPr="00052353">
              <w:rPr>
                <w:b w:val="0"/>
                <w:color w:val="000000"/>
                <w:lang w:val="ru-RU"/>
              </w:rPr>
              <w:t>Начислены страховые взносы в части подлежащей к уплате в ПФР</w:t>
            </w:r>
          </w:p>
        </w:tc>
        <w:tc>
          <w:tcPr>
            <w:tcW w:w="12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1962,59</w:t>
            </w:r>
          </w:p>
        </w:tc>
        <w:tc>
          <w:tcPr>
            <w:tcW w:w="1081"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26</w:t>
            </w:r>
          </w:p>
        </w:tc>
        <w:tc>
          <w:tcPr>
            <w:tcW w:w="1046"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69.1</w:t>
            </w:r>
          </w:p>
        </w:tc>
        <w:tc>
          <w:tcPr>
            <w:tcW w:w="1949" w:type="dxa"/>
          </w:tcPr>
          <w:p w:rsidR="00164866" w:rsidRPr="00BB661D" w:rsidRDefault="00164866" w:rsidP="00164866">
            <w:pPr>
              <w:rPr>
                <w:rFonts w:asciiTheme="minorHAnsi" w:eastAsiaTheme="minorEastAsia" w:hAnsiTheme="minorHAnsi" w:cstheme="minorBidi"/>
                <w:b w:val="0"/>
              </w:rPr>
            </w:pPr>
            <w:proofErr w:type="spellStart"/>
            <w:r w:rsidRPr="00BB661D">
              <w:rPr>
                <w:b w:val="0"/>
                <w:color w:val="000000"/>
              </w:rPr>
              <w:t>Бухгалтерская</w:t>
            </w:r>
            <w:proofErr w:type="spellEnd"/>
            <w:r w:rsidRPr="00BB661D">
              <w:rPr>
                <w:b w:val="0"/>
                <w:color w:val="000000"/>
              </w:rPr>
              <w:t xml:space="preserve"> </w:t>
            </w:r>
            <w:proofErr w:type="spellStart"/>
            <w:r w:rsidRPr="00BB661D">
              <w:rPr>
                <w:b w:val="0"/>
                <w:color w:val="000000"/>
              </w:rPr>
              <w:t>справка</w:t>
            </w:r>
            <w:proofErr w:type="spellEnd"/>
          </w:p>
        </w:tc>
      </w:tr>
      <w:tr w:rsidR="00164866" w:rsidRPr="00BB661D" w:rsidTr="00164866">
        <w:trPr>
          <w:trHeight w:val="456"/>
        </w:trPr>
        <w:tc>
          <w:tcPr>
            <w:tcW w:w="6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4</w:t>
            </w:r>
          </w:p>
        </w:tc>
        <w:tc>
          <w:tcPr>
            <w:tcW w:w="3828" w:type="dxa"/>
            <w:vAlign w:val="center"/>
          </w:tcPr>
          <w:p w:rsidR="00164866" w:rsidRPr="00052353" w:rsidRDefault="00164866" w:rsidP="00164866">
            <w:pPr>
              <w:tabs>
                <w:tab w:val="left" w:pos="6946"/>
              </w:tabs>
              <w:rPr>
                <w:b w:val="0"/>
                <w:color w:val="000000"/>
                <w:lang w:val="ru-RU"/>
              </w:rPr>
            </w:pPr>
            <w:r w:rsidRPr="00052353">
              <w:rPr>
                <w:b w:val="0"/>
                <w:color w:val="000000"/>
                <w:lang w:val="ru-RU"/>
              </w:rPr>
              <w:t>Начислены страховые взносы в части подлежащей к уплате в ФСС</w:t>
            </w:r>
          </w:p>
        </w:tc>
        <w:tc>
          <w:tcPr>
            <w:tcW w:w="12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258,71</w:t>
            </w:r>
          </w:p>
        </w:tc>
        <w:tc>
          <w:tcPr>
            <w:tcW w:w="1081"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26</w:t>
            </w:r>
          </w:p>
        </w:tc>
        <w:tc>
          <w:tcPr>
            <w:tcW w:w="1046"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69.2</w:t>
            </w:r>
          </w:p>
        </w:tc>
        <w:tc>
          <w:tcPr>
            <w:tcW w:w="1949" w:type="dxa"/>
          </w:tcPr>
          <w:p w:rsidR="00164866" w:rsidRPr="00BB661D" w:rsidRDefault="00164866" w:rsidP="00164866">
            <w:pPr>
              <w:rPr>
                <w:rFonts w:asciiTheme="minorHAnsi" w:eastAsiaTheme="minorEastAsia" w:hAnsiTheme="minorHAnsi" w:cstheme="minorBidi"/>
                <w:b w:val="0"/>
              </w:rPr>
            </w:pPr>
            <w:proofErr w:type="spellStart"/>
            <w:r w:rsidRPr="00BB661D">
              <w:rPr>
                <w:b w:val="0"/>
                <w:color w:val="000000"/>
              </w:rPr>
              <w:t>Бухгалтерская</w:t>
            </w:r>
            <w:proofErr w:type="spellEnd"/>
            <w:r w:rsidRPr="00BB661D">
              <w:rPr>
                <w:b w:val="0"/>
                <w:color w:val="000000"/>
              </w:rPr>
              <w:t xml:space="preserve"> </w:t>
            </w:r>
            <w:proofErr w:type="spellStart"/>
            <w:r w:rsidRPr="00BB661D">
              <w:rPr>
                <w:b w:val="0"/>
                <w:color w:val="000000"/>
              </w:rPr>
              <w:t>справка</w:t>
            </w:r>
            <w:proofErr w:type="spellEnd"/>
          </w:p>
        </w:tc>
      </w:tr>
      <w:tr w:rsidR="00164866" w:rsidRPr="00BB661D" w:rsidTr="00164866">
        <w:trPr>
          <w:trHeight w:val="456"/>
        </w:trPr>
        <w:tc>
          <w:tcPr>
            <w:tcW w:w="6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5</w:t>
            </w:r>
          </w:p>
        </w:tc>
        <w:tc>
          <w:tcPr>
            <w:tcW w:w="3828" w:type="dxa"/>
            <w:vAlign w:val="center"/>
          </w:tcPr>
          <w:p w:rsidR="00164866" w:rsidRPr="00052353" w:rsidRDefault="00164866" w:rsidP="00164866">
            <w:pPr>
              <w:tabs>
                <w:tab w:val="left" w:pos="6946"/>
              </w:tabs>
              <w:rPr>
                <w:b w:val="0"/>
                <w:color w:val="000000"/>
                <w:lang w:val="ru-RU"/>
              </w:rPr>
            </w:pPr>
            <w:r w:rsidRPr="00052353">
              <w:rPr>
                <w:b w:val="0"/>
                <w:color w:val="000000"/>
                <w:lang w:val="ru-RU"/>
              </w:rPr>
              <w:t>Начислены страховые взносы в части подлежащей к уплате в ФОМС</w:t>
            </w:r>
          </w:p>
        </w:tc>
        <w:tc>
          <w:tcPr>
            <w:tcW w:w="12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454,96</w:t>
            </w:r>
          </w:p>
        </w:tc>
        <w:tc>
          <w:tcPr>
            <w:tcW w:w="1081"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26</w:t>
            </w:r>
          </w:p>
        </w:tc>
        <w:tc>
          <w:tcPr>
            <w:tcW w:w="1046"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69.3</w:t>
            </w:r>
          </w:p>
        </w:tc>
        <w:tc>
          <w:tcPr>
            <w:tcW w:w="1949" w:type="dxa"/>
          </w:tcPr>
          <w:p w:rsidR="00164866" w:rsidRPr="00BB661D" w:rsidRDefault="00164866" w:rsidP="00164866">
            <w:pPr>
              <w:rPr>
                <w:rFonts w:asciiTheme="minorHAnsi" w:eastAsiaTheme="minorEastAsia" w:hAnsiTheme="minorHAnsi" w:cstheme="minorBidi"/>
                <w:b w:val="0"/>
              </w:rPr>
            </w:pPr>
            <w:proofErr w:type="spellStart"/>
            <w:r w:rsidRPr="00BB661D">
              <w:rPr>
                <w:b w:val="0"/>
                <w:color w:val="000000"/>
              </w:rPr>
              <w:t>Бухгалтерская</w:t>
            </w:r>
            <w:proofErr w:type="spellEnd"/>
            <w:r w:rsidRPr="00BB661D">
              <w:rPr>
                <w:b w:val="0"/>
                <w:color w:val="000000"/>
              </w:rPr>
              <w:t xml:space="preserve"> </w:t>
            </w:r>
            <w:proofErr w:type="spellStart"/>
            <w:r w:rsidRPr="00BB661D">
              <w:rPr>
                <w:b w:val="0"/>
                <w:color w:val="000000"/>
              </w:rPr>
              <w:t>справка</w:t>
            </w:r>
            <w:proofErr w:type="spellEnd"/>
          </w:p>
        </w:tc>
      </w:tr>
      <w:tr w:rsidR="00164866" w:rsidRPr="00BB661D" w:rsidTr="00164866">
        <w:trPr>
          <w:trHeight w:val="456"/>
        </w:trPr>
        <w:tc>
          <w:tcPr>
            <w:tcW w:w="6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6</w:t>
            </w:r>
          </w:p>
        </w:tc>
        <w:tc>
          <w:tcPr>
            <w:tcW w:w="3828" w:type="dxa"/>
            <w:vAlign w:val="center"/>
          </w:tcPr>
          <w:p w:rsidR="00164866" w:rsidRPr="00052353" w:rsidRDefault="00164866" w:rsidP="00164866">
            <w:pPr>
              <w:tabs>
                <w:tab w:val="left" w:pos="6946"/>
              </w:tabs>
              <w:rPr>
                <w:b w:val="0"/>
                <w:color w:val="000000"/>
                <w:lang w:val="ru-RU"/>
              </w:rPr>
            </w:pPr>
            <w:r w:rsidRPr="00052353">
              <w:rPr>
                <w:b w:val="0"/>
                <w:color w:val="000000"/>
                <w:lang w:val="ru-RU"/>
              </w:rPr>
              <w:t>Начислены страховые взносы в части подлежащей к уплате от НС и профзаболеваний</w:t>
            </w:r>
          </w:p>
        </w:tc>
        <w:tc>
          <w:tcPr>
            <w:tcW w:w="1275"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80,29</w:t>
            </w:r>
          </w:p>
        </w:tc>
        <w:tc>
          <w:tcPr>
            <w:tcW w:w="1081"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26</w:t>
            </w:r>
          </w:p>
        </w:tc>
        <w:tc>
          <w:tcPr>
            <w:tcW w:w="1046" w:type="dxa"/>
            <w:vAlign w:val="center"/>
          </w:tcPr>
          <w:p w:rsidR="00164866" w:rsidRPr="00BB661D" w:rsidRDefault="00164866" w:rsidP="00164866">
            <w:pPr>
              <w:tabs>
                <w:tab w:val="left" w:pos="6946"/>
              </w:tabs>
              <w:spacing w:line="360" w:lineRule="auto"/>
              <w:jc w:val="center"/>
              <w:rPr>
                <w:b w:val="0"/>
                <w:color w:val="000000"/>
              </w:rPr>
            </w:pPr>
            <w:r w:rsidRPr="00BB661D">
              <w:rPr>
                <w:b w:val="0"/>
                <w:color w:val="000000"/>
              </w:rPr>
              <w:t>69.4</w:t>
            </w:r>
          </w:p>
        </w:tc>
        <w:tc>
          <w:tcPr>
            <w:tcW w:w="1949" w:type="dxa"/>
          </w:tcPr>
          <w:p w:rsidR="00164866" w:rsidRPr="00BB661D" w:rsidRDefault="00164866" w:rsidP="00164866">
            <w:pPr>
              <w:rPr>
                <w:rFonts w:asciiTheme="minorHAnsi" w:eastAsiaTheme="minorEastAsia" w:hAnsiTheme="minorHAnsi" w:cstheme="minorBidi"/>
                <w:b w:val="0"/>
              </w:rPr>
            </w:pPr>
            <w:proofErr w:type="spellStart"/>
            <w:r w:rsidRPr="00BB661D">
              <w:rPr>
                <w:b w:val="0"/>
                <w:color w:val="000000"/>
              </w:rPr>
              <w:t>Бухгалтерская</w:t>
            </w:r>
            <w:proofErr w:type="spellEnd"/>
            <w:r w:rsidRPr="00BB661D">
              <w:rPr>
                <w:b w:val="0"/>
                <w:color w:val="000000"/>
              </w:rPr>
              <w:t xml:space="preserve"> </w:t>
            </w:r>
            <w:proofErr w:type="spellStart"/>
            <w:r w:rsidRPr="00BB661D">
              <w:rPr>
                <w:b w:val="0"/>
                <w:color w:val="000000"/>
              </w:rPr>
              <w:t>справка</w:t>
            </w:r>
            <w:proofErr w:type="spellEnd"/>
          </w:p>
        </w:tc>
      </w:tr>
    </w:tbl>
    <w:p w:rsidR="00A60CE4" w:rsidRPr="0056392B" w:rsidRDefault="00A60CE4" w:rsidP="00A60CE4">
      <w:pPr>
        <w:tabs>
          <w:tab w:val="left" w:pos="6946"/>
        </w:tabs>
        <w:spacing w:line="360" w:lineRule="auto"/>
        <w:jc w:val="both"/>
        <w:rPr>
          <w:color w:val="000000"/>
          <w:sz w:val="28"/>
          <w:szCs w:val="28"/>
          <w:lang w:bidi="en-US"/>
        </w:rPr>
      </w:pPr>
    </w:p>
    <w:p w:rsidR="0056392B" w:rsidRPr="0056392B" w:rsidRDefault="0056392B" w:rsidP="0056392B">
      <w:pPr>
        <w:tabs>
          <w:tab w:val="left" w:pos="6946"/>
        </w:tabs>
        <w:spacing w:line="360" w:lineRule="auto"/>
        <w:jc w:val="both"/>
        <w:rPr>
          <w:b w:val="0"/>
          <w:color w:val="000000"/>
          <w:sz w:val="28"/>
          <w:szCs w:val="28"/>
          <w:lang w:bidi="en-US"/>
        </w:rPr>
      </w:pPr>
      <w:r w:rsidRPr="0056392B">
        <w:rPr>
          <w:b w:val="0"/>
          <w:color w:val="000000"/>
          <w:sz w:val="28"/>
          <w:szCs w:val="28"/>
          <w:lang w:bidi="en-US"/>
        </w:rPr>
        <w:t>Б)  Начисление  отпусков:</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Предоставление  отпусков работнику регламентируется главой 19 НК РФ [3]. Работнику могут предоставляться следующие виды отпусков:</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ежегодный основной оплачиваемый отпуск;</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учебный отпуск;</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lastRenderedPageBreak/>
        <w:t>- ежегодный дополнительный оплачиваемый отпуск за работу во вредных условиях работы, за ненормированный рабочий день.</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Продолжительность основного ежегодного отпуска составляет 28 календарных дней, законодательством предусмотрены для отдельных категорий работников более продолжительные отпуска.</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Сумма отпускных определяется путем умножения среднего дневного заработка на количество календарных дней отпуска. Среднедневной заработок определяется в зависимости от расчетного периода. </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b w:val="0"/>
          <w:color w:val="000000"/>
          <w:sz w:val="28"/>
          <w:szCs w:val="28"/>
          <w:lang w:bidi="en-US"/>
        </w:rPr>
        <w:t>Расчетным периодам является 12 месяцев, среднемесячное число дней  в полностью отработанном  месяце равно 29,3 (</w:t>
      </w:r>
      <w:r w:rsidRPr="0056392B">
        <w:rPr>
          <w:rFonts w:eastAsiaTheme="minorEastAsia"/>
          <w:b w:val="0"/>
          <w:sz w:val="28"/>
          <w:szCs w:val="28"/>
          <w:lang w:bidi="en-US"/>
        </w:rPr>
        <w:t>ТК РФ ст. 139 Федеральным Законом № 55 -ФЗ от 02.04.2014 года).</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 xml:space="preserve"> Из расчетного периода нужно исключить время и начисления следующих выплат:</w:t>
      </w:r>
    </w:p>
    <w:p w:rsidR="0056392B" w:rsidRPr="0056392B" w:rsidRDefault="0056392B" w:rsidP="00052353">
      <w:pPr>
        <w:tabs>
          <w:tab w:val="left" w:pos="6946"/>
        </w:tabs>
        <w:spacing w:line="360" w:lineRule="auto"/>
        <w:ind w:firstLine="142"/>
        <w:jc w:val="both"/>
        <w:rPr>
          <w:rFonts w:eastAsiaTheme="minorEastAsia"/>
          <w:b w:val="0"/>
          <w:sz w:val="28"/>
          <w:szCs w:val="28"/>
          <w:lang w:bidi="en-US"/>
        </w:rPr>
      </w:pPr>
      <w:r w:rsidRPr="0056392B">
        <w:rPr>
          <w:rFonts w:eastAsiaTheme="minorEastAsia"/>
          <w:b w:val="0"/>
          <w:sz w:val="28"/>
          <w:szCs w:val="28"/>
          <w:lang w:bidi="en-US"/>
        </w:rPr>
        <w:t>- работник получал пособие по временной нетрудоспособности;</w:t>
      </w:r>
    </w:p>
    <w:p w:rsidR="0056392B" w:rsidRPr="0056392B" w:rsidRDefault="0056392B" w:rsidP="00052353">
      <w:pPr>
        <w:tabs>
          <w:tab w:val="left" w:pos="6946"/>
        </w:tabs>
        <w:spacing w:line="360" w:lineRule="auto"/>
        <w:ind w:firstLine="142"/>
        <w:jc w:val="both"/>
        <w:rPr>
          <w:rFonts w:eastAsiaTheme="minorEastAsia"/>
          <w:b w:val="0"/>
          <w:sz w:val="28"/>
          <w:szCs w:val="28"/>
          <w:lang w:bidi="en-US"/>
        </w:rPr>
      </w:pPr>
      <w:r w:rsidRPr="0056392B">
        <w:rPr>
          <w:rFonts w:eastAsiaTheme="minorEastAsia"/>
          <w:b w:val="0"/>
          <w:sz w:val="28"/>
          <w:szCs w:val="28"/>
          <w:lang w:bidi="en-US"/>
        </w:rPr>
        <w:t>- работник не работал в связи с простоем по вине работодателя или по  причинам, не зависящим от работодателя и работника;</w:t>
      </w:r>
    </w:p>
    <w:p w:rsidR="0056392B" w:rsidRPr="0056392B" w:rsidRDefault="0056392B" w:rsidP="00052353">
      <w:pPr>
        <w:tabs>
          <w:tab w:val="left" w:pos="6946"/>
        </w:tabs>
        <w:spacing w:line="360" w:lineRule="auto"/>
        <w:ind w:firstLine="142"/>
        <w:jc w:val="both"/>
        <w:rPr>
          <w:rFonts w:eastAsiaTheme="minorEastAsia"/>
          <w:b w:val="0"/>
          <w:sz w:val="28"/>
          <w:szCs w:val="28"/>
          <w:lang w:bidi="en-US"/>
        </w:rPr>
      </w:pPr>
      <w:r w:rsidRPr="0056392B">
        <w:rPr>
          <w:rFonts w:eastAsiaTheme="minorEastAsia"/>
          <w:b w:val="0"/>
          <w:sz w:val="28"/>
          <w:szCs w:val="28"/>
          <w:lang w:bidi="en-US"/>
        </w:rPr>
        <w:t xml:space="preserve">- работник в других случаях освобождался от работы с полным или частичным сохранением заработной платы в соответствии с законодательством РФ. </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При расчете  отпускных в расчетном периоде учитываются все виды выплат, применяемые у работодателя, независимо от их источников.</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 xml:space="preserve">Пример расчета очередного отпуска: </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Соломатин К.П. работает начальником производства, он находился в отпуске с 11 мая по 24 мая 2014г.- 14 календарных дней (основание: личное заявление, приказ о предоставлении отпуска, записка расчет по форме). </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rFonts w:eastAsiaTheme="minorEastAsia"/>
          <w:b w:val="0"/>
          <w:sz w:val="28"/>
          <w:szCs w:val="28"/>
          <w:lang w:bidi="en-US"/>
        </w:rPr>
        <w:t xml:space="preserve">Расчетный период для расчета отпускных Соломатину </w:t>
      </w:r>
      <w:r w:rsidRPr="0056392B">
        <w:rPr>
          <w:b w:val="0"/>
          <w:color w:val="000000"/>
          <w:sz w:val="28"/>
          <w:szCs w:val="28"/>
          <w:lang w:bidi="en-US"/>
        </w:rPr>
        <w:t>К.П. – с 1 мая 2013г. по 30 апреля 2014г.</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 В течени</w:t>
      </w:r>
      <w:proofErr w:type="gramStart"/>
      <w:r w:rsidRPr="0056392B">
        <w:rPr>
          <w:b w:val="0"/>
          <w:color w:val="000000"/>
          <w:sz w:val="28"/>
          <w:szCs w:val="28"/>
          <w:lang w:bidi="en-US"/>
        </w:rPr>
        <w:t>и</w:t>
      </w:r>
      <w:proofErr w:type="gramEnd"/>
      <w:r w:rsidRPr="0056392B">
        <w:rPr>
          <w:b w:val="0"/>
          <w:color w:val="000000"/>
          <w:sz w:val="28"/>
          <w:szCs w:val="28"/>
          <w:lang w:bidi="en-US"/>
        </w:rPr>
        <w:t xml:space="preserve"> периода ему предоставлялся ежегодный отпуск в июля 2013г. на 28 календарных дней, а в декабре 2013г. сотрудник предоставлял листок временной нетрудоспособности  на 10 дней.</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lastRenderedPageBreak/>
        <w:t>За расчетный период сотрудник получил 325200 рублей (сумма за вычетом отпускных и пособия по временной нетрудоспособности).</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Произведем расчет отпускных:</w:t>
      </w:r>
    </w:p>
    <w:p w:rsidR="0056392B" w:rsidRPr="0056392B" w:rsidRDefault="0056392B" w:rsidP="0056392B">
      <w:pPr>
        <w:tabs>
          <w:tab w:val="left" w:pos="6946"/>
        </w:tabs>
        <w:spacing w:line="360" w:lineRule="auto"/>
        <w:ind w:left="357" w:hanging="357"/>
        <w:jc w:val="both"/>
        <w:rPr>
          <w:b w:val="0"/>
          <w:color w:val="000000"/>
          <w:sz w:val="28"/>
          <w:szCs w:val="28"/>
          <w:lang w:bidi="en-US"/>
        </w:rPr>
      </w:pPr>
      <w:r w:rsidRPr="0056392B">
        <w:rPr>
          <w:b w:val="0"/>
          <w:color w:val="000000"/>
          <w:sz w:val="28"/>
          <w:szCs w:val="28"/>
          <w:lang w:bidi="en-US"/>
        </w:rPr>
        <w:t>а) в периоде полностью отработано 10 месяцев * 29,3 = 293 дня;</w:t>
      </w:r>
    </w:p>
    <w:p w:rsidR="0056392B" w:rsidRPr="0056392B" w:rsidRDefault="0056392B" w:rsidP="0056392B">
      <w:pPr>
        <w:tabs>
          <w:tab w:val="left" w:pos="6946"/>
        </w:tabs>
        <w:spacing w:line="360" w:lineRule="auto"/>
        <w:ind w:left="357" w:hanging="357"/>
        <w:jc w:val="both"/>
        <w:rPr>
          <w:rFonts w:eastAsiaTheme="minorEastAsia"/>
          <w:b w:val="0"/>
          <w:sz w:val="28"/>
          <w:szCs w:val="28"/>
          <w:lang w:bidi="en-US"/>
        </w:rPr>
      </w:pPr>
      <w:r w:rsidRPr="0056392B">
        <w:rPr>
          <w:b w:val="0"/>
          <w:color w:val="000000"/>
          <w:sz w:val="28"/>
          <w:szCs w:val="28"/>
          <w:lang w:bidi="en-US"/>
        </w:rPr>
        <w:t xml:space="preserve">б) июль 2013г. всего 31 календарный день, отработано 3 дня (29,3/31*3)=2,84 дня; декабрь 2013г. </w:t>
      </w:r>
      <w:proofErr w:type="gramStart"/>
      <w:r w:rsidRPr="0056392B">
        <w:rPr>
          <w:b w:val="0"/>
          <w:color w:val="000000"/>
          <w:sz w:val="28"/>
          <w:szCs w:val="28"/>
          <w:lang w:bidi="en-US"/>
        </w:rPr>
        <w:t xml:space="preserve">( </w:t>
      </w:r>
      <w:proofErr w:type="gramEnd"/>
      <w:r w:rsidRPr="0056392B">
        <w:rPr>
          <w:b w:val="0"/>
          <w:color w:val="000000"/>
          <w:sz w:val="28"/>
          <w:szCs w:val="28"/>
          <w:lang w:bidi="en-US"/>
        </w:rPr>
        <w:t>29,3/31*21) =19,85 дней;</w:t>
      </w:r>
    </w:p>
    <w:p w:rsidR="0056392B" w:rsidRPr="0056392B" w:rsidRDefault="0056392B" w:rsidP="0056392B">
      <w:pPr>
        <w:tabs>
          <w:tab w:val="left" w:pos="6946"/>
        </w:tabs>
        <w:spacing w:line="360" w:lineRule="auto"/>
        <w:ind w:left="357" w:hanging="357"/>
        <w:jc w:val="both"/>
        <w:rPr>
          <w:b w:val="0"/>
          <w:color w:val="000000"/>
          <w:sz w:val="28"/>
          <w:szCs w:val="28"/>
          <w:lang w:bidi="en-US"/>
        </w:rPr>
      </w:pPr>
      <w:r w:rsidRPr="0056392B">
        <w:rPr>
          <w:b w:val="0"/>
          <w:color w:val="000000"/>
          <w:sz w:val="28"/>
          <w:szCs w:val="28"/>
          <w:lang w:bidi="en-US"/>
        </w:rPr>
        <w:t>в) всего отработано 293+2,84+19,85 =315,69 дней;</w:t>
      </w:r>
    </w:p>
    <w:p w:rsidR="0056392B" w:rsidRPr="0056392B" w:rsidRDefault="0056392B" w:rsidP="0056392B">
      <w:pPr>
        <w:tabs>
          <w:tab w:val="left" w:pos="6946"/>
        </w:tabs>
        <w:spacing w:line="360" w:lineRule="auto"/>
        <w:ind w:left="357" w:hanging="357"/>
        <w:jc w:val="both"/>
        <w:rPr>
          <w:b w:val="0"/>
          <w:color w:val="000000"/>
          <w:sz w:val="28"/>
          <w:szCs w:val="28"/>
          <w:lang w:bidi="en-US"/>
        </w:rPr>
      </w:pPr>
      <w:r w:rsidRPr="0056392B">
        <w:rPr>
          <w:b w:val="0"/>
          <w:color w:val="000000"/>
          <w:sz w:val="28"/>
          <w:szCs w:val="28"/>
          <w:lang w:bidi="en-US"/>
        </w:rPr>
        <w:t>г) найдем средний дневной заработок (325200/315,69) = 1030,12 руб.;</w:t>
      </w:r>
    </w:p>
    <w:p w:rsidR="0056392B" w:rsidRPr="0056392B" w:rsidRDefault="00EB2924" w:rsidP="0056392B">
      <w:pPr>
        <w:tabs>
          <w:tab w:val="left" w:pos="6946"/>
        </w:tabs>
        <w:spacing w:line="360" w:lineRule="auto"/>
        <w:ind w:left="357" w:hanging="357"/>
        <w:jc w:val="both"/>
        <w:rPr>
          <w:b w:val="0"/>
          <w:color w:val="000000"/>
          <w:sz w:val="28"/>
          <w:szCs w:val="28"/>
          <w:lang w:bidi="en-US"/>
        </w:rPr>
      </w:pPr>
      <w:r>
        <w:rPr>
          <w:b w:val="0"/>
          <w:color w:val="000000"/>
          <w:sz w:val="28"/>
          <w:szCs w:val="28"/>
          <w:lang w:bidi="en-US"/>
        </w:rPr>
        <w:t xml:space="preserve">д) всего начислено отпускных </w:t>
      </w:r>
      <w:r w:rsidR="0056392B" w:rsidRPr="0056392B">
        <w:rPr>
          <w:b w:val="0"/>
          <w:color w:val="000000"/>
          <w:sz w:val="28"/>
          <w:szCs w:val="28"/>
          <w:lang w:bidi="en-US"/>
        </w:rPr>
        <w:t xml:space="preserve"> (14*1030,12)=14421,74руб.</w:t>
      </w:r>
    </w:p>
    <w:p w:rsidR="0056392B" w:rsidRPr="00164866" w:rsidRDefault="001A5888" w:rsidP="005C551B">
      <w:pPr>
        <w:tabs>
          <w:tab w:val="left" w:pos="6946"/>
        </w:tabs>
        <w:jc w:val="center"/>
        <w:rPr>
          <w:color w:val="000000"/>
          <w:lang w:bidi="en-US"/>
        </w:rPr>
      </w:pPr>
      <w:r w:rsidRPr="00164866">
        <w:rPr>
          <w:color w:val="000000"/>
          <w:lang w:bidi="en-US"/>
        </w:rPr>
        <w:t>Таблица 3.3</w:t>
      </w:r>
      <w:r w:rsidR="0056392B" w:rsidRPr="00164866">
        <w:rPr>
          <w:color w:val="000000"/>
          <w:lang w:bidi="en-US"/>
        </w:rPr>
        <w:t xml:space="preserve"> - Журнал регистрации хозяйственных операций по начислению отпускных Соломатину К.П. за май 2015 г.</w:t>
      </w:r>
    </w:p>
    <w:tbl>
      <w:tblPr>
        <w:tblStyle w:val="2"/>
        <w:tblW w:w="0" w:type="auto"/>
        <w:tblInd w:w="357" w:type="dxa"/>
        <w:tblLook w:val="04A0"/>
      </w:tblPr>
      <w:tblGrid>
        <w:gridCol w:w="839"/>
        <w:gridCol w:w="2665"/>
        <w:gridCol w:w="1712"/>
        <w:gridCol w:w="1080"/>
        <w:gridCol w:w="1080"/>
        <w:gridCol w:w="1838"/>
      </w:tblGrid>
      <w:tr w:rsidR="0056392B" w:rsidRPr="005B634F" w:rsidTr="009A6A62">
        <w:trPr>
          <w:trHeight w:val="264"/>
        </w:trPr>
        <w:tc>
          <w:tcPr>
            <w:tcW w:w="839" w:type="dxa"/>
            <w:vMerge w:val="restart"/>
            <w:vAlign w:val="center"/>
          </w:tcPr>
          <w:p w:rsidR="0056392B" w:rsidRPr="005B634F" w:rsidRDefault="0056392B" w:rsidP="00A60CE4">
            <w:pPr>
              <w:tabs>
                <w:tab w:val="left" w:pos="6946"/>
              </w:tabs>
              <w:jc w:val="center"/>
              <w:rPr>
                <w:b w:val="0"/>
                <w:color w:val="000000"/>
              </w:rPr>
            </w:pPr>
            <w:r w:rsidRPr="005B634F">
              <w:rPr>
                <w:b w:val="0"/>
                <w:color w:val="000000"/>
              </w:rPr>
              <w:t>№ п/п</w:t>
            </w:r>
          </w:p>
        </w:tc>
        <w:tc>
          <w:tcPr>
            <w:tcW w:w="2665" w:type="dxa"/>
            <w:vMerge w:val="restart"/>
            <w:vAlign w:val="center"/>
          </w:tcPr>
          <w:p w:rsidR="0056392B" w:rsidRPr="005B634F" w:rsidRDefault="0056392B" w:rsidP="00A60CE4">
            <w:pPr>
              <w:tabs>
                <w:tab w:val="left" w:pos="6946"/>
              </w:tabs>
              <w:jc w:val="center"/>
              <w:rPr>
                <w:b w:val="0"/>
                <w:color w:val="000000"/>
              </w:rPr>
            </w:pPr>
            <w:proofErr w:type="spellStart"/>
            <w:r w:rsidRPr="005B634F">
              <w:rPr>
                <w:b w:val="0"/>
                <w:color w:val="000000"/>
              </w:rPr>
              <w:t>Содержание</w:t>
            </w:r>
            <w:proofErr w:type="spellEnd"/>
            <w:r w:rsidRPr="005B634F">
              <w:rPr>
                <w:b w:val="0"/>
                <w:color w:val="000000"/>
              </w:rPr>
              <w:t xml:space="preserve"> </w:t>
            </w:r>
            <w:proofErr w:type="spellStart"/>
            <w:r w:rsidRPr="005B634F">
              <w:rPr>
                <w:b w:val="0"/>
                <w:color w:val="000000"/>
              </w:rPr>
              <w:t>операции</w:t>
            </w:r>
            <w:proofErr w:type="spellEnd"/>
          </w:p>
        </w:tc>
        <w:tc>
          <w:tcPr>
            <w:tcW w:w="1712" w:type="dxa"/>
            <w:vMerge w:val="restart"/>
            <w:vAlign w:val="center"/>
          </w:tcPr>
          <w:p w:rsidR="00A60CE4" w:rsidRPr="005B634F" w:rsidRDefault="0056392B" w:rsidP="00A60CE4">
            <w:pPr>
              <w:tabs>
                <w:tab w:val="left" w:pos="6946"/>
              </w:tabs>
              <w:jc w:val="center"/>
              <w:rPr>
                <w:b w:val="0"/>
                <w:color w:val="000000"/>
              </w:rPr>
            </w:pPr>
            <w:proofErr w:type="spellStart"/>
            <w:r w:rsidRPr="005B634F">
              <w:rPr>
                <w:b w:val="0"/>
                <w:color w:val="000000"/>
              </w:rPr>
              <w:t>Сумма</w:t>
            </w:r>
            <w:proofErr w:type="spellEnd"/>
            <w:r w:rsidRPr="005B634F">
              <w:rPr>
                <w:b w:val="0"/>
                <w:color w:val="000000"/>
              </w:rPr>
              <w:t xml:space="preserve">, </w:t>
            </w:r>
          </w:p>
          <w:p w:rsidR="0056392B" w:rsidRPr="005B634F" w:rsidRDefault="0056392B" w:rsidP="00A60CE4">
            <w:pPr>
              <w:tabs>
                <w:tab w:val="left" w:pos="6946"/>
              </w:tabs>
              <w:jc w:val="center"/>
              <w:rPr>
                <w:b w:val="0"/>
                <w:color w:val="000000"/>
              </w:rPr>
            </w:pPr>
            <w:proofErr w:type="spellStart"/>
            <w:proofErr w:type="gramStart"/>
            <w:r w:rsidRPr="005B634F">
              <w:rPr>
                <w:b w:val="0"/>
                <w:color w:val="000000"/>
              </w:rPr>
              <w:t>руб</w:t>
            </w:r>
            <w:proofErr w:type="spellEnd"/>
            <w:proofErr w:type="gramEnd"/>
            <w:r w:rsidRPr="005B634F">
              <w:rPr>
                <w:b w:val="0"/>
                <w:color w:val="000000"/>
              </w:rPr>
              <w:t>.</w:t>
            </w:r>
          </w:p>
        </w:tc>
        <w:tc>
          <w:tcPr>
            <w:tcW w:w="2160" w:type="dxa"/>
            <w:gridSpan w:val="2"/>
            <w:vAlign w:val="center"/>
          </w:tcPr>
          <w:p w:rsidR="0056392B" w:rsidRPr="005B634F" w:rsidRDefault="0056392B" w:rsidP="00A60CE4">
            <w:pPr>
              <w:tabs>
                <w:tab w:val="left" w:pos="6946"/>
              </w:tabs>
              <w:jc w:val="center"/>
              <w:rPr>
                <w:b w:val="0"/>
                <w:color w:val="000000"/>
              </w:rPr>
            </w:pPr>
            <w:proofErr w:type="spellStart"/>
            <w:r w:rsidRPr="005B634F">
              <w:rPr>
                <w:b w:val="0"/>
                <w:color w:val="000000"/>
              </w:rPr>
              <w:t>Корреспонденция</w:t>
            </w:r>
            <w:proofErr w:type="spellEnd"/>
            <w:r w:rsidRPr="005B634F">
              <w:rPr>
                <w:b w:val="0"/>
                <w:color w:val="000000"/>
              </w:rPr>
              <w:t xml:space="preserve"> </w:t>
            </w:r>
            <w:proofErr w:type="spellStart"/>
            <w:r w:rsidRPr="005B634F">
              <w:rPr>
                <w:b w:val="0"/>
                <w:color w:val="000000"/>
              </w:rPr>
              <w:t>счетов</w:t>
            </w:r>
            <w:proofErr w:type="spellEnd"/>
          </w:p>
        </w:tc>
        <w:tc>
          <w:tcPr>
            <w:tcW w:w="1838" w:type="dxa"/>
            <w:vMerge w:val="restart"/>
            <w:vAlign w:val="center"/>
          </w:tcPr>
          <w:p w:rsidR="0056392B" w:rsidRPr="005B634F" w:rsidRDefault="0056392B" w:rsidP="00A60CE4">
            <w:pPr>
              <w:tabs>
                <w:tab w:val="left" w:pos="6946"/>
              </w:tabs>
              <w:jc w:val="center"/>
              <w:rPr>
                <w:b w:val="0"/>
                <w:color w:val="000000"/>
              </w:rPr>
            </w:pPr>
            <w:proofErr w:type="spellStart"/>
            <w:r w:rsidRPr="005B634F">
              <w:rPr>
                <w:b w:val="0"/>
                <w:color w:val="000000"/>
              </w:rPr>
              <w:t>Документ</w:t>
            </w:r>
            <w:proofErr w:type="spellEnd"/>
            <w:r w:rsidRPr="005B634F">
              <w:rPr>
                <w:b w:val="0"/>
                <w:color w:val="000000"/>
              </w:rPr>
              <w:t xml:space="preserve"> </w:t>
            </w:r>
            <w:proofErr w:type="spellStart"/>
            <w:r w:rsidRPr="005B634F">
              <w:rPr>
                <w:b w:val="0"/>
                <w:color w:val="000000"/>
              </w:rPr>
              <w:t>основание</w:t>
            </w:r>
            <w:proofErr w:type="spellEnd"/>
          </w:p>
        </w:tc>
      </w:tr>
      <w:tr w:rsidR="0056392B" w:rsidRPr="005B634F" w:rsidTr="009A6A62">
        <w:trPr>
          <w:trHeight w:val="264"/>
        </w:trPr>
        <w:tc>
          <w:tcPr>
            <w:tcW w:w="839" w:type="dxa"/>
            <w:vMerge/>
            <w:vAlign w:val="center"/>
          </w:tcPr>
          <w:p w:rsidR="0056392B" w:rsidRPr="005B634F" w:rsidRDefault="0056392B" w:rsidP="00A60CE4">
            <w:pPr>
              <w:tabs>
                <w:tab w:val="left" w:pos="6946"/>
              </w:tabs>
              <w:jc w:val="center"/>
              <w:rPr>
                <w:b w:val="0"/>
                <w:color w:val="000000"/>
              </w:rPr>
            </w:pPr>
          </w:p>
        </w:tc>
        <w:tc>
          <w:tcPr>
            <w:tcW w:w="2665" w:type="dxa"/>
            <w:vMerge/>
            <w:vAlign w:val="center"/>
          </w:tcPr>
          <w:p w:rsidR="0056392B" w:rsidRPr="005B634F" w:rsidRDefault="0056392B" w:rsidP="00A60CE4">
            <w:pPr>
              <w:tabs>
                <w:tab w:val="left" w:pos="6946"/>
              </w:tabs>
              <w:jc w:val="center"/>
              <w:rPr>
                <w:b w:val="0"/>
                <w:color w:val="000000"/>
              </w:rPr>
            </w:pPr>
          </w:p>
        </w:tc>
        <w:tc>
          <w:tcPr>
            <w:tcW w:w="1712" w:type="dxa"/>
            <w:vMerge/>
            <w:vAlign w:val="center"/>
          </w:tcPr>
          <w:p w:rsidR="0056392B" w:rsidRPr="005B634F" w:rsidRDefault="0056392B" w:rsidP="00A60CE4">
            <w:pPr>
              <w:tabs>
                <w:tab w:val="left" w:pos="6946"/>
              </w:tabs>
              <w:jc w:val="center"/>
              <w:rPr>
                <w:b w:val="0"/>
                <w:color w:val="000000"/>
              </w:rPr>
            </w:pPr>
          </w:p>
        </w:tc>
        <w:tc>
          <w:tcPr>
            <w:tcW w:w="1080" w:type="dxa"/>
          </w:tcPr>
          <w:p w:rsidR="0056392B" w:rsidRPr="005B634F" w:rsidRDefault="0056392B" w:rsidP="00A60CE4">
            <w:pPr>
              <w:tabs>
                <w:tab w:val="left" w:pos="6946"/>
              </w:tabs>
              <w:jc w:val="center"/>
              <w:rPr>
                <w:b w:val="0"/>
                <w:color w:val="000000"/>
              </w:rPr>
            </w:pPr>
            <w:proofErr w:type="spellStart"/>
            <w:r w:rsidRPr="005B634F">
              <w:rPr>
                <w:b w:val="0"/>
                <w:color w:val="000000"/>
              </w:rPr>
              <w:t>дебет</w:t>
            </w:r>
            <w:proofErr w:type="spellEnd"/>
          </w:p>
        </w:tc>
        <w:tc>
          <w:tcPr>
            <w:tcW w:w="1080" w:type="dxa"/>
          </w:tcPr>
          <w:p w:rsidR="0056392B" w:rsidRPr="005B634F" w:rsidRDefault="0056392B" w:rsidP="00A60CE4">
            <w:pPr>
              <w:tabs>
                <w:tab w:val="left" w:pos="6946"/>
              </w:tabs>
              <w:jc w:val="center"/>
              <w:rPr>
                <w:b w:val="0"/>
                <w:color w:val="000000"/>
              </w:rPr>
            </w:pPr>
            <w:proofErr w:type="spellStart"/>
            <w:r w:rsidRPr="005B634F">
              <w:rPr>
                <w:b w:val="0"/>
                <w:color w:val="000000"/>
              </w:rPr>
              <w:t>кредит</w:t>
            </w:r>
            <w:proofErr w:type="spellEnd"/>
          </w:p>
        </w:tc>
        <w:tc>
          <w:tcPr>
            <w:tcW w:w="1838" w:type="dxa"/>
            <w:vMerge/>
            <w:vAlign w:val="center"/>
          </w:tcPr>
          <w:p w:rsidR="0056392B" w:rsidRPr="005B634F" w:rsidRDefault="0056392B" w:rsidP="00A60CE4">
            <w:pPr>
              <w:tabs>
                <w:tab w:val="left" w:pos="6946"/>
              </w:tabs>
              <w:jc w:val="center"/>
              <w:rPr>
                <w:b w:val="0"/>
                <w:color w:val="000000"/>
              </w:rPr>
            </w:pPr>
          </w:p>
        </w:tc>
      </w:tr>
      <w:tr w:rsidR="0056392B" w:rsidRPr="005B634F" w:rsidTr="009A6A62">
        <w:trPr>
          <w:trHeight w:val="264"/>
        </w:trPr>
        <w:tc>
          <w:tcPr>
            <w:tcW w:w="839" w:type="dxa"/>
            <w:vAlign w:val="center"/>
          </w:tcPr>
          <w:p w:rsidR="0056392B" w:rsidRPr="005B634F" w:rsidRDefault="0056392B" w:rsidP="00A60CE4">
            <w:pPr>
              <w:tabs>
                <w:tab w:val="left" w:pos="6946"/>
              </w:tabs>
              <w:jc w:val="center"/>
              <w:rPr>
                <w:b w:val="0"/>
                <w:color w:val="000000"/>
              </w:rPr>
            </w:pPr>
            <w:r w:rsidRPr="005B634F">
              <w:rPr>
                <w:b w:val="0"/>
                <w:color w:val="000000"/>
              </w:rPr>
              <w:t>1</w:t>
            </w:r>
          </w:p>
        </w:tc>
        <w:tc>
          <w:tcPr>
            <w:tcW w:w="2665" w:type="dxa"/>
            <w:vAlign w:val="center"/>
          </w:tcPr>
          <w:p w:rsidR="0056392B" w:rsidRPr="005B634F" w:rsidRDefault="0056392B" w:rsidP="00A60CE4">
            <w:pPr>
              <w:tabs>
                <w:tab w:val="left" w:pos="6946"/>
              </w:tabs>
              <w:rPr>
                <w:b w:val="0"/>
                <w:color w:val="000000"/>
              </w:rPr>
            </w:pPr>
            <w:proofErr w:type="spellStart"/>
            <w:r w:rsidRPr="005B634F">
              <w:rPr>
                <w:b w:val="0"/>
                <w:color w:val="000000"/>
              </w:rPr>
              <w:t>Начислены</w:t>
            </w:r>
            <w:proofErr w:type="spellEnd"/>
            <w:r w:rsidRPr="005B634F">
              <w:rPr>
                <w:b w:val="0"/>
                <w:color w:val="000000"/>
              </w:rPr>
              <w:t xml:space="preserve"> </w:t>
            </w:r>
            <w:proofErr w:type="spellStart"/>
            <w:r w:rsidRPr="005B634F">
              <w:rPr>
                <w:b w:val="0"/>
                <w:color w:val="000000"/>
              </w:rPr>
              <w:t>отпускные</w:t>
            </w:r>
            <w:proofErr w:type="spellEnd"/>
            <w:r w:rsidRPr="005B634F">
              <w:rPr>
                <w:b w:val="0"/>
                <w:color w:val="000000"/>
              </w:rPr>
              <w:t xml:space="preserve"> </w:t>
            </w:r>
          </w:p>
        </w:tc>
        <w:tc>
          <w:tcPr>
            <w:tcW w:w="1712" w:type="dxa"/>
            <w:vAlign w:val="center"/>
          </w:tcPr>
          <w:p w:rsidR="0056392B" w:rsidRPr="005B634F" w:rsidRDefault="0056392B" w:rsidP="00A60CE4">
            <w:pPr>
              <w:tabs>
                <w:tab w:val="left" w:pos="6946"/>
              </w:tabs>
              <w:jc w:val="center"/>
              <w:rPr>
                <w:b w:val="0"/>
                <w:color w:val="000000"/>
              </w:rPr>
            </w:pPr>
            <w:r w:rsidRPr="005B634F">
              <w:rPr>
                <w:b w:val="0"/>
                <w:color w:val="000000"/>
              </w:rPr>
              <w:t>14421,74</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26</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70.2</w:t>
            </w:r>
          </w:p>
        </w:tc>
        <w:tc>
          <w:tcPr>
            <w:tcW w:w="1838" w:type="dxa"/>
            <w:vAlign w:val="center"/>
          </w:tcPr>
          <w:p w:rsidR="0056392B" w:rsidRPr="005B634F" w:rsidRDefault="0056392B" w:rsidP="00A60CE4">
            <w:pPr>
              <w:tabs>
                <w:tab w:val="left" w:pos="6946"/>
              </w:tabs>
              <w:jc w:val="center"/>
              <w:rPr>
                <w:b w:val="0"/>
                <w:color w:val="000000"/>
                <w:lang w:val="ru-RU"/>
              </w:rPr>
            </w:pPr>
            <w:r w:rsidRPr="005B634F">
              <w:rPr>
                <w:b w:val="0"/>
                <w:color w:val="000000"/>
                <w:lang w:val="ru-RU"/>
              </w:rPr>
              <w:t xml:space="preserve">Бухгалтерская </w:t>
            </w:r>
            <w:proofErr w:type="spellStart"/>
            <w:r w:rsidRPr="005B634F">
              <w:rPr>
                <w:b w:val="0"/>
                <w:color w:val="000000"/>
                <w:lang w:val="ru-RU"/>
              </w:rPr>
              <w:t>справка</w:t>
            </w:r>
            <w:proofErr w:type="gramStart"/>
            <w:r w:rsidRPr="005B634F">
              <w:rPr>
                <w:b w:val="0"/>
                <w:color w:val="000000"/>
                <w:lang w:val="ru-RU"/>
              </w:rPr>
              <w:t>,т</w:t>
            </w:r>
            <w:proofErr w:type="gramEnd"/>
            <w:r w:rsidRPr="005B634F">
              <w:rPr>
                <w:b w:val="0"/>
                <w:color w:val="000000"/>
                <w:lang w:val="ru-RU"/>
              </w:rPr>
              <w:t>абель</w:t>
            </w:r>
            <w:proofErr w:type="spellEnd"/>
            <w:r w:rsidRPr="005B634F">
              <w:rPr>
                <w:b w:val="0"/>
                <w:color w:val="000000"/>
                <w:lang w:val="ru-RU"/>
              </w:rPr>
              <w:t xml:space="preserve"> учета рабочего времени, приказ</w:t>
            </w:r>
          </w:p>
        </w:tc>
      </w:tr>
      <w:tr w:rsidR="0056392B" w:rsidRPr="005B634F" w:rsidTr="009A6A62">
        <w:trPr>
          <w:trHeight w:val="264"/>
        </w:trPr>
        <w:tc>
          <w:tcPr>
            <w:tcW w:w="839" w:type="dxa"/>
            <w:vAlign w:val="center"/>
          </w:tcPr>
          <w:p w:rsidR="0056392B" w:rsidRPr="005B634F" w:rsidRDefault="0056392B" w:rsidP="00A60CE4">
            <w:pPr>
              <w:tabs>
                <w:tab w:val="left" w:pos="6946"/>
              </w:tabs>
              <w:jc w:val="center"/>
              <w:rPr>
                <w:b w:val="0"/>
                <w:color w:val="000000"/>
              </w:rPr>
            </w:pPr>
            <w:r w:rsidRPr="005B634F">
              <w:rPr>
                <w:b w:val="0"/>
                <w:color w:val="000000"/>
              </w:rPr>
              <w:t>2</w:t>
            </w:r>
          </w:p>
        </w:tc>
        <w:tc>
          <w:tcPr>
            <w:tcW w:w="2665" w:type="dxa"/>
            <w:vAlign w:val="center"/>
          </w:tcPr>
          <w:p w:rsidR="0056392B" w:rsidRPr="005B634F" w:rsidRDefault="0056392B" w:rsidP="00A60CE4">
            <w:pPr>
              <w:tabs>
                <w:tab w:val="left" w:pos="6946"/>
              </w:tabs>
              <w:rPr>
                <w:b w:val="0"/>
                <w:color w:val="000000"/>
                <w:lang w:val="ru-RU"/>
              </w:rPr>
            </w:pPr>
            <w:r w:rsidRPr="005B634F">
              <w:rPr>
                <w:b w:val="0"/>
                <w:color w:val="000000"/>
                <w:lang w:val="ru-RU"/>
              </w:rPr>
              <w:t>Удержан НДФЛ с суммы отпускных</w:t>
            </w:r>
          </w:p>
        </w:tc>
        <w:tc>
          <w:tcPr>
            <w:tcW w:w="1712" w:type="dxa"/>
            <w:vAlign w:val="center"/>
          </w:tcPr>
          <w:p w:rsidR="0056392B" w:rsidRPr="005B634F" w:rsidRDefault="0056392B" w:rsidP="00A60CE4">
            <w:pPr>
              <w:tabs>
                <w:tab w:val="left" w:pos="6946"/>
              </w:tabs>
              <w:jc w:val="center"/>
              <w:rPr>
                <w:b w:val="0"/>
                <w:color w:val="000000"/>
              </w:rPr>
            </w:pPr>
            <w:r w:rsidRPr="005B634F">
              <w:rPr>
                <w:b w:val="0"/>
                <w:color w:val="000000"/>
              </w:rPr>
              <w:t>1875,0</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70.2</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68.4</w:t>
            </w:r>
          </w:p>
        </w:tc>
        <w:tc>
          <w:tcPr>
            <w:tcW w:w="1838" w:type="dxa"/>
            <w:vAlign w:val="center"/>
          </w:tcPr>
          <w:p w:rsidR="0056392B" w:rsidRPr="005B634F" w:rsidRDefault="0056392B" w:rsidP="00A60CE4">
            <w:pPr>
              <w:jc w:val="center"/>
              <w:rPr>
                <w:rFonts w:eastAsiaTheme="minorEastAsia"/>
                <w:b w:val="0"/>
              </w:rPr>
            </w:pPr>
            <w:proofErr w:type="spellStart"/>
            <w:r w:rsidRPr="005B634F">
              <w:rPr>
                <w:b w:val="0"/>
                <w:color w:val="000000"/>
              </w:rPr>
              <w:t>Бухгалтерская</w:t>
            </w:r>
            <w:proofErr w:type="spellEnd"/>
            <w:r w:rsidRPr="005B634F">
              <w:rPr>
                <w:b w:val="0"/>
                <w:color w:val="000000"/>
              </w:rPr>
              <w:t xml:space="preserve"> </w:t>
            </w:r>
            <w:proofErr w:type="spellStart"/>
            <w:r w:rsidRPr="005B634F">
              <w:rPr>
                <w:b w:val="0"/>
                <w:color w:val="000000"/>
              </w:rPr>
              <w:t>справка</w:t>
            </w:r>
            <w:proofErr w:type="spellEnd"/>
          </w:p>
        </w:tc>
      </w:tr>
      <w:tr w:rsidR="0056392B" w:rsidRPr="005B634F" w:rsidTr="009A6A62">
        <w:trPr>
          <w:trHeight w:val="264"/>
        </w:trPr>
        <w:tc>
          <w:tcPr>
            <w:tcW w:w="839" w:type="dxa"/>
            <w:vAlign w:val="center"/>
          </w:tcPr>
          <w:p w:rsidR="0056392B" w:rsidRPr="005B634F" w:rsidRDefault="0056392B" w:rsidP="00A60CE4">
            <w:pPr>
              <w:tabs>
                <w:tab w:val="left" w:pos="6946"/>
              </w:tabs>
              <w:jc w:val="center"/>
              <w:rPr>
                <w:b w:val="0"/>
                <w:color w:val="000000"/>
              </w:rPr>
            </w:pPr>
            <w:r w:rsidRPr="005B634F">
              <w:rPr>
                <w:b w:val="0"/>
                <w:color w:val="000000"/>
              </w:rPr>
              <w:t>3</w:t>
            </w:r>
          </w:p>
        </w:tc>
        <w:tc>
          <w:tcPr>
            <w:tcW w:w="2665" w:type="dxa"/>
            <w:vAlign w:val="center"/>
          </w:tcPr>
          <w:p w:rsidR="0056392B" w:rsidRPr="005B634F" w:rsidRDefault="0056392B" w:rsidP="00A60CE4">
            <w:pPr>
              <w:tabs>
                <w:tab w:val="left" w:pos="6946"/>
              </w:tabs>
              <w:rPr>
                <w:b w:val="0"/>
                <w:color w:val="000000"/>
                <w:lang w:val="ru-RU"/>
              </w:rPr>
            </w:pPr>
            <w:r w:rsidRPr="005B634F">
              <w:rPr>
                <w:b w:val="0"/>
                <w:color w:val="000000"/>
                <w:lang w:val="ru-RU"/>
              </w:rPr>
              <w:t>Начислены страховые взносы в части подлежащей к уплате в ПФР 22%</w:t>
            </w:r>
          </w:p>
        </w:tc>
        <w:tc>
          <w:tcPr>
            <w:tcW w:w="1712" w:type="dxa"/>
            <w:vAlign w:val="center"/>
          </w:tcPr>
          <w:p w:rsidR="0056392B" w:rsidRPr="005B634F" w:rsidRDefault="0056392B" w:rsidP="00A60CE4">
            <w:pPr>
              <w:tabs>
                <w:tab w:val="left" w:pos="6946"/>
              </w:tabs>
              <w:jc w:val="center"/>
              <w:rPr>
                <w:b w:val="0"/>
                <w:color w:val="000000"/>
              </w:rPr>
            </w:pPr>
            <w:r w:rsidRPr="005B634F">
              <w:rPr>
                <w:b w:val="0"/>
                <w:color w:val="000000"/>
              </w:rPr>
              <w:t>3172,78</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26</w:t>
            </w:r>
          </w:p>
        </w:tc>
        <w:tc>
          <w:tcPr>
            <w:tcW w:w="1080" w:type="dxa"/>
            <w:vAlign w:val="center"/>
          </w:tcPr>
          <w:p w:rsidR="0056392B" w:rsidRPr="005B634F" w:rsidRDefault="0056392B" w:rsidP="00A60CE4">
            <w:pPr>
              <w:jc w:val="center"/>
              <w:rPr>
                <w:rFonts w:eastAsiaTheme="minorEastAsia"/>
                <w:b w:val="0"/>
              </w:rPr>
            </w:pPr>
            <w:r w:rsidRPr="005B634F">
              <w:rPr>
                <w:rFonts w:eastAsiaTheme="minorEastAsia"/>
                <w:b w:val="0"/>
              </w:rPr>
              <w:t>69,1</w:t>
            </w:r>
          </w:p>
        </w:tc>
        <w:tc>
          <w:tcPr>
            <w:tcW w:w="1838" w:type="dxa"/>
            <w:vAlign w:val="center"/>
          </w:tcPr>
          <w:p w:rsidR="0056392B" w:rsidRPr="005B634F" w:rsidRDefault="0056392B" w:rsidP="00A60CE4">
            <w:pPr>
              <w:jc w:val="center"/>
              <w:rPr>
                <w:rFonts w:eastAsiaTheme="minorEastAsia"/>
                <w:b w:val="0"/>
              </w:rPr>
            </w:pPr>
            <w:proofErr w:type="spellStart"/>
            <w:r w:rsidRPr="005B634F">
              <w:rPr>
                <w:b w:val="0"/>
                <w:color w:val="000000"/>
              </w:rPr>
              <w:t>Бухгалтерская</w:t>
            </w:r>
            <w:proofErr w:type="spellEnd"/>
            <w:r w:rsidRPr="005B634F">
              <w:rPr>
                <w:b w:val="0"/>
                <w:color w:val="000000"/>
              </w:rPr>
              <w:t xml:space="preserve"> </w:t>
            </w:r>
            <w:proofErr w:type="spellStart"/>
            <w:r w:rsidRPr="005B634F">
              <w:rPr>
                <w:b w:val="0"/>
                <w:color w:val="000000"/>
              </w:rPr>
              <w:t>справка</w:t>
            </w:r>
            <w:proofErr w:type="spellEnd"/>
          </w:p>
        </w:tc>
      </w:tr>
      <w:tr w:rsidR="0056392B" w:rsidRPr="005B634F" w:rsidTr="009A6A62">
        <w:trPr>
          <w:trHeight w:val="264"/>
        </w:trPr>
        <w:tc>
          <w:tcPr>
            <w:tcW w:w="839" w:type="dxa"/>
            <w:vAlign w:val="center"/>
          </w:tcPr>
          <w:p w:rsidR="0056392B" w:rsidRPr="005B634F" w:rsidRDefault="0056392B" w:rsidP="00A60CE4">
            <w:pPr>
              <w:tabs>
                <w:tab w:val="left" w:pos="6946"/>
              </w:tabs>
              <w:jc w:val="center"/>
              <w:rPr>
                <w:b w:val="0"/>
                <w:color w:val="000000"/>
              </w:rPr>
            </w:pPr>
            <w:r w:rsidRPr="005B634F">
              <w:rPr>
                <w:b w:val="0"/>
                <w:color w:val="000000"/>
              </w:rPr>
              <w:t>4</w:t>
            </w:r>
          </w:p>
        </w:tc>
        <w:tc>
          <w:tcPr>
            <w:tcW w:w="2665" w:type="dxa"/>
            <w:vAlign w:val="center"/>
          </w:tcPr>
          <w:p w:rsidR="0056392B" w:rsidRPr="005B634F" w:rsidRDefault="0056392B" w:rsidP="00A60CE4">
            <w:pPr>
              <w:tabs>
                <w:tab w:val="left" w:pos="6946"/>
              </w:tabs>
              <w:rPr>
                <w:b w:val="0"/>
                <w:color w:val="000000"/>
                <w:lang w:val="ru-RU"/>
              </w:rPr>
            </w:pPr>
            <w:r w:rsidRPr="005B634F">
              <w:rPr>
                <w:b w:val="0"/>
                <w:color w:val="000000"/>
                <w:lang w:val="ru-RU"/>
              </w:rPr>
              <w:t>Начислены страховые взносы в части подлежащей к уплате в ФСС 2,9%</w:t>
            </w:r>
          </w:p>
        </w:tc>
        <w:tc>
          <w:tcPr>
            <w:tcW w:w="1712" w:type="dxa"/>
            <w:vAlign w:val="center"/>
          </w:tcPr>
          <w:p w:rsidR="0056392B" w:rsidRPr="005B634F" w:rsidRDefault="0056392B" w:rsidP="00A60CE4">
            <w:pPr>
              <w:tabs>
                <w:tab w:val="left" w:pos="6946"/>
              </w:tabs>
              <w:jc w:val="center"/>
              <w:rPr>
                <w:b w:val="0"/>
                <w:color w:val="000000"/>
              </w:rPr>
            </w:pPr>
            <w:r w:rsidRPr="005B634F">
              <w:rPr>
                <w:b w:val="0"/>
                <w:color w:val="000000"/>
              </w:rPr>
              <w:t>418,23</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26</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69,2</w:t>
            </w:r>
          </w:p>
        </w:tc>
        <w:tc>
          <w:tcPr>
            <w:tcW w:w="1838" w:type="dxa"/>
            <w:vAlign w:val="center"/>
          </w:tcPr>
          <w:p w:rsidR="0056392B" w:rsidRPr="005B634F" w:rsidRDefault="0056392B" w:rsidP="00A60CE4">
            <w:pPr>
              <w:jc w:val="center"/>
              <w:rPr>
                <w:rFonts w:eastAsiaTheme="minorEastAsia"/>
                <w:b w:val="0"/>
              </w:rPr>
            </w:pPr>
            <w:proofErr w:type="spellStart"/>
            <w:r w:rsidRPr="005B634F">
              <w:rPr>
                <w:b w:val="0"/>
                <w:color w:val="000000"/>
              </w:rPr>
              <w:t>Бухгалтерская</w:t>
            </w:r>
            <w:proofErr w:type="spellEnd"/>
            <w:r w:rsidRPr="005B634F">
              <w:rPr>
                <w:b w:val="0"/>
                <w:color w:val="000000"/>
              </w:rPr>
              <w:t xml:space="preserve"> </w:t>
            </w:r>
            <w:proofErr w:type="spellStart"/>
            <w:r w:rsidRPr="005B634F">
              <w:rPr>
                <w:b w:val="0"/>
                <w:color w:val="000000"/>
              </w:rPr>
              <w:t>справка</w:t>
            </w:r>
            <w:proofErr w:type="spellEnd"/>
          </w:p>
        </w:tc>
      </w:tr>
      <w:tr w:rsidR="0056392B" w:rsidRPr="005B634F" w:rsidTr="009A6A62">
        <w:trPr>
          <w:trHeight w:val="264"/>
        </w:trPr>
        <w:tc>
          <w:tcPr>
            <w:tcW w:w="839" w:type="dxa"/>
            <w:vAlign w:val="center"/>
          </w:tcPr>
          <w:p w:rsidR="0056392B" w:rsidRPr="005B634F" w:rsidRDefault="0056392B" w:rsidP="00A60CE4">
            <w:pPr>
              <w:tabs>
                <w:tab w:val="left" w:pos="6946"/>
              </w:tabs>
              <w:jc w:val="center"/>
              <w:rPr>
                <w:b w:val="0"/>
                <w:color w:val="000000"/>
              </w:rPr>
            </w:pPr>
            <w:r w:rsidRPr="005B634F">
              <w:rPr>
                <w:b w:val="0"/>
                <w:color w:val="000000"/>
              </w:rPr>
              <w:t>5</w:t>
            </w:r>
          </w:p>
        </w:tc>
        <w:tc>
          <w:tcPr>
            <w:tcW w:w="2665" w:type="dxa"/>
            <w:vAlign w:val="center"/>
          </w:tcPr>
          <w:p w:rsidR="0056392B" w:rsidRPr="005B634F" w:rsidRDefault="0056392B" w:rsidP="00A60CE4">
            <w:pPr>
              <w:tabs>
                <w:tab w:val="left" w:pos="6946"/>
              </w:tabs>
              <w:rPr>
                <w:b w:val="0"/>
                <w:color w:val="000000"/>
                <w:lang w:val="ru-RU"/>
              </w:rPr>
            </w:pPr>
            <w:r w:rsidRPr="005B634F">
              <w:rPr>
                <w:b w:val="0"/>
                <w:color w:val="000000"/>
                <w:lang w:val="ru-RU"/>
              </w:rPr>
              <w:t xml:space="preserve">Начислены страховые взносы в части подлежащей к уплате в ФОМС 5,1%                                                                       </w:t>
            </w:r>
          </w:p>
        </w:tc>
        <w:tc>
          <w:tcPr>
            <w:tcW w:w="1712" w:type="dxa"/>
            <w:vAlign w:val="center"/>
          </w:tcPr>
          <w:p w:rsidR="0056392B" w:rsidRPr="005B634F" w:rsidRDefault="0056392B" w:rsidP="00A60CE4">
            <w:pPr>
              <w:tabs>
                <w:tab w:val="left" w:pos="6946"/>
              </w:tabs>
              <w:jc w:val="center"/>
              <w:rPr>
                <w:b w:val="0"/>
                <w:color w:val="000000"/>
              </w:rPr>
            </w:pPr>
            <w:r w:rsidRPr="005B634F">
              <w:rPr>
                <w:b w:val="0"/>
                <w:color w:val="000000"/>
              </w:rPr>
              <w:t>735,5</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26</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69,3</w:t>
            </w:r>
          </w:p>
        </w:tc>
        <w:tc>
          <w:tcPr>
            <w:tcW w:w="1838" w:type="dxa"/>
            <w:vAlign w:val="center"/>
          </w:tcPr>
          <w:p w:rsidR="0056392B" w:rsidRPr="005B634F" w:rsidRDefault="0056392B" w:rsidP="00A60CE4">
            <w:pPr>
              <w:jc w:val="center"/>
              <w:rPr>
                <w:rFonts w:eastAsiaTheme="minorEastAsia"/>
                <w:b w:val="0"/>
              </w:rPr>
            </w:pPr>
            <w:proofErr w:type="spellStart"/>
            <w:r w:rsidRPr="005B634F">
              <w:rPr>
                <w:b w:val="0"/>
                <w:color w:val="000000"/>
              </w:rPr>
              <w:t>Бухгалтерская</w:t>
            </w:r>
            <w:proofErr w:type="spellEnd"/>
            <w:r w:rsidRPr="005B634F">
              <w:rPr>
                <w:b w:val="0"/>
                <w:color w:val="000000"/>
              </w:rPr>
              <w:t xml:space="preserve"> </w:t>
            </w:r>
            <w:proofErr w:type="spellStart"/>
            <w:r w:rsidRPr="005B634F">
              <w:rPr>
                <w:b w:val="0"/>
                <w:color w:val="000000"/>
              </w:rPr>
              <w:t>справка</w:t>
            </w:r>
            <w:proofErr w:type="spellEnd"/>
          </w:p>
        </w:tc>
      </w:tr>
      <w:tr w:rsidR="0056392B" w:rsidRPr="005B634F" w:rsidTr="009A6A62">
        <w:trPr>
          <w:trHeight w:val="264"/>
        </w:trPr>
        <w:tc>
          <w:tcPr>
            <w:tcW w:w="839" w:type="dxa"/>
            <w:vAlign w:val="center"/>
          </w:tcPr>
          <w:p w:rsidR="0056392B" w:rsidRPr="005B634F" w:rsidRDefault="0056392B" w:rsidP="00A60CE4">
            <w:pPr>
              <w:tabs>
                <w:tab w:val="left" w:pos="6946"/>
              </w:tabs>
              <w:jc w:val="center"/>
              <w:rPr>
                <w:b w:val="0"/>
                <w:color w:val="000000"/>
              </w:rPr>
            </w:pPr>
            <w:r w:rsidRPr="005B634F">
              <w:rPr>
                <w:b w:val="0"/>
                <w:color w:val="000000"/>
              </w:rPr>
              <w:t>6</w:t>
            </w:r>
          </w:p>
        </w:tc>
        <w:tc>
          <w:tcPr>
            <w:tcW w:w="2665" w:type="dxa"/>
            <w:vAlign w:val="center"/>
          </w:tcPr>
          <w:p w:rsidR="0056392B" w:rsidRPr="005B634F" w:rsidRDefault="0056392B" w:rsidP="00A60CE4">
            <w:pPr>
              <w:tabs>
                <w:tab w:val="left" w:pos="6946"/>
              </w:tabs>
              <w:rPr>
                <w:b w:val="0"/>
                <w:color w:val="000000"/>
                <w:lang w:val="ru-RU"/>
              </w:rPr>
            </w:pPr>
            <w:r w:rsidRPr="005B634F">
              <w:rPr>
                <w:b w:val="0"/>
                <w:color w:val="000000"/>
                <w:lang w:val="ru-RU"/>
              </w:rPr>
              <w:t>Начислены страховые взносы в части подлежащей к уплате от НС и профзаболеваний 0,2%</w:t>
            </w:r>
          </w:p>
        </w:tc>
        <w:tc>
          <w:tcPr>
            <w:tcW w:w="1712" w:type="dxa"/>
            <w:vAlign w:val="center"/>
          </w:tcPr>
          <w:p w:rsidR="0056392B" w:rsidRPr="005B634F" w:rsidRDefault="0056392B" w:rsidP="00A60CE4">
            <w:pPr>
              <w:tabs>
                <w:tab w:val="left" w:pos="6946"/>
              </w:tabs>
              <w:jc w:val="center"/>
              <w:rPr>
                <w:b w:val="0"/>
                <w:color w:val="000000"/>
              </w:rPr>
            </w:pPr>
            <w:r w:rsidRPr="005B634F">
              <w:rPr>
                <w:b w:val="0"/>
                <w:color w:val="000000"/>
              </w:rPr>
              <w:t>28,84</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26</w:t>
            </w:r>
          </w:p>
        </w:tc>
        <w:tc>
          <w:tcPr>
            <w:tcW w:w="1080" w:type="dxa"/>
            <w:vAlign w:val="center"/>
          </w:tcPr>
          <w:p w:rsidR="0056392B" w:rsidRPr="005B634F" w:rsidRDefault="0056392B" w:rsidP="00A60CE4">
            <w:pPr>
              <w:tabs>
                <w:tab w:val="left" w:pos="6946"/>
              </w:tabs>
              <w:jc w:val="center"/>
              <w:rPr>
                <w:b w:val="0"/>
                <w:color w:val="000000"/>
              </w:rPr>
            </w:pPr>
            <w:r w:rsidRPr="005B634F">
              <w:rPr>
                <w:b w:val="0"/>
                <w:color w:val="000000"/>
              </w:rPr>
              <w:t>69,4</w:t>
            </w:r>
          </w:p>
        </w:tc>
        <w:tc>
          <w:tcPr>
            <w:tcW w:w="1838" w:type="dxa"/>
            <w:vAlign w:val="center"/>
          </w:tcPr>
          <w:p w:rsidR="0056392B" w:rsidRPr="005B634F" w:rsidRDefault="0056392B" w:rsidP="00A60CE4">
            <w:pPr>
              <w:jc w:val="center"/>
              <w:rPr>
                <w:rFonts w:eastAsiaTheme="minorEastAsia"/>
                <w:b w:val="0"/>
              </w:rPr>
            </w:pPr>
            <w:proofErr w:type="spellStart"/>
            <w:r w:rsidRPr="005B634F">
              <w:rPr>
                <w:b w:val="0"/>
                <w:color w:val="000000"/>
              </w:rPr>
              <w:t>Бухгалтерская</w:t>
            </w:r>
            <w:proofErr w:type="spellEnd"/>
            <w:r w:rsidRPr="005B634F">
              <w:rPr>
                <w:b w:val="0"/>
                <w:color w:val="000000"/>
              </w:rPr>
              <w:t xml:space="preserve"> </w:t>
            </w:r>
            <w:proofErr w:type="spellStart"/>
            <w:r w:rsidRPr="005B634F">
              <w:rPr>
                <w:b w:val="0"/>
                <w:color w:val="000000"/>
              </w:rPr>
              <w:t>справка</w:t>
            </w:r>
            <w:proofErr w:type="spellEnd"/>
          </w:p>
        </w:tc>
      </w:tr>
    </w:tbl>
    <w:p w:rsidR="0056392B" w:rsidRPr="005B634F" w:rsidRDefault="0056392B" w:rsidP="0056392B">
      <w:pPr>
        <w:tabs>
          <w:tab w:val="left" w:pos="6946"/>
        </w:tabs>
        <w:ind w:left="357" w:hanging="357"/>
        <w:jc w:val="both"/>
        <w:rPr>
          <w:color w:val="000000"/>
          <w:lang w:bidi="en-US"/>
        </w:rPr>
      </w:pP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 3. Начисление пособий по временной нетрудоспособности, отпуск по беременности и родам:</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Для расчета среднего заработка для оплаты пособия по временной нетрудоспособности расчетный период установлен два календарных года, предшествующих наступлению страхового случая. </w:t>
      </w:r>
    </w:p>
    <w:p w:rsidR="0056392B" w:rsidRPr="0056392B" w:rsidRDefault="00EA7CA6" w:rsidP="0056392B">
      <w:pPr>
        <w:tabs>
          <w:tab w:val="left" w:pos="6946"/>
        </w:tabs>
        <w:spacing w:line="360" w:lineRule="auto"/>
        <w:ind w:firstLine="720"/>
        <w:jc w:val="both"/>
        <w:rPr>
          <w:rFonts w:eastAsiaTheme="minorEastAsia"/>
          <w:b w:val="0"/>
          <w:sz w:val="28"/>
          <w:szCs w:val="28"/>
        </w:rPr>
      </w:pPr>
      <w:r>
        <w:rPr>
          <w:b w:val="0"/>
          <w:color w:val="000000"/>
          <w:sz w:val="28"/>
          <w:szCs w:val="28"/>
          <w:lang w:bidi="en-US"/>
        </w:rPr>
        <w:lastRenderedPageBreak/>
        <w:t xml:space="preserve">На основании </w:t>
      </w:r>
      <w:r w:rsidR="0056392B" w:rsidRPr="0056392B">
        <w:rPr>
          <w:rFonts w:eastAsiaTheme="minorEastAsia"/>
          <w:b w:val="0"/>
          <w:sz w:val="28"/>
          <w:szCs w:val="28"/>
        </w:rPr>
        <w:t xml:space="preserve">Федерального закона «Об обязательном социальном страховании на случай временной нетрудоспособности и в связи с материнством» от 29.12.2006г. № 255-ФЗ ст.7 (действующая редакция от 09.03.2016г. № 55-ФЗ) размер пособия зависит от страхового стажа сотрудника и составляет: </w:t>
      </w:r>
    </w:p>
    <w:p w:rsidR="0056392B" w:rsidRPr="0056392B" w:rsidRDefault="0056392B" w:rsidP="00052353">
      <w:pPr>
        <w:tabs>
          <w:tab w:val="left" w:pos="6946"/>
        </w:tabs>
        <w:spacing w:line="360" w:lineRule="auto"/>
        <w:ind w:firstLine="720"/>
        <w:jc w:val="both"/>
        <w:rPr>
          <w:rFonts w:eastAsiaTheme="minorEastAsia"/>
          <w:b w:val="0"/>
          <w:sz w:val="28"/>
          <w:szCs w:val="28"/>
        </w:rPr>
      </w:pPr>
      <w:r w:rsidRPr="0056392B">
        <w:rPr>
          <w:rFonts w:eastAsiaTheme="minorEastAsia"/>
          <w:b w:val="0"/>
          <w:sz w:val="28"/>
          <w:szCs w:val="28"/>
        </w:rPr>
        <w:t>-  при страховом стаже до пяти лет – 60% заработка;</w:t>
      </w:r>
    </w:p>
    <w:p w:rsidR="0056392B" w:rsidRPr="0056392B" w:rsidRDefault="0056392B" w:rsidP="0056392B">
      <w:pPr>
        <w:tabs>
          <w:tab w:val="left" w:pos="6946"/>
        </w:tabs>
        <w:spacing w:line="360" w:lineRule="auto"/>
        <w:ind w:firstLine="720"/>
        <w:jc w:val="both"/>
        <w:rPr>
          <w:rFonts w:eastAsiaTheme="minorEastAsia"/>
          <w:b w:val="0"/>
          <w:sz w:val="28"/>
          <w:szCs w:val="28"/>
        </w:rPr>
      </w:pPr>
      <w:r w:rsidRPr="0056392B">
        <w:rPr>
          <w:rFonts w:eastAsiaTheme="minorEastAsia"/>
          <w:b w:val="0"/>
          <w:sz w:val="28"/>
          <w:szCs w:val="28"/>
        </w:rPr>
        <w:t>- от пяти до восьми лет -80% заработка;</w:t>
      </w:r>
    </w:p>
    <w:p w:rsidR="0056392B" w:rsidRPr="0056392B" w:rsidRDefault="0056392B" w:rsidP="0056392B">
      <w:pPr>
        <w:tabs>
          <w:tab w:val="left" w:pos="6946"/>
        </w:tabs>
        <w:spacing w:line="360" w:lineRule="auto"/>
        <w:ind w:firstLine="720"/>
        <w:jc w:val="both"/>
        <w:rPr>
          <w:rFonts w:eastAsiaTheme="minorEastAsia"/>
          <w:b w:val="0"/>
          <w:sz w:val="28"/>
          <w:szCs w:val="28"/>
        </w:rPr>
      </w:pPr>
      <w:r w:rsidRPr="0056392B">
        <w:rPr>
          <w:rFonts w:eastAsiaTheme="minorEastAsia"/>
          <w:b w:val="0"/>
          <w:sz w:val="28"/>
          <w:szCs w:val="28"/>
        </w:rPr>
        <w:t>- от восьми и более -100% заработка.</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Размер пособия рассчитывается путем </w:t>
      </w:r>
      <w:r w:rsidR="00EB2924">
        <w:rPr>
          <w:b w:val="0"/>
          <w:color w:val="000000"/>
          <w:sz w:val="28"/>
          <w:szCs w:val="28"/>
          <w:lang w:bidi="en-US"/>
        </w:rPr>
        <w:t>деления заработной платы на 730</w:t>
      </w:r>
      <w:r w:rsidRPr="0056392B">
        <w:rPr>
          <w:b w:val="0"/>
          <w:color w:val="000000"/>
          <w:sz w:val="28"/>
          <w:szCs w:val="28"/>
          <w:lang w:bidi="en-US"/>
        </w:rPr>
        <w:t xml:space="preserve"> и умножением на количество дней нетрудоспособности. При этом сумма среднего дневного заработка не может превышать предельную величину для начисления.</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140 календарных дней (70 дней до родов и 70 дней после предполагаемой дата родов). </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Средний дневной заработок для исчисления пособия по беременности и родам исчисляется аналогично пособию по временной нетрудоспособности за исключением дней, приходящихся на:</w:t>
      </w:r>
    </w:p>
    <w:p w:rsidR="0056392B" w:rsidRPr="0056392B" w:rsidRDefault="00EB2924" w:rsidP="0056392B">
      <w:pPr>
        <w:tabs>
          <w:tab w:val="left" w:pos="6946"/>
        </w:tabs>
        <w:spacing w:line="360" w:lineRule="auto"/>
        <w:ind w:firstLine="720"/>
        <w:jc w:val="both"/>
        <w:rPr>
          <w:b w:val="0"/>
          <w:color w:val="000000"/>
          <w:sz w:val="28"/>
          <w:szCs w:val="28"/>
          <w:lang w:bidi="en-US"/>
        </w:rPr>
      </w:pPr>
      <w:r>
        <w:rPr>
          <w:b w:val="0"/>
          <w:color w:val="000000"/>
          <w:sz w:val="28"/>
          <w:szCs w:val="28"/>
          <w:lang w:bidi="en-US"/>
        </w:rPr>
        <w:t>- период</w:t>
      </w:r>
      <w:r w:rsidR="0056392B" w:rsidRPr="0056392B">
        <w:rPr>
          <w:b w:val="0"/>
          <w:color w:val="000000"/>
          <w:sz w:val="28"/>
          <w:szCs w:val="28"/>
          <w:lang w:bidi="en-US"/>
        </w:rPr>
        <w:t xml:space="preserve"> временной нетрудоспособности, отпуска по беременности и родам, по уходу за ребенком;</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период освобождения от работы с полным или частичным сохранением заработка в соответс</w:t>
      </w:r>
      <w:r w:rsidR="00EB2924">
        <w:rPr>
          <w:b w:val="0"/>
          <w:color w:val="000000"/>
          <w:sz w:val="28"/>
          <w:szCs w:val="28"/>
          <w:lang w:bidi="en-US"/>
        </w:rPr>
        <w:t xml:space="preserve">твии с законодательством, если </w:t>
      </w:r>
      <w:r w:rsidRPr="0056392B">
        <w:rPr>
          <w:b w:val="0"/>
          <w:color w:val="000000"/>
          <w:sz w:val="28"/>
          <w:szCs w:val="28"/>
          <w:lang w:bidi="en-US"/>
        </w:rPr>
        <w:t>на этот заработок не начислялись страховые взносы в ФСС РФ.</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xml:space="preserve"> Застрахованное лицо имеет право на замену страхового периода в случае если в предшествующем году наступления страхового случа</w:t>
      </w:r>
      <w:r w:rsidR="004555DE">
        <w:rPr>
          <w:b w:val="0"/>
          <w:color w:val="000000"/>
          <w:sz w:val="28"/>
          <w:szCs w:val="28"/>
          <w:lang w:bidi="en-US"/>
        </w:rPr>
        <w:t xml:space="preserve">я оно находилось в (ч. 1 ст.14 </w:t>
      </w:r>
      <w:r w:rsidRPr="0056392B">
        <w:rPr>
          <w:b w:val="0"/>
          <w:color w:val="000000"/>
          <w:sz w:val="28"/>
          <w:szCs w:val="28"/>
          <w:lang w:bidi="en-US"/>
        </w:rPr>
        <w:t>ФЗ- 225 и п.11 постановления № 375):</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в отпуске по беременности и родам;</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 отпуске по уходу за ребенком.</w:t>
      </w:r>
    </w:p>
    <w:p w:rsidR="0056392B" w:rsidRPr="0056392B" w:rsidRDefault="0056392B" w:rsidP="0056392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lastRenderedPageBreak/>
        <w:t>При этом должны соблюдаться следующие правила: - замена осуществляется по заявлению застрахованного лица; -замена календарных годов приведет к увеличению размера пособия.</w:t>
      </w:r>
    </w:p>
    <w:p w:rsidR="0056392B" w:rsidRPr="0056392B" w:rsidRDefault="0056392B" w:rsidP="0056392B">
      <w:pPr>
        <w:tabs>
          <w:tab w:val="left" w:pos="6946"/>
        </w:tabs>
        <w:spacing w:line="360" w:lineRule="auto"/>
        <w:jc w:val="both"/>
        <w:rPr>
          <w:b w:val="0"/>
          <w:color w:val="000000"/>
          <w:sz w:val="28"/>
          <w:szCs w:val="28"/>
          <w:lang w:bidi="en-US"/>
        </w:rPr>
      </w:pPr>
      <w:r w:rsidRPr="0056392B">
        <w:rPr>
          <w:b w:val="0"/>
          <w:color w:val="000000"/>
          <w:sz w:val="28"/>
          <w:szCs w:val="28"/>
          <w:lang w:bidi="en-US"/>
        </w:rPr>
        <w:t xml:space="preserve"> Рассмотрим пример расчета пособия по временной нетрудоспособности:</w:t>
      </w:r>
    </w:p>
    <w:p w:rsidR="0056392B" w:rsidRPr="00164866" w:rsidRDefault="001A5888" w:rsidP="005C551B">
      <w:pPr>
        <w:tabs>
          <w:tab w:val="left" w:pos="6946"/>
        </w:tabs>
        <w:spacing w:line="360" w:lineRule="auto"/>
        <w:jc w:val="center"/>
        <w:rPr>
          <w:color w:val="000000"/>
          <w:lang w:bidi="en-US"/>
        </w:rPr>
      </w:pPr>
      <w:r w:rsidRPr="00164866">
        <w:rPr>
          <w:color w:val="000000"/>
          <w:lang w:bidi="en-US"/>
        </w:rPr>
        <w:t>Таблица 3.4</w:t>
      </w:r>
      <w:r w:rsidR="0056392B" w:rsidRPr="00164866">
        <w:rPr>
          <w:color w:val="000000"/>
          <w:lang w:bidi="en-US"/>
        </w:rPr>
        <w:t xml:space="preserve"> - Журнал регистрации хозяйственных операций по начислению временной н</w:t>
      </w:r>
      <w:r w:rsidR="00164866" w:rsidRPr="00164866">
        <w:rPr>
          <w:color w:val="000000"/>
          <w:lang w:bidi="en-US"/>
        </w:rPr>
        <w:t xml:space="preserve">етрудоспособности </w:t>
      </w:r>
      <w:proofErr w:type="spellStart"/>
      <w:r w:rsidR="00164866" w:rsidRPr="00164866">
        <w:rPr>
          <w:color w:val="000000"/>
          <w:lang w:bidi="en-US"/>
        </w:rPr>
        <w:t>Лысков</w:t>
      </w:r>
      <w:r w:rsidR="004555DE" w:rsidRPr="00164866">
        <w:rPr>
          <w:color w:val="000000"/>
          <w:lang w:bidi="en-US"/>
        </w:rPr>
        <w:t>ой</w:t>
      </w:r>
      <w:proofErr w:type="spellEnd"/>
      <w:r w:rsidR="004555DE" w:rsidRPr="00164866">
        <w:rPr>
          <w:color w:val="000000"/>
          <w:lang w:bidi="en-US"/>
        </w:rPr>
        <w:t xml:space="preserve"> ВВ.</w:t>
      </w:r>
      <w:r w:rsidR="0056392B" w:rsidRPr="00164866">
        <w:rPr>
          <w:color w:val="000000"/>
          <w:lang w:bidi="en-US"/>
        </w:rPr>
        <w:t xml:space="preserve"> за </w:t>
      </w:r>
      <w:r w:rsidR="004555DE" w:rsidRPr="00164866">
        <w:rPr>
          <w:color w:val="000000"/>
          <w:lang w:bidi="en-US"/>
        </w:rPr>
        <w:t>ноябрь</w:t>
      </w:r>
      <w:r w:rsidR="0056392B" w:rsidRPr="00164866">
        <w:rPr>
          <w:color w:val="000000"/>
          <w:lang w:bidi="en-US"/>
        </w:rPr>
        <w:t xml:space="preserve"> 2015 г.</w:t>
      </w:r>
    </w:p>
    <w:tbl>
      <w:tblPr>
        <w:tblStyle w:val="2"/>
        <w:tblW w:w="9823" w:type="dxa"/>
        <w:tblInd w:w="-34" w:type="dxa"/>
        <w:tblLayout w:type="fixed"/>
        <w:tblLook w:val="04A0"/>
      </w:tblPr>
      <w:tblGrid>
        <w:gridCol w:w="568"/>
        <w:gridCol w:w="3969"/>
        <w:gridCol w:w="1017"/>
        <w:gridCol w:w="908"/>
        <w:gridCol w:w="1031"/>
        <w:gridCol w:w="2330"/>
      </w:tblGrid>
      <w:tr w:rsidR="0056392B" w:rsidRPr="00DC7B3F" w:rsidTr="00052353">
        <w:trPr>
          <w:trHeight w:val="264"/>
        </w:trPr>
        <w:tc>
          <w:tcPr>
            <w:tcW w:w="568" w:type="dxa"/>
            <w:vMerge w:val="restart"/>
            <w:vAlign w:val="center"/>
          </w:tcPr>
          <w:p w:rsidR="0056392B" w:rsidRPr="00DC7B3F" w:rsidRDefault="0056392B" w:rsidP="0056392B">
            <w:pPr>
              <w:tabs>
                <w:tab w:val="left" w:pos="6946"/>
              </w:tabs>
              <w:jc w:val="center"/>
              <w:rPr>
                <w:b w:val="0"/>
                <w:color w:val="000000"/>
              </w:rPr>
            </w:pPr>
            <w:r w:rsidRPr="00DC7B3F">
              <w:rPr>
                <w:b w:val="0"/>
                <w:color w:val="000000"/>
              </w:rPr>
              <w:t>№ п/п</w:t>
            </w:r>
          </w:p>
        </w:tc>
        <w:tc>
          <w:tcPr>
            <w:tcW w:w="3969" w:type="dxa"/>
            <w:vMerge w:val="restart"/>
            <w:vAlign w:val="center"/>
          </w:tcPr>
          <w:p w:rsidR="0056392B" w:rsidRPr="00DC7B3F" w:rsidRDefault="0056392B" w:rsidP="0056392B">
            <w:pPr>
              <w:tabs>
                <w:tab w:val="left" w:pos="6946"/>
              </w:tabs>
              <w:jc w:val="center"/>
              <w:rPr>
                <w:b w:val="0"/>
                <w:color w:val="000000"/>
              </w:rPr>
            </w:pPr>
            <w:proofErr w:type="spellStart"/>
            <w:r w:rsidRPr="00DC7B3F">
              <w:rPr>
                <w:b w:val="0"/>
                <w:color w:val="000000"/>
              </w:rPr>
              <w:t>Содержание</w:t>
            </w:r>
            <w:proofErr w:type="spellEnd"/>
            <w:r w:rsidRPr="00DC7B3F">
              <w:rPr>
                <w:b w:val="0"/>
                <w:color w:val="000000"/>
              </w:rPr>
              <w:t xml:space="preserve"> </w:t>
            </w:r>
            <w:proofErr w:type="spellStart"/>
            <w:r w:rsidRPr="00DC7B3F">
              <w:rPr>
                <w:b w:val="0"/>
                <w:color w:val="000000"/>
              </w:rPr>
              <w:t>операции</w:t>
            </w:r>
            <w:proofErr w:type="spellEnd"/>
          </w:p>
        </w:tc>
        <w:tc>
          <w:tcPr>
            <w:tcW w:w="1017" w:type="dxa"/>
            <w:vMerge w:val="restart"/>
            <w:vAlign w:val="center"/>
          </w:tcPr>
          <w:p w:rsidR="0056392B" w:rsidRPr="00DC7B3F" w:rsidRDefault="0056392B" w:rsidP="0056392B">
            <w:pPr>
              <w:tabs>
                <w:tab w:val="left" w:pos="6946"/>
              </w:tabs>
              <w:jc w:val="center"/>
              <w:rPr>
                <w:b w:val="0"/>
                <w:color w:val="000000"/>
              </w:rPr>
            </w:pPr>
            <w:proofErr w:type="spellStart"/>
            <w:r w:rsidRPr="00DC7B3F">
              <w:rPr>
                <w:b w:val="0"/>
                <w:color w:val="000000"/>
              </w:rPr>
              <w:t>Сумма</w:t>
            </w:r>
            <w:proofErr w:type="spellEnd"/>
            <w:r w:rsidRPr="00DC7B3F">
              <w:rPr>
                <w:b w:val="0"/>
                <w:color w:val="000000"/>
              </w:rPr>
              <w:t xml:space="preserve">, </w:t>
            </w:r>
            <w:proofErr w:type="spellStart"/>
            <w:r w:rsidRPr="00DC7B3F">
              <w:rPr>
                <w:b w:val="0"/>
                <w:color w:val="000000"/>
              </w:rPr>
              <w:t>руб</w:t>
            </w:r>
            <w:proofErr w:type="spellEnd"/>
            <w:r w:rsidRPr="00DC7B3F">
              <w:rPr>
                <w:b w:val="0"/>
                <w:color w:val="000000"/>
              </w:rPr>
              <w:t>.</w:t>
            </w:r>
          </w:p>
        </w:tc>
        <w:tc>
          <w:tcPr>
            <w:tcW w:w="1939" w:type="dxa"/>
            <w:gridSpan w:val="2"/>
            <w:vAlign w:val="center"/>
          </w:tcPr>
          <w:p w:rsidR="0056392B" w:rsidRPr="00DC7B3F" w:rsidRDefault="0056392B" w:rsidP="0056392B">
            <w:pPr>
              <w:tabs>
                <w:tab w:val="left" w:pos="6946"/>
              </w:tabs>
              <w:jc w:val="center"/>
              <w:rPr>
                <w:b w:val="0"/>
                <w:color w:val="000000"/>
              </w:rPr>
            </w:pPr>
            <w:proofErr w:type="spellStart"/>
            <w:r w:rsidRPr="00DC7B3F">
              <w:rPr>
                <w:b w:val="0"/>
                <w:color w:val="000000"/>
              </w:rPr>
              <w:t>Корреспонденция</w:t>
            </w:r>
            <w:proofErr w:type="spellEnd"/>
            <w:r w:rsidRPr="00DC7B3F">
              <w:rPr>
                <w:b w:val="0"/>
                <w:color w:val="000000"/>
              </w:rPr>
              <w:t xml:space="preserve"> </w:t>
            </w:r>
            <w:proofErr w:type="spellStart"/>
            <w:r w:rsidRPr="00DC7B3F">
              <w:rPr>
                <w:b w:val="0"/>
                <w:color w:val="000000"/>
              </w:rPr>
              <w:t>счетов</w:t>
            </w:r>
            <w:proofErr w:type="spellEnd"/>
          </w:p>
        </w:tc>
        <w:tc>
          <w:tcPr>
            <w:tcW w:w="2330" w:type="dxa"/>
            <w:vMerge w:val="restart"/>
            <w:vAlign w:val="center"/>
          </w:tcPr>
          <w:p w:rsidR="0056392B" w:rsidRPr="00DC7B3F" w:rsidRDefault="0056392B" w:rsidP="0056392B">
            <w:pPr>
              <w:tabs>
                <w:tab w:val="left" w:pos="6946"/>
              </w:tabs>
              <w:jc w:val="center"/>
              <w:rPr>
                <w:b w:val="0"/>
                <w:color w:val="000000"/>
              </w:rPr>
            </w:pPr>
            <w:proofErr w:type="spellStart"/>
            <w:r w:rsidRPr="00DC7B3F">
              <w:rPr>
                <w:b w:val="0"/>
                <w:color w:val="000000"/>
              </w:rPr>
              <w:t>Документ</w:t>
            </w:r>
            <w:proofErr w:type="spellEnd"/>
            <w:r w:rsidRPr="00DC7B3F">
              <w:rPr>
                <w:b w:val="0"/>
                <w:color w:val="000000"/>
              </w:rPr>
              <w:t xml:space="preserve"> </w:t>
            </w:r>
            <w:proofErr w:type="spellStart"/>
            <w:r w:rsidRPr="00DC7B3F">
              <w:rPr>
                <w:b w:val="0"/>
                <w:color w:val="000000"/>
              </w:rPr>
              <w:t>основание</w:t>
            </w:r>
            <w:proofErr w:type="spellEnd"/>
          </w:p>
        </w:tc>
      </w:tr>
      <w:tr w:rsidR="0056392B" w:rsidRPr="00DC7B3F" w:rsidTr="00052353">
        <w:trPr>
          <w:trHeight w:val="123"/>
        </w:trPr>
        <w:tc>
          <w:tcPr>
            <w:tcW w:w="568" w:type="dxa"/>
            <w:vMerge/>
            <w:vAlign w:val="center"/>
          </w:tcPr>
          <w:p w:rsidR="0056392B" w:rsidRPr="00DC7B3F" w:rsidRDefault="0056392B" w:rsidP="0056392B">
            <w:pPr>
              <w:tabs>
                <w:tab w:val="left" w:pos="6946"/>
              </w:tabs>
              <w:jc w:val="center"/>
              <w:rPr>
                <w:b w:val="0"/>
                <w:color w:val="000000"/>
              </w:rPr>
            </w:pPr>
          </w:p>
        </w:tc>
        <w:tc>
          <w:tcPr>
            <w:tcW w:w="3969" w:type="dxa"/>
            <w:vMerge/>
            <w:vAlign w:val="center"/>
          </w:tcPr>
          <w:p w:rsidR="0056392B" w:rsidRPr="00DC7B3F" w:rsidRDefault="0056392B" w:rsidP="0056392B">
            <w:pPr>
              <w:tabs>
                <w:tab w:val="left" w:pos="6946"/>
              </w:tabs>
              <w:jc w:val="center"/>
              <w:rPr>
                <w:b w:val="0"/>
                <w:color w:val="000000"/>
              </w:rPr>
            </w:pPr>
          </w:p>
        </w:tc>
        <w:tc>
          <w:tcPr>
            <w:tcW w:w="1017" w:type="dxa"/>
            <w:vMerge/>
            <w:vAlign w:val="center"/>
          </w:tcPr>
          <w:p w:rsidR="0056392B" w:rsidRPr="00DC7B3F" w:rsidRDefault="0056392B" w:rsidP="0056392B">
            <w:pPr>
              <w:tabs>
                <w:tab w:val="left" w:pos="6946"/>
              </w:tabs>
              <w:jc w:val="center"/>
              <w:rPr>
                <w:b w:val="0"/>
                <w:color w:val="000000"/>
              </w:rPr>
            </w:pPr>
          </w:p>
        </w:tc>
        <w:tc>
          <w:tcPr>
            <w:tcW w:w="908" w:type="dxa"/>
          </w:tcPr>
          <w:p w:rsidR="0056392B" w:rsidRPr="00DC7B3F" w:rsidRDefault="0056392B" w:rsidP="0056392B">
            <w:pPr>
              <w:tabs>
                <w:tab w:val="left" w:pos="6946"/>
              </w:tabs>
              <w:spacing w:line="360" w:lineRule="auto"/>
              <w:jc w:val="center"/>
              <w:rPr>
                <w:b w:val="0"/>
                <w:color w:val="000000"/>
              </w:rPr>
            </w:pPr>
            <w:proofErr w:type="spellStart"/>
            <w:r w:rsidRPr="00DC7B3F">
              <w:rPr>
                <w:b w:val="0"/>
                <w:color w:val="000000"/>
              </w:rPr>
              <w:t>дебет</w:t>
            </w:r>
            <w:proofErr w:type="spellEnd"/>
          </w:p>
        </w:tc>
        <w:tc>
          <w:tcPr>
            <w:tcW w:w="1031" w:type="dxa"/>
          </w:tcPr>
          <w:p w:rsidR="0056392B" w:rsidRPr="00DC7B3F" w:rsidRDefault="0056392B" w:rsidP="0056392B">
            <w:pPr>
              <w:tabs>
                <w:tab w:val="left" w:pos="6946"/>
              </w:tabs>
              <w:spacing w:line="360" w:lineRule="auto"/>
              <w:jc w:val="center"/>
              <w:rPr>
                <w:b w:val="0"/>
                <w:color w:val="000000"/>
              </w:rPr>
            </w:pPr>
            <w:proofErr w:type="spellStart"/>
            <w:r w:rsidRPr="00DC7B3F">
              <w:rPr>
                <w:b w:val="0"/>
                <w:color w:val="000000"/>
              </w:rPr>
              <w:t>кредит</w:t>
            </w:r>
            <w:proofErr w:type="spellEnd"/>
          </w:p>
        </w:tc>
        <w:tc>
          <w:tcPr>
            <w:tcW w:w="2330" w:type="dxa"/>
            <w:vMerge/>
            <w:vAlign w:val="center"/>
          </w:tcPr>
          <w:p w:rsidR="0056392B" w:rsidRPr="00DC7B3F" w:rsidRDefault="0056392B" w:rsidP="0056392B">
            <w:pPr>
              <w:tabs>
                <w:tab w:val="left" w:pos="6946"/>
              </w:tabs>
              <w:jc w:val="center"/>
              <w:rPr>
                <w:b w:val="0"/>
                <w:color w:val="000000"/>
              </w:rPr>
            </w:pPr>
          </w:p>
        </w:tc>
      </w:tr>
      <w:tr w:rsidR="0056392B" w:rsidRPr="00DC7B3F" w:rsidTr="00052353">
        <w:trPr>
          <w:trHeight w:val="264"/>
        </w:trPr>
        <w:tc>
          <w:tcPr>
            <w:tcW w:w="56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1</w:t>
            </w:r>
          </w:p>
        </w:tc>
        <w:tc>
          <w:tcPr>
            <w:tcW w:w="3969" w:type="dxa"/>
            <w:vAlign w:val="center"/>
          </w:tcPr>
          <w:p w:rsidR="0056392B" w:rsidRPr="00DC7B3F" w:rsidRDefault="0056392B" w:rsidP="0056392B">
            <w:pPr>
              <w:tabs>
                <w:tab w:val="left" w:pos="6946"/>
              </w:tabs>
              <w:rPr>
                <w:b w:val="0"/>
                <w:color w:val="000000"/>
                <w:lang w:val="ru-RU"/>
              </w:rPr>
            </w:pPr>
            <w:r w:rsidRPr="00DC7B3F">
              <w:rPr>
                <w:b w:val="0"/>
                <w:color w:val="000000"/>
                <w:lang w:val="ru-RU"/>
              </w:rPr>
              <w:t>Начислено пособие по временной нетрудоспособности за счет работодателя 3 дня</w:t>
            </w:r>
          </w:p>
        </w:tc>
        <w:tc>
          <w:tcPr>
            <w:tcW w:w="1017"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2564,14</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26</w:t>
            </w:r>
          </w:p>
        </w:tc>
        <w:tc>
          <w:tcPr>
            <w:tcW w:w="1031"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70.2</w:t>
            </w:r>
          </w:p>
        </w:tc>
        <w:tc>
          <w:tcPr>
            <w:tcW w:w="2330" w:type="dxa"/>
            <w:vAlign w:val="center"/>
          </w:tcPr>
          <w:p w:rsidR="0056392B" w:rsidRPr="00052353" w:rsidRDefault="0056392B" w:rsidP="0056392B">
            <w:pPr>
              <w:tabs>
                <w:tab w:val="left" w:pos="6946"/>
              </w:tabs>
              <w:rPr>
                <w:b w:val="0"/>
                <w:color w:val="000000"/>
                <w:sz w:val="20"/>
                <w:szCs w:val="20"/>
                <w:lang w:val="ru-RU"/>
              </w:rPr>
            </w:pPr>
            <w:r w:rsidRPr="00052353">
              <w:rPr>
                <w:b w:val="0"/>
                <w:color w:val="000000"/>
                <w:sz w:val="20"/>
                <w:szCs w:val="20"/>
                <w:lang w:val="ru-RU"/>
              </w:rPr>
              <w:t>Табель учета рабочего времени, листок нетрудоспособности</w:t>
            </w:r>
          </w:p>
        </w:tc>
      </w:tr>
      <w:tr w:rsidR="0056392B" w:rsidRPr="00DC7B3F" w:rsidTr="00052353">
        <w:trPr>
          <w:trHeight w:val="264"/>
        </w:trPr>
        <w:tc>
          <w:tcPr>
            <w:tcW w:w="56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w:t>
            </w:r>
          </w:p>
        </w:tc>
        <w:tc>
          <w:tcPr>
            <w:tcW w:w="3969" w:type="dxa"/>
            <w:vAlign w:val="center"/>
          </w:tcPr>
          <w:p w:rsidR="0056392B" w:rsidRPr="00DC7B3F" w:rsidRDefault="0056392B" w:rsidP="0056392B">
            <w:pPr>
              <w:tabs>
                <w:tab w:val="left" w:pos="6946"/>
              </w:tabs>
              <w:rPr>
                <w:b w:val="0"/>
                <w:color w:val="000000"/>
                <w:lang w:val="ru-RU"/>
              </w:rPr>
            </w:pPr>
            <w:r w:rsidRPr="00DC7B3F">
              <w:rPr>
                <w:b w:val="0"/>
                <w:color w:val="000000"/>
                <w:lang w:val="ru-RU"/>
              </w:rPr>
              <w:t>Начислено пособие по временной нетрудоспособности за счет ФСС 7 дней</w:t>
            </w:r>
          </w:p>
        </w:tc>
        <w:tc>
          <w:tcPr>
            <w:tcW w:w="1017"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5982,97</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69.1</w:t>
            </w:r>
          </w:p>
        </w:tc>
        <w:tc>
          <w:tcPr>
            <w:tcW w:w="1031"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70.2</w:t>
            </w:r>
          </w:p>
        </w:tc>
        <w:tc>
          <w:tcPr>
            <w:tcW w:w="2330" w:type="dxa"/>
            <w:vAlign w:val="center"/>
          </w:tcPr>
          <w:p w:rsidR="0056392B" w:rsidRPr="00052353" w:rsidRDefault="0056392B" w:rsidP="0056392B">
            <w:pPr>
              <w:rPr>
                <w:rFonts w:asciiTheme="minorHAnsi" w:eastAsiaTheme="minorEastAsia" w:hAnsiTheme="minorHAnsi" w:cstheme="minorBidi"/>
                <w:b w:val="0"/>
                <w:sz w:val="20"/>
                <w:szCs w:val="20"/>
                <w:lang w:val="ru-RU"/>
              </w:rPr>
            </w:pPr>
            <w:r w:rsidRPr="00052353">
              <w:rPr>
                <w:b w:val="0"/>
                <w:color w:val="000000"/>
                <w:sz w:val="20"/>
                <w:szCs w:val="20"/>
                <w:lang w:val="ru-RU"/>
              </w:rPr>
              <w:t>Табель учета рабочего времени, листок нетрудоспособности</w:t>
            </w:r>
          </w:p>
        </w:tc>
      </w:tr>
      <w:tr w:rsidR="0056392B" w:rsidRPr="00DC7B3F" w:rsidTr="00052353">
        <w:trPr>
          <w:trHeight w:val="264"/>
        </w:trPr>
        <w:tc>
          <w:tcPr>
            <w:tcW w:w="568" w:type="dxa"/>
            <w:vAlign w:val="center"/>
          </w:tcPr>
          <w:p w:rsidR="0056392B" w:rsidRPr="00DC7B3F" w:rsidRDefault="0056392B" w:rsidP="0056392B">
            <w:pPr>
              <w:tabs>
                <w:tab w:val="left" w:pos="6946"/>
              </w:tabs>
              <w:jc w:val="center"/>
              <w:rPr>
                <w:b w:val="0"/>
                <w:color w:val="000000"/>
              </w:rPr>
            </w:pPr>
            <w:r w:rsidRPr="00DC7B3F">
              <w:rPr>
                <w:b w:val="0"/>
                <w:color w:val="000000"/>
              </w:rPr>
              <w:t>3</w:t>
            </w:r>
          </w:p>
        </w:tc>
        <w:tc>
          <w:tcPr>
            <w:tcW w:w="3969" w:type="dxa"/>
            <w:vAlign w:val="center"/>
          </w:tcPr>
          <w:p w:rsidR="0056392B" w:rsidRPr="00DC7B3F" w:rsidRDefault="0056392B" w:rsidP="0056392B">
            <w:pPr>
              <w:tabs>
                <w:tab w:val="left" w:pos="6946"/>
              </w:tabs>
              <w:rPr>
                <w:b w:val="0"/>
                <w:color w:val="000000"/>
                <w:lang w:val="ru-RU"/>
              </w:rPr>
            </w:pPr>
            <w:proofErr w:type="gramStart"/>
            <w:r w:rsidRPr="00DC7B3F">
              <w:rPr>
                <w:b w:val="0"/>
                <w:color w:val="000000"/>
                <w:lang w:val="ru-RU"/>
              </w:rPr>
              <w:t>Удержан</w:t>
            </w:r>
            <w:proofErr w:type="gramEnd"/>
            <w:r w:rsidRPr="00DC7B3F">
              <w:rPr>
                <w:b w:val="0"/>
                <w:color w:val="000000"/>
                <w:lang w:val="ru-RU"/>
              </w:rPr>
              <w:t xml:space="preserve"> НДФЛ  с пособия по нетрудоспособности</w:t>
            </w:r>
          </w:p>
        </w:tc>
        <w:tc>
          <w:tcPr>
            <w:tcW w:w="1017" w:type="dxa"/>
            <w:vAlign w:val="center"/>
          </w:tcPr>
          <w:p w:rsidR="0056392B" w:rsidRPr="00DC7B3F" w:rsidRDefault="0056392B" w:rsidP="0056392B">
            <w:pPr>
              <w:tabs>
                <w:tab w:val="left" w:pos="6946"/>
              </w:tabs>
              <w:jc w:val="center"/>
              <w:rPr>
                <w:b w:val="0"/>
                <w:color w:val="000000"/>
              </w:rPr>
            </w:pPr>
            <w:r w:rsidRPr="00DC7B3F">
              <w:rPr>
                <w:b w:val="0"/>
                <w:color w:val="000000"/>
              </w:rPr>
              <w:t>1111,0</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70.2</w:t>
            </w:r>
          </w:p>
        </w:tc>
        <w:tc>
          <w:tcPr>
            <w:tcW w:w="1031" w:type="dxa"/>
            <w:vAlign w:val="center"/>
          </w:tcPr>
          <w:p w:rsidR="0056392B" w:rsidRPr="00DC7B3F" w:rsidRDefault="0056392B" w:rsidP="0056392B">
            <w:pPr>
              <w:tabs>
                <w:tab w:val="left" w:pos="6946"/>
              </w:tabs>
              <w:jc w:val="center"/>
              <w:rPr>
                <w:b w:val="0"/>
                <w:color w:val="000000"/>
              </w:rPr>
            </w:pPr>
            <w:r w:rsidRPr="00DC7B3F">
              <w:rPr>
                <w:b w:val="0"/>
                <w:color w:val="000000"/>
              </w:rPr>
              <w:t>68.4</w:t>
            </w:r>
          </w:p>
        </w:tc>
        <w:tc>
          <w:tcPr>
            <w:tcW w:w="2330" w:type="dxa"/>
            <w:vAlign w:val="center"/>
          </w:tcPr>
          <w:p w:rsidR="0056392B" w:rsidRPr="00DC7B3F" w:rsidRDefault="0056392B" w:rsidP="0056392B">
            <w:pPr>
              <w:tabs>
                <w:tab w:val="left" w:pos="6946"/>
              </w:tabs>
              <w:jc w:val="center"/>
              <w:rPr>
                <w:b w:val="0"/>
                <w:color w:val="000000"/>
              </w:rPr>
            </w:pPr>
            <w:proofErr w:type="spellStart"/>
            <w:r w:rsidRPr="00DC7B3F">
              <w:rPr>
                <w:b w:val="0"/>
                <w:color w:val="000000"/>
              </w:rPr>
              <w:t>Бухгалтерская</w:t>
            </w:r>
            <w:proofErr w:type="spellEnd"/>
            <w:r w:rsidRPr="00DC7B3F">
              <w:rPr>
                <w:b w:val="0"/>
                <w:color w:val="000000"/>
              </w:rPr>
              <w:t xml:space="preserve"> </w:t>
            </w:r>
            <w:proofErr w:type="spellStart"/>
            <w:r w:rsidRPr="00DC7B3F">
              <w:rPr>
                <w:b w:val="0"/>
                <w:color w:val="000000"/>
              </w:rPr>
              <w:t>справка</w:t>
            </w:r>
            <w:proofErr w:type="spellEnd"/>
          </w:p>
        </w:tc>
      </w:tr>
      <w:tr w:rsidR="0056392B" w:rsidRPr="00DC7B3F" w:rsidTr="00052353">
        <w:trPr>
          <w:trHeight w:val="264"/>
        </w:trPr>
        <w:tc>
          <w:tcPr>
            <w:tcW w:w="568" w:type="dxa"/>
            <w:vAlign w:val="center"/>
          </w:tcPr>
          <w:p w:rsidR="0056392B" w:rsidRPr="00DC7B3F" w:rsidRDefault="0056392B" w:rsidP="0056392B">
            <w:pPr>
              <w:tabs>
                <w:tab w:val="left" w:pos="6946"/>
              </w:tabs>
              <w:jc w:val="center"/>
              <w:rPr>
                <w:b w:val="0"/>
                <w:color w:val="000000"/>
              </w:rPr>
            </w:pPr>
            <w:r w:rsidRPr="00DC7B3F">
              <w:rPr>
                <w:b w:val="0"/>
                <w:color w:val="000000"/>
              </w:rPr>
              <w:t>4</w:t>
            </w:r>
          </w:p>
        </w:tc>
        <w:tc>
          <w:tcPr>
            <w:tcW w:w="3969" w:type="dxa"/>
            <w:vAlign w:val="center"/>
          </w:tcPr>
          <w:p w:rsidR="0056392B" w:rsidRPr="00DC7B3F" w:rsidRDefault="0056392B" w:rsidP="0056392B">
            <w:pPr>
              <w:tabs>
                <w:tab w:val="left" w:pos="6946"/>
              </w:tabs>
              <w:rPr>
                <w:b w:val="0"/>
                <w:color w:val="000000"/>
                <w:lang w:val="ru-RU"/>
              </w:rPr>
            </w:pPr>
            <w:r w:rsidRPr="00DC7B3F">
              <w:rPr>
                <w:b w:val="0"/>
                <w:color w:val="000000"/>
                <w:lang w:val="ru-RU"/>
              </w:rPr>
              <w:t>Начислены страховые взносы в части подлежащей к уплате в ПФР 22%</w:t>
            </w:r>
          </w:p>
        </w:tc>
        <w:tc>
          <w:tcPr>
            <w:tcW w:w="1017" w:type="dxa"/>
            <w:vAlign w:val="center"/>
          </w:tcPr>
          <w:p w:rsidR="0056392B" w:rsidRPr="00DC7B3F" w:rsidRDefault="0056392B" w:rsidP="0056392B">
            <w:pPr>
              <w:tabs>
                <w:tab w:val="left" w:pos="6946"/>
              </w:tabs>
              <w:jc w:val="center"/>
              <w:rPr>
                <w:b w:val="0"/>
                <w:color w:val="000000"/>
              </w:rPr>
            </w:pPr>
            <w:r w:rsidRPr="00DC7B3F">
              <w:rPr>
                <w:b w:val="0"/>
                <w:color w:val="000000"/>
              </w:rPr>
              <w:t>1880,36</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26</w:t>
            </w:r>
          </w:p>
        </w:tc>
        <w:tc>
          <w:tcPr>
            <w:tcW w:w="1031" w:type="dxa"/>
            <w:vAlign w:val="center"/>
          </w:tcPr>
          <w:p w:rsidR="0056392B" w:rsidRPr="00DC7B3F" w:rsidRDefault="0056392B" w:rsidP="0056392B">
            <w:pPr>
              <w:tabs>
                <w:tab w:val="left" w:pos="6946"/>
              </w:tabs>
              <w:jc w:val="center"/>
              <w:rPr>
                <w:b w:val="0"/>
                <w:color w:val="000000"/>
              </w:rPr>
            </w:pPr>
            <w:r w:rsidRPr="00DC7B3F">
              <w:rPr>
                <w:b w:val="0"/>
                <w:color w:val="000000"/>
              </w:rPr>
              <w:t>69,1</w:t>
            </w:r>
          </w:p>
        </w:tc>
        <w:tc>
          <w:tcPr>
            <w:tcW w:w="2330" w:type="dxa"/>
            <w:vAlign w:val="center"/>
          </w:tcPr>
          <w:p w:rsidR="0056392B" w:rsidRPr="00DC7B3F" w:rsidRDefault="0056392B" w:rsidP="0056392B">
            <w:pPr>
              <w:jc w:val="center"/>
              <w:rPr>
                <w:rFonts w:asciiTheme="minorHAnsi" w:eastAsiaTheme="minorEastAsia" w:hAnsiTheme="minorHAnsi" w:cstheme="minorBidi"/>
                <w:b w:val="0"/>
              </w:rPr>
            </w:pPr>
            <w:proofErr w:type="spellStart"/>
            <w:r w:rsidRPr="00DC7B3F">
              <w:rPr>
                <w:b w:val="0"/>
                <w:color w:val="000000"/>
              </w:rPr>
              <w:t>Бухгалтерская</w:t>
            </w:r>
            <w:proofErr w:type="spellEnd"/>
            <w:r w:rsidRPr="00DC7B3F">
              <w:rPr>
                <w:b w:val="0"/>
                <w:color w:val="000000"/>
              </w:rPr>
              <w:t xml:space="preserve"> </w:t>
            </w:r>
            <w:proofErr w:type="spellStart"/>
            <w:r w:rsidRPr="00DC7B3F">
              <w:rPr>
                <w:b w:val="0"/>
                <w:color w:val="000000"/>
              </w:rPr>
              <w:t>справка</w:t>
            </w:r>
            <w:proofErr w:type="spellEnd"/>
          </w:p>
        </w:tc>
      </w:tr>
      <w:tr w:rsidR="0056392B" w:rsidRPr="00DC7B3F" w:rsidTr="00052353">
        <w:trPr>
          <w:trHeight w:val="264"/>
        </w:trPr>
        <w:tc>
          <w:tcPr>
            <w:tcW w:w="568" w:type="dxa"/>
            <w:vAlign w:val="center"/>
          </w:tcPr>
          <w:p w:rsidR="0056392B" w:rsidRPr="00DC7B3F" w:rsidRDefault="0056392B" w:rsidP="0056392B">
            <w:pPr>
              <w:tabs>
                <w:tab w:val="left" w:pos="6946"/>
              </w:tabs>
              <w:jc w:val="center"/>
              <w:rPr>
                <w:b w:val="0"/>
                <w:color w:val="000000"/>
              </w:rPr>
            </w:pPr>
            <w:r w:rsidRPr="00DC7B3F">
              <w:rPr>
                <w:b w:val="0"/>
                <w:color w:val="000000"/>
              </w:rPr>
              <w:t>5</w:t>
            </w:r>
          </w:p>
        </w:tc>
        <w:tc>
          <w:tcPr>
            <w:tcW w:w="3969" w:type="dxa"/>
            <w:vAlign w:val="center"/>
          </w:tcPr>
          <w:p w:rsidR="0056392B" w:rsidRPr="00DC7B3F" w:rsidRDefault="0056392B" w:rsidP="0056392B">
            <w:pPr>
              <w:tabs>
                <w:tab w:val="left" w:pos="6946"/>
              </w:tabs>
              <w:rPr>
                <w:b w:val="0"/>
                <w:color w:val="000000"/>
                <w:lang w:val="ru-RU"/>
              </w:rPr>
            </w:pPr>
            <w:r w:rsidRPr="00DC7B3F">
              <w:rPr>
                <w:b w:val="0"/>
                <w:color w:val="000000"/>
                <w:lang w:val="ru-RU"/>
              </w:rPr>
              <w:t>Начислены страховые взносы в части подлежащей к уплате в ФСС 2,9%</w:t>
            </w:r>
          </w:p>
        </w:tc>
        <w:tc>
          <w:tcPr>
            <w:tcW w:w="1017" w:type="dxa"/>
            <w:vAlign w:val="center"/>
          </w:tcPr>
          <w:p w:rsidR="0056392B" w:rsidRPr="00DC7B3F" w:rsidRDefault="0056392B" w:rsidP="0056392B">
            <w:pPr>
              <w:tabs>
                <w:tab w:val="left" w:pos="6946"/>
              </w:tabs>
              <w:jc w:val="center"/>
              <w:rPr>
                <w:b w:val="0"/>
                <w:color w:val="000000"/>
              </w:rPr>
            </w:pPr>
            <w:r w:rsidRPr="00DC7B3F">
              <w:rPr>
                <w:b w:val="0"/>
                <w:color w:val="000000"/>
              </w:rPr>
              <w:t>247,86</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26</w:t>
            </w:r>
          </w:p>
        </w:tc>
        <w:tc>
          <w:tcPr>
            <w:tcW w:w="1031" w:type="dxa"/>
            <w:vAlign w:val="center"/>
          </w:tcPr>
          <w:p w:rsidR="0056392B" w:rsidRPr="00DC7B3F" w:rsidRDefault="0056392B" w:rsidP="0056392B">
            <w:pPr>
              <w:tabs>
                <w:tab w:val="left" w:pos="6946"/>
              </w:tabs>
              <w:jc w:val="center"/>
              <w:rPr>
                <w:b w:val="0"/>
                <w:color w:val="000000"/>
              </w:rPr>
            </w:pPr>
            <w:r w:rsidRPr="00DC7B3F">
              <w:rPr>
                <w:b w:val="0"/>
                <w:color w:val="000000"/>
              </w:rPr>
              <w:t>69,2</w:t>
            </w:r>
          </w:p>
        </w:tc>
        <w:tc>
          <w:tcPr>
            <w:tcW w:w="2330" w:type="dxa"/>
            <w:vAlign w:val="center"/>
          </w:tcPr>
          <w:p w:rsidR="0056392B" w:rsidRPr="00DC7B3F" w:rsidRDefault="0056392B" w:rsidP="0056392B">
            <w:pPr>
              <w:jc w:val="center"/>
              <w:rPr>
                <w:rFonts w:asciiTheme="minorHAnsi" w:eastAsiaTheme="minorEastAsia" w:hAnsiTheme="minorHAnsi" w:cstheme="minorBidi"/>
                <w:b w:val="0"/>
              </w:rPr>
            </w:pPr>
            <w:proofErr w:type="spellStart"/>
            <w:r w:rsidRPr="00DC7B3F">
              <w:rPr>
                <w:b w:val="0"/>
                <w:color w:val="000000"/>
              </w:rPr>
              <w:t>Бухгалтерская</w:t>
            </w:r>
            <w:proofErr w:type="spellEnd"/>
            <w:r w:rsidRPr="00DC7B3F">
              <w:rPr>
                <w:b w:val="0"/>
                <w:color w:val="000000"/>
              </w:rPr>
              <w:t xml:space="preserve"> </w:t>
            </w:r>
            <w:proofErr w:type="spellStart"/>
            <w:r w:rsidRPr="00DC7B3F">
              <w:rPr>
                <w:b w:val="0"/>
                <w:color w:val="000000"/>
              </w:rPr>
              <w:t>справка</w:t>
            </w:r>
            <w:proofErr w:type="spellEnd"/>
          </w:p>
        </w:tc>
      </w:tr>
      <w:tr w:rsidR="0056392B" w:rsidRPr="00DC7B3F" w:rsidTr="00052353">
        <w:trPr>
          <w:trHeight w:val="264"/>
        </w:trPr>
        <w:tc>
          <w:tcPr>
            <w:tcW w:w="568" w:type="dxa"/>
            <w:vAlign w:val="center"/>
          </w:tcPr>
          <w:p w:rsidR="0056392B" w:rsidRPr="00DC7B3F" w:rsidRDefault="0056392B" w:rsidP="0056392B">
            <w:pPr>
              <w:tabs>
                <w:tab w:val="left" w:pos="6946"/>
              </w:tabs>
              <w:jc w:val="center"/>
              <w:rPr>
                <w:b w:val="0"/>
                <w:color w:val="000000"/>
              </w:rPr>
            </w:pPr>
            <w:r w:rsidRPr="00DC7B3F">
              <w:rPr>
                <w:b w:val="0"/>
                <w:color w:val="000000"/>
              </w:rPr>
              <w:t>6</w:t>
            </w:r>
          </w:p>
        </w:tc>
        <w:tc>
          <w:tcPr>
            <w:tcW w:w="3969" w:type="dxa"/>
            <w:vAlign w:val="center"/>
          </w:tcPr>
          <w:p w:rsidR="0056392B" w:rsidRPr="00DC7B3F" w:rsidRDefault="0056392B" w:rsidP="0056392B">
            <w:pPr>
              <w:tabs>
                <w:tab w:val="left" w:pos="6946"/>
              </w:tabs>
              <w:rPr>
                <w:b w:val="0"/>
                <w:color w:val="000000"/>
                <w:lang w:val="ru-RU"/>
              </w:rPr>
            </w:pPr>
            <w:r w:rsidRPr="00DC7B3F">
              <w:rPr>
                <w:b w:val="0"/>
                <w:color w:val="000000"/>
                <w:lang w:val="ru-RU"/>
              </w:rPr>
              <w:t xml:space="preserve">Начислены страховые взносы в части подлежащей к уплате в ФОМС 5,1%                                                                       </w:t>
            </w:r>
          </w:p>
        </w:tc>
        <w:tc>
          <w:tcPr>
            <w:tcW w:w="1017" w:type="dxa"/>
            <w:vAlign w:val="center"/>
          </w:tcPr>
          <w:p w:rsidR="0056392B" w:rsidRPr="00DC7B3F" w:rsidRDefault="0056392B" w:rsidP="0056392B">
            <w:pPr>
              <w:tabs>
                <w:tab w:val="left" w:pos="6946"/>
              </w:tabs>
              <w:jc w:val="center"/>
              <w:rPr>
                <w:b w:val="0"/>
                <w:color w:val="000000"/>
              </w:rPr>
            </w:pPr>
            <w:r w:rsidRPr="00DC7B3F">
              <w:rPr>
                <w:b w:val="0"/>
                <w:color w:val="000000"/>
              </w:rPr>
              <w:t>435,9</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26</w:t>
            </w:r>
          </w:p>
        </w:tc>
        <w:tc>
          <w:tcPr>
            <w:tcW w:w="1031" w:type="dxa"/>
            <w:vAlign w:val="center"/>
          </w:tcPr>
          <w:p w:rsidR="0056392B" w:rsidRPr="00DC7B3F" w:rsidRDefault="0056392B" w:rsidP="0056392B">
            <w:pPr>
              <w:tabs>
                <w:tab w:val="left" w:pos="6946"/>
              </w:tabs>
              <w:jc w:val="center"/>
              <w:rPr>
                <w:b w:val="0"/>
                <w:color w:val="000000"/>
              </w:rPr>
            </w:pPr>
            <w:r w:rsidRPr="00DC7B3F">
              <w:rPr>
                <w:b w:val="0"/>
                <w:color w:val="000000"/>
              </w:rPr>
              <w:t>69,3</w:t>
            </w:r>
          </w:p>
        </w:tc>
        <w:tc>
          <w:tcPr>
            <w:tcW w:w="2330" w:type="dxa"/>
            <w:vAlign w:val="center"/>
          </w:tcPr>
          <w:p w:rsidR="0056392B" w:rsidRPr="00DC7B3F" w:rsidRDefault="0056392B" w:rsidP="0056392B">
            <w:pPr>
              <w:jc w:val="center"/>
              <w:rPr>
                <w:rFonts w:asciiTheme="minorHAnsi" w:eastAsiaTheme="minorEastAsia" w:hAnsiTheme="minorHAnsi" w:cstheme="minorBidi"/>
                <w:b w:val="0"/>
              </w:rPr>
            </w:pPr>
            <w:proofErr w:type="spellStart"/>
            <w:r w:rsidRPr="00DC7B3F">
              <w:rPr>
                <w:b w:val="0"/>
                <w:color w:val="000000"/>
              </w:rPr>
              <w:t>Бухгалтерская</w:t>
            </w:r>
            <w:proofErr w:type="spellEnd"/>
            <w:r w:rsidRPr="00DC7B3F">
              <w:rPr>
                <w:b w:val="0"/>
                <w:color w:val="000000"/>
              </w:rPr>
              <w:t xml:space="preserve"> </w:t>
            </w:r>
            <w:proofErr w:type="spellStart"/>
            <w:r w:rsidRPr="00DC7B3F">
              <w:rPr>
                <w:b w:val="0"/>
                <w:color w:val="000000"/>
              </w:rPr>
              <w:t>справка</w:t>
            </w:r>
            <w:proofErr w:type="spellEnd"/>
          </w:p>
        </w:tc>
      </w:tr>
      <w:tr w:rsidR="0056392B" w:rsidRPr="00DC7B3F" w:rsidTr="00052353">
        <w:trPr>
          <w:trHeight w:val="264"/>
        </w:trPr>
        <w:tc>
          <w:tcPr>
            <w:tcW w:w="568" w:type="dxa"/>
            <w:vAlign w:val="center"/>
          </w:tcPr>
          <w:p w:rsidR="0056392B" w:rsidRPr="00DC7B3F" w:rsidRDefault="0056392B" w:rsidP="0056392B">
            <w:pPr>
              <w:tabs>
                <w:tab w:val="left" w:pos="6946"/>
              </w:tabs>
              <w:jc w:val="center"/>
              <w:rPr>
                <w:b w:val="0"/>
                <w:color w:val="000000"/>
              </w:rPr>
            </w:pPr>
            <w:r w:rsidRPr="00DC7B3F">
              <w:rPr>
                <w:b w:val="0"/>
                <w:color w:val="000000"/>
              </w:rPr>
              <w:t>7</w:t>
            </w:r>
          </w:p>
        </w:tc>
        <w:tc>
          <w:tcPr>
            <w:tcW w:w="3969" w:type="dxa"/>
            <w:vAlign w:val="center"/>
          </w:tcPr>
          <w:p w:rsidR="0056392B" w:rsidRPr="00DC7B3F" w:rsidRDefault="0056392B" w:rsidP="0056392B">
            <w:pPr>
              <w:tabs>
                <w:tab w:val="left" w:pos="6946"/>
              </w:tabs>
              <w:rPr>
                <w:b w:val="0"/>
                <w:color w:val="000000"/>
                <w:lang w:val="ru-RU"/>
              </w:rPr>
            </w:pPr>
            <w:r w:rsidRPr="00DC7B3F">
              <w:rPr>
                <w:b w:val="0"/>
                <w:color w:val="000000"/>
                <w:lang w:val="ru-RU"/>
              </w:rPr>
              <w:t>Начислены страховые взносы в части подлежащей к уплате от НС и профзаболеваний 0,2%</w:t>
            </w:r>
          </w:p>
        </w:tc>
        <w:tc>
          <w:tcPr>
            <w:tcW w:w="1017" w:type="dxa"/>
            <w:vAlign w:val="center"/>
          </w:tcPr>
          <w:p w:rsidR="0056392B" w:rsidRPr="00DC7B3F" w:rsidRDefault="0056392B" w:rsidP="0056392B">
            <w:pPr>
              <w:tabs>
                <w:tab w:val="left" w:pos="6946"/>
              </w:tabs>
              <w:jc w:val="center"/>
              <w:rPr>
                <w:b w:val="0"/>
                <w:color w:val="000000"/>
              </w:rPr>
            </w:pPr>
            <w:r w:rsidRPr="00DC7B3F">
              <w:rPr>
                <w:b w:val="0"/>
                <w:color w:val="000000"/>
              </w:rPr>
              <w:t>17,09</w:t>
            </w:r>
          </w:p>
        </w:tc>
        <w:tc>
          <w:tcPr>
            <w:tcW w:w="908" w:type="dxa"/>
            <w:vAlign w:val="center"/>
          </w:tcPr>
          <w:p w:rsidR="0056392B" w:rsidRPr="00DC7B3F" w:rsidRDefault="0056392B" w:rsidP="0056392B">
            <w:pPr>
              <w:tabs>
                <w:tab w:val="left" w:pos="6946"/>
              </w:tabs>
              <w:spacing w:line="360" w:lineRule="auto"/>
              <w:jc w:val="center"/>
              <w:rPr>
                <w:b w:val="0"/>
                <w:color w:val="000000"/>
              </w:rPr>
            </w:pPr>
            <w:r w:rsidRPr="00DC7B3F">
              <w:rPr>
                <w:b w:val="0"/>
                <w:color w:val="000000"/>
              </w:rPr>
              <w:t>26</w:t>
            </w:r>
          </w:p>
        </w:tc>
        <w:tc>
          <w:tcPr>
            <w:tcW w:w="1031" w:type="dxa"/>
            <w:vAlign w:val="center"/>
          </w:tcPr>
          <w:p w:rsidR="0056392B" w:rsidRPr="00DC7B3F" w:rsidRDefault="0056392B" w:rsidP="0056392B">
            <w:pPr>
              <w:tabs>
                <w:tab w:val="left" w:pos="6946"/>
              </w:tabs>
              <w:jc w:val="center"/>
              <w:rPr>
                <w:b w:val="0"/>
                <w:color w:val="000000"/>
              </w:rPr>
            </w:pPr>
            <w:r w:rsidRPr="00DC7B3F">
              <w:rPr>
                <w:b w:val="0"/>
                <w:color w:val="000000"/>
              </w:rPr>
              <w:t>69,4</w:t>
            </w:r>
          </w:p>
        </w:tc>
        <w:tc>
          <w:tcPr>
            <w:tcW w:w="2330" w:type="dxa"/>
            <w:vAlign w:val="center"/>
          </w:tcPr>
          <w:p w:rsidR="0056392B" w:rsidRPr="00DC7B3F" w:rsidRDefault="0056392B" w:rsidP="0056392B">
            <w:pPr>
              <w:jc w:val="center"/>
              <w:rPr>
                <w:rFonts w:asciiTheme="minorHAnsi" w:eastAsiaTheme="minorEastAsia" w:hAnsiTheme="minorHAnsi" w:cstheme="minorBidi"/>
                <w:b w:val="0"/>
              </w:rPr>
            </w:pPr>
            <w:proofErr w:type="spellStart"/>
            <w:r w:rsidRPr="00DC7B3F">
              <w:rPr>
                <w:b w:val="0"/>
                <w:color w:val="000000"/>
              </w:rPr>
              <w:t>Бухгалтерская</w:t>
            </w:r>
            <w:proofErr w:type="spellEnd"/>
            <w:r w:rsidRPr="00DC7B3F">
              <w:rPr>
                <w:b w:val="0"/>
                <w:color w:val="000000"/>
              </w:rPr>
              <w:t xml:space="preserve"> </w:t>
            </w:r>
            <w:proofErr w:type="spellStart"/>
            <w:r w:rsidRPr="00DC7B3F">
              <w:rPr>
                <w:b w:val="0"/>
                <w:color w:val="000000"/>
              </w:rPr>
              <w:t>справка</w:t>
            </w:r>
            <w:proofErr w:type="spellEnd"/>
          </w:p>
        </w:tc>
      </w:tr>
    </w:tbl>
    <w:p w:rsidR="005C551B" w:rsidRDefault="005C551B" w:rsidP="005C551B">
      <w:pPr>
        <w:tabs>
          <w:tab w:val="left" w:pos="6946"/>
        </w:tabs>
        <w:spacing w:line="360" w:lineRule="auto"/>
        <w:ind w:firstLine="720"/>
        <w:jc w:val="both"/>
        <w:rPr>
          <w:b w:val="0"/>
          <w:color w:val="000000"/>
          <w:sz w:val="28"/>
          <w:szCs w:val="28"/>
          <w:lang w:bidi="en-US"/>
        </w:rPr>
      </w:pPr>
    </w:p>
    <w:p w:rsidR="005C551B" w:rsidRDefault="005C551B" w:rsidP="005C551B">
      <w:pPr>
        <w:tabs>
          <w:tab w:val="left" w:pos="6946"/>
        </w:tabs>
        <w:spacing w:line="360" w:lineRule="auto"/>
        <w:ind w:firstLine="720"/>
        <w:jc w:val="both"/>
        <w:rPr>
          <w:rFonts w:eastAsiaTheme="minorEastAsia"/>
          <w:b w:val="0"/>
          <w:sz w:val="28"/>
          <w:szCs w:val="28"/>
        </w:rPr>
      </w:pPr>
      <w:r w:rsidRPr="0056392B">
        <w:rPr>
          <w:b w:val="0"/>
          <w:color w:val="000000"/>
          <w:sz w:val="28"/>
          <w:szCs w:val="28"/>
          <w:lang w:bidi="en-US"/>
        </w:rPr>
        <w:t xml:space="preserve">Специалист по кадрам </w:t>
      </w:r>
      <w:proofErr w:type="spellStart"/>
      <w:r w:rsidRPr="0056392B">
        <w:rPr>
          <w:b w:val="0"/>
          <w:color w:val="000000"/>
          <w:sz w:val="28"/>
          <w:szCs w:val="28"/>
          <w:lang w:bidi="en-US"/>
        </w:rPr>
        <w:t>Лыскова</w:t>
      </w:r>
      <w:proofErr w:type="spellEnd"/>
      <w:r w:rsidRPr="0056392B">
        <w:rPr>
          <w:b w:val="0"/>
          <w:color w:val="000000"/>
          <w:sz w:val="28"/>
          <w:szCs w:val="28"/>
          <w:lang w:bidi="en-US"/>
        </w:rPr>
        <w:t xml:space="preserve"> В.В. предоставила листок нетрудоспособности продолжительностью 10 дней (с 23.11.15г. по 02.12.15г.), страховой стаж составляет 3 года 6 месяцев,</w:t>
      </w:r>
      <w:r w:rsidRPr="0056392B">
        <w:rPr>
          <w:rFonts w:eastAsiaTheme="minorEastAsia"/>
          <w:b w:val="0"/>
          <w:sz w:val="28"/>
          <w:szCs w:val="28"/>
        </w:rPr>
        <w:t xml:space="preserve"> следовательно, размер пособия составит 60% заработка</w:t>
      </w:r>
      <w:r>
        <w:rPr>
          <w:rFonts w:eastAsiaTheme="minorEastAsia"/>
          <w:b w:val="0"/>
          <w:sz w:val="28"/>
          <w:szCs w:val="28"/>
        </w:rPr>
        <w:t xml:space="preserve"> (ФЗ № 255-ФЗ ст.7.п.1)</w:t>
      </w:r>
      <w:r w:rsidRPr="0056392B">
        <w:rPr>
          <w:rFonts w:eastAsiaTheme="minorEastAsia"/>
          <w:b w:val="0"/>
          <w:sz w:val="28"/>
          <w:szCs w:val="28"/>
        </w:rPr>
        <w:t>:</w:t>
      </w:r>
    </w:p>
    <w:p w:rsidR="005C551B" w:rsidRPr="00052353" w:rsidRDefault="005C551B" w:rsidP="005C551B">
      <w:pPr>
        <w:tabs>
          <w:tab w:val="left" w:pos="6946"/>
        </w:tabs>
        <w:spacing w:line="360" w:lineRule="auto"/>
        <w:ind w:firstLine="284"/>
        <w:jc w:val="both"/>
        <w:rPr>
          <w:rFonts w:eastAsiaTheme="minorEastAsia"/>
          <w:b w:val="0"/>
          <w:sz w:val="28"/>
          <w:szCs w:val="28"/>
        </w:rPr>
      </w:pPr>
      <w:r w:rsidRPr="0056392B">
        <w:rPr>
          <w:b w:val="0"/>
          <w:color w:val="000000"/>
          <w:sz w:val="28"/>
          <w:szCs w:val="28"/>
          <w:lang w:bidi="en-US"/>
        </w:rPr>
        <w:t>- Причитается пособие за период с  23.11.15г. по 02.12.15г.</w:t>
      </w:r>
    </w:p>
    <w:p w:rsidR="005C551B" w:rsidRPr="0056392B" w:rsidRDefault="005C551B" w:rsidP="005C551B">
      <w:pPr>
        <w:tabs>
          <w:tab w:val="left" w:pos="6946"/>
        </w:tabs>
        <w:spacing w:line="360" w:lineRule="auto"/>
        <w:ind w:firstLine="284"/>
        <w:jc w:val="both"/>
        <w:rPr>
          <w:b w:val="0"/>
          <w:color w:val="000000"/>
          <w:sz w:val="28"/>
          <w:szCs w:val="28"/>
          <w:lang w:bidi="en-US"/>
        </w:rPr>
      </w:pPr>
      <w:r w:rsidRPr="0056392B">
        <w:rPr>
          <w:b w:val="0"/>
          <w:color w:val="000000"/>
          <w:sz w:val="28"/>
          <w:szCs w:val="28"/>
          <w:lang w:bidi="en-US"/>
        </w:rPr>
        <w:t>- Расчетный период - 2013г.-2014г.</w:t>
      </w:r>
    </w:p>
    <w:p w:rsidR="005C551B" w:rsidRPr="0056392B" w:rsidRDefault="005C551B" w:rsidP="005C551B">
      <w:pPr>
        <w:tabs>
          <w:tab w:val="left" w:pos="6946"/>
        </w:tabs>
        <w:spacing w:line="360" w:lineRule="auto"/>
        <w:ind w:firstLine="284"/>
        <w:jc w:val="both"/>
        <w:rPr>
          <w:b w:val="0"/>
          <w:color w:val="000000"/>
          <w:sz w:val="28"/>
          <w:szCs w:val="28"/>
          <w:lang w:bidi="en-US"/>
        </w:rPr>
      </w:pPr>
      <w:r w:rsidRPr="0056392B">
        <w:rPr>
          <w:b w:val="0"/>
          <w:color w:val="000000"/>
          <w:sz w:val="28"/>
          <w:szCs w:val="28"/>
          <w:lang w:bidi="en-US"/>
        </w:rPr>
        <w:t>- Сумма заработной платы составила: 2013г.- 172288,35 руб.; 2014г. -214369,89 руб. Итого: 386658,24 руб.</w:t>
      </w:r>
    </w:p>
    <w:p w:rsidR="005C551B" w:rsidRPr="0056392B" w:rsidRDefault="005C551B" w:rsidP="005C551B">
      <w:pPr>
        <w:tabs>
          <w:tab w:val="left" w:pos="6946"/>
        </w:tabs>
        <w:spacing w:line="360" w:lineRule="auto"/>
        <w:ind w:firstLine="284"/>
        <w:jc w:val="both"/>
        <w:rPr>
          <w:b w:val="0"/>
          <w:color w:val="000000"/>
          <w:sz w:val="28"/>
          <w:szCs w:val="28"/>
          <w:lang w:bidi="en-US"/>
        </w:rPr>
      </w:pPr>
      <w:r w:rsidRPr="0056392B">
        <w:rPr>
          <w:b w:val="0"/>
          <w:color w:val="000000"/>
          <w:sz w:val="28"/>
          <w:szCs w:val="28"/>
          <w:lang w:bidi="en-US"/>
        </w:rPr>
        <w:t>- Средний дневной заработок составил: 386658,24/730 = 529,67* 60% =317,8 0руб.</w:t>
      </w:r>
    </w:p>
    <w:p w:rsidR="005C551B" w:rsidRPr="0056392B" w:rsidRDefault="005C551B" w:rsidP="005C551B">
      <w:pPr>
        <w:tabs>
          <w:tab w:val="left" w:pos="6946"/>
        </w:tabs>
        <w:spacing w:line="360" w:lineRule="auto"/>
        <w:ind w:firstLine="284"/>
        <w:jc w:val="both"/>
        <w:rPr>
          <w:b w:val="0"/>
          <w:color w:val="000000"/>
          <w:sz w:val="28"/>
          <w:szCs w:val="28"/>
          <w:lang w:bidi="en-US"/>
        </w:rPr>
      </w:pPr>
      <w:r w:rsidRPr="0056392B">
        <w:rPr>
          <w:b w:val="0"/>
          <w:color w:val="000000"/>
          <w:sz w:val="28"/>
          <w:szCs w:val="28"/>
          <w:lang w:bidi="en-US"/>
        </w:rPr>
        <w:t>- Сумма средств за счет работодателя: 317,80*3 дня = 953,40 руб.</w:t>
      </w:r>
    </w:p>
    <w:p w:rsidR="005C551B" w:rsidRPr="0056392B" w:rsidRDefault="005C551B" w:rsidP="005C551B">
      <w:pPr>
        <w:tabs>
          <w:tab w:val="left" w:pos="6946"/>
        </w:tabs>
        <w:spacing w:line="360" w:lineRule="auto"/>
        <w:ind w:firstLine="284"/>
        <w:jc w:val="both"/>
        <w:rPr>
          <w:b w:val="0"/>
          <w:color w:val="000000"/>
          <w:sz w:val="28"/>
          <w:szCs w:val="28"/>
          <w:lang w:bidi="en-US"/>
        </w:rPr>
      </w:pPr>
      <w:r w:rsidRPr="0056392B">
        <w:rPr>
          <w:b w:val="0"/>
          <w:color w:val="000000"/>
          <w:sz w:val="28"/>
          <w:szCs w:val="28"/>
          <w:lang w:bidi="en-US"/>
        </w:rPr>
        <w:t>- Сумма средств за счет ФСС: 317,80*7 дней = 2224,60 руб.</w:t>
      </w:r>
    </w:p>
    <w:p w:rsidR="005C551B" w:rsidRPr="0056392B" w:rsidRDefault="005C551B" w:rsidP="005C551B">
      <w:pPr>
        <w:tabs>
          <w:tab w:val="left" w:pos="6946"/>
        </w:tabs>
        <w:spacing w:line="360" w:lineRule="auto"/>
        <w:ind w:firstLine="284"/>
        <w:jc w:val="both"/>
        <w:rPr>
          <w:b w:val="0"/>
          <w:color w:val="000000"/>
          <w:sz w:val="28"/>
          <w:szCs w:val="28"/>
          <w:lang w:bidi="en-US"/>
        </w:rPr>
      </w:pPr>
      <w:r w:rsidRPr="0056392B">
        <w:rPr>
          <w:b w:val="0"/>
          <w:color w:val="000000"/>
          <w:sz w:val="28"/>
          <w:szCs w:val="28"/>
          <w:lang w:bidi="en-US"/>
        </w:rPr>
        <w:lastRenderedPageBreak/>
        <w:t>- И</w:t>
      </w:r>
      <w:r>
        <w:rPr>
          <w:b w:val="0"/>
          <w:color w:val="000000"/>
          <w:sz w:val="28"/>
          <w:szCs w:val="28"/>
          <w:lang w:bidi="en-US"/>
        </w:rPr>
        <w:t>того: 3178,00 руб. (Приложение Д</w:t>
      </w:r>
      <w:r w:rsidRPr="0056392B">
        <w:rPr>
          <w:b w:val="0"/>
          <w:color w:val="000000"/>
          <w:sz w:val="28"/>
          <w:szCs w:val="28"/>
          <w:lang w:bidi="en-US"/>
        </w:rPr>
        <w:t>).</w:t>
      </w:r>
    </w:p>
    <w:p w:rsidR="005C551B" w:rsidRPr="0056392B" w:rsidRDefault="005C551B" w:rsidP="005C551B">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Начисление пособий по временной нетрудоспособности за счет ФСС отражается по кредиту счета 70 «Расчеты с персоналом по оплате труда» и дебету счета 69-1 «Расчеты по социальному страхованию и обеспечению».</w:t>
      </w:r>
    </w:p>
    <w:p w:rsidR="005C551B" w:rsidRDefault="005C551B" w:rsidP="005C551B">
      <w:pPr>
        <w:tabs>
          <w:tab w:val="left" w:pos="6946"/>
        </w:tabs>
        <w:spacing w:line="360" w:lineRule="auto"/>
        <w:jc w:val="center"/>
        <w:rPr>
          <w:color w:val="000000"/>
          <w:lang w:bidi="en-US"/>
        </w:rPr>
      </w:pPr>
      <w:r w:rsidRPr="0056392B">
        <w:rPr>
          <w:b w:val="0"/>
          <w:color w:val="000000"/>
          <w:sz w:val="28"/>
          <w:szCs w:val="28"/>
          <w:lang w:bidi="en-US"/>
        </w:rPr>
        <w:t xml:space="preserve">        Таким образом, расчеты по заработ</w:t>
      </w:r>
      <w:r>
        <w:rPr>
          <w:b w:val="0"/>
          <w:color w:val="000000"/>
          <w:sz w:val="28"/>
          <w:szCs w:val="28"/>
          <w:lang w:bidi="en-US"/>
        </w:rPr>
        <w:t xml:space="preserve">ной плате, отпускным </w:t>
      </w:r>
      <w:r w:rsidRPr="0056392B">
        <w:rPr>
          <w:b w:val="0"/>
          <w:color w:val="000000"/>
          <w:sz w:val="28"/>
          <w:szCs w:val="28"/>
          <w:lang w:bidi="en-US"/>
        </w:rPr>
        <w:t>и пособиям в АО «Сарапульское ДП» соответствуют действующему законодательству, отражение данных начислений в учете – методологии бухгалтерского учета.</w:t>
      </w:r>
    </w:p>
    <w:p w:rsidR="00BB661D" w:rsidRDefault="00DC7B3F" w:rsidP="00BB661D">
      <w:pPr>
        <w:tabs>
          <w:tab w:val="left" w:pos="6946"/>
        </w:tabs>
        <w:spacing w:line="360" w:lineRule="auto"/>
        <w:ind w:firstLine="720"/>
        <w:jc w:val="both"/>
        <w:rPr>
          <w:b w:val="0"/>
          <w:color w:val="000000"/>
          <w:sz w:val="28"/>
          <w:szCs w:val="28"/>
          <w:lang w:bidi="en-US"/>
        </w:rPr>
      </w:pPr>
      <w:r>
        <w:rPr>
          <w:b w:val="0"/>
          <w:color w:val="000000"/>
          <w:sz w:val="28"/>
          <w:szCs w:val="28"/>
          <w:lang w:bidi="en-US"/>
        </w:rPr>
        <w:t>Из начисленной работникам организации заработной платы</w:t>
      </w:r>
      <w:r w:rsidR="00BB661D">
        <w:rPr>
          <w:b w:val="0"/>
          <w:color w:val="000000"/>
          <w:sz w:val="28"/>
          <w:szCs w:val="28"/>
          <w:lang w:bidi="en-US"/>
        </w:rPr>
        <w:t xml:space="preserve"> (</w:t>
      </w:r>
      <w:r>
        <w:rPr>
          <w:b w:val="0"/>
          <w:color w:val="000000"/>
          <w:sz w:val="28"/>
          <w:szCs w:val="28"/>
          <w:lang w:bidi="en-US"/>
        </w:rPr>
        <w:t>всем видам выплат) производят различные виды удержаний.</w:t>
      </w:r>
    </w:p>
    <w:p w:rsidR="002D3673" w:rsidRDefault="00BB661D" w:rsidP="00BB661D">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Все удержания из оплаты труда и иных доходов работников делятся на: обязательные (осуществляются в силу требований закона) и добровольные (осуществляются по желанию работника на основании письменного заявления).</w:t>
      </w:r>
      <w:r w:rsidR="002D3673">
        <w:rPr>
          <w:b w:val="0"/>
          <w:color w:val="000000"/>
          <w:sz w:val="28"/>
          <w:szCs w:val="28"/>
          <w:lang w:bidi="en-US"/>
        </w:rPr>
        <w:t xml:space="preserve"> Удержания из заработной платы отражаются по дебету счета 70 </w:t>
      </w:r>
    </w:p>
    <w:p w:rsidR="00BB661D" w:rsidRDefault="00EB2924" w:rsidP="002D3673">
      <w:pPr>
        <w:tabs>
          <w:tab w:val="left" w:pos="6946"/>
        </w:tabs>
        <w:spacing w:line="360" w:lineRule="auto"/>
        <w:jc w:val="both"/>
        <w:rPr>
          <w:b w:val="0"/>
          <w:color w:val="000000"/>
          <w:sz w:val="28"/>
          <w:szCs w:val="28"/>
          <w:lang w:bidi="en-US"/>
        </w:rPr>
      </w:pPr>
      <w:r>
        <w:rPr>
          <w:b w:val="0"/>
          <w:color w:val="000000"/>
          <w:sz w:val="28"/>
          <w:szCs w:val="28"/>
          <w:lang w:bidi="en-US"/>
        </w:rPr>
        <w:t>«</w:t>
      </w:r>
      <w:r w:rsidR="002D3673">
        <w:rPr>
          <w:b w:val="0"/>
          <w:color w:val="000000"/>
          <w:sz w:val="28"/>
          <w:szCs w:val="28"/>
          <w:lang w:bidi="en-US"/>
        </w:rPr>
        <w:t>Расчеты с персоналом по оплате труда» и кредиту счетов:</w:t>
      </w:r>
    </w:p>
    <w:p w:rsidR="002D3673" w:rsidRDefault="002D3673" w:rsidP="00BB661D">
      <w:pPr>
        <w:tabs>
          <w:tab w:val="left" w:pos="6946"/>
        </w:tabs>
        <w:spacing w:line="360" w:lineRule="auto"/>
        <w:ind w:firstLine="720"/>
        <w:jc w:val="both"/>
        <w:rPr>
          <w:b w:val="0"/>
          <w:color w:val="000000"/>
          <w:sz w:val="28"/>
          <w:szCs w:val="28"/>
          <w:lang w:bidi="en-US"/>
        </w:rPr>
      </w:pPr>
      <w:r>
        <w:rPr>
          <w:b w:val="0"/>
          <w:color w:val="000000"/>
          <w:sz w:val="28"/>
          <w:szCs w:val="28"/>
          <w:lang w:bidi="en-US"/>
        </w:rPr>
        <w:t>- 68 «Расчеты по налогам и сборам»;</w:t>
      </w:r>
    </w:p>
    <w:p w:rsidR="002D3673" w:rsidRDefault="00596B7D" w:rsidP="00BB661D">
      <w:pPr>
        <w:tabs>
          <w:tab w:val="left" w:pos="6946"/>
        </w:tabs>
        <w:spacing w:line="360" w:lineRule="auto"/>
        <w:ind w:firstLine="720"/>
        <w:jc w:val="both"/>
        <w:rPr>
          <w:b w:val="0"/>
          <w:color w:val="000000"/>
          <w:sz w:val="28"/>
          <w:szCs w:val="28"/>
          <w:lang w:bidi="en-US"/>
        </w:rPr>
      </w:pPr>
      <w:r>
        <w:rPr>
          <w:b w:val="0"/>
          <w:color w:val="000000"/>
          <w:sz w:val="28"/>
          <w:szCs w:val="28"/>
          <w:lang w:bidi="en-US"/>
        </w:rPr>
        <w:t xml:space="preserve">- 73 «Расчеты </w:t>
      </w:r>
      <w:proofErr w:type="spellStart"/>
      <w:r>
        <w:rPr>
          <w:b w:val="0"/>
          <w:color w:val="000000"/>
          <w:sz w:val="28"/>
          <w:szCs w:val="28"/>
          <w:lang w:bidi="en-US"/>
        </w:rPr>
        <w:t>с</w:t>
      </w:r>
      <w:r w:rsidR="002D3673">
        <w:rPr>
          <w:b w:val="0"/>
          <w:color w:val="000000"/>
          <w:sz w:val="28"/>
          <w:szCs w:val="28"/>
          <w:lang w:bidi="en-US"/>
        </w:rPr>
        <w:t>персоналам</w:t>
      </w:r>
      <w:proofErr w:type="spellEnd"/>
      <w:r w:rsidR="002D3673">
        <w:rPr>
          <w:b w:val="0"/>
          <w:color w:val="000000"/>
          <w:sz w:val="28"/>
          <w:szCs w:val="28"/>
          <w:lang w:bidi="en-US"/>
        </w:rPr>
        <w:t xml:space="preserve"> по пр</w:t>
      </w:r>
      <w:r w:rsidR="00EB2924">
        <w:rPr>
          <w:b w:val="0"/>
          <w:color w:val="000000"/>
          <w:sz w:val="28"/>
          <w:szCs w:val="28"/>
          <w:lang w:bidi="en-US"/>
        </w:rPr>
        <w:t>очим операциям» (</w:t>
      </w:r>
      <w:r w:rsidR="002D3673">
        <w:rPr>
          <w:b w:val="0"/>
          <w:color w:val="000000"/>
          <w:sz w:val="28"/>
          <w:szCs w:val="28"/>
          <w:lang w:bidi="en-US"/>
        </w:rPr>
        <w:t>на суммы за товары, по предоставленным займам и т.д.);</w:t>
      </w:r>
    </w:p>
    <w:p w:rsidR="002D3673" w:rsidRPr="0056392B" w:rsidRDefault="002D3673" w:rsidP="00BB661D">
      <w:pPr>
        <w:tabs>
          <w:tab w:val="left" w:pos="6946"/>
        </w:tabs>
        <w:spacing w:line="360" w:lineRule="auto"/>
        <w:ind w:firstLine="720"/>
        <w:jc w:val="both"/>
        <w:rPr>
          <w:b w:val="0"/>
          <w:color w:val="000000"/>
          <w:sz w:val="28"/>
          <w:szCs w:val="28"/>
          <w:lang w:bidi="en-US"/>
        </w:rPr>
      </w:pPr>
      <w:r>
        <w:rPr>
          <w:b w:val="0"/>
          <w:color w:val="000000"/>
          <w:sz w:val="28"/>
          <w:szCs w:val="28"/>
          <w:lang w:bidi="en-US"/>
        </w:rPr>
        <w:t>- 76 «Ра</w:t>
      </w:r>
      <w:r w:rsidR="00596B7D">
        <w:rPr>
          <w:b w:val="0"/>
          <w:color w:val="000000"/>
          <w:sz w:val="28"/>
          <w:szCs w:val="28"/>
          <w:lang w:bidi="en-US"/>
        </w:rPr>
        <w:t xml:space="preserve">счеты с различными дебиторами </w:t>
      </w:r>
      <w:proofErr w:type="gramStart"/>
      <w:r w:rsidR="00596B7D">
        <w:rPr>
          <w:b w:val="0"/>
          <w:color w:val="000000"/>
          <w:sz w:val="28"/>
          <w:szCs w:val="28"/>
          <w:lang w:bidi="en-US"/>
        </w:rPr>
        <w:t>к</w:t>
      </w:r>
      <w:proofErr w:type="gramEnd"/>
      <w:r w:rsidR="00596B7D">
        <w:rPr>
          <w:b w:val="0"/>
          <w:color w:val="000000"/>
          <w:sz w:val="28"/>
          <w:szCs w:val="28"/>
          <w:lang w:bidi="en-US"/>
        </w:rPr>
        <w:t xml:space="preserve"> </w:t>
      </w:r>
      <w:r>
        <w:rPr>
          <w:b w:val="0"/>
          <w:color w:val="000000"/>
          <w:sz w:val="28"/>
          <w:szCs w:val="28"/>
          <w:lang w:bidi="en-US"/>
        </w:rPr>
        <w:t>кредиторами» (по суммам исполнительных документов).</w:t>
      </w:r>
    </w:p>
    <w:p w:rsidR="00BB661D" w:rsidRPr="0056392B" w:rsidRDefault="00BB661D" w:rsidP="00BB661D">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АО «Сарапульское ДП» производит как обязательные вычеты</w:t>
      </w:r>
      <w:r w:rsidR="00EB2924">
        <w:rPr>
          <w:rFonts w:eastAsiaTheme="minorEastAsia"/>
          <w:b w:val="0"/>
          <w:sz w:val="28"/>
          <w:szCs w:val="28"/>
          <w:lang w:bidi="en-US"/>
        </w:rPr>
        <w:t>,</w:t>
      </w:r>
      <w:r w:rsidRPr="0056392B">
        <w:rPr>
          <w:rFonts w:eastAsiaTheme="minorEastAsia"/>
          <w:b w:val="0"/>
          <w:sz w:val="28"/>
          <w:szCs w:val="28"/>
          <w:lang w:bidi="en-US"/>
        </w:rPr>
        <w:t xml:space="preserve"> так и добровольные.</w:t>
      </w:r>
    </w:p>
    <w:p w:rsidR="005F0CD6" w:rsidRDefault="00E01A73" w:rsidP="00DC7B3F">
      <w:pPr>
        <w:tabs>
          <w:tab w:val="left" w:pos="6946"/>
        </w:tabs>
        <w:spacing w:line="360" w:lineRule="auto"/>
        <w:ind w:firstLine="720"/>
        <w:jc w:val="both"/>
        <w:rPr>
          <w:rFonts w:eastAsiaTheme="minorEastAsia"/>
          <w:b w:val="0"/>
          <w:sz w:val="28"/>
          <w:szCs w:val="28"/>
          <w:lang w:bidi="en-US"/>
        </w:rPr>
      </w:pPr>
      <w:r>
        <w:rPr>
          <w:b w:val="0"/>
          <w:color w:val="000000"/>
          <w:sz w:val="28"/>
          <w:szCs w:val="28"/>
          <w:lang w:bidi="en-US"/>
        </w:rPr>
        <w:t>Обязательным удержанием является налог на доходы физических лиц (НДФЛ</w:t>
      </w:r>
      <w:r w:rsidR="005F0CD6">
        <w:rPr>
          <w:b w:val="0"/>
          <w:color w:val="000000"/>
          <w:sz w:val="28"/>
          <w:szCs w:val="28"/>
          <w:lang w:bidi="en-US"/>
        </w:rPr>
        <w:t xml:space="preserve">) в соответствии с гл. 23 НК РФ, </w:t>
      </w:r>
      <w:r w:rsidR="005F0CD6" w:rsidRPr="0056392B">
        <w:rPr>
          <w:rFonts w:eastAsiaTheme="minorEastAsia"/>
          <w:b w:val="0"/>
          <w:sz w:val="28"/>
          <w:szCs w:val="28"/>
          <w:lang w:bidi="en-US"/>
        </w:rPr>
        <w:t xml:space="preserve">предусмотрена налоговая ставка в размере 13% от суммы денежных доходов, уменьшенных на сумму налоговых вычетов. </w:t>
      </w:r>
    </w:p>
    <w:p w:rsidR="005F0CD6" w:rsidRDefault="00E01A73" w:rsidP="005F0CD6">
      <w:pPr>
        <w:tabs>
          <w:tab w:val="left" w:pos="6946"/>
        </w:tabs>
        <w:spacing w:line="360" w:lineRule="auto"/>
        <w:ind w:firstLine="720"/>
        <w:jc w:val="both"/>
        <w:rPr>
          <w:rFonts w:eastAsiaTheme="minorEastAsia"/>
          <w:b w:val="0"/>
          <w:sz w:val="28"/>
          <w:szCs w:val="28"/>
          <w:lang w:bidi="en-US"/>
        </w:rPr>
      </w:pPr>
      <w:r>
        <w:rPr>
          <w:b w:val="0"/>
          <w:color w:val="000000"/>
          <w:sz w:val="28"/>
          <w:szCs w:val="28"/>
          <w:lang w:bidi="en-US"/>
        </w:rPr>
        <w:t xml:space="preserve">При определении налоговой базы по НДФЛ учитываются все доходы налогоплательщика, полученные им как в денежной, так и в натуральной </w:t>
      </w:r>
      <w:r w:rsidR="005746A3">
        <w:rPr>
          <w:b w:val="0"/>
          <w:color w:val="000000"/>
          <w:sz w:val="28"/>
          <w:szCs w:val="28"/>
          <w:lang w:bidi="en-US"/>
        </w:rPr>
        <w:t>форме или право на распоряжение</w:t>
      </w:r>
      <w:r>
        <w:rPr>
          <w:b w:val="0"/>
          <w:color w:val="000000"/>
          <w:sz w:val="28"/>
          <w:szCs w:val="28"/>
          <w:lang w:bidi="en-US"/>
        </w:rPr>
        <w:t xml:space="preserve"> </w:t>
      </w:r>
      <w:r w:rsidR="00B6097A">
        <w:rPr>
          <w:b w:val="0"/>
          <w:color w:val="000000"/>
          <w:sz w:val="28"/>
          <w:szCs w:val="28"/>
          <w:lang w:bidi="en-US"/>
        </w:rPr>
        <w:t>которыми</w:t>
      </w:r>
      <w:r w:rsidR="005746A3">
        <w:rPr>
          <w:b w:val="0"/>
          <w:color w:val="000000"/>
          <w:sz w:val="28"/>
          <w:szCs w:val="28"/>
          <w:lang w:bidi="en-US"/>
        </w:rPr>
        <w:t xml:space="preserve">,  </w:t>
      </w:r>
      <w:r>
        <w:rPr>
          <w:b w:val="0"/>
          <w:color w:val="000000"/>
          <w:sz w:val="28"/>
          <w:szCs w:val="28"/>
          <w:lang w:bidi="en-US"/>
        </w:rPr>
        <w:t>у него возникло, а также в виде материальной выгоды в соответствии с законодательством[4.</w:t>
      </w:r>
      <w:r w:rsidR="003E258C">
        <w:rPr>
          <w:b w:val="0"/>
          <w:color w:val="000000"/>
          <w:sz w:val="28"/>
          <w:szCs w:val="28"/>
          <w:lang w:bidi="en-US"/>
        </w:rPr>
        <w:t xml:space="preserve">с </w:t>
      </w:r>
      <w:r>
        <w:rPr>
          <w:b w:val="0"/>
          <w:color w:val="000000"/>
          <w:sz w:val="28"/>
          <w:szCs w:val="28"/>
          <w:lang w:bidi="en-US"/>
        </w:rPr>
        <w:t>210].</w:t>
      </w:r>
    </w:p>
    <w:p w:rsidR="00E01A73" w:rsidRDefault="005F0CD6" w:rsidP="005F0CD6">
      <w:pPr>
        <w:tabs>
          <w:tab w:val="left" w:pos="6946"/>
        </w:tabs>
        <w:spacing w:line="360" w:lineRule="auto"/>
        <w:ind w:firstLine="720"/>
        <w:jc w:val="both"/>
        <w:rPr>
          <w:b w:val="0"/>
          <w:color w:val="000000"/>
          <w:sz w:val="28"/>
          <w:szCs w:val="28"/>
          <w:lang w:bidi="en-US"/>
        </w:rPr>
      </w:pPr>
      <w:r w:rsidRPr="0056392B">
        <w:rPr>
          <w:rFonts w:eastAsiaTheme="minorEastAsia"/>
          <w:b w:val="0"/>
          <w:sz w:val="28"/>
          <w:szCs w:val="28"/>
          <w:lang w:bidi="en-US"/>
        </w:rPr>
        <w:lastRenderedPageBreak/>
        <w:t xml:space="preserve">НК РФ предусматривает четыре группы налоговых вычетов: стандартные, социальные, </w:t>
      </w:r>
      <w:r>
        <w:rPr>
          <w:rFonts w:eastAsiaTheme="minorEastAsia"/>
          <w:b w:val="0"/>
          <w:sz w:val="28"/>
          <w:szCs w:val="28"/>
          <w:lang w:bidi="en-US"/>
        </w:rPr>
        <w:t>имущественные, профессиональные.</w:t>
      </w:r>
    </w:p>
    <w:p w:rsidR="00E01A73" w:rsidRDefault="003E258C"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 xml:space="preserve">При определении налоговой базы налогоплательщик имеет право на получение следующих стандартных вычетов </w:t>
      </w:r>
      <w:r w:rsidRPr="003E258C">
        <w:rPr>
          <w:b w:val="0"/>
          <w:color w:val="000000"/>
          <w:sz w:val="28"/>
          <w:szCs w:val="28"/>
          <w:lang w:bidi="en-US"/>
        </w:rPr>
        <w:t>[</w:t>
      </w:r>
      <w:r>
        <w:rPr>
          <w:b w:val="0"/>
          <w:color w:val="000000"/>
          <w:sz w:val="28"/>
          <w:szCs w:val="28"/>
          <w:lang w:bidi="en-US"/>
        </w:rPr>
        <w:t>4.с 218</w:t>
      </w:r>
      <w:r w:rsidRPr="003E258C">
        <w:rPr>
          <w:b w:val="0"/>
          <w:color w:val="000000"/>
          <w:sz w:val="28"/>
          <w:szCs w:val="28"/>
          <w:lang w:bidi="en-US"/>
        </w:rPr>
        <w:t>]</w:t>
      </w:r>
      <w:r w:rsidR="00256544">
        <w:rPr>
          <w:b w:val="0"/>
          <w:color w:val="000000"/>
          <w:sz w:val="28"/>
          <w:szCs w:val="28"/>
          <w:lang w:bidi="en-US"/>
        </w:rPr>
        <w:t>:</w:t>
      </w:r>
    </w:p>
    <w:p w:rsidR="00256544" w:rsidRDefault="00256544"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а) В размере 3000 руб. за каждый месяц распространяется на следующие категории налогоплательщиков:</w:t>
      </w:r>
    </w:p>
    <w:p w:rsidR="00256544" w:rsidRDefault="00256544"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 лиц, получивших или перенесш</w:t>
      </w:r>
      <w:r w:rsidR="00B6097A">
        <w:rPr>
          <w:b w:val="0"/>
          <w:color w:val="000000"/>
          <w:sz w:val="28"/>
          <w:szCs w:val="28"/>
          <w:lang w:bidi="en-US"/>
        </w:rPr>
        <w:t>их л</w:t>
      </w:r>
      <w:r>
        <w:rPr>
          <w:b w:val="0"/>
          <w:color w:val="000000"/>
          <w:sz w:val="28"/>
          <w:szCs w:val="28"/>
          <w:lang w:bidi="en-US"/>
        </w:rPr>
        <w:t>учевую болезнь и другие заболевания,</w:t>
      </w:r>
      <w:r w:rsidR="00740A74">
        <w:rPr>
          <w:b w:val="0"/>
          <w:color w:val="000000"/>
          <w:sz w:val="28"/>
          <w:szCs w:val="28"/>
          <w:lang w:bidi="en-US"/>
        </w:rPr>
        <w:t xml:space="preserve"> получившие инвалидность, связанные с радиационным воздействием в</w:t>
      </w:r>
      <w:r w:rsidR="00426939">
        <w:rPr>
          <w:b w:val="0"/>
          <w:color w:val="000000"/>
          <w:sz w:val="28"/>
          <w:szCs w:val="28"/>
          <w:lang w:bidi="en-US"/>
        </w:rPr>
        <w:t xml:space="preserve"> след</w:t>
      </w:r>
      <w:r w:rsidR="00740A74">
        <w:rPr>
          <w:b w:val="0"/>
          <w:color w:val="000000"/>
          <w:sz w:val="28"/>
          <w:szCs w:val="28"/>
          <w:lang w:bidi="en-US"/>
        </w:rPr>
        <w:t>ствие катастрофы на Чернобыльской АЭС;</w:t>
      </w:r>
    </w:p>
    <w:p w:rsidR="00740A74" w:rsidRDefault="00740A74"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-другие категории в соответствии с НК РФ.</w:t>
      </w:r>
    </w:p>
    <w:p w:rsidR="00740A74" w:rsidRDefault="00426939"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 xml:space="preserve">б) В размере </w:t>
      </w:r>
      <w:r w:rsidR="00740A74">
        <w:rPr>
          <w:b w:val="0"/>
          <w:color w:val="000000"/>
          <w:sz w:val="28"/>
          <w:szCs w:val="28"/>
          <w:lang w:bidi="en-US"/>
        </w:rPr>
        <w:t>500 руб. на следующие категории:</w:t>
      </w:r>
    </w:p>
    <w:p w:rsidR="00740A74" w:rsidRDefault="00740A74"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 Героев Советского Союза и Героев Российской Федерации, а также лиц, награжденных орденом Славы трех степеней;</w:t>
      </w:r>
    </w:p>
    <w:p w:rsidR="00740A74" w:rsidRDefault="00740A74"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 xml:space="preserve">-инвалидов детства, а также инвалидов </w:t>
      </w:r>
      <w:r>
        <w:rPr>
          <w:b w:val="0"/>
          <w:color w:val="000000"/>
          <w:sz w:val="28"/>
          <w:szCs w:val="28"/>
          <w:lang w:val="en-US" w:bidi="en-US"/>
        </w:rPr>
        <w:t>I</w:t>
      </w:r>
      <w:r>
        <w:rPr>
          <w:b w:val="0"/>
          <w:color w:val="000000"/>
          <w:sz w:val="28"/>
          <w:szCs w:val="28"/>
          <w:lang w:bidi="en-US"/>
        </w:rPr>
        <w:t xml:space="preserve">и </w:t>
      </w:r>
      <w:r>
        <w:rPr>
          <w:b w:val="0"/>
          <w:color w:val="000000"/>
          <w:sz w:val="28"/>
          <w:szCs w:val="28"/>
          <w:lang w:val="en-US" w:bidi="en-US"/>
        </w:rPr>
        <w:t>II</w:t>
      </w:r>
      <w:r w:rsidR="00A803B7">
        <w:rPr>
          <w:b w:val="0"/>
          <w:color w:val="000000"/>
          <w:sz w:val="28"/>
          <w:szCs w:val="28"/>
          <w:lang w:bidi="en-US"/>
        </w:rPr>
        <w:t>групп;</w:t>
      </w:r>
    </w:p>
    <w:p w:rsidR="00A803B7" w:rsidRDefault="00A803B7"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 другие категории в соответствии с НК РФ.</w:t>
      </w:r>
    </w:p>
    <w:p w:rsidR="00CB5B77" w:rsidRDefault="00A803B7"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в</w:t>
      </w:r>
      <w:r w:rsidR="00A3663B">
        <w:rPr>
          <w:b w:val="0"/>
          <w:color w:val="000000"/>
          <w:sz w:val="28"/>
          <w:szCs w:val="28"/>
          <w:lang w:bidi="en-US"/>
        </w:rPr>
        <w:t xml:space="preserve">) налоговый </w:t>
      </w:r>
      <w:r w:rsidR="00CB5B77">
        <w:rPr>
          <w:b w:val="0"/>
          <w:color w:val="000000"/>
          <w:sz w:val="28"/>
          <w:szCs w:val="28"/>
          <w:lang w:bidi="en-US"/>
        </w:rPr>
        <w:t>за каждый месяц налогового периода распространяется на родителей (попечителей, усыновителей) на обеспечении которых</w:t>
      </w:r>
      <w:r w:rsidR="00A3663B">
        <w:rPr>
          <w:b w:val="0"/>
          <w:color w:val="000000"/>
          <w:sz w:val="28"/>
          <w:szCs w:val="28"/>
          <w:lang w:bidi="en-US"/>
        </w:rPr>
        <w:t>,</w:t>
      </w:r>
      <w:r w:rsidR="00AC2C95">
        <w:rPr>
          <w:b w:val="0"/>
          <w:color w:val="000000"/>
          <w:sz w:val="28"/>
          <w:szCs w:val="28"/>
          <w:lang w:bidi="en-US"/>
        </w:rPr>
        <w:t xml:space="preserve"> </w:t>
      </w:r>
      <w:r w:rsidR="00CB5B77">
        <w:rPr>
          <w:b w:val="0"/>
          <w:color w:val="000000"/>
          <w:sz w:val="28"/>
          <w:szCs w:val="28"/>
          <w:lang w:bidi="en-US"/>
        </w:rPr>
        <w:t>находится ребенок в следующих размерах:</w:t>
      </w:r>
    </w:p>
    <w:p w:rsidR="00CB5B77" w:rsidRDefault="00CB5B77" w:rsidP="00DC7B3F">
      <w:pPr>
        <w:tabs>
          <w:tab w:val="left" w:pos="6946"/>
        </w:tabs>
        <w:spacing w:line="360" w:lineRule="auto"/>
        <w:ind w:firstLine="720"/>
        <w:jc w:val="both"/>
        <w:rPr>
          <w:rFonts w:eastAsiaTheme="minorEastAsia"/>
          <w:b w:val="0"/>
          <w:sz w:val="28"/>
          <w:szCs w:val="28"/>
          <w:lang w:bidi="en-US"/>
        </w:rPr>
      </w:pPr>
      <w:r>
        <w:rPr>
          <w:rFonts w:eastAsiaTheme="minorEastAsia"/>
          <w:b w:val="0"/>
          <w:sz w:val="28"/>
          <w:szCs w:val="28"/>
          <w:lang w:bidi="en-US"/>
        </w:rPr>
        <w:t>-</w:t>
      </w:r>
      <w:r w:rsidR="005F0CD6" w:rsidRPr="0056392B">
        <w:rPr>
          <w:rFonts w:eastAsiaTheme="minorEastAsia"/>
          <w:b w:val="0"/>
          <w:sz w:val="28"/>
          <w:szCs w:val="28"/>
          <w:lang w:bidi="en-US"/>
        </w:rPr>
        <w:t xml:space="preserve">на первого и второго ребенка -1400 руб., </w:t>
      </w:r>
    </w:p>
    <w:p w:rsidR="00A803B7" w:rsidRPr="00740A74" w:rsidRDefault="00CB5B77" w:rsidP="00DC7B3F">
      <w:pPr>
        <w:tabs>
          <w:tab w:val="left" w:pos="6946"/>
        </w:tabs>
        <w:spacing w:line="360" w:lineRule="auto"/>
        <w:ind w:firstLine="720"/>
        <w:jc w:val="both"/>
        <w:rPr>
          <w:b w:val="0"/>
          <w:color w:val="000000"/>
          <w:sz w:val="28"/>
          <w:szCs w:val="28"/>
          <w:lang w:bidi="en-US"/>
        </w:rPr>
      </w:pPr>
      <w:r>
        <w:rPr>
          <w:rFonts w:eastAsiaTheme="minorEastAsia"/>
          <w:b w:val="0"/>
          <w:sz w:val="28"/>
          <w:szCs w:val="28"/>
          <w:lang w:bidi="en-US"/>
        </w:rPr>
        <w:t>-</w:t>
      </w:r>
      <w:r w:rsidR="005F0CD6" w:rsidRPr="0056392B">
        <w:rPr>
          <w:rFonts w:eastAsiaTheme="minorEastAsia"/>
          <w:b w:val="0"/>
          <w:sz w:val="28"/>
          <w:szCs w:val="28"/>
          <w:lang w:bidi="en-US"/>
        </w:rPr>
        <w:t>на третьего и каждого последующего ребен</w:t>
      </w:r>
      <w:r w:rsidR="00B878EC">
        <w:rPr>
          <w:rFonts w:eastAsiaTheme="minorEastAsia"/>
          <w:b w:val="0"/>
          <w:sz w:val="28"/>
          <w:szCs w:val="28"/>
          <w:lang w:bidi="en-US"/>
        </w:rPr>
        <w:t>ка – 3000 руб.  Налоговая база по</w:t>
      </w:r>
      <w:r w:rsidR="00AC2C95">
        <w:rPr>
          <w:rFonts w:eastAsiaTheme="minorEastAsia"/>
          <w:b w:val="0"/>
          <w:sz w:val="28"/>
          <w:szCs w:val="28"/>
          <w:lang w:bidi="en-US"/>
        </w:rPr>
        <w:t xml:space="preserve"> </w:t>
      </w:r>
      <w:r w:rsidR="005F0CD6" w:rsidRPr="0056392B">
        <w:rPr>
          <w:rFonts w:eastAsiaTheme="minorEastAsia"/>
          <w:b w:val="0"/>
          <w:sz w:val="28"/>
          <w:szCs w:val="28"/>
          <w:lang w:bidi="en-US"/>
        </w:rPr>
        <w:t>НДФЛ считается с нарастающим итогом с начала года.</w:t>
      </w:r>
    </w:p>
    <w:p w:rsidR="003E258C" w:rsidRDefault="00CB5B77" w:rsidP="00DC7B3F">
      <w:pPr>
        <w:tabs>
          <w:tab w:val="left" w:pos="6946"/>
        </w:tabs>
        <w:spacing w:line="360" w:lineRule="auto"/>
        <w:ind w:firstLine="720"/>
        <w:jc w:val="both"/>
        <w:rPr>
          <w:b w:val="0"/>
          <w:color w:val="000000"/>
          <w:sz w:val="28"/>
          <w:szCs w:val="28"/>
          <w:lang w:bidi="en-US"/>
        </w:rPr>
      </w:pPr>
      <w:r>
        <w:rPr>
          <w:b w:val="0"/>
          <w:color w:val="000000"/>
          <w:sz w:val="28"/>
          <w:szCs w:val="28"/>
          <w:lang w:bidi="en-US"/>
        </w:rPr>
        <w:t>Налоговый вычет на содержание ребенка (детей) производится на каждого ребенка в возрасте до 18 лет, а также на каждого учащегося дневной формы обучения</w:t>
      </w:r>
      <w:r w:rsidR="004536D1">
        <w:rPr>
          <w:b w:val="0"/>
          <w:color w:val="000000"/>
          <w:sz w:val="28"/>
          <w:szCs w:val="28"/>
          <w:lang w:bidi="en-US"/>
        </w:rPr>
        <w:t xml:space="preserve"> в возрасте до 24 лет. Одиноким родителям или попечителям нало</w:t>
      </w:r>
      <w:r w:rsidR="0007180D">
        <w:rPr>
          <w:b w:val="0"/>
          <w:color w:val="000000"/>
          <w:sz w:val="28"/>
          <w:szCs w:val="28"/>
          <w:lang w:bidi="en-US"/>
        </w:rPr>
        <w:t>говый вычет предоставляется в дв</w:t>
      </w:r>
      <w:r w:rsidR="004536D1">
        <w:rPr>
          <w:b w:val="0"/>
          <w:color w:val="000000"/>
          <w:sz w:val="28"/>
          <w:szCs w:val="28"/>
          <w:lang w:bidi="en-US"/>
        </w:rPr>
        <w:t>ойном размере.</w:t>
      </w:r>
    </w:p>
    <w:p w:rsidR="0007180D" w:rsidRPr="00AC2C95" w:rsidRDefault="001A5888" w:rsidP="00DC7B3F">
      <w:pPr>
        <w:tabs>
          <w:tab w:val="left" w:pos="6946"/>
        </w:tabs>
        <w:spacing w:line="360" w:lineRule="auto"/>
        <w:ind w:firstLine="720"/>
        <w:jc w:val="both"/>
        <w:rPr>
          <w:color w:val="000000"/>
          <w:lang w:bidi="en-US"/>
        </w:rPr>
      </w:pPr>
      <w:r>
        <w:rPr>
          <w:b w:val="0"/>
          <w:color w:val="000000"/>
          <w:sz w:val="28"/>
          <w:szCs w:val="28"/>
          <w:lang w:bidi="en-US"/>
        </w:rPr>
        <w:t xml:space="preserve"> </w:t>
      </w:r>
      <w:r w:rsidRPr="00AC2C95">
        <w:rPr>
          <w:color w:val="000000"/>
          <w:lang w:bidi="en-US"/>
        </w:rPr>
        <w:t xml:space="preserve">Таблица 3.5 </w:t>
      </w:r>
      <w:r w:rsidR="0007180D" w:rsidRPr="00AC2C95">
        <w:rPr>
          <w:color w:val="000000"/>
          <w:lang w:bidi="en-US"/>
        </w:rPr>
        <w:t>- Расчет НДФЛ сотруднику Смирновой И.В. за март 2015г.</w:t>
      </w:r>
    </w:p>
    <w:tbl>
      <w:tblPr>
        <w:tblStyle w:val="a9"/>
        <w:tblW w:w="0" w:type="auto"/>
        <w:tblLook w:val="04A0"/>
      </w:tblPr>
      <w:tblGrid>
        <w:gridCol w:w="1595"/>
        <w:gridCol w:w="1595"/>
        <w:gridCol w:w="1595"/>
        <w:gridCol w:w="1595"/>
        <w:gridCol w:w="1595"/>
        <w:gridCol w:w="1596"/>
      </w:tblGrid>
      <w:tr w:rsidR="0007180D" w:rsidTr="0007180D">
        <w:tc>
          <w:tcPr>
            <w:tcW w:w="1595" w:type="dxa"/>
            <w:vAlign w:val="center"/>
          </w:tcPr>
          <w:p w:rsidR="0007180D" w:rsidRPr="0007180D" w:rsidRDefault="0007180D" w:rsidP="0007180D">
            <w:pPr>
              <w:tabs>
                <w:tab w:val="left" w:pos="6946"/>
              </w:tabs>
              <w:spacing w:line="360" w:lineRule="auto"/>
              <w:jc w:val="center"/>
              <w:rPr>
                <w:b w:val="0"/>
                <w:color w:val="000000"/>
                <w:lang w:bidi="en-US"/>
              </w:rPr>
            </w:pPr>
            <w:r>
              <w:rPr>
                <w:b w:val="0"/>
                <w:color w:val="000000"/>
                <w:lang w:bidi="en-US"/>
              </w:rPr>
              <w:t>Ф.И.О.</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Выплаты в пользу  физ. Лица, руб.</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 xml:space="preserve">Стандартные налоговые вычеты, </w:t>
            </w:r>
            <w:proofErr w:type="spellStart"/>
            <w:r>
              <w:rPr>
                <w:b w:val="0"/>
                <w:color w:val="000000"/>
                <w:lang w:bidi="en-US"/>
              </w:rPr>
              <w:t>руб</w:t>
            </w:r>
            <w:proofErr w:type="spellEnd"/>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Налоговая база, руб.</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Ставка налога,%</w:t>
            </w:r>
          </w:p>
        </w:tc>
        <w:tc>
          <w:tcPr>
            <w:tcW w:w="1596" w:type="dxa"/>
            <w:vAlign w:val="center"/>
          </w:tcPr>
          <w:p w:rsidR="0007180D" w:rsidRPr="0007180D" w:rsidRDefault="0007180D" w:rsidP="0007180D">
            <w:pPr>
              <w:tabs>
                <w:tab w:val="left" w:pos="6946"/>
              </w:tabs>
              <w:jc w:val="center"/>
              <w:rPr>
                <w:b w:val="0"/>
                <w:color w:val="000000"/>
                <w:lang w:bidi="en-US"/>
              </w:rPr>
            </w:pPr>
            <w:r>
              <w:rPr>
                <w:b w:val="0"/>
                <w:color w:val="000000"/>
                <w:lang w:bidi="en-US"/>
              </w:rPr>
              <w:t>Сумма НДФЛ, руб.</w:t>
            </w:r>
          </w:p>
        </w:tc>
      </w:tr>
      <w:tr w:rsidR="0007180D" w:rsidTr="0007180D">
        <w:tc>
          <w:tcPr>
            <w:tcW w:w="1595" w:type="dxa"/>
          </w:tcPr>
          <w:p w:rsidR="0007180D" w:rsidRPr="0007180D" w:rsidRDefault="0007180D" w:rsidP="0007180D">
            <w:pPr>
              <w:tabs>
                <w:tab w:val="left" w:pos="6946"/>
              </w:tabs>
              <w:jc w:val="both"/>
              <w:rPr>
                <w:b w:val="0"/>
                <w:color w:val="000000"/>
                <w:lang w:bidi="en-US"/>
              </w:rPr>
            </w:pPr>
            <w:r>
              <w:rPr>
                <w:b w:val="0"/>
                <w:color w:val="000000"/>
                <w:lang w:bidi="en-US"/>
              </w:rPr>
              <w:t>Смирнова И.В.</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15437,69</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2-е детей в возрасте до 18 лет. =</w:t>
            </w:r>
            <w:r>
              <w:rPr>
                <w:b w:val="0"/>
                <w:color w:val="000000"/>
                <w:lang w:val="en-US" w:bidi="en-US"/>
              </w:rPr>
              <w:t xml:space="preserve">&gt; 2800 </w:t>
            </w:r>
            <w:r>
              <w:rPr>
                <w:b w:val="0"/>
                <w:color w:val="000000"/>
                <w:lang w:bidi="en-US"/>
              </w:rPr>
              <w:t>руб.</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12637,69</w:t>
            </w:r>
          </w:p>
        </w:tc>
        <w:tc>
          <w:tcPr>
            <w:tcW w:w="1595" w:type="dxa"/>
            <w:vAlign w:val="center"/>
          </w:tcPr>
          <w:p w:rsidR="0007180D" w:rsidRPr="0007180D" w:rsidRDefault="0007180D" w:rsidP="0007180D">
            <w:pPr>
              <w:tabs>
                <w:tab w:val="left" w:pos="6946"/>
              </w:tabs>
              <w:jc w:val="center"/>
              <w:rPr>
                <w:b w:val="0"/>
                <w:color w:val="000000"/>
                <w:lang w:bidi="en-US"/>
              </w:rPr>
            </w:pPr>
            <w:r>
              <w:rPr>
                <w:b w:val="0"/>
                <w:color w:val="000000"/>
                <w:lang w:bidi="en-US"/>
              </w:rPr>
              <w:t>13%</w:t>
            </w:r>
          </w:p>
        </w:tc>
        <w:tc>
          <w:tcPr>
            <w:tcW w:w="1596" w:type="dxa"/>
            <w:vAlign w:val="center"/>
          </w:tcPr>
          <w:p w:rsidR="0007180D" w:rsidRPr="0007180D" w:rsidRDefault="0007180D" w:rsidP="0007180D">
            <w:pPr>
              <w:tabs>
                <w:tab w:val="left" w:pos="6946"/>
              </w:tabs>
              <w:spacing w:line="360" w:lineRule="auto"/>
              <w:jc w:val="center"/>
              <w:rPr>
                <w:b w:val="0"/>
                <w:color w:val="000000"/>
                <w:lang w:bidi="en-US"/>
              </w:rPr>
            </w:pPr>
            <w:r>
              <w:rPr>
                <w:b w:val="0"/>
                <w:color w:val="000000"/>
                <w:lang w:bidi="en-US"/>
              </w:rPr>
              <w:t>1643,0</w:t>
            </w:r>
          </w:p>
        </w:tc>
      </w:tr>
    </w:tbl>
    <w:p w:rsidR="0007180D" w:rsidRPr="003E258C" w:rsidRDefault="0007180D" w:rsidP="00DC7B3F">
      <w:pPr>
        <w:tabs>
          <w:tab w:val="left" w:pos="6946"/>
        </w:tabs>
        <w:spacing w:line="360" w:lineRule="auto"/>
        <w:ind w:firstLine="720"/>
        <w:jc w:val="both"/>
        <w:rPr>
          <w:b w:val="0"/>
          <w:color w:val="000000"/>
          <w:sz w:val="28"/>
          <w:szCs w:val="28"/>
          <w:lang w:bidi="en-US"/>
        </w:rPr>
      </w:pPr>
    </w:p>
    <w:p w:rsidR="001007C0" w:rsidRDefault="0056392B" w:rsidP="001007C0">
      <w:pPr>
        <w:tabs>
          <w:tab w:val="left" w:pos="6946"/>
        </w:tabs>
        <w:spacing w:line="360" w:lineRule="auto"/>
        <w:jc w:val="both"/>
        <w:rPr>
          <w:b w:val="0"/>
          <w:color w:val="000000"/>
          <w:sz w:val="28"/>
          <w:szCs w:val="28"/>
          <w:lang w:bidi="en-US"/>
        </w:rPr>
      </w:pPr>
      <w:r w:rsidRPr="0056392B">
        <w:rPr>
          <w:b w:val="0"/>
          <w:color w:val="000000"/>
          <w:sz w:val="28"/>
          <w:szCs w:val="28"/>
          <w:lang w:bidi="en-US"/>
        </w:rPr>
        <w:t xml:space="preserve">Бухгалтерский и налоговый учет ведется в соответствии с действующим законодательством РФ. </w:t>
      </w:r>
    </w:p>
    <w:p w:rsidR="0056392B" w:rsidRPr="001007C0" w:rsidRDefault="0056392B" w:rsidP="001007C0">
      <w:pPr>
        <w:tabs>
          <w:tab w:val="left" w:pos="6946"/>
        </w:tabs>
        <w:spacing w:line="360" w:lineRule="auto"/>
        <w:ind w:firstLine="720"/>
        <w:jc w:val="both"/>
        <w:rPr>
          <w:b w:val="0"/>
          <w:color w:val="000000"/>
          <w:sz w:val="28"/>
          <w:szCs w:val="28"/>
          <w:lang w:bidi="en-US"/>
        </w:rPr>
      </w:pPr>
      <w:r w:rsidRPr="0056392B">
        <w:rPr>
          <w:rFonts w:eastAsiaTheme="minorEastAsia"/>
          <w:b w:val="0"/>
          <w:sz w:val="28"/>
          <w:szCs w:val="28"/>
          <w:lang w:bidi="en-US"/>
        </w:rPr>
        <w:t>Для исчисления налога в программе «1С:</w:t>
      </w:r>
      <w:r w:rsidR="00776E36">
        <w:rPr>
          <w:rFonts w:eastAsiaTheme="minorEastAsia"/>
          <w:b w:val="0"/>
          <w:sz w:val="28"/>
          <w:szCs w:val="28"/>
          <w:lang w:bidi="en-US"/>
        </w:rPr>
        <w:t xml:space="preserve"> Пред</w:t>
      </w:r>
      <w:r w:rsidR="00411836">
        <w:rPr>
          <w:rFonts w:eastAsiaTheme="minorEastAsia"/>
          <w:b w:val="0"/>
          <w:sz w:val="28"/>
          <w:szCs w:val="28"/>
          <w:lang w:bidi="en-US"/>
        </w:rPr>
        <w:t>приятие</w:t>
      </w:r>
      <w:r w:rsidRPr="0056392B">
        <w:rPr>
          <w:rFonts w:eastAsiaTheme="minorEastAsia"/>
          <w:b w:val="0"/>
          <w:sz w:val="28"/>
          <w:szCs w:val="28"/>
          <w:lang w:bidi="en-US"/>
        </w:rPr>
        <w:t xml:space="preserve"> 8</w:t>
      </w:r>
      <w:r w:rsidR="001007C0">
        <w:rPr>
          <w:rFonts w:eastAsiaTheme="minorEastAsia"/>
          <w:b w:val="0"/>
          <w:sz w:val="28"/>
          <w:szCs w:val="28"/>
          <w:lang w:bidi="en-US"/>
        </w:rPr>
        <w:t>.2</w:t>
      </w:r>
      <w:r w:rsidRPr="0056392B">
        <w:rPr>
          <w:rFonts w:eastAsiaTheme="minorEastAsia"/>
          <w:b w:val="0"/>
          <w:sz w:val="28"/>
          <w:szCs w:val="28"/>
          <w:lang w:bidi="en-US"/>
        </w:rPr>
        <w:t>» производится формирование налоговых карточек на каждого работника предприятия.</w:t>
      </w:r>
    </w:p>
    <w:p w:rsid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б) алименты, удержание производится на основании исполнительного листа либо на основании нотариально заверенного</w:t>
      </w:r>
      <w:r w:rsidR="00AC2C95">
        <w:rPr>
          <w:rFonts w:eastAsiaTheme="minorEastAsia"/>
          <w:b w:val="0"/>
          <w:sz w:val="28"/>
          <w:szCs w:val="28"/>
          <w:lang w:bidi="en-US"/>
        </w:rPr>
        <w:t xml:space="preserve"> соглашения об упл</w:t>
      </w:r>
      <w:r w:rsidR="00D407B3">
        <w:rPr>
          <w:rFonts w:eastAsiaTheme="minorEastAsia"/>
          <w:b w:val="0"/>
          <w:sz w:val="28"/>
          <w:szCs w:val="28"/>
          <w:lang w:bidi="en-US"/>
        </w:rPr>
        <w:t>ате алиментов, например</w:t>
      </w:r>
      <w:r w:rsidR="00AC2C95">
        <w:rPr>
          <w:rFonts w:eastAsiaTheme="minorEastAsia"/>
          <w:b w:val="0"/>
          <w:sz w:val="28"/>
          <w:szCs w:val="28"/>
          <w:lang w:bidi="en-US"/>
        </w:rPr>
        <w:t>:</w:t>
      </w:r>
      <w:r w:rsidR="00752762">
        <w:rPr>
          <w:rFonts w:eastAsiaTheme="minorEastAsia"/>
          <w:b w:val="0"/>
          <w:sz w:val="28"/>
          <w:szCs w:val="28"/>
          <w:lang w:bidi="en-US"/>
        </w:rPr>
        <w:t xml:space="preserve"> На работника организации </w:t>
      </w:r>
      <w:proofErr w:type="spellStart"/>
      <w:r w:rsidR="00752762">
        <w:rPr>
          <w:rFonts w:eastAsiaTheme="minorEastAsia"/>
          <w:b w:val="0"/>
          <w:sz w:val="28"/>
          <w:szCs w:val="28"/>
          <w:lang w:bidi="en-US"/>
        </w:rPr>
        <w:t>Усынина</w:t>
      </w:r>
      <w:proofErr w:type="spellEnd"/>
      <w:r w:rsidR="00752762">
        <w:rPr>
          <w:rFonts w:eastAsiaTheme="minorEastAsia"/>
          <w:b w:val="0"/>
          <w:sz w:val="28"/>
          <w:szCs w:val="28"/>
          <w:lang w:bidi="en-US"/>
        </w:rPr>
        <w:t xml:space="preserve"> К.Н</w:t>
      </w:r>
      <w:r w:rsidR="00A97A66">
        <w:rPr>
          <w:rFonts w:eastAsiaTheme="minorEastAsia"/>
          <w:b w:val="0"/>
          <w:sz w:val="28"/>
          <w:szCs w:val="28"/>
          <w:lang w:bidi="en-US"/>
        </w:rPr>
        <w:t xml:space="preserve">. </w:t>
      </w:r>
      <w:r w:rsidR="00D407B3">
        <w:rPr>
          <w:rFonts w:eastAsiaTheme="minorEastAsia"/>
          <w:b w:val="0"/>
          <w:sz w:val="28"/>
          <w:szCs w:val="28"/>
          <w:lang w:bidi="en-US"/>
        </w:rPr>
        <w:t xml:space="preserve"> в бухгалтерию организации </w:t>
      </w:r>
      <w:r w:rsidR="00A97A66">
        <w:rPr>
          <w:rFonts w:eastAsiaTheme="minorEastAsia"/>
          <w:b w:val="0"/>
          <w:sz w:val="28"/>
          <w:szCs w:val="28"/>
          <w:lang w:bidi="en-US"/>
        </w:rPr>
        <w:t xml:space="preserve">поступил исполнительный лист.  Размер </w:t>
      </w:r>
      <w:r w:rsidR="00752762">
        <w:rPr>
          <w:rFonts w:eastAsiaTheme="minorEastAsia"/>
          <w:b w:val="0"/>
          <w:sz w:val="28"/>
          <w:szCs w:val="28"/>
          <w:lang w:bidi="en-US"/>
        </w:rPr>
        <w:t>удержаний</w:t>
      </w:r>
      <w:r w:rsidR="00A97A66">
        <w:rPr>
          <w:rFonts w:eastAsiaTheme="minorEastAsia"/>
          <w:b w:val="0"/>
          <w:sz w:val="28"/>
          <w:szCs w:val="28"/>
          <w:lang w:bidi="en-US"/>
        </w:rPr>
        <w:t xml:space="preserve"> на несовершеннолетнего</w:t>
      </w:r>
      <w:r w:rsidR="00752762">
        <w:rPr>
          <w:rFonts w:eastAsiaTheme="minorEastAsia"/>
          <w:b w:val="0"/>
          <w:sz w:val="28"/>
          <w:szCs w:val="28"/>
          <w:lang w:bidi="en-US"/>
        </w:rPr>
        <w:t xml:space="preserve"> ребенка</w:t>
      </w:r>
      <w:r w:rsidR="00A97A66">
        <w:rPr>
          <w:rFonts w:eastAsiaTheme="minorEastAsia"/>
          <w:b w:val="0"/>
          <w:sz w:val="28"/>
          <w:szCs w:val="28"/>
          <w:lang w:bidi="en-US"/>
        </w:rPr>
        <w:t xml:space="preserve"> на основании </w:t>
      </w:r>
      <w:r w:rsidR="00752762">
        <w:rPr>
          <w:rFonts w:eastAsiaTheme="minorEastAsia"/>
          <w:b w:val="0"/>
          <w:sz w:val="28"/>
          <w:szCs w:val="28"/>
          <w:lang w:bidi="en-US"/>
        </w:rPr>
        <w:t>исполнительного листа</w:t>
      </w:r>
      <w:r w:rsidR="00A97A66">
        <w:rPr>
          <w:rFonts w:eastAsiaTheme="minorEastAsia"/>
          <w:b w:val="0"/>
          <w:sz w:val="28"/>
          <w:szCs w:val="28"/>
          <w:lang w:bidi="en-US"/>
        </w:rPr>
        <w:t xml:space="preserve">  составит 25% от заработка работника</w:t>
      </w:r>
      <w:r w:rsidR="0070462E">
        <w:rPr>
          <w:rFonts w:eastAsiaTheme="minorEastAsia"/>
          <w:b w:val="0"/>
          <w:sz w:val="28"/>
          <w:szCs w:val="28"/>
          <w:lang w:bidi="en-US"/>
        </w:rPr>
        <w:t xml:space="preserve"> (</w:t>
      </w:r>
      <w:r w:rsidR="00D407B3">
        <w:rPr>
          <w:rFonts w:eastAsiaTheme="minorEastAsia"/>
          <w:b w:val="0"/>
          <w:sz w:val="28"/>
          <w:szCs w:val="28"/>
          <w:lang w:bidi="en-US"/>
        </w:rPr>
        <w:t xml:space="preserve">Дт </w:t>
      </w:r>
      <w:r w:rsidR="00532F9D">
        <w:rPr>
          <w:rFonts w:eastAsiaTheme="minorEastAsia"/>
          <w:b w:val="0"/>
          <w:sz w:val="28"/>
          <w:szCs w:val="28"/>
          <w:lang w:bidi="en-US"/>
        </w:rPr>
        <w:t>70 Кт76</w:t>
      </w:r>
      <w:r w:rsidR="00D407B3">
        <w:rPr>
          <w:rFonts w:eastAsiaTheme="minorEastAsia"/>
          <w:b w:val="0"/>
          <w:sz w:val="28"/>
          <w:szCs w:val="28"/>
          <w:lang w:bidi="en-US"/>
        </w:rPr>
        <w:t>)</w:t>
      </w:r>
      <w:r w:rsidR="00A97A66">
        <w:rPr>
          <w:rFonts w:eastAsiaTheme="minorEastAsia"/>
          <w:b w:val="0"/>
          <w:sz w:val="28"/>
          <w:szCs w:val="28"/>
          <w:lang w:bidi="en-US"/>
        </w:rPr>
        <w:t>.</w:t>
      </w:r>
    </w:p>
    <w:p w:rsidR="00AC2C95" w:rsidRDefault="00AC2C95" w:rsidP="00AC2C95">
      <w:pPr>
        <w:tabs>
          <w:tab w:val="left" w:pos="6946"/>
        </w:tabs>
        <w:spacing w:line="360" w:lineRule="auto"/>
        <w:ind w:firstLine="720"/>
        <w:jc w:val="center"/>
        <w:rPr>
          <w:rFonts w:eastAsiaTheme="minorEastAsia"/>
          <w:lang w:bidi="en-US"/>
        </w:rPr>
      </w:pPr>
      <w:r w:rsidRPr="00AC2C95">
        <w:rPr>
          <w:rFonts w:eastAsiaTheme="minorEastAsia"/>
          <w:lang w:bidi="en-US"/>
        </w:rPr>
        <w:t xml:space="preserve">Таблица 3.6 - Расчета удержаний  алиментов из заработной платы должника </w:t>
      </w:r>
      <w:proofErr w:type="spellStart"/>
      <w:r w:rsidRPr="00AC2C95">
        <w:rPr>
          <w:rFonts w:eastAsiaTheme="minorEastAsia"/>
          <w:lang w:bidi="en-US"/>
        </w:rPr>
        <w:t>Усынина</w:t>
      </w:r>
      <w:proofErr w:type="spellEnd"/>
      <w:r w:rsidRPr="00AC2C95">
        <w:rPr>
          <w:rFonts w:eastAsiaTheme="minorEastAsia"/>
          <w:lang w:bidi="en-US"/>
        </w:rPr>
        <w:t xml:space="preserve"> К.Н.</w:t>
      </w:r>
      <w:r>
        <w:rPr>
          <w:rFonts w:eastAsiaTheme="minorEastAsia"/>
          <w:lang w:bidi="en-US"/>
        </w:rPr>
        <w:t xml:space="preserve"> за декабрь 2015г.</w:t>
      </w:r>
    </w:p>
    <w:tbl>
      <w:tblPr>
        <w:tblStyle w:val="a9"/>
        <w:tblW w:w="0" w:type="auto"/>
        <w:tblLook w:val="04A0"/>
      </w:tblPr>
      <w:tblGrid>
        <w:gridCol w:w="1307"/>
        <w:gridCol w:w="1429"/>
        <w:gridCol w:w="1530"/>
        <w:gridCol w:w="1411"/>
        <w:gridCol w:w="1356"/>
        <w:gridCol w:w="1277"/>
        <w:gridCol w:w="1261"/>
      </w:tblGrid>
      <w:tr w:rsidR="00B75B81" w:rsidTr="00B75B81">
        <w:tc>
          <w:tcPr>
            <w:tcW w:w="1353" w:type="dxa"/>
            <w:vAlign w:val="center"/>
          </w:tcPr>
          <w:p w:rsidR="00B75B81" w:rsidRPr="0007180D" w:rsidRDefault="00B75B81" w:rsidP="00743B72">
            <w:pPr>
              <w:tabs>
                <w:tab w:val="left" w:pos="6946"/>
              </w:tabs>
              <w:spacing w:line="360" w:lineRule="auto"/>
              <w:jc w:val="center"/>
              <w:rPr>
                <w:b w:val="0"/>
                <w:color w:val="000000"/>
                <w:lang w:bidi="en-US"/>
              </w:rPr>
            </w:pPr>
            <w:r>
              <w:rPr>
                <w:b w:val="0"/>
                <w:color w:val="000000"/>
                <w:lang w:bidi="en-US"/>
              </w:rPr>
              <w:t>Ф.И.О.</w:t>
            </w:r>
          </w:p>
        </w:tc>
        <w:tc>
          <w:tcPr>
            <w:tcW w:w="1455" w:type="dxa"/>
            <w:vAlign w:val="center"/>
          </w:tcPr>
          <w:p w:rsidR="00B75B81" w:rsidRPr="0007180D" w:rsidRDefault="00B75B81" w:rsidP="00743B72">
            <w:pPr>
              <w:tabs>
                <w:tab w:val="left" w:pos="6946"/>
              </w:tabs>
              <w:jc w:val="center"/>
              <w:rPr>
                <w:b w:val="0"/>
                <w:color w:val="000000"/>
                <w:lang w:bidi="en-US"/>
              </w:rPr>
            </w:pPr>
            <w:r>
              <w:rPr>
                <w:b w:val="0"/>
                <w:color w:val="000000"/>
                <w:lang w:bidi="en-US"/>
              </w:rPr>
              <w:t xml:space="preserve">Начислено </w:t>
            </w:r>
          </w:p>
        </w:tc>
        <w:tc>
          <w:tcPr>
            <w:tcW w:w="1540" w:type="dxa"/>
            <w:vAlign w:val="center"/>
          </w:tcPr>
          <w:p w:rsidR="00B75B81" w:rsidRPr="0007180D" w:rsidRDefault="00B75B81" w:rsidP="00743B72">
            <w:pPr>
              <w:tabs>
                <w:tab w:val="left" w:pos="6946"/>
              </w:tabs>
              <w:jc w:val="center"/>
              <w:rPr>
                <w:b w:val="0"/>
                <w:color w:val="000000"/>
                <w:lang w:bidi="en-US"/>
              </w:rPr>
            </w:pPr>
            <w:r>
              <w:rPr>
                <w:b w:val="0"/>
                <w:color w:val="000000"/>
                <w:lang w:bidi="en-US"/>
              </w:rPr>
              <w:t xml:space="preserve">Стандартные налоговые вычеты, </w:t>
            </w:r>
            <w:proofErr w:type="spellStart"/>
            <w:r>
              <w:rPr>
                <w:b w:val="0"/>
                <w:color w:val="000000"/>
                <w:lang w:bidi="en-US"/>
              </w:rPr>
              <w:t>руб</w:t>
            </w:r>
            <w:proofErr w:type="spellEnd"/>
          </w:p>
        </w:tc>
        <w:tc>
          <w:tcPr>
            <w:tcW w:w="1440" w:type="dxa"/>
            <w:vAlign w:val="center"/>
          </w:tcPr>
          <w:p w:rsidR="00B75B81" w:rsidRPr="0007180D" w:rsidRDefault="00B75B81" w:rsidP="00743B72">
            <w:pPr>
              <w:tabs>
                <w:tab w:val="left" w:pos="6946"/>
              </w:tabs>
              <w:jc w:val="center"/>
              <w:rPr>
                <w:b w:val="0"/>
                <w:color w:val="000000"/>
                <w:lang w:bidi="en-US"/>
              </w:rPr>
            </w:pPr>
            <w:r>
              <w:rPr>
                <w:b w:val="0"/>
                <w:color w:val="000000"/>
                <w:lang w:bidi="en-US"/>
              </w:rPr>
              <w:t>Налоговая база, руб.</w:t>
            </w:r>
          </w:p>
        </w:tc>
        <w:tc>
          <w:tcPr>
            <w:tcW w:w="1394" w:type="dxa"/>
            <w:vAlign w:val="center"/>
          </w:tcPr>
          <w:p w:rsidR="00B75B81" w:rsidRPr="0007180D" w:rsidRDefault="00B75B81" w:rsidP="00743B72">
            <w:pPr>
              <w:tabs>
                <w:tab w:val="left" w:pos="6946"/>
              </w:tabs>
              <w:jc w:val="center"/>
              <w:rPr>
                <w:b w:val="0"/>
                <w:color w:val="000000"/>
                <w:lang w:bidi="en-US"/>
              </w:rPr>
            </w:pPr>
            <w:r>
              <w:rPr>
                <w:b w:val="0"/>
                <w:color w:val="000000"/>
                <w:lang w:bidi="en-US"/>
              </w:rPr>
              <w:t>Ставка налога,%</w:t>
            </w:r>
          </w:p>
        </w:tc>
        <w:tc>
          <w:tcPr>
            <w:tcW w:w="1327" w:type="dxa"/>
            <w:vAlign w:val="center"/>
          </w:tcPr>
          <w:p w:rsidR="00B75B81" w:rsidRPr="0007180D" w:rsidRDefault="00B75B81" w:rsidP="00743B72">
            <w:pPr>
              <w:tabs>
                <w:tab w:val="left" w:pos="6946"/>
              </w:tabs>
              <w:jc w:val="center"/>
              <w:rPr>
                <w:b w:val="0"/>
                <w:color w:val="000000"/>
                <w:lang w:bidi="en-US"/>
              </w:rPr>
            </w:pPr>
            <w:r>
              <w:rPr>
                <w:b w:val="0"/>
                <w:color w:val="000000"/>
                <w:lang w:bidi="en-US"/>
              </w:rPr>
              <w:t>Сумма НДФЛ, руб.</w:t>
            </w:r>
          </w:p>
        </w:tc>
        <w:tc>
          <w:tcPr>
            <w:tcW w:w="1062" w:type="dxa"/>
            <w:vAlign w:val="center"/>
          </w:tcPr>
          <w:p w:rsidR="00B75B81" w:rsidRDefault="00B75B81" w:rsidP="00B75B81">
            <w:pPr>
              <w:tabs>
                <w:tab w:val="left" w:pos="6946"/>
              </w:tabs>
              <w:jc w:val="center"/>
              <w:rPr>
                <w:b w:val="0"/>
                <w:color w:val="000000"/>
                <w:lang w:bidi="en-US"/>
              </w:rPr>
            </w:pPr>
            <w:r>
              <w:rPr>
                <w:b w:val="0"/>
                <w:color w:val="000000"/>
                <w:lang w:bidi="en-US"/>
              </w:rPr>
              <w:t>Размер алиментов, 25%</w:t>
            </w:r>
          </w:p>
        </w:tc>
      </w:tr>
      <w:tr w:rsidR="00B75B81" w:rsidTr="00B75B81">
        <w:tc>
          <w:tcPr>
            <w:tcW w:w="1353" w:type="dxa"/>
            <w:vAlign w:val="center"/>
          </w:tcPr>
          <w:p w:rsidR="00B75B81" w:rsidRPr="0007180D" w:rsidRDefault="00B75B81" w:rsidP="00EC1080">
            <w:pPr>
              <w:tabs>
                <w:tab w:val="left" w:pos="6946"/>
              </w:tabs>
              <w:rPr>
                <w:b w:val="0"/>
                <w:color w:val="000000"/>
                <w:lang w:bidi="en-US"/>
              </w:rPr>
            </w:pPr>
            <w:proofErr w:type="spellStart"/>
            <w:r>
              <w:rPr>
                <w:b w:val="0"/>
                <w:color w:val="000000"/>
                <w:lang w:bidi="en-US"/>
              </w:rPr>
              <w:t>Усынин</w:t>
            </w:r>
            <w:proofErr w:type="spellEnd"/>
            <w:r>
              <w:rPr>
                <w:b w:val="0"/>
                <w:color w:val="000000"/>
                <w:lang w:bidi="en-US"/>
              </w:rPr>
              <w:t xml:space="preserve"> К.Н.</w:t>
            </w:r>
          </w:p>
        </w:tc>
        <w:tc>
          <w:tcPr>
            <w:tcW w:w="1455" w:type="dxa"/>
            <w:vAlign w:val="center"/>
          </w:tcPr>
          <w:p w:rsidR="00B75B81" w:rsidRPr="0007180D" w:rsidRDefault="00B75B81" w:rsidP="00EC1080">
            <w:pPr>
              <w:tabs>
                <w:tab w:val="left" w:pos="6946"/>
              </w:tabs>
              <w:jc w:val="center"/>
              <w:rPr>
                <w:b w:val="0"/>
                <w:color w:val="000000"/>
                <w:lang w:bidi="en-US"/>
              </w:rPr>
            </w:pPr>
            <w:r>
              <w:rPr>
                <w:b w:val="0"/>
                <w:color w:val="000000"/>
                <w:lang w:bidi="en-US"/>
              </w:rPr>
              <w:t>19487,34</w:t>
            </w:r>
          </w:p>
        </w:tc>
        <w:tc>
          <w:tcPr>
            <w:tcW w:w="1540" w:type="dxa"/>
            <w:vAlign w:val="center"/>
          </w:tcPr>
          <w:p w:rsidR="00B75B81" w:rsidRPr="0007180D" w:rsidRDefault="00B75B81" w:rsidP="00743B72">
            <w:pPr>
              <w:tabs>
                <w:tab w:val="left" w:pos="6946"/>
              </w:tabs>
              <w:jc w:val="center"/>
              <w:rPr>
                <w:b w:val="0"/>
                <w:color w:val="000000"/>
                <w:lang w:bidi="en-US"/>
              </w:rPr>
            </w:pPr>
            <w:r>
              <w:rPr>
                <w:b w:val="0"/>
                <w:color w:val="000000"/>
                <w:lang w:bidi="en-US"/>
              </w:rPr>
              <w:t>1 ребенок в возрасте до 18 лет. =&gt; 1400,0руб.</w:t>
            </w:r>
          </w:p>
        </w:tc>
        <w:tc>
          <w:tcPr>
            <w:tcW w:w="1440" w:type="dxa"/>
            <w:vAlign w:val="center"/>
          </w:tcPr>
          <w:p w:rsidR="00B75B81" w:rsidRPr="0007180D" w:rsidRDefault="00B75B81" w:rsidP="00743B72">
            <w:pPr>
              <w:tabs>
                <w:tab w:val="left" w:pos="6946"/>
              </w:tabs>
              <w:jc w:val="center"/>
              <w:rPr>
                <w:b w:val="0"/>
                <w:color w:val="000000"/>
                <w:lang w:bidi="en-US"/>
              </w:rPr>
            </w:pPr>
            <w:r>
              <w:rPr>
                <w:b w:val="0"/>
                <w:color w:val="000000"/>
                <w:lang w:bidi="en-US"/>
              </w:rPr>
              <w:t>18087,34</w:t>
            </w:r>
          </w:p>
        </w:tc>
        <w:tc>
          <w:tcPr>
            <w:tcW w:w="1394" w:type="dxa"/>
            <w:vAlign w:val="center"/>
          </w:tcPr>
          <w:p w:rsidR="00B75B81" w:rsidRPr="0007180D" w:rsidRDefault="00B75B81" w:rsidP="00743B72">
            <w:pPr>
              <w:tabs>
                <w:tab w:val="left" w:pos="6946"/>
              </w:tabs>
              <w:jc w:val="center"/>
              <w:rPr>
                <w:b w:val="0"/>
                <w:color w:val="000000"/>
                <w:lang w:bidi="en-US"/>
              </w:rPr>
            </w:pPr>
            <w:r>
              <w:rPr>
                <w:b w:val="0"/>
                <w:color w:val="000000"/>
                <w:lang w:bidi="en-US"/>
              </w:rPr>
              <w:t>13%</w:t>
            </w:r>
          </w:p>
        </w:tc>
        <w:tc>
          <w:tcPr>
            <w:tcW w:w="1327" w:type="dxa"/>
            <w:vAlign w:val="center"/>
          </w:tcPr>
          <w:p w:rsidR="00B75B81" w:rsidRPr="0007180D" w:rsidRDefault="00B75B81" w:rsidP="00743B72">
            <w:pPr>
              <w:tabs>
                <w:tab w:val="left" w:pos="6946"/>
              </w:tabs>
              <w:spacing w:line="360" w:lineRule="auto"/>
              <w:jc w:val="center"/>
              <w:rPr>
                <w:b w:val="0"/>
                <w:color w:val="000000"/>
                <w:lang w:bidi="en-US"/>
              </w:rPr>
            </w:pPr>
            <w:r>
              <w:rPr>
                <w:b w:val="0"/>
                <w:color w:val="000000"/>
                <w:lang w:bidi="en-US"/>
              </w:rPr>
              <w:t>2351,0</w:t>
            </w:r>
          </w:p>
        </w:tc>
        <w:tc>
          <w:tcPr>
            <w:tcW w:w="1062" w:type="dxa"/>
            <w:vAlign w:val="center"/>
          </w:tcPr>
          <w:p w:rsidR="00B75B81" w:rsidRDefault="00B75B81" w:rsidP="00B75B81">
            <w:pPr>
              <w:tabs>
                <w:tab w:val="left" w:pos="6946"/>
              </w:tabs>
              <w:spacing w:line="360" w:lineRule="auto"/>
              <w:jc w:val="center"/>
              <w:rPr>
                <w:b w:val="0"/>
                <w:color w:val="000000"/>
                <w:lang w:bidi="en-US"/>
              </w:rPr>
            </w:pPr>
            <w:r>
              <w:rPr>
                <w:b w:val="0"/>
                <w:color w:val="000000"/>
                <w:lang w:bidi="en-US"/>
              </w:rPr>
              <w:t>4284,08</w:t>
            </w:r>
          </w:p>
        </w:tc>
      </w:tr>
    </w:tbl>
    <w:p w:rsidR="00AC2C95" w:rsidRPr="00AC2C95" w:rsidRDefault="00AC2C95" w:rsidP="00AC2C95">
      <w:pPr>
        <w:tabs>
          <w:tab w:val="left" w:pos="6946"/>
        </w:tabs>
        <w:spacing w:line="360" w:lineRule="auto"/>
        <w:ind w:firstLine="720"/>
        <w:jc w:val="center"/>
        <w:rPr>
          <w:rFonts w:eastAsiaTheme="minorEastAsia"/>
          <w:lang w:bidi="en-US"/>
        </w:rPr>
      </w:pPr>
    </w:p>
    <w:p w:rsidR="00532F9D" w:rsidRDefault="0056392B" w:rsidP="00D407B3">
      <w:pPr>
        <w:tabs>
          <w:tab w:val="left" w:pos="6946"/>
        </w:tabs>
        <w:spacing w:line="360" w:lineRule="auto"/>
        <w:jc w:val="both"/>
        <w:rPr>
          <w:rFonts w:eastAsiaTheme="minorEastAsia"/>
          <w:b w:val="0"/>
          <w:sz w:val="28"/>
          <w:szCs w:val="28"/>
          <w:lang w:bidi="en-US"/>
        </w:rPr>
      </w:pPr>
      <w:r w:rsidRPr="0056392B">
        <w:rPr>
          <w:rFonts w:eastAsiaTheme="minorEastAsia"/>
          <w:b w:val="0"/>
          <w:sz w:val="28"/>
          <w:szCs w:val="28"/>
          <w:lang w:bidi="en-US"/>
        </w:rPr>
        <w:t>в) вычеты по заявлению работников (профсоюзные взносы), размер про</w:t>
      </w:r>
      <w:r w:rsidR="00581171">
        <w:rPr>
          <w:rFonts w:eastAsiaTheme="minorEastAsia"/>
          <w:b w:val="0"/>
          <w:sz w:val="28"/>
          <w:szCs w:val="28"/>
          <w:lang w:bidi="en-US"/>
        </w:rPr>
        <w:t xml:space="preserve">фсоюзных взносов составляет 1% </w:t>
      </w:r>
      <w:r w:rsidR="00910E33">
        <w:rPr>
          <w:rFonts w:eastAsiaTheme="minorEastAsia"/>
          <w:b w:val="0"/>
          <w:sz w:val="28"/>
          <w:szCs w:val="28"/>
          <w:lang w:bidi="en-US"/>
        </w:rPr>
        <w:t xml:space="preserve">от </w:t>
      </w:r>
      <w:r w:rsidRPr="0056392B">
        <w:rPr>
          <w:rFonts w:eastAsiaTheme="minorEastAsia"/>
          <w:b w:val="0"/>
          <w:sz w:val="28"/>
          <w:szCs w:val="28"/>
          <w:lang w:bidi="en-US"/>
        </w:rPr>
        <w:t>суммы денежных доходов</w:t>
      </w:r>
      <w:r w:rsidR="00D407B3">
        <w:rPr>
          <w:rFonts w:eastAsiaTheme="minorEastAsia"/>
          <w:b w:val="0"/>
          <w:sz w:val="28"/>
          <w:szCs w:val="28"/>
          <w:lang w:bidi="en-US"/>
        </w:rPr>
        <w:t xml:space="preserve"> </w:t>
      </w:r>
    </w:p>
    <w:p w:rsidR="0056392B" w:rsidRPr="0056392B" w:rsidRDefault="00D407B3" w:rsidP="00D407B3">
      <w:pPr>
        <w:tabs>
          <w:tab w:val="left" w:pos="6946"/>
        </w:tabs>
        <w:spacing w:line="360" w:lineRule="auto"/>
        <w:jc w:val="both"/>
        <w:rPr>
          <w:rFonts w:eastAsiaTheme="minorEastAsia"/>
          <w:b w:val="0"/>
          <w:sz w:val="28"/>
          <w:szCs w:val="28"/>
          <w:lang w:bidi="en-US"/>
        </w:rPr>
      </w:pPr>
      <w:r>
        <w:rPr>
          <w:rFonts w:eastAsiaTheme="minorEastAsia"/>
          <w:b w:val="0"/>
          <w:sz w:val="28"/>
          <w:szCs w:val="28"/>
          <w:lang w:bidi="en-US"/>
        </w:rPr>
        <w:t>(</w:t>
      </w:r>
      <w:r w:rsidR="00532F9D">
        <w:rPr>
          <w:rFonts w:eastAsiaTheme="minorEastAsia"/>
          <w:b w:val="0"/>
          <w:sz w:val="28"/>
          <w:szCs w:val="28"/>
          <w:lang w:bidi="en-US"/>
        </w:rPr>
        <w:t>Дт70 Кт 76)</w:t>
      </w:r>
      <w:r w:rsidR="0056392B" w:rsidRPr="0056392B">
        <w:rPr>
          <w:rFonts w:eastAsiaTheme="minorEastAsia"/>
          <w:b w:val="0"/>
          <w:sz w:val="28"/>
          <w:szCs w:val="28"/>
          <w:lang w:bidi="en-US"/>
        </w:rPr>
        <w:t>;</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 xml:space="preserve">г) подотчетные суммы, не возвращенные работником в установленный срок (Дт 70 Кт 71). </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Таким образом, производимые удержания соответствуют действующему законодате</w:t>
      </w:r>
      <w:r w:rsidR="001A5888">
        <w:rPr>
          <w:rFonts w:eastAsiaTheme="minorEastAsia"/>
          <w:b w:val="0"/>
          <w:sz w:val="28"/>
          <w:szCs w:val="28"/>
          <w:lang w:bidi="en-US"/>
        </w:rPr>
        <w:t>льству, а их отражение в учете-</w:t>
      </w:r>
      <w:r w:rsidR="00581171">
        <w:rPr>
          <w:rFonts w:eastAsiaTheme="minorEastAsia"/>
          <w:b w:val="0"/>
          <w:sz w:val="28"/>
          <w:szCs w:val="28"/>
          <w:lang w:bidi="en-US"/>
        </w:rPr>
        <w:t xml:space="preserve">методологии </w:t>
      </w:r>
      <w:r w:rsidRPr="0056392B">
        <w:rPr>
          <w:rFonts w:eastAsiaTheme="minorEastAsia"/>
          <w:b w:val="0"/>
          <w:sz w:val="28"/>
          <w:szCs w:val="28"/>
          <w:lang w:bidi="en-US"/>
        </w:rPr>
        <w:t>бухгалтерского учета.</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Учет отчислений во внебюджетные фонды в АО «Сарапульское ДП» ведется в соответствии с требованиями Федерального</w:t>
      </w:r>
      <w:r w:rsidR="00581171">
        <w:rPr>
          <w:rFonts w:eastAsiaTheme="minorEastAsia"/>
          <w:b w:val="0"/>
          <w:sz w:val="28"/>
          <w:szCs w:val="28"/>
          <w:lang w:bidi="en-US"/>
        </w:rPr>
        <w:t xml:space="preserve"> закона от 24.07.2009 №212-ФЗ «</w:t>
      </w:r>
      <w:r w:rsidRPr="0056392B">
        <w:rPr>
          <w:rFonts w:eastAsiaTheme="minorEastAsia"/>
          <w:b w:val="0"/>
          <w:sz w:val="28"/>
          <w:szCs w:val="28"/>
          <w:lang w:bidi="en-US"/>
        </w:rPr>
        <w:t xml:space="preserve">О страховых взносах в Пенсионный фонд РФ, Фонд социального </w:t>
      </w:r>
      <w:r w:rsidRPr="0056392B">
        <w:rPr>
          <w:rFonts w:eastAsiaTheme="minorEastAsia"/>
          <w:b w:val="0"/>
          <w:sz w:val="28"/>
          <w:szCs w:val="28"/>
          <w:lang w:bidi="en-US"/>
        </w:rPr>
        <w:lastRenderedPageBreak/>
        <w:t>страхования РФ, Федеральный фонд обязательного медицинского страхования».</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 xml:space="preserve">Доходы, начисленные работникам организации в виде выплат и вознаграждений в рамках трудовых отношений и по </w:t>
      </w:r>
      <w:proofErr w:type="spellStart"/>
      <w:r w:rsidRPr="0056392B">
        <w:rPr>
          <w:rFonts w:eastAsiaTheme="minorEastAsia"/>
          <w:b w:val="0"/>
          <w:sz w:val="28"/>
          <w:szCs w:val="28"/>
          <w:lang w:bidi="en-US"/>
        </w:rPr>
        <w:t>гражданско</w:t>
      </w:r>
      <w:proofErr w:type="spellEnd"/>
      <w:r w:rsidRPr="0056392B">
        <w:rPr>
          <w:rFonts w:eastAsiaTheme="minorEastAsia"/>
          <w:b w:val="0"/>
          <w:sz w:val="28"/>
          <w:szCs w:val="28"/>
          <w:lang w:bidi="en-US"/>
        </w:rPr>
        <w:t xml:space="preserve"> - правовым договорам. Облагают взносами во внебюджетные фонды.  В</w:t>
      </w:r>
      <w:r w:rsidR="001A5888">
        <w:rPr>
          <w:rFonts w:eastAsiaTheme="minorEastAsia"/>
          <w:b w:val="0"/>
          <w:sz w:val="28"/>
          <w:szCs w:val="28"/>
          <w:lang w:bidi="en-US"/>
        </w:rPr>
        <w:t>зносами облагается сумма дохода</w:t>
      </w:r>
      <w:r w:rsidRPr="0056392B">
        <w:rPr>
          <w:rFonts w:eastAsiaTheme="minorEastAsia"/>
          <w:b w:val="0"/>
          <w:sz w:val="28"/>
          <w:szCs w:val="28"/>
          <w:lang w:bidi="en-US"/>
        </w:rPr>
        <w:t>, уменьшенная на  величину налоговых вычетов.</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 xml:space="preserve">Доходы работников АО «Сарапульское ДП», </w:t>
      </w:r>
      <w:r w:rsidR="00910E33">
        <w:rPr>
          <w:rFonts w:eastAsiaTheme="minorEastAsia"/>
          <w:b w:val="0"/>
          <w:sz w:val="28"/>
          <w:szCs w:val="28"/>
          <w:lang w:bidi="en-US"/>
        </w:rPr>
        <w:t>не облагаемые взносами согласно</w:t>
      </w:r>
      <w:r w:rsidRPr="0056392B">
        <w:rPr>
          <w:rFonts w:eastAsiaTheme="minorEastAsia"/>
          <w:b w:val="0"/>
          <w:sz w:val="28"/>
          <w:szCs w:val="28"/>
          <w:lang w:bidi="en-US"/>
        </w:rPr>
        <w:t xml:space="preserve"> ст. 9 ФЗ от 24 июля 2009г. № 212-ФЗ:</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а) Государственные пособия, выплачиваемые в соответствии с федеральным законодательством, законами субъектов РФ, решениями представительских органов местного самоуправления, в частности:</w:t>
      </w:r>
    </w:p>
    <w:p w:rsidR="0056392B" w:rsidRPr="0056392B" w:rsidRDefault="0056392B" w:rsidP="00706ACE">
      <w:pPr>
        <w:numPr>
          <w:ilvl w:val="0"/>
          <w:numId w:val="11"/>
        </w:numPr>
        <w:tabs>
          <w:tab w:val="left" w:pos="6946"/>
        </w:tabs>
        <w:spacing w:after="200" w:line="360" w:lineRule="auto"/>
        <w:ind w:left="357" w:hanging="357"/>
        <w:contextualSpacing/>
        <w:jc w:val="both"/>
        <w:rPr>
          <w:rFonts w:eastAsiaTheme="minorEastAsia"/>
          <w:b w:val="0"/>
          <w:sz w:val="28"/>
          <w:szCs w:val="28"/>
          <w:lang w:bidi="en-US"/>
        </w:rPr>
      </w:pPr>
      <w:r w:rsidRPr="0056392B">
        <w:rPr>
          <w:rFonts w:eastAsiaTheme="minorEastAsia"/>
          <w:b w:val="0"/>
          <w:sz w:val="28"/>
          <w:szCs w:val="28"/>
          <w:lang w:bidi="en-US"/>
        </w:rPr>
        <w:t>Пособия по временной нетрудоспособности;</w:t>
      </w:r>
    </w:p>
    <w:p w:rsidR="0056392B" w:rsidRPr="0056392B" w:rsidRDefault="0056392B" w:rsidP="00706ACE">
      <w:pPr>
        <w:numPr>
          <w:ilvl w:val="0"/>
          <w:numId w:val="11"/>
        </w:numPr>
        <w:tabs>
          <w:tab w:val="left" w:pos="6946"/>
        </w:tabs>
        <w:spacing w:after="200" w:line="360" w:lineRule="auto"/>
        <w:ind w:left="357" w:hanging="357"/>
        <w:contextualSpacing/>
        <w:jc w:val="both"/>
        <w:rPr>
          <w:rFonts w:eastAsiaTheme="minorEastAsia"/>
          <w:b w:val="0"/>
          <w:sz w:val="28"/>
          <w:szCs w:val="28"/>
          <w:lang w:bidi="en-US"/>
        </w:rPr>
      </w:pPr>
      <w:r w:rsidRPr="0056392B">
        <w:rPr>
          <w:rFonts w:eastAsiaTheme="minorEastAsia"/>
          <w:b w:val="0"/>
          <w:sz w:val="28"/>
          <w:szCs w:val="28"/>
          <w:lang w:bidi="en-US"/>
        </w:rPr>
        <w:t>Пособия по беременности и родам;</w:t>
      </w:r>
    </w:p>
    <w:p w:rsidR="0056392B" w:rsidRPr="0056392B" w:rsidRDefault="0056392B" w:rsidP="00706ACE">
      <w:pPr>
        <w:numPr>
          <w:ilvl w:val="0"/>
          <w:numId w:val="11"/>
        </w:numPr>
        <w:tabs>
          <w:tab w:val="left" w:pos="6946"/>
        </w:tabs>
        <w:spacing w:after="200" w:line="360" w:lineRule="auto"/>
        <w:ind w:left="357" w:hanging="357"/>
        <w:contextualSpacing/>
        <w:jc w:val="both"/>
        <w:rPr>
          <w:rFonts w:eastAsiaTheme="minorEastAsia"/>
          <w:b w:val="0"/>
          <w:sz w:val="28"/>
          <w:szCs w:val="28"/>
          <w:lang w:bidi="en-US"/>
        </w:rPr>
      </w:pPr>
      <w:r w:rsidRPr="0056392B">
        <w:rPr>
          <w:rFonts w:eastAsiaTheme="minorEastAsia"/>
          <w:b w:val="0"/>
          <w:sz w:val="28"/>
          <w:szCs w:val="28"/>
          <w:lang w:bidi="en-US"/>
        </w:rPr>
        <w:t>Ежемесячные пособия по уходу за ребенком до 1,5 лет;</w:t>
      </w:r>
    </w:p>
    <w:p w:rsidR="0056392B" w:rsidRPr="0056392B" w:rsidRDefault="0056392B" w:rsidP="00706ACE">
      <w:pPr>
        <w:numPr>
          <w:ilvl w:val="0"/>
          <w:numId w:val="11"/>
        </w:numPr>
        <w:tabs>
          <w:tab w:val="left" w:pos="6946"/>
        </w:tabs>
        <w:spacing w:after="200" w:line="360" w:lineRule="auto"/>
        <w:ind w:left="357" w:hanging="357"/>
        <w:contextualSpacing/>
        <w:jc w:val="both"/>
        <w:rPr>
          <w:rFonts w:eastAsiaTheme="minorEastAsia"/>
          <w:b w:val="0"/>
          <w:sz w:val="28"/>
          <w:szCs w:val="28"/>
          <w:lang w:bidi="en-US"/>
        </w:rPr>
      </w:pPr>
      <w:r w:rsidRPr="0056392B">
        <w:rPr>
          <w:rFonts w:eastAsiaTheme="minorEastAsia"/>
          <w:b w:val="0"/>
          <w:sz w:val="28"/>
          <w:szCs w:val="28"/>
          <w:lang w:bidi="en-US"/>
        </w:rPr>
        <w:t>Единовременное пособие женщинам, вставшим на учет в медицинские учреждения в ранние сроки беременности;</w:t>
      </w:r>
    </w:p>
    <w:p w:rsidR="0056392B" w:rsidRPr="0056392B" w:rsidRDefault="0056392B" w:rsidP="00706ACE">
      <w:pPr>
        <w:numPr>
          <w:ilvl w:val="0"/>
          <w:numId w:val="11"/>
        </w:numPr>
        <w:tabs>
          <w:tab w:val="left" w:pos="6946"/>
        </w:tabs>
        <w:spacing w:after="200" w:line="360" w:lineRule="auto"/>
        <w:ind w:left="357" w:hanging="357"/>
        <w:contextualSpacing/>
        <w:jc w:val="both"/>
        <w:rPr>
          <w:rFonts w:eastAsiaTheme="minorEastAsia"/>
          <w:b w:val="0"/>
          <w:sz w:val="28"/>
          <w:szCs w:val="28"/>
          <w:lang w:bidi="en-US"/>
        </w:rPr>
      </w:pPr>
      <w:r w:rsidRPr="0056392B">
        <w:rPr>
          <w:rFonts w:eastAsiaTheme="minorEastAsia"/>
          <w:b w:val="0"/>
          <w:sz w:val="28"/>
          <w:szCs w:val="28"/>
          <w:lang w:bidi="en-US"/>
        </w:rPr>
        <w:t>Единовременное пособие при рождении ребенка.</w:t>
      </w:r>
    </w:p>
    <w:p w:rsidR="0056392B" w:rsidRPr="0056392B" w:rsidRDefault="0056392B" w:rsidP="0056392B">
      <w:pPr>
        <w:tabs>
          <w:tab w:val="left" w:pos="6946"/>
        </w:tabs>
        <w:spacing w:line="360" w:lineRule="auto"/>
        <w:ind w:left="357"/>
        <w:contextualSpacing/>
        <w:jc w:val="both"/>
        <w:rPr>
          <w:rFonts w:eastAsiaTheme="minorEastAsia"/>
          <w:b w:val="0"/>
          <w:sz w:val="28"/>
          <w:szCs w:val="28"/>
          <w:lang w:bidi="en-US"/>
        </w:rPr>
      </w:pPr>
      <w:r w:rsidRPr="0056392B">
        <w:rPr>
          <w:rFonts w:eastAsiaTheme="minorEastAsia"/>
          <w:b w:val="0"/>
          <w:sz w:val="28"/>
          <w:szCs w:val="28"/>
          <w:lang w:bidi="en-US"/>
        </w:rPr>
        <w:t>б) возмещение расходов на профессиональную подготовку, переподготовку и повышение квалификации работников. Предусмотренные главой 26 ТК РФ.</w:t>
      </w:r>
    </w:p>
    <w:p w:rsidR="0056392B" w:rsidRPr="0056392B" w:rsidRDefault="0056392B" w:rsidP="0056392B">
      <w:pPr>
        <w:tabs>
          <w:tab w:val="left" w:pos="6946"/>
        </w:tabs>
        <w:spacing w:line="360" w:lineRule="auto"/>
        <w:ind w:left="357"/>
        <w:contextualSpacing/>
        <w:jc w:val="both"/>
        <w:rPr>
          <w:rFonts w:eastAsiaTheme="minorEastAsia"/>
          <w:b w:val="0"/>
          <w:sz w:val="28"/>
          <w:szCs w:val="28"/>
          <w:lang w:bidi="en-US"/>
        </w:rPr>
      </w:pPr>
      <w:r w:rsidRPr="0056392B">
        <w:rPr>
          <w:rFonts w:eastAsiaTheme="minorEastAsia"/>
          <w:b w:val="0"/>
          <w:sz w:val="28"/>
          <w:szCs w:val="28"/>
          <w:lang w:bidi="en-US"/>
        </w:rPr>
        <w:t xml:space="preserve">в) материальная помощь. </w:t>
      </w:r>
    </w:p>
    <w:p w:rsidR="00923309" w:rsidRDefault="00923309" w:rsidP="00776E36">
      <w:pPr>
        <w:tabs>
          <w:tab w:val="left" w:pos="6946"/>
        </w:tabs>
        <w:spacing w:line="360" w:lineRule="auto"/>
        <w:contextualSpacing/>
        <w:jc w:val="center"/>
        <w:rPr>
          <w:rFonts w:eastAsiaTheme="minorEastAsia"/>
          <w:b w:val="0"/>
          <w:sz w:val="28"/>
          <w:szCs w:val="28"/>
          <w:lang w:bidi="en-US"/>
        </w:rPr>
      </w:pPr>
    </w:p>
    <w:p w:rsidR="0056392B" w:rsidRPr="0076518A" w:rsidRDefault="0076518A" w:rsidP="00923309">
      <w:pPr>
        <w:tabs>
          <w:tab w:val="left" w:pos="6946"/>
        </w:tabs>
        <w:contextualSpacing/>
        <w:jc w:val="center"/>
        <w:rPr>
          <w:rFonts w:eastAsiaTheme="minorEastAsia"/>
          <w:lang w:bidi="en-US"/>
        </w:rPr>
      </w:pPr>
      <w:r w:rsidRPr="0076518A">
        <w:rPr>
          <w:rFonts w:eastAsiaTheme="minorEastAsia"/>
          <w:lang w:bidi="en-US"/>
        </w:rPr>
        <w:t>Таблица 3.7</w:t>
      </w:r>
      <w:r w:rsidR="0056392B" w:rsidRPr="0076518A">
        <w:rPr>
          <w:rFonts w:eastAsiaTheme="minorEastAsia"/>
          <w:lang w:bidi="en-US"/>
        </w:rPr>
        <w:t xml:space="preserve"> -  Тарифы страховых  взносов, применяемые </w:t>
      </w:r>
      <w:proofErr w:type="gramStart"/>
      <w:r w:rsidR="0056392B" w:rsidRPr="0076518A">
        <w:rPr>
          <w:rFonts w:eastAsiaTheme="minorEastAsia"/>
          <w:lang w:bidi="en-US"/>
        </w:rPr>
        <w:t>в</w:t>
      </w:r>
      <w:proofErr w:type="gramEnd"/>
    </w:p>
    <w:p w:rsidR="0056392B" w:rsidRPr="00923309" w:rsidRDefault="0056392B" w:rsidP="00923309">
      <w:pPr>
        <w:tabs>
          <w:tab w:val="left" w:pos="6946"/>
        </w:tabs>
        <w:contextualSpacing/>
        <w:jc w:val="center"/>
        <w:rPr>
          <w:rFonts w:eastAsiaTheme="minorEastAsia"/>
          <w:b w:val="0"/>
          <w:lang w:bidi="en-US"/>
        </w:rPr>
      </w:pPr>
      <w:r w:rsidRPr="0076518A">
        <w:rPr>
          <w:rFonts w:eastAsiaTheme="minorEastAsia"/>
          <w:lang w:bidi="en-US"/>
        </w:rPr>
        <w:t>АО «Сарапульское ДП».</w:t>
      </w:r>
    </w:p>
    <w:tbl>
      <w:tblPr>
        <w:tblStyle w:val="3"/>
        <w:tblW w:w="0" w:type="auto"/>
        <w:tblLook w:val="04A0"/>
      </w:tblPr>
      <w:tblGrid>
        <w:gridCol w:w="800"/>
        <w:gridCol w:w="3419"/>
        <w:gridCol w:w="1418"/>
        <w:gridCol w:w="1417"/>
        <w:gridCol w:w="1134"/>
        <w:gridCol w:w="1383"/>
      </w:tblGrid>
      <w:tr w:rsidR="0056392B" w:rsidRPr="00551EE4" w:rsidTr="001007C0">
        <w:trPr>
          <w:trHeight w:val="264"/>
        </w:trPr>
        <w:tc>
          <w:tcPr>
            <w:tcW w:w="800" w:type="dxa"/>
            <w:vMerge w:val="restart"/>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 xml:space="preserve">№  </w:t>
            </w:r>
            <w:proofErr w:type="gramStart"/>
            <w:r w:rsidRPr="0076518A">
              <w:rPr>
                <w:rFonts w:eastAsiaTheme="minorEastAsia"/>
                <w:b w:val="0"/>
                <w:lang w:val="ru-RU"/>
              </w:rPr>
              <w:t>п</w:t>
            </w:r>
            <w:proofErr w:type="gramEnd"/>
            <w:r w:rsidRPr="0076518A">
              <w:rPr>
                <w:rFonts w:eastAsiaTheme="minorEastAsia"/>
                <w:b w:val="0"/>
                <w:lang w:val="ru-RU"/>
              </w:rPr>
              <w:t>/п</w:t>
            </w:r>
          </w:p>
        </w:tc>
        <w:tc>
          <w:tcPr>
            <w:tcW w:w="3419" w:type="dxa"/>
            <w:vMerge w:val="restart"/>
          </w:tcPr>
          <w:p w:rsidR="0056392B" w:rsidRPr="00923309" w:rsidRDefault="0056392B" w:rsidP="0056392B">
            <w:pPr>
              <w:tabs>
                <w:tab w:val="left" w:pos="6946"/>
              </w:tabs>
              <w:contextualSpacing/>
              <w:jc w:val="center"/>
              <w:rPr>
                <w:rFonts w:eastAsiaTheme="minorEastAsia"/>
                <w:b w:val="0"/>
                <w:lang w:val="ru-RU"/>
              </w:rPr>
            </w:pPr>
            <w:r w:rsidRPr="00923309">
              <w:rPr>
                <w:rFonts w:eastAsiaTheme="minorEastAsia"/>
                <w:b w:val="0"/>
                <w:lang w:val="ru-RU"/>
              </w:rPr>
              <w:t>База для начисления страховых взносов</w:t>
            </w:r>
          </w:p>
        </w:tc>
        <w:tc>
          <w:tcPr>
            <w:tcW w:w="5352" w:type="dxa"/>
            <w:gridSpan w:val="4"/>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Тариф страховых взносов</w:t>
            </w:r>
          </w:p>
        </w:tc>
      </w:tr>
      <w:tr w:rsidR="0056392B" w:rsidRPr="00551EE4" w:rsidTr="001007C0">
        <w:trPr>
          <w:trHeight w:val="264"/>
        </w:trPr>
        <w:tc>
          <w:tcPr>
            <w:tcW w:w="800" w:type="dxa"/>
            <w:vMerge/>
          </w:tcPr>
          <w:p w:rsidR="0056392B" w:rsidRPr="0076518A" w:rsidRDefault="0056392B" w:rsidP="0056392B">
            <w:pPr>
              <w:tabs>
                <w:tab w:val="left" w:pos="6946"/>
              </w:tabs>
              <w:contextualSpacing/>
              <w:jc w:val="center"/>
              <w:rPr>
                <w:rFonts w:eastAsiaTheme="minorEastAsia"/>
                <w:b w:val="0"/>
                <w:lang w:val="ru-RU"/>
              </w:rPr>
            </w:pPr>
          </w:p>
        </w:tc>
        <w:tc>
          <w:tcPr>
            <w:tcW w:w="3419" w:type="dxa"/>
            <w:vMerge/>
          </w:tcPr>
          <w:p w:rsidR="0056392B" w:rsidRPr="0076518A" w:rsidRDefault="0056392B" w:rsidP="0056392B">
            <w:pPr>
              <w:tabs>
                <w:tab w:val="left" w:pos="6946"/>
              </w:tabs>
              <w:contextualSpacing/>
              <w:jc w:val="center"/>
              <w:rPr>
                <w:rFonts w:eastAsiaTheme="minorEastAsia"/>
                <w:b w:val="0"/>
                <w:lang w:val="ru-RU"/>
              </w:rPr>
            </w:pPr>
          </w:p>
        </w:tc>
        <w:tc>
          <w:tcPr>
            <w:tcW w:w="1418" w:type="dxa"/>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ПФР</w:t>
            </w:r>
          </w:p>
        </w:tc>
        <w:tc>
          <w:tcPr>
            <w:tcW w:w="1417" w:type="dxa"/>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ФОМС</w:t>
            </w:r>
          </w:p>
        </w:tc>
        <w:tc>
          <w:tcPr>
            <w:tcW w:w="1134" w:type="dxa"/>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ФСС</w:t>
            </w:r>
          </w:p>
        </w:tc>
        <w:tc>
          <w:tcPr>
            <w:tcW w:w="1383" w:type="dxa"/>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НС и ПЗ</w:t>
            </w:r>
          </w:p>
        </w:tc>
      </w:tr>
      <w:tr w:rsidR="0056392B" w:rsidRPr="00551EE4" w:rsidTr="001007C0">
        <w:trPr>
          <w:trHeight w:val="264"/>
        </w:trPr>
        <w:tc>
          <w:tcPr>
            <w:tcW w:w="800" w:type="dxa"/>
          </w:tcPr>
          <w:p w:rsidR="0056392B" w:rsidRPr="0076518A" w:rsidRDefault="0056392B" w:rsidP="0056392B">
            <w:pPr>
              <w:tabs>
                <w:tab w:val="left" w:pos="6946"/>
              </w:tabs>
              <w:contextualSpacing/>
              <w:jc w:val="center"/>
              <w:rPr>
                <w:rFonts w:eastAsiaTheme="minorEastAsia"/>
                <w:b w:val="0"/>
                <w:lang w:val="ru-RU"/>
              </w:rPr>
            </w:pPr>
            <w:r w:rsidRPr="0076518A">
              <w:rPr>
                <w:rFonts w:eastAsiaTheme="minorEastAsia"/>
                <w:b w:val="0"/>
                <w:lang w:val="ru-RU"/>
              </w:rPr>
              <w:t>1</w:t>
            </w:r>
          </w:p>
        </w:tc>
        <w:tc>
          <w:tcPr>
            <w:tcW w:w="3419" w:type="dxa"/>
          </w:tcPr>
          <w:p w:rsidR="0056392B" w:rsidRPr="00923309" w:rsidRDefault="00C1065F" w:rsidP="0056392B">
            <w:pPr>
              <w:tabs>
                <w:tab w:val="left" w:pos="6946"/>
              </w:tabs>
              <w:contextualSpacing/>
              <w:rPr>
                <w:rFonts w:eastAsiaTheme="minorEastAsia"/>
                <w:b w:val="0"/>
                <w:lang w:val="ru-RU"/>
              </w:rPr>
            </w:pPr>
            <w:r>
              <w:rPr>
                <w:rFonts w:eastAsiaTheme="minorEastAsia"/>
                <w:b w:val="0"/>
                <w:lang w:val="ru-RU"/>
              </w:rPr>
              <w:t>Не превыш</w:t>
            </w:r>
            <w:r w:rsidR="0056392B" w:rsidRPr="00923309">
              <w:rPr>
                <w:rFonts w:eastAsiaTheme="minorEastAsia"/>
                <w:b w:val="0"/>
                <w:lang w:val="ru-RU"/>
              </w:rPr>
              <w:t>ающая предельную величину базы для начисления взносов</w:t>
            </w:r>
          </w:p>
        </w:tc>
        <w:tc>
          <w:tcPr>
            <w:tcW w:w="1418" w:type="dxa"/>
            <w:vAlign w:val="center"/>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22%</w:t>
            </w:r>
          </w:p>
        </w:tc>
        <w:tc>
          <w:tcPr>
            <w:tcW w:w="1417" w:type="dxa"/>
            <w:vAlign w:val="center"/>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5,1%</w:t>
            </w:r>
          </w:p>
        </w:tc>
        <w:tc>
          <w:tcPr>
            <w:tcW w:w="1134" w:type="dxa"/>
            <w:vAlign w:val="center"/>
          </w:tcPr>
          <w:p w:rsidR="0056392B" w:rsidRPr="00923309" w:rsidRDefault="0056392B" w:rsidP="00F6716A">
            <w:pPr>
              <w:tabs>
                <w:tab w:val="left" w:pos="6946"/>
              </w:tabs>
              <w:contextualSpacing/>
              <w:jc w:val="center"/>
              <w:rPr>
                <w:rFonts w:eastAsiaTheme="minorEastAsia"/>
                <w:b w:val="0"/>
              </w:rPr>
            </w:pPr>
            <w:r w:rsidRPr="00923309">
              <w:rPr>
                <w:rFonts w:eastAsiaTheme="minorEastAsia"/>
                <w:b w:val="0"/>
              </w:rPr>
              <w:t>2,</w:t>
            </w:r>
            <w:r w:rsidR="00F6716A">
              <w:rPr>
                <w:rFonts w:eastAsiaTheme="minorEastAsia"/>
                <w:b w:val="0"/>
                <w:lang w:val="ru-RU"/>
              </w:rPr>
              <w:t>9</w:t>
            </w:r>
            <w:r w:rsidRPr="00923309">
              <w:rPr>
                <w:rFonts w:eastAsiaTheme="minorEastAsia"/>
                <w:b w:val="0"/>
              </w:rPr>
              <w:t>%</w:t>
            </w:r>
          </w:p>
        </w:tc>
        <w:tc>
          <w:tcPr>
            <w:tcW w:w="1383" w:type="dxa"/>
            <w:vAlign w:val="center"/>
          </w:tcPr>
          <w:p w:rsidR="0056392B" w:rsidRPr="00923309" w:rsidRDefault="009B507E" w:rsidP="0056392B">
            <w:pPr>
              <w:tabs>
                <w:tab w:val="left" w:pos="6946"/>
              </w:tabs>
              <w:contextualSpacing/>
              <w:jc w:val="center"/>
              <w:rPr>
                <w:rFonts w:eastAsiaTheme="minorEastAsia"/>
                <w:b w:val="0"/>
              </w:rPr>
            </w:pPr>
            <w:r>
              <w:rPr>
                <w:rFonts w:eastAsiaTheme="minorEastAsia"/>
                <w:b w:val="0"/>
              </w:rPr>
              <w:t>0,</w:t>
            </w:r>
            <w:r>
              <w:rPr>
                <w:rFonts w:eastAsiaTheme="minorEastAsia"/>
                <w:b w:val="0"/>
                <w:lang w:val="ru-RU"/>
              </w:rPr>
              <w:t>2</w:t>
            </w:r>
            <w:r w:rsidR="0056392B" w:rsidRPr="00923309">
              <w:rPr>
                <w:rFonts w:eastAsiaTheme="minorEastAsia"/>
                <w:b w:val="0"/>
              </w:rPr>
              <w:t>%</w:t>
            </w:r>
          </w:p>
        </w:tc>
      </w:tr>
      <w:tr w:rsidR="0056392B" w:rsidRPr="00551EE4" w:rsidTr="001007C0">
        <w:trPr>
          <w:trHeight w:val="264"/>
        </w:trPr>
        <w:tc>
          <w:tcPr>
            <w:tcW w:w="800" w:type="dxa"/>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2</w:t>
            </w:r>
          </w:p>
        </w:tc>
        <w:tc>
          <w:tcPr>
            <w:tcW w:w="3419" w:type="dxa"/>
          </w:tcPr>
          <w:p w:rsidR="0056392B" w:rsidRPr="00923309" w:rsidRDefault="0056392B" w:rsidP="0056392B">
            <w:pPr>
              <w:tabs>
                <w:tab w:val="left" w:pos="6946"/>
              </w:tabs>
              <w:contextualSpacing/>
              <w:rPr>
                <w:rFonts w:eastAsiaTheme="minorEastAsia"/>
                <w:b w:val="0"/>
                <w:lang w:val="ru-RU"/>
              </w:rPr>
            </w:pPr>
            <w:r w:rsidRPr="00923309">
              <w:rPr>
                <w:rFonts w:eastAsiaTheme="minorEastAsia"/>
                <w:b w:val="0"/>
                <w:lang w:val="ru-RU"/>
              </w:rPr>
              <w:t xml:space="preserve">Свыше предельной </w:t>
            </w:r>
            <w:proofErr w:type="spellStart"/>
            <w:r w:rsidRPr="00923309">
              <w:rPr>
                <w:rFonts w:eastAsiaTheme="minorEastAsia"/>
                <w:b w:val="0"/>
                <w:lang w:val="ru-RU"/>
              </w:rPr>
              <w:t>величи</w:t>
            </w:r>
            <w:proofErr w:type="spellEnd"/>
            <w:r w:rsidR="00C1065F">
              <w:rPr>
                <w:rFonts w:eastAsiaTheme="minorEastAsia"/>
                <w:b w:val="0"/>
                <w:lang w:val="ru-RU"/>
              </w:rPr>
              <w:t xml:space="preserve"> </w:t>
            </w:r>
            <w:proofErr w:type="spellStart"/>
            <w:r w:rsidRPr="00923309">
              <w:rPr>
                <w:rFonts w:eastAsiaTheme="minorEastAsia"/>
                <w:b w:val="0"/>
                <w:lang w:val="ru-RU"/>
              </w:rPr>
              <w:t>ны</w:t>
            </w:r>
            <w:proofErr w:type="spellEnd"/>
            <w:r w:rsidRPr="00923309">
              <w:rPr>
                <w:rFonts w:eastAsiaTheme="minorEastAsia"/>
                <w:b w:val="0"/>
                <w:lang w:val="ru-RU"/>
              </w:rPr>
              <w:t xml:space="preserve"> базы для начисления страховых взносов</w:t>
            </w:r>
          </w:p>
        </w:tc>
        <w:tc>
          <w:tcPr>
            <w:tcW w:w="1418" w:type="dxa"/>
            <w:vAlign w:val="center"/>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10%</w:t>
            </w:r>
          </w:p>
        </w:tc>
        <w:tc>
          <w:tcPr>
            <w:tcW w:w="1417" w:type="dxa"/>
            <w:vAlign w:val="center"/>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х</w:t>
            </w:r>
          </w:p>
        </w:tc>
        <w:tc>
          <w:tcPr>
            <w:tcW w:w="1134" w:type="dxa"/>
            <w:vAlign w:val="center"/>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х</w:t>
            </w:r>
          </w:p>
        </w:tc>
        <w:tc>
          <w:tcPr>
            <w:tcW w:w="1383" w:type="dxa"/>
            <w:vAlign w:val="center"/>
          </w:tcPr>
          <w:p w:rsidR="0056392B" w:rsidRPr="00923309" w:rsidRDefault="0056392B" w:rsidP="0056392B">
            <w:pPr>
              <w:tabs>
                <w:tab w:val="left" w:pos="6946"/>
              </w:tabs>
              <w:contextualSpacing/>
              <w:jc w:val="center"/>
              <w:rPr>
                <w:rFonts w:eastAsiaTheme="minorEastAsia"/>
                <w:b w:val="0"/>
              </w:rPr>
            </w:pPr>
            <w:r w:rsidRPr="00923309">
              <w:rPr>
                <w:rFonts w:eastAsiaTheme="minorEastAsia"/>
                <w:b w:val="0"/>
              </w:rPr>
              <w:t>х</w:t>
            </w:r>
          </w:p>
        </w:tc>
      </w:tr>
    </w:tbl>
    <w:p w:rsidR="0056392B" w:rsidRPr="0056392B" w:rsidRDefault="0056392B" w:rsidP="0056392B">
      <w:pPr>
        <w:tabs>
          <w:tab w:val="left" w:pos="6946"/>
        </w:tabs>
        <w:spacing w:line="360" w:lineRule="auto"/>
        <w:ind w:firstLine="720"/>
        <w:contextualSpacing/>
        <w:jc w:val="both"/>
        <w:rPr>
          <w:rFonts w:eastAsiaTheme="minorEastAsia"/>
          <w:b w:val="0"/>
          <w:sz w:val="28"/>
          <w:szCs w:val="28"/>
          <w:lang w:bidi="en-US"/>
        </w:rPr>
      </w:pP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lastRenderedPageBreak/>
        <w:t>Расчетным периодам по страховым взносам на обязательное социальное страхование является календарный</w:t>
      </w:r>
      <w:r w:rsidR="0013414E">
        <w:rPr>
          <w:rFonts w:eastAsiaTheme="minorEastAsia"/>
          <w:b w:val="0"/>
          <w:sz w:val="28"/>
          <w:szCs w:val="28"/>
          <w:lang w:bidi="en-US"/>
        </w:rPr>
        <w:t xml:space="preserve"> год. Расчетный период состоит </w:t>
      </w:r>
      <w:r w:rsidRPr="0056392B">
        <w:rPr>
          <w:rFonts w:eastAsiaTheme="minorEastAsia"/>
          <w:b w:val="0"/>
          <w:sz w:val="28"/>
          <w:szCs w:val="28"/>
          <w:lang w:bidi="en-US"/>
        </w:rPr>
        <w:t>из четырёх отчетный периодов (1 квартал, полугодие. 9 месяцев, год). По итогам отчетного периода производится промежуточная отчетность по уплате страховых взносов, которая сдается в органы контроля – Пенсионный Фонд, Фонд социального страхования.</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Согласно рабочему плану счетов АО «Сарапульское ДП» учет расчетов с внебюджетными фондами по социальным отчислениям ведет на счете 69 «Расчеты по социальному страхованию».</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Также    АО «Сарапульское ДП» является плательщиком взносов на обязательное социальное страхование от несчастных случаев на производстве и профессиональных заболеваний.</w:t>
      </w:r>
    </w:p>
    <w:p w:rsidR="0056392B" w:rsidRPr="0056392B" w:rsidRDefault="0056392B" w:rsidP="0056392B">
      <w:pPr>
        <w:tabs>
          <w:tab w:val="left" w:pos="6946"/>
        </w:tabs>
        <w:spacing w:line="360" w:lineRule="auto"/>
        <w:ind w:firstLine="720"/>
        <w:jc w:val="both"/>
        <w:rPr>
          <w:rFonts w:eastAsiaTheme="minorEastAsia"/>
          <w:b w:val="0"/>
          <w:sz w:val="28"/>
          <w:szCs w:val="28"/>
          <w:lang w:bidi="en-US"/>
        </w:rPr>
      </w:pPr>
      <w:r w:rsidRPr="0056392B">
        <w:rPr>
          <w:rFonts w:eastAsiaTheme="minorEastAsia"/>
          <w:b w:val="0"/>
          <w:sz w:val="28"/>
          <w:szCs w:val="28"/>
          <w:lang w:bidi="en-US"/>
        </w:rPr>
        <w:t xml:space="preserve"> Учет расчетов с ФСС по   обязательному социальному страхованию от несчастных случаев на производстве и профессиональных заболеваний  ведется на счете 69.4 «Расчеты по обязательному социальному страхованию  от несчастных случаев на производстве и профессиональных заболеваний »    </w:t>
      </w:r>
    </w:p>
    <w:p w:rsidR="006C5F67" w:rsidRDefault="0056392B" w:rsidP="006C5F67">
      <w:pPr>
        <w:tabs>
          <w:tab w:val="left" w:pos="6946"/>
        </w:tabs>
        <w:spacing w:line="360" w:lineRule="auto"/>
        <w:ind w:firstLine="720"/>
        <w:jc w:val="both"/>
        <w:rPr>
          <w:b w:val="0"/>
          <w:color w:val="000000"/>
          <w:sz w:val="28"/>
          <w:szCs w:val="28"/>
          <w:lang w:bidi="en-US"/>
        </w:rPr>
      </w:pPr>
      <w:r w:rsidRPr="0056392B">
        <w:rPr>
          <w:b w:val="0"/>
          <w:color w:val="000000"/>
          <w:sz w:val="28"/>
          <w:szCs w:val="28"/>
          <w:lang w:bidi="en-US"/>
        </w:rPr>
        <w:t>АО «Сарапульское ДП» производит расчет с сотрудниками путем пе</w:t>
      </w:r>
      <w:r w:rsidR="0013414E">
        <w:rPr>
          <w:b w:val="0"/>
          <w:color w:val="000000"/>
          <w:sz w:val="28"/>
          <w:szCs w:val="28"/>
          <w:lang w:bidi="en-US"/>
        </w:rPr>
        <w:t xml:space="preserve">речисления денежных средств на </w:t>
      </w:r>
      <w:r w:rsidRPr="0056392B">
        <w:rPr>
          <w:b w:val="0"/>
          <w:color w:val="000000"/>
          <w:sz w:val="28"/>
          <w:szCs w:val="28"/>
          <w:lang w:bidi="en-US"/>
        </w:rPr>
        <w:t>счета сотрудников открытых  в</w:t>
      </w:r>
      <w:r w:rsidR="00EA7CA6">
        <w:rPr>
          <w:b w:val="0"/>
          <w:color w:val="000000"/>
          <w:sz w:val="28"/>
          <w:szCs w:val="28"/>
          <w:lang w:bidi="en-US"/>
        </w:rPr>
        <w:t xml:space="preserve"> ПАО «Ижкомбанк</w:t>
      </w:r>
      <w:r w:rsidRPr="0056392B">
        <w:rPr>
          <w:b w:val="0"/>
          <w:color w:val="000000"/>
          <w:sz w:val="28"/>
          <w:szCs w:val="28"/>
          <w:lang w:bidi="en-US"/>
        </w:rPr>
        <w:t xml:space="preserve">» и </w:t>
      </w:r>
      <w:r w:rsidR="00EA7CA6">
        <w:rPr>
          <w:b w:val="0"/>
          <w:color w:val="000000"/>
          <w:sz w:val="28"/>
          <w:szCs w:val="28"/>
          <w:lang w:bidi="en-US"/>
        </w:rPr>
        <w:t xml:space="preserve"> ПАО «Сбербанк</w:t>
      </w:r>
      <w:r w:rsidRPr="0056392B">
        <w:rPr>
          <w:b w:val="0"/>
          <w:color w:val="000000"/>
          <w:sz w:val="28"/>
          <w:szCs w:val="28"/>
          <w:lang w:bidi="en-US"/>
        </w:rPr>
        <w:t>». Также в организации имеется касса, где можно получить денежные средства наличными.</w:t>
      </w:r>
    </w:p>
    <w:p w:rsidR="00253B14" w:rsidRPr="00052353" w:rsidRDefault="00253B14" w:rsidP="00596B7D">
      <w:pPr>
        <w:spacing w:line="360" w:lineRule="auto"/>
        <w:jc w:val="center"/>
        <w:rPr>
          <w:sz w:val="28"/>
          <w:szCs w:val="28"/>
        </w:rPr>
      </w:pPr>
      <w:r w:rsidRPr="00052353">
        <w:rPr>
          <w:sz w:val="28"/>
          <w:szCs w:val="28"/>
        </w:rPr>
        <w:t>3.3</w:t>
      </w:r>
      <w:r w:rsidRPr="00052353">
        <w:rPr>
          <w:sz w:val="28"/>
          <w:szCs w:val="28"/>
        </w:rPr>
        <w:tab/>
        <w:t>Рационализация учета расчетов с персоналом по оплате труда в организации</w:t>
      </w:r>
    </w:p>
    <w:p w:rsidR="0013414E" w:rsidRDefault="0013414E" w:rsidP="0013414E">
      <w:pPr>
        <w:spacing w:line="360" w:lineRule="auto"/>
        <w:ind w:firstLine="709"/>
        <w:contextualSpacing/>
        <w:jc w:val="both"/>
        <w:rPr>
          <w:b w:val="0"/>
          <w:sz w:val="28"/>
          <w:szCs w:val="28"/>
        </w:rPr>
      </w:pPr>
      <w:r>
        <w:rPr>
          <w:b w:val="0"/>
          <w:sz w:val="28"/>
          <w:szCs w:val="28"/>
        </w:rPr>
        <w:t>Изучив</w:t>
      </w:r>
      <w:r w:rsidR="007475EE">
        <w:rPr>
          <w:b w:val="0"/>
          <w:sz w:val="28"/>
          <w:szCs w:val="28"/>
        </w:rPr>
        <w:t xml:space="preserve"> </w:t>
      </w:r>
      <w:r w:rsidRPr="0013414E">
        <w:rPr>
          <w:b w:val="0"/>
          <w:sz w:val="28"/>
          <w:szCs w:val="28"/>
        </w:rPr>
        <w:t>бухгалтерский учет расчетов с персоналом по оплате труда</w:t>
      </w:r>
      <w:r>
        <w:rPr>
          <w:b w:val="0"/>
          <w:sz w:val="28"/>
          <w:szCs w:val="28"/>
        </w:rPr>
        <w:t xml:space="preserve"> в АО «Сарапульское ДП» можно сделать следующие выводы:</w:t>
      </w:r>
    </w:p>
    <w:p w:rsidR="0013414E" w:rsidRDefault="0013414E" w:rsidP="0013414E">
      <w:pPr>
        <w:spacing w:line="360" w:lineRule="auto"/>
        <w:ind w:firstLine="709"/>
        <w:contextualSpacing/>
        <w:jc w:val="both"/>
        <w:rPr>
          <w:b w:val="0"/>
          <w:color w:val="000000"/>
          <w:sz w:val="28"/>
        </w:rPr>
      </w:pPr>
      <w:r>
        <w:rPr>
          <w:b w:val="0"/>
          <w:sz w:val="28"/>
          <w:szCs w:val="28"/>
        </w:rPr>
        <w:t xml:space="preserve"> - в</w:t>
      </w:r>
      <w:r w:rsidRPr="0013414E">
        <w:rPr>
          <w:b w:val="0"/>
          <w:color w:val="000000"/>
          <w:sz w:val="28"/>
        </w:rPr>
        <w:t xml:space="preserve"> организация для учета расчетов с персоналом по оплате труда использует надлежаще оформленные первичные документы, такие как договор с сотрудником, приказ о приеме на работу</w:t>
      </w:r>
      <w:r>
        <w:rPr>
          <w:b w:val="0"/>
          <w:color w:val="000000"/>
          <w:sz w:val="28"/>
        </w:rPr>
        <w:t xml:space="preserve"> и множество других документов;</w:t>
      </w:r>
    </w:p>
    <w:p w:rsidR="0013414E" w:rsidRPr="0013414E" w:rsidRDefault="0013414E" w:rsidP="0013414E">
      <w:pPr>
        <w:spacing w:line="360" w:lineRule="auto"/>
        <w:ind w:firstLine="709"/>
        <w:contextualSpacing/>
        <w:jc w:val="both"/>
        <w:rPr>
          <w:b w:val="0"/>
          <w:color w:val="000000"/>
          <w:sz w:val="28"/>
        </w:rPr>
      </w:pPr>
      <w:r>
        <w:rPr>
          <w:b w:val="0"/>
          <w:color w:val="000000"/>
          <w:sz w:val="28"/>
        </w:rPr>
        <w:lastRenderedPageBreak/>
        <w:t>- с</w:t>
      </w:r>
      <w:r w:rsidRPr="0013414E">
        <w:rPr>
          <w:b w:val="0"/>
          <w:color w:val="000000"/>
          <w:sz w:val="28"/>
        </w:rPr>
        <w:t>интетический учет расчетов с персоналом по оплате труда всех категорий в</w:t>
      </w:r>
      <w:r>
        <w:rPr>
          <w:b w:val="0"/>
          <w:color w:val="000000"/>
          <w:sz w:val="28"/>
        </w:rPr>
        <w:t xml:space="preserve">едется на счете 70 «Расчеты </w:t>
      </w:r>
      <w:r w:rsidRPr="0013414E">
        <w:rPr>
          <w:b w:val="0"/>
          <w:color w:val="000000"/>
          <w:sz w:val="28"/>
        </w:rPr>
        <w:t>с персоналом по оплате труда», субсчета не используются.</w:t>
      </w:r>
    </w:p>
    <w:p w:rsidR="0013414E" w:rsidRPr="0013414E" w:rsidRDefault="0013414E" w:rsidP="0013414E">
      <w:pPr>
        <w:spacing w:line="360" w:lineRule="auto"/>
        <w:ind w:firstLine="709"/>
        <w:contextualSpacing/>
        <w:jc w:val="both"/>
        <w:rPr>
          <w:b w:val="0"/>
          <w:color w:val="000000"/>
          <w:sz w:val="28"/>
        </w:rPr>
      </w:pPr>
      <w:r w:rsidRPr="0013414E">
        <w:rPr>
          <w:b w:val="0"/>
          <w:color w:val="000000"/>
          <w:sz w:val="28"/>
        </w:rPr>
        <w:t>Таким образом, предлагаем в качестве рационализации учета расчетов с персоналом по оплате труда</w:t>
      </w:r>
      <w:r w:rsidRPr="0013414E">
        <w:rPr>
          <w:b w:val="0"/>
          <w:sz w:val="28"/>
          <w:szCs w:val="28"/>
        </w:rPr>
        <w:t xml:space="preserve"> в </w:t>
      </w:r>
      <w:r>
        <w:rPr>
          <w:b w:val="0"/>
          <w:color w:val="000000"/>
          <w:sz w:val="28"/>
        </w:rPr>
        <w:t>АО «Сарапульское ДП»</w:t>
      </w:r>
      <w:r w:rsidRPr="0013414E">
        <w:rPr>
          <w:b w:val="0"/>
          <w:color w:val="000000"/>
          <w:sz w:val="28"/>
        </w:rPr>
        <w:t xml:space="preserve"> к счету 70 «Расчеты с персоналом по оплате труда» открыть следующие субсчета:</w:t>
      </w:r>
    </w:p>
    <w:p w:rsidR="0013414E" w:rsidRPr="0013414E" w:rsidRDefault="009930C0" w:rsidP="0013414E">
      <w:pPr>
        <w:spacing w:line="360" w:lineRule="auto"/>
        <w:ind w:firstLine="709"/>
        <w:contextualSpacing/>
        <w:jc w:val="both"/>
        <w:rPr>
          <w:b w:val="0"/>
          <w:color w:val="000000"/>
          <w:sz w:val="28"/>
        </w:rPr>
      </w:pPr>
      <w:r>
        <w:rPr>
          <w:b w:val="0"/>
          <w:color w:val="000000"/>
          <w:sz w:val="28"/>
        </w:rPr>
        <w:t xml:space="preserve">- </w:t>
      </w:r>
      <w:r w:rsidR="0013414E" w:rsidRPr="0013414E">
        <w:rPr>
          <w:b w:val="0"/>
          <w:color w:val="000000"/>
          <w:sz w:val="28"/>
        </w:rPr>
        <w:t>70/1 «Р</w:t>
      </w:r>
      <w:r w:rsidR="0013414E">
        <w:rPr>
          <w:b w:val="0"/>
          <w:color w:val="000000"/>
          <w:sz w:val="28"/>
        </w:rPr>
        <w:t xml:space="preserve">асчеты с </w:t>
      </w:r>
      <w:proofErr w:type="gramStart"/>
      <w:r w:rsidR="0013414E">
        <w:rPr>
          <w:b w:val="0"/>
          <w:color w:val="000000"/>
          <w:sz w:val="28"/>
        </w:rPr>
        <w:t>сотрудниками</w:t>
      </w:r>
      <w:proofErr w:type="gramEnd"/>
      <w:r w:rsidR="0013414E">
        <w:rPr>
          <w:b w:val="0"/>
          <w:color w:val="000000"/>
          <w:sz w:val="28"/>
        </w:rPr>
        <w:t xml:space="preserve"> состоящими </w:t>
      </w:r>
      <w:r w:rsidR="0013414E" w:rsidRPr="0013414E">
        <w:rPr>
          <w:b w:val="0"/>
          <w:color w:val="000000"/>
          <w:sz w:val="28"/>
        </w:rPr>
        <w:t>в штате организации»;</w:t>
      </w:r>
    </w:p>
    <w:p w:rsidR="001600D8" w:rsidRPr="001600D8" w:rsidRDefault="009930C0" w:rsidP="000136E6">
      <w:pPr>
        <w:spacing w:line="360" w:lineRule="auto"/>
        <w:contextualSpacing/>
        <w:jc w:val="both"/>
        <w:rPr>
          <w:b w:val="0"/>
          <w:color w:val="000000"/>
          <w:sz w:val="28"/>
        </w:rPr>
      </w:pPr>
      <w:r>
        <w:rPr>
          <w:b w:val="0"/>
          <w:color w:val="000000"/>
          <w:sz w:val="28"/>
        </w:rPr>
        <w:t xml:space="preserve">         - </w:t>
      </w:r>
      <w:r w:rsidR="0013414E">
        <w:rPr>
          <w:b w:val="0"/>
          <w:color w:val="000000"/>
          <w:sz w:val="28"/>
        </w:rPr>
        <w:t>70/2 «Расчеты с совместителями»</w:t>
      </w:r>
      <w:r w:rsidR="001600D8">
        <w:rPr>
          <w:b w:val="0"/>
          <w:color w:val="000000"/>
          <w:sz w:val="28"/>
        </w:rPr>
        <w:t>.</w:t>
      </w:r>
    </w:p>
    <w:p w:rsidR="007923D5" w:rsidRDefault="000136E6" w:rsidP="007923D5">
      <w:pPr>
        <w:spacing w:line="360" w:lineRule="auto"/>
        <w:ind w:firstLine="720"/>
        <w:contextualSpacing/>
        <w:jc w:val="both"/>
        <w:rPr>
          <w:b w:val="0"/>
          <w:color w:val="000000"/>
          <w:sz w:val="28"/>
        </w:rPr>
      </w:pPr>
      <w:r w:rsidRPr="000136E6">
        <w:rPr>
          <w:b w:val="0"/>
          <w:color w:val="000000"/>
          <w:sz w:val="28"/>
        </w:rPr>
        <w:t>Данное разграничение позволит организации выявить долю каждой категории сотрудников в общей численности персонала.</w:t>
      </w:r>
    </w:p>
    <w:p w:rsidR="003A463E" w:rsidRPr="007923D5" w:rsidRDefault="00253B14" w:rsidP="007923D5">
      <w:pPr>
        <w:spacing w:line="360" w:lineRule="auto"/>
        <w:ind w:firstLine="720"/>
        <w:contextualSpacing/>
        <w:jc w:val="both"/>
        <w:rPr>
          <w:b w:val="0"/>
          <w:color w:val="000000"/>
          <w:sz w:val="28"/>
        </w:rPr>
      </w:pPr>
      <w:r w:rsidRPr="00253B14">
        <w:rPr>
          <w:b w:val="0"/>
          <w:sz w:val="28"/>
          <w:szCs w:val="28"/>
        </w:rPr>
        <w:t>Как уже говорилось в п. 3.2 р</w:t>
      </w:r>
      <w:r w:rsidR="0013414E">
        <w:rPr>
          <w:b w:val="0"/>
          <w:sz w:val="28"/>
          <w:szCs w:val="28"/>
        </w:rPr>
        <w:t xml:space="preserve">аботы выплата заработной платы </w:t>
      </w:r>
      <w:r w:rsidRPr="00253B14">
        <w:rPr>
          <w:b w:val="0"/>
          <w:sz w:val="28"/>
          <w:szCs w:val="28"/>
        </w:rPr>
        <w:t>в АО «Сарапульское ДП» производит</w:t>
      </w:r>
      <w:r w:rsidR="000C51C9">
        <w:rPr>
          <w:b w:val="0"/>
          <w:sz w:val="28"/>
          <w:szCs w:val="28"/>
        </w:rPr>
        <w:t xml:space="preserve">ся путём перечисления денежных </w:t>
      </w:r>
      <w:r w:rsidRPr="00253B14">
        <w:rPr>
          <w:b w:val="0"/>
          <w:sz w:val="28"/>
          <w:szCs w:val="28"/>
        </w:rPr>
        <w:t>доходов работников н</w:t>
      </w:r>
      <w:r w:rsidR="00680D24">
        <w:rPr>
          <w:b w:val="0"/>
          <w:sz w:val="28"/>
          <w:szCs w:val="28"/>
        </w:rPr>
        <w:t xml:space="preserve">а лицевые счета банковских карт. </w:t>
      </w:r>
    </w:p>
    <w:p w:rsidR="00E954BD" w:rsidRDefault="00C52923" w:rsidP="00BB7CF5">
      <w:pPr>
        <w:tabs>
          <w:tab w:val="left" w:pos="6946"/>
        </w:tabs>
        <w:spacing w:line="360" w:lineRule="auto"/>
        <w:ind w:firstLine="720"/>
        <w:jc w:val="both"/>
        <w:rPr>
          <w:b w:val="0"/>
          <w:sz w:val="28"/>
          <w:szCs w:val="28"/>
        </w:rPr>
      </w:pPr>
      <w:r w:rsidRPr="00C52923">
        <w:rPr>
          <w:b w:val="0"/>
          <w:sz w:val="28"/>
          <w:szCs w:val="28"/>
        </w:rPr>
        <w:t>Несмотря на то, что основная часть сотрудников получает заработную плату на лицевые счета</w:t>
      </w:r>
      <w:r w:rsidR="00F64F6C">
        <w:rPr>
          <w:b w:val="0"/>
          <w:sz w:val="28"/>
          <w:szCs w:val="28"/>
        </w:rPr>
        <w:t>,</w:t>
      </w:r>
      <w:r>
        <w:rPr>
          <w:b w:val="0"/>
          <w:sz w:val="28"/>
          <w:szCs w:val="28"/>
        </w:rPr>
        <w:t xml:space="preserve"> в АО «Сарапульское ДП»</w:t>
      </w:r>
      <w:r w:rsidR="00253B14" w:rsidRPr="00253B14">
        <w:rPr>
          <w:b w:val="0"/>
          <w:sz w:val="28"/>
          <w:szCs w:val="28"/>
        </w:rPr>
        <w:t xml:space="preserve"> и</w:t>
      </w:r>
      <w:r w:rsidR="007F2BD8">
        <w:rPr>
          <w:b w:val="0"/>
          <w:sz w:val="28"/>
          <w:szCs w:val="28"/>
        </w:rPr>
        <w:t>меется возможность выплаты заработно</w:t>
      </w:r>
      <w:r w:rsidR="00E954BD">
        <w:rPr>
          <w:b w:val="0"/>
          <w:sz w:val="28"/>
          <w:szCs w:val="28"/>
        </w:rPr>
        <w:t xml:space="preserve">й платы через кассу предприятия. </w:t>
      </w:r>
    </w:p>
    <w:p w:rsidR="00C52923" w:rsidRDefault="00E954BD" w:rsidP="00BB7CF5">
      <w:pPr>
        <w:tabs>
          <w:tab w:val="left" w:pos="6946"/>
        </w:tabs>
        <w:spacing w:line="360" w:lineRule="auto"/>
        <w:ind w:firstLine="720"/>
        <w:jc w:val="both"/>
        <w:rPr>
          <w:b w:val="0"/>
          <w:sz w:val="28"/>
          <w:szCs w:val="28"/>
        </w:rPr>
      </w:pPr>
      <w:r>
        <w:rPr>
          <w:b w:val="0"/>
          <w:sz w:val="28"/>
          <w:szCs w:val="28"/>
        </w:rPr>
        <w:t>В основном заработную плату через кассу организации получают работники</w:t>
      </w:r>
      <w:r w:rsidR="001600D8">
        <w:rPr>
          <w:b w:val="0"/>
          <w:sz w:val="28"/>
          <w:szCs w:val="28"/>
        </w:rPr>
        <w:t>,</w:t>
      </w:r>
      <w:r>
        <w:rPr>
          <w:b w:val="0"/>
          <w:sz w:val="28"/>
          <w:szCs w:val="28"/>
        </w:rPr>
        <w:t xml:space="preserve"> привлеченные на разовые работы</w:t>
      </w:r>
      <w:r w:rsidR="000D7A67">
        <w:rPr>
          <w:b w:val="0"/>
          <w:sz w:val="28"/>
          <w:szCs w:val="28"/>
        </w:rPr>
        <w:t xml:space="preserve"> </w:t>
      </w:r>
      <w:r w:rsidR="001600D8">
        <w:rPr>
          <w:b w:val="0"/>
          <w:sz w:val="28"/>
          <w:szCs w:val="28"/>
        </w:rPr>
        <w:t>(на период очередного отпуска)</w:t>
      </w:r>
      <w:r>
        <w:rPr>
          <w:b w:val="0"/>
          <w:sz w:val="28"/>
          <w:szCs w:val="28"/>
        </w:rPr>
        <w:t>,</w:t>
      </w:r>
      <w:r w:rsidR="007F2BD8">
        <w:rPr>
          <w:b w:val="0"/>
          <w:sz w:val="28"/>
          <w:szCs w:val="28"/>
        </w:rPr>
        <w:t xml:space="preserve"> что повышает трудоемкос</w:t>
      </w:r>
      <w:r w:rsidR="00680D24">
        <w:rPr>
          <w:b w:val="0"/>
          <w:sz w:val="28"/>
          <w:szCs w:val="28"/>
        </w:rPr>
        <w:t>ть работ работников бухгалтерии</w:t>
      </w:r>
      <w:r w:rsidR="001600D8">
        <w:rPr>
          <w:b w:val="0"/>
          <w:sz w:val="28"/>
          <w:szCs w:val="28"/>
        </w:rPr>
        <w:t xml:space="preserve"> в дни выдачи заработной платы, а также </w:t>
      </w:r>
      <w:r w:rsidR="00680D24">
        <w:rPr>
          <w:b w:val="0"/>
          <w:sz w:val="28"/>
          <w:szCs w:val="28"/>
        </w:rPr>
        <w:t>может привести к нарушению сроков выплаты зарплаты.</w:t>
      </w:r>
    </w:p>
    <w:p w:rsidR="003A463E" w:rsidRDefault="00743B72" w:rsidP="00BB7CF5">
      <w:pPr>
        <w:tabs>
          <w:tab w:val="left" w:pos="6946"/>
        </w:tabs>
        <w:spacing w:line="360" w:lineRule="auto"/>
        <w:ind w:firstLine="720"/>
        <w:jc w:val="both"/>
        <w:rPr>
          <w:b w:val="0"/>
          <w:sz w:val="28"/>
          <w:szCs w:val="28"/>
        </w:rPr>
      </w:pPr>
      <w:r>
        <w:rPr>
          <w:b w:val="0"/>
          <w:sz w:val="28"/>
          <w:szCs w:val="28"/>
        </w:rPr>
        <w:t xml:space="preserve"> </w:t>
      </w:r>
      <w:r w:rsidR="003A463E">
        <w:rPr>
          <w:b w:val="0"/>
          <w:sz w:val="28"/>
          <w:szCs w:val="28"/>
        </w:rPr>
        <w:t xml:space="preserve">В связи с этим организации </w:t>
      </w:r>
      <w:r w:rsidR="00BB7CF5">
        <w:rPr>
          <w:b w:val="0"/>
          <w:sz w:val="28"/>
          <w:szCs w:val="28"/>
        </w:rPr>
        <w:t xml:space="preserve">будет </w:t>
      </w:r>
      <w:r w:rsidR="00DA1D21">
        <w:rPr>
          <w:b w:val="0"/>
          <w:sz w:val="28"/>
          <w:szCs w:val="28"/>
        </w:rPr>
        <w:t>рекомендован</w:t>
      </w:r>
      <w:r w:rsidR="00BB7CF5">
        <w:rPr>
          <w:b w:val="0"/>
          <w:sz w:val="28"/>
          <w:szCs w:val="28"/>
        </w:rPr>
        <w:t>о</w:t>
      </w:r>
      <w:r w:rsidR="003A463E">
        <w:rPr>
          <w:b w:val="0"/>
          <w:sz w:val="28"/>
          <w:szCs w:val="28"/>
        </w:rPr>
        <w:t xml:space="preserve"> перевести всех работников на получение заработной платы по пластиковым картам.</w:t>
      </w:r>
    </w:p>
    <w:p w:rsidR="00680D24" w:rsidRDefault="0013414E" w:rsidP="00680D24">
      <w:pPr>
        <w:tabs>
          <w:tab w:val="left" w:pos="6946"/>
        </w:tabs>
        <w:spacing w:line="360" w:lineRule="auto"/>
        <w:ind w:firstLine="720"/>
        <w:jc w:val="both"/>
        <w:rPr>
          <w:b w:val="0"/>
          <w:sz w:val="28"/>
          <w:szCs w:val="28"/>
        </w:rPr>
      </w:pPr>
      <w:r>
        <w:rPr>
          <w:b w:val="0"/>
          <w:sz w:val="28"/>
          <w:szCs w:val="28"/>
        </w:rPr>
        <w:t xml:space="preserve">Для упрощения и </w:t>
      </w:r>
      <w:r w:rsidR="00F17310">
        <w:rPr>
          <w:b w:val="0"/>
          <w:sz w:val="28"/>
          <w:szCs w:val="28"/>
        </w:rPr>
        <w:t>рационализации учета рабочего времени</w:t>
      </w:r>
      <w:r w:rsidR="00F74CF7">
        <w:rPr>
          <w:b w:val="0"/>
          <w:sz w:val="28"/>
          <w:szCs w:val="28"/>
        </w:rPr>
        <w:t>,</w:t>
      </w:r>
      <w:r w:rsidR="00F17310">
        <w:rPr>
          <w:b w:val="0"/>
          <w:sz w:val="28"/>
          <w:szCs w:val="28"/>
        </w:rPr>
        <w:t xml:space="preserve"> порядка начисления оплаты труда предлагаем модифицировать табель учета рабочего времени:</w:t>
      </w:r>
    </w:p>
    <w:p w:rsidR="00F17310" w:rsidRDefault="001457FF" w:rsidP="00680D24">
      <w:pPr>
        <w:tabs>
          <w:tab w:val="left" w:pos="6946"/>
        </w:tabs>
        <w:spacing w:line="360" w:lineRule="auto"/>
        <w:ind w:firstLine="720"/>
        <w:jc w:val="both"/>
        <w:rPr>
          <w:b w:val="0"/>
          <w:sz w:val="28"/>
          <w:szCs w:val="28"/>
        </w:rPr>
      </w:pPr>
      <w:r>
        <w:rPr>
          <w:b w:val="0"/>
          <w:sz w:val="28"/>
          <w:szCs w:val="28"/>
        </w:rPr>
        <w:t>- вести его в электронном виде, помимо учета рабочего времени ввести колонку с  ежедневной выработкой каждого работника;</w:t>
      </w:r>
    </w:p>
    <w:p w:rsidR="001457FF" w:rsidRDefault="001457FF" w:rsidP="00680D24">
      <w:pPr>
        <w:tabs>
          <w:tab w:val="left" w:pos="6946"/>
        </w:tabs>
        <w:spacing w:line="360" w:lineRule="auto"/>
        <w:ind w:firstLine="720"/>
        <w:jc w:val="both"/>
        <w:rPr>
          <w:b w:val="0"/>
          <w:sz w:val="28"/>
          <w:szCs w:val="28"/>
        </w:rPr>
      </w:pPr>
      <w:r>
        <w:rPr>
          <w:b w:val="0"/>
          <w:sz w:val="28"/>
          <w:szCs w:val="28"/>
        </w:rPr>
        <w:t>- силами штатного программиста автоматизировать  ежедневную передачу данных табеля  в бухгалтерию организации;</w:t>
      </w:r>
    </w:p>
    <w:p w:rsidR="001457FF" w:rsidRDefault="001457FF" w:rsidP="00680D24">
      <w:pPr>
        <w:tabs>
          <w:tab w:val="left" w:pos="6946"/>
        </w:tabs>
        <w:spacing w:line="360" w:lineRule="auto"/>
        <w:ind w:firstLine="720"/>
        <w:jc w:val="both"/>
        <w:rPr>
          <w:b w:val="0"/>
          <w:sz w:val="28"/>
          <w:szCs w:val="28"/>
        </w:rPr>
      </w:pPr>
      <w:r>
        <w:rPr>
          <w:b w:val="0"/>
          <w:sz w:val="28"/>
          <w:szCs w:val="28"/>
        </w:rPr>
        <w:lastRenderedPageBreak/>
        <w:t>- производится распечатку табеля два раза в месяц</w:t>
      </w:r>
      <w:r w:rsidR="00541785">
        <w:rPr>
          <w:b w:val="0"/>
          <w:sz w:val="28"/>
          <w:szCs w:val="28"/>
        </w:rPr>
        <w:t>,</w:t>
      </w:r>
      <w:r>
        <w:rPr>
          <w:b w:val="0"/>
          <w:sz w:val="28"/>
          <w:szCs w:val="28"/>
        </w:rPr>
        <w:t xml:space="preserve"> и подписывать уполномоченными лицами.</w:t>
      </w:r>
    </w:p>
    <w:p w:rsidR="00A03888" w:rsidRDefault="00A03888" w:rsidP="00680D24">
      <w:pPr>
        <w:tabs>
          <w:tab w:val="left" w:pos="6946"/>
        </w:tabs>
        <w:spacing w:line="360" w:lineRule="auto"/>
        <w:ind w:firstLine="720"/>
        <w:jc w:val="both"/>
        <w:rPr>
          <w:b w:val="0"/>
          <w:sz w:val="28"/>
          <w:szCs w:val="28"/>
        </w:rPr>
      </w:pPr>
      <w:r>
        <w:rPr>
          <w:b w:val="0"/>
          <w:sz w:val="28"/>
          <w:szCs w:val="28"/>
        </w:rPr>
        <w:t>Реализация данного предложения позволит сократить и упростить документооборот по учету и оплате рабочих – сдельщиков, а также не нарушать трудовые права работников на справедливую и своевременную оплату труда.</w:t>
      </w:r>
    </w:p>
    <w:p w:rsidR="00B13A1A" w:rsidRDefault="00B13A1A" w:rsidP="00680D24">
      <w:pPr>
        <w:tabs>
          <w:tab w:val="left" w:pos="6946"/>
        </w:tabs>
        <w:spacing w:line="360" w:lineRule="auto"/>
        <w:ind w:firstLine="720"/>
        <w:jc w:val="both"/>
        <w:rPr>
          <w:b w:val="0"/>
          <w:sz w:val="28"/>
          <w:szCs w:val="28"/>
        </w:rPr>
      </w:pPr>
      <w:r>
        <w:rPr>
          <w:b w:val="0"/>
          <w:sz w:val="28"/>
          <w:szCs w:val="28"/>
        </w:rPr>
        <w:t>Затем для уменьшения документооборота между бухгалтерией и отделом кадров также необходимо ввести электронный документооборот, что также позволит сократить время работы бухгалтера по заработной плате на обработку приказов по личному составу, листков нетрудоспособности и т.д.</w:t>
      </w:r>
    </w:p>
    <w:p w:rsidR="00967594" w:rsidRDefault="00967594" w:rsidP="00680D24">
      <w:pPr>
        <w:tabs>
          <w:tab w:val="left" w:pos="6946"/>
        </w:tabs>
        <w:spacing w:line="360" w:lineRule="auto"/>
        <w:ind w:firstLine="720"/>
        <w:jc w:val="both"/>
        <w:rPr>
          <w:b w:val="0"/>
          <w:sz w:val="28"/>
          <w:szCs w:val="28"/>
        </w:rPr>
      </w:pPr>
      <w:r>
        <w:rPr>
          <w:b w:val="0"/>
          <w:sz w:val="28"/>
          <w:szCs w:val="28"/>
        </w:rPr>
        <w:t>Для этого необходимо силами программистов произвести настройку внутренней сети связи между отделами.</w:t>
      </w:r>
    </w:p>
    <w:p w:rsidR="00F17310" w:rsidRDefault="00F17310" w:rsidP="005A3C42">
      <w:pPr>
        <w:tabs>
          <w:tab w:val="left" w:pos="6946"/>
        </w:tabs>
        <w:spacing w:line="360" w:lineRule="auto"/>
        <w:ind w:firstLine="720"/>
        <w:jc w:val="both"/>
        <w:rPr>
          <w:b w:val="0"/>
          <w:sz w:val="28"/>
          <w:szCs w:val="28"/>
        </w:rPr>
      </w:pPr>
      <w:r>
        <w:rPr>
          <w:b w:val="0"/>
          <w:sz w:val="28"/>
          <w:szCs w:val="28"/>
        </w:rPr>
        <w:t>Таким образом, в результате реализации предложенных мер предприятие получит положительный экономический эффект, а также существенно упростит документооборот в части у</w:t>
      </w:r>
      <w:r w:rsidR="00541785">
        <w:rPr>
          <w:b w:val="0"/>
          <w:sz w:val="28"/>
          <w:szCs w:val="28"/>
        </w:rPr>
        <w:t>чета затрат труда и его оплаты, получит возможность контролировать и стимулировать надлежащие исполнение должностных обязанностей сотрудников.</w:t>
      </w:r>
    </w:p>
    <w:p w:rsidR="005A055D" w:rsidRDefault="005A055D" w:rsidP="00614307">
      <w:pPr>
        <w:tabs>
          <w:tab w:val="left" w:pos="6946"/>
        </w:tabs>
        <w:spacing w:line="360" w:lineRule="auto"/>
        <w:ind w:firstLine="720"/>
        <w:jc w:val="both"/>
        <w:rPr>
          <w:b w:val="0"/>
          <w:sz w:val="28"/>
          <w:szCs w:val="28"/>
        </w:rPr>
      </w:pPr>
      <w:r>
        <w:rPr>
          <w:b w:val="0"/>
          <w:sz w:val="28"/>
          <w:szCs w:val="28"/>
        </w:rPr>
        <w:br w:type="page"/>
      </w:r>
    </w:p>
    <w:p w:rsidR="00253B14" w:rsidRPr="00614307" w:rsidRDefault="00253B14" w:rsidP="00614307">
      <w:pPr>
        <w:jc w:val="center"/>
        <w:rPr>
          <w:sz w:val="28"/>
          <w:szCs w:val="28"/>
        </w:rPr>
      </w:pPr>
      <w:r w:rsidRPr="00614307">
        <w:rPr>
          <w:sz w:val="28"/>
          <w:szCs w:val="28"/>
        </w:rPr>
        <w:lastRenderedPageBreak/>
        <w:t>4</w:t>
      </w:r>
      <w:r w:rsidR="002351E9">
        <w:rPr>
          <w:sz w:val="28"/>
          <w:szCs w:val="28"/>
        </w:rPr>
        <w:t xml:space="preserve"> </w:t>
      </w:r>
      <w:r w:rsidRPr="00614307">
        <w:rPr>
          <w:sz w:val="28"/>
          <w:szCs w:val="28"/>
        </w:rPr>
        <w:t>АУДИТ РАСЧЕТОВ С ПЕРСОНАЛОМ ПО ОПЛАТЕ ТРУДА В АО «САРАПУЛЬСКОЕ ДОРОЖНОЕ ПРЕДПРИЯТИЕ»</w:t>
      </w:r>
    </w:p>
    <w:p w:rsidR="00253B14" w:rsidRPr="00614307" w:rsidRDefault="00253B14" w:rsidP="00614307">
      <w:pPr>
        <w:jc w:val="center"/>
        <w:rPr>
          <w:sz w:val="28"/>
          <w:szCs w:val="28"/>
        </w:rPr>
      </w:pPr>
    </w:p>
    <w:p w:rsidR="00614307" w:rsidRDefault="00253B14" w:rsidP="00614307">
      <w:pPr>
        <w:jc w:val="center"/>
        <w:rPr>
          <w:sz w:val="28"/>
          <w:szCs w:val="28"/>
        </w:rPr>
      </w:pPr>
      <w:r w:rsidRPr="00614307">
        <w:rPr>
          <w:sz w:val="28"/>
          <w:szCs w:val="28"/>
        </w:rPr>
        <w:t>4.1</w:t>
      </w:r>
      <w:r w:rsidR="002351E9">
        <w:rPr>
          <w:sz w:val="28"/>
          <w:szCs w:val="28"/>
        </w:rPr>
        <w:t xml:space="preserve"> </w:t>
      </w:r>
      <w:r w:rsidRPr="00614307">
        <w:rPr>
          <w:sz w:val="28"/>
          <w:szCs w:val="28"/>
        </w:rPr>
        <w:t xml:space="preserve">Цели и задачи аудита расчетов с персоналом по оплате труда </w:t>
      </w:r>
    </w:p>
    <w:p w:rsidR="00253B14" w:rsidRPr="00614307" w:rsidRDefault="00253B14" w:rsidP="00614307">
      <w:pPr>
        <w:jc w:val="center"/>
        <w:rPr>
          <w:sz w:val="28"/>
          <w:szCs w:val="28"/>
        </w:rPr>
      </w:pPr>
      <w:r w:rsidRPr="00614307">
        <w:rPr>
          <w:sz w:val="28"/>
          <w:szCs w:val="28"/>
        </w:rPr>
        <w:t>в организации</w:t>
      </w:r>
    </w:p>
    <w:p w:rsidR="00253B14" w:rsidRPr="00253B14" w:rsidRDefault="00253B14" w:rsidP="00253B14">
      <w:pPr>
        <w:jc w:val="both"/>
        <w:rPr>
          <w:b w:val="0"/>
          <w:sz w:val="28"/>
          <w:szCs w:val="28"/>
        </w:rPr>
      </w:pPr>
    </w:p>
    <w:p w:rsidR="0036769A" w:rsidRDefault="0036769A" w:rsidP="0036769A">
      <w:pPr>
        <w:shd w:val="clear" w:color="auto" w:fill="FFFFFF"/>
        <w:autoSpaceDE w:val="0"/>
        <w:autoSpaceDN w:val="0"/>
        <w:adjustRightInd w:val="0"/>
        <w:spacing w:line="360" w:lineRule="auto"/>
        <w:ind w:firstLine="708"/>
        <w:jc w:val="both"/>
        <w:rPr>
          <w:b w:val="0"/>
          <w:sz w:val="28"/>
          <w:szCs w:val="28"/>
        </w:rPr>
      </w:pPr>
      <w:r>
        <w:rPr>
          <w:b w:val="0"/>
          <w:sz w:val="28"/>
          <w:szCs w:val="28"/>
        </w:rPr>
        <w:t xml:space="preserve">Согласно ст.1 Федерального закона N </w:t>
      </w:r>
      <w:r w:rsidRPr="0033006A">
        <w:rPr>
          <w:b w:val="0"/>
          <w:sz w:val="28"/>
          <w:szCs w:val="28"/>
        </w:rPr>
        <w:t xml:space="preserve">307-ФЗ </w:t>
      </w:r>
      <w:r>
        <w:rPr>
          <w:b w:val="0"/>
          <w:sz w:val="28"/>
          <w:szCs w:val="28"/>
        </w:rPr>
        <w:t xml:space="preserve">от 30.12.2008г. </w:t>
      </w:r>
      <w:r w:rsidRPr="0033006A">
        <w:rPr>
          <w:b w:val="0"/>
          <w:sz w:val="28"/>
          <w:szCs w:val="28"/>
        </w:rPr>
        <w:t>«Об аудиторской деятельности</w:t>
      </w:r>
      <w:r>
        <w:rPr>
          <w:b w:val="0"/>
          <w:sz w:val="28"/>
          <w:szCs w:val="28"/>
        </w:rPr>
        <w:t xml:space="preserve">» целью аудиторской проверки является выражение мнения о достоверности данных бухгалтерской и финансовой отчетности </w:t>
      </w:r>
      <w:proofErr w:type="spellStart"/>
      <w:r>
        <w:rPr>
          <w:b w:val="0"/>
          <w:sz w:val="28"/>
          <w:szCs w:val="28"/>
        </w:rPr>
        <w:t>аудируемых</w:t>
      </w:r>
      <w:proofErr w:type="spellEnd"/>
      <w:r>
        <w:rPr>
          <w:b w:val="0"/>
          <w:sz w:val="28"/>
          <w:szCs w:val="28"/>
        </w:rPr>
        <w:t xml:space="preserve"> лиц.</w:t>
      </w:r>
    </w:p>
    <w:p w:rsidR="00B16BF4" w:rsidRDefault="00B16BF4" w:rsidP="00253B14">
      <w:pPr>
        <w:autoSpaceDE w:val="0"/>
        <w:autoSpaceDN w:val="0"/>
        <w:spacing w:line="360" w:lineRule="auto"/>
        <w:ind w:firstLine="720"/>
        <w:jc w:val="both"/>
        <w:rPr>
          <w:b w:val="0"/>
          <w:sz w:val="28"/>
          <w:szCs w:val="28"/>
        </w:rPr>
      </w:pPr>
      <w:r>
        <w:rPr>
          <w:b w:val="0"/>
          <w:sz w:val="28"/>
          <w:szCs w:val="28"/>
        </w:rPr>
        <w:t xml:space="preserve"> Мудрая И.Н.  определяет, «что целью аудита расчетов с персоналом является проверка соблюдения действующего законодательства о труде, правильности начисления заработной платы и удержаний из нее. Документальное оформление и отражение в учете всех видов расчетов с персоналом» </w:t>
      </w:r>
      <w:r w:rsidRPr="00B16BF4">
        <w:rPr>
          <w:b w:val="0"/>
          <w:sz w:val="28"/>
          <w:szCs w:val="28"/>
        </w:rPr>
        <w:t>[</w:t>
      </w:r>
      <w:r w:rsidR="00740FB2">
        <w:rPr>
          <w:b w:val="0"/>
          <w:sz w:val="28"/>
          <w:szCs w:val="28"/>
        </w:rPr>
        <w:t>22с. 354</w:t>
      </w:r>
      <w:r w:rsidRPr="00B16BF4">
        <w:rPr>
          <w:b w:val="0"/>
          <w:sz w:val="28"/>
          <w:szCs w:val="28"/>
        </w:rPr>
        <w:t>]</w:t>
      </w:r>
      <w:r>
        <w:rPr>
          <w:b w:val="0"/>
          <w:sz w:val="28"/>
          <w:szCs w:val="28"/>
        </w:rPr>
        <w:t>.</w:t>
      </w:r>
    </w:p>
    <w:p w:rsidR="00253B14" w:rsidRPr="00253B14" w:rsidRDefault="00253B14" w:rsidP="00253B14">
      <w:pPr>
        <w:autoSpaceDE w:val="0"/>
        <w:autoSpaceDN w:val="0"/>
        <w:spacing w:line="360" w:lineRule="auto"/>
        <w:ind w:firstLine="720"/>
        <w:jc w:val="both"/>
        <w:rPr>
          <w:b w:val="0"/>
          <w:sz w:val="28"/>
          <w:szCs w:val="28"/>
        </w:rPr>
      </w:pPr>
      <w:r w:rsidRPr="00253B14">
        <w:rPr>
          <w:b w:val="0"/>
          <w:sz w:val="28"/>
          <w:szCs w:val="28"/>
        </w:rPr>
        <w:t>Проверка</w:t>
      </w:r>
      <w:r w:rsidR="000A35E4">
        <w:rPr>
          <w:b w:val="0"/>
          <w:sz w:val="28"/>
          <w:szCs w:val="28"/>
        </w:rPr>
        <w:t xml:space="preserve"> расчетов с персоналом по оплате труда </w:t>
      </w:r>
      <w:r w:rsidRPr="00253B14">
        <w:rPr>
          <w:b w:val="0"/>
          <w:sz w:val="28"/>
          <w:szCs w:val="28"/>
        </w:rPr>
        <w:t>носит комплексный характер и включает</w:t>
      </w:r>
      <w:r w:rsidR="000A35E4">
        <w:rPr>
          <w:b w:val="0"/>
          <w:sz w:val="28"/>
          <w:szCs w:val="28"/>
        </w:rPr>
        <w:t xml:space="preserve"> в себя</w:t>
      </w:r>
      <w:r w:rsidRPr="00253B14">
        <w:rPr>
          <w:b w:val="0"/>
          <w:sz w:val="28"/>
          <w:szCs w:val="28"/>
        </w:rPr>
        <w:t xml:space="preserve"> контроль за соблюдением нормативно – правовых актов, касающихся трудового законодательства, правильности начисления различных видов оплат и удержаний, правильности ведения</w:t>
      </w:r>
      <w:r w:rsidR="0036769A">
        <w:rPr>
          <w:b w:val="0"/>
          <w:sz w:val="28"/>
          <w:szCs w:val="28"/>
        </w:rPr>
        <w:t xml:space="preserve"> бухгалтерского учета расчетов </w:t>
      </w:r>
      <w:r w:rsidRPr="00253B14">
        <w:rPr>
          <w:b w:val="0"/>
          <w:sz w:val="28"/>
          <w:szCs w:val="28"/>
        </w:rPr>
        <w:t>по физическим лицам, так и в целом по предприятию, а также начисления налогов и платежей с фонда оплаты труда (ФОТ) и выплат социального характера.</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Основными задачами аудиторской проверки</w:t>
      </w:r>
      <w:r w:rsidR="00D23104">
        <w:rPr>
          <w:b w:val="0"/>
          <w:sz w:val="28"/>
          <w:szCs w:val="28"/>
        </w:rPr>
        <w:t xml:space="preserve"> </w:t>
      </w:r>
      <w:r w:rsidR="0041720D">
        <w:rPr>
          <w:b w:val="0"/>
          <w:sz w:val="28"/>
          <w:szCs w:val="28"/>
        </w:rPr>
        <w:t xml:space="preserve">расчетов с персоналом по оплате труда </w:t>
      </w:r>
      <w:r w:rsidRPr="00253B14">
        <w:rPr>
          <w:b w:val="0"/>
          <w:sz w:val="28"/>
          <w:szCs w:val="28"/>
        </w:rPr>
        <w:t>являются:</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 соблюдение положений законодательства о труде, состояние внутреннего контроля по трудовым отношениям;</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-учет и контроль выработки и начисления заработной платы работникам;</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-учет удержаний из заработной платы физических лиц;</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 аналитический учет по работникам (по видам начислений и удержаний);</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 сводные расчеты по заработной плате;</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 расчеты налогооблагаемой базы с фонда оплаты труда, учет налогов и платежей с ФОТ;</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lastRenderedPageBreak/>
        <w:t>- расчеты по депонированной заработной плате.</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Источниками информации служат документы по зачислению, увольнению и переводу работников предприятия, первичные документы, регистры бухгалтерского учета и отчетность.</w:t>
      </w:r>
    </w:p>
    <w:p w:rsidR="00253B14" w:rsidRPr="00253B14" w:rsidRDefault="00253B14" w:rsidP="00253B14">
      <w:pPr>
        <w:autoSpaceDE w:val="0"/>
        <w:autoSpaceDN w:val="0"/>
        <w:spacing w:line="360" w:lineRule="auto"/>
        <w:ind w:firstLine="284"/>
        <w:jc w:val="both"/>
        <w:rPr>
          <w:b w:val="0"/>
          <w:sz w:val="28"/>
          <w:szCs w:val="28"/>
        </w:rPr>
      </w:pPr>
      <w:r w:rsidRPr="00253B14">
        <w:rPr>
          <w:b w:val="0"/>
          <w:sz w:val="28"/>
          <w:szCs w:val="28"/>
        </w:rPr>
        <w:t>В основе аудита лежат гражданское право, административно-хозяйственное право, бухгалтерский учет.</w:t>
      </w:r>
    </w:p>
    <w:p w:rsidR="00253B14" w:rsidRPr="00253B14" w:rsidRDefault="00253B14" w:rsidP="00253B14">
      <w:pPr>
        <w:jc w:val="both"/>
        <w:rPr>
          <w:b w:val="0"/>
          <w:sz w:val="28"/>
          <w:szCs w:val="28"/>
        </w:rPr>
      </w:pPr>
      <w:r w:rsidRPr="00253B14">
        <w:rPr>
          <w:b w:val="0"/>
          <w:sz w:val="28"/>
          <w:szCs w:val="28"/>
        </w:rPr>
        <w:tab/>
      </w:r>
    </w:p>
    <w:p w:rsidR="00614307" w:rsidRDefault="00253B14" w:rsidP="00614307">
      <w:pPr>
        <w:spacing w:line="360" w:lineRule="auto"/>
        <w:jc w:val="center"/>
        <w:rPr>
          <w:sz w:val="28"/>
          <w:szCs w:val="28"/>
        </w:rPr>
      </w:pPr>
      <w:r w:rsidRPr="00614307">
        <w:rPr>
          <w:sz w:val="28"/>
          <w:szCs w:val="28"/>
        </w:rPr>
        <w:t>4.2</w:t>
      </w:r>
      <w:r w:rsidR="00B9388C">
        <w:rPr>
          <w:sz w:val="28"/>
          <w:szCs w:val="28"/>
        </w:rPr>
        <w:t xml:space="preserve"> </w:t>
      </w:r>
      <w:r w:rsidRPr="00614307">
        <w:rPr>
          <w:sz w:val="28"/>
          <w:szCs w:val="28"/>
        </w:rPr>
        <w:t xml:space="preserve">Планирование аудита расчетов с персоналом по оплате труда </w:t>
      </w:r>
    </w:p>
    <w:p w:rsidR="00253B14" w:rsidRPr="00614307" w:rsidRDefault="00253B14" w:rsidP="00614307">
      <w:pPr>
        <w:spacing w:line="360" w:lineRule="auto"/>
        <w:jc w:val="center"/>
        <w:rPr>
          <w:sz w:val="28"/>
          <w:szCs w:val="28"/>
        </w:rPr>
      </w:pPr>
      <w:r w:rsidRPr="00614307">
        <w:rPr>
          <w:sz w:val="28"/>
          <w:szCs w:val="28"/>
        </w:rPr>
        <w:t>в организации</w:t>
      </w:r>
    </w:p>
    <w:p w:rsidR="00253B14" w:rsidRPr="00253B14" w:rsidRDefault="00253B14" w:rsidP="00253B14">
      <w:pPr>
        <w:jc w:val="both"/>
        <w:rPr>
          <w:b w:val="0"/>
          <w:sz w:val="28"/>
          <w:szCs w:val="28"/>
        </w:rPr>
      </w:pPr>
    </w:p>
    <w:p w:rsidR="001B1A86" w:rsidRDefault="00B15122" w:rsidP="001B1A86">
      <w:pPr>
        <w:pStyle w:val="22"/>
        <w:widowControl w:val="0"/>
        <w:spacing w:after="0" w:line="360" w:lineRule="auto"/>
        <w:ind w:firstLine="720"/>
        <w:jc w:val="both"/>
        <w:rPr>
          <w:b w:val="0"/>
          <w:sz w:val="28"/>
          <w:szCs w:val="28"/>
        </w:rPr>
      </w:pPr>
      <w:r w:rsidRPr="00B15122">
        <w:rPr>
          <w:b w:val="0"/>
          <w:sz w:val="28"/>
          <w:szCs w:val="28"/>
        </w:rPr>
        <w:t>Аудиторская проверка</w:t>
      </w:r>
      <w:r w:rsidR="00E37F6C">
        <w:rPr>
          <w:b w:val="0"/>
          <w:sz w:val="28"/>
          <w:szCs w:val="28"/>
        </w:rPr>
        <w:t xml:space="preserve"> расчетов с персоналом по оплате труда</w:t>
      </w:r>
      <w:r w:rsidR="0036769A">
        <w:rPr>
          <w:b w:val="0"/>
          <w:sz w:val="28"/>
          <w:szCs w:val="28"/>
        </w:rPr>
        <w:t>,</w:t>
      </w:r>
      <w:r w:rsidR="00D775D1">
        <w:rPr>
          <w:b w:val="0"/>
          <w:sz w:val="28"/>
          <w:szCs w:val="28"/>
        </w:rPr>
        <w:t xml:space="preserve"> </w:t>
      </w:r>
      <w:r w:rsidRPr="00B15122">
        <w:rPr>
          <w:b w:val="0"/>
          <w:sz w:val="28"/>
          <w:szCs w:val="28"/>
        </w:rPr>
        <w:t xml:space="preserve">должна быть спланирована на основе достигнутого аудиторской организацией понимания деятельности экономического субъекта. </w:t>
      </w:r>
    </w:p>
    <w:p w:rsidR="001B1A86" w:rsidRDefault="00B9388C" w:rsidP="001B1A86">
      <w:pPr>
        <w:pStyle w:val="22"/>
        <w:widowControl w:val="0"/>
        <w:spacing w:after="0" w:line="360" w:lineRule="auto"/>
        <w:ind w:firstLine="720"/>
        <w:jc w:val="both"/>
        <w:rPr>
          <w:b w:val="0"/>
          <w:sz w:val="28"/>
          <w:szCs w:val="28"/>
        </w:rPr>
      </w:pPr>
      <w:r>
        <w:rPr>
          <w:b w:val="0"/>
          <w:sz w:val="28"/>
          <w:szCs w:val="28"/>
        </w:rPr>
        <w:t xml:space="preserve"> </w:t>
      </w:r>
      <w:r w:rsidR="001B1A86">
        <w:rPr>
          <w:b w:val="0"/>
          <w:sz w:val="28"/>
          <w:szCs w:val="28"/>
        </w:rPr>
        <w:t>Планирование является начальной стадией в ходе которого определяется объем и сроки аудита, разрабатывается план и программа проверки, определяющие виды и последовательность аудиторских процедур.</w:t>
      </w:r>
    </w:p>
    <w:p w:rsidR="001B1A86" w:rsidRDefault="001B1A86" w:rsidP="001B1A86">
      <w:pPr>
        <w:widowControl w:val="0"/>
        <w:shd w:val="clear" w:color="auto" w:fill="FFFFFF"/>
        <w:tabs>
          <w:tab w:val="left" w:pos="869"/>
        </w:tabs>
        <w:autoSpaceDE w:val="0"/>
        <w:autoSpaceDN w:val="0"/>
        <w:adjustRightInd w:val="0"/>
        <w:spacing w:line="360" w:lineRule="auto"/>
        <w:ind w:firstLine="720"/>
        <w:jc w:val="both"/>
        <w:rPr>
          <w:b w:val="0"/>
          <w:sz w:val="28"/>
          <w:szCs w:val="28"/>
        </w:rPr>
      </w:pPr>
      <w:r w:rsidRPr="00B15122">
        <w:rPr>
          <w:b w:val="0"/>
          <w:sz w:val="28"/>
          <w:szCs w:val="28"/>
        </w:rPr>
        <w:t>Цель планирования - организовать эффективную и экономически оправданную проверку.</w:t>
      </w:r>
      <w:r>
        <w:rPr>
          <w:b w:val="0"/>
          <w:sz w:val="28"/>
          <w:szCs w:val="28"/>
        </w:rPr>
        <w:t xml:space="preserve"> </w:t>
      </w:r>
    </w:p>
    <w:p w:rsidR="001B1A86" w:rsidRDefault="001B1A86" w:rsidP="001B1A86">
      <w:pPr>
        <w:widowControl w:val="0"/>
        <w:spacing w:line="360" w:lineRule="auto"/>
        <w:ind w:firstLine="567"/>
        <w:jc w:val="both"/>
        <w:rPr>
          <w:b w:val="0"/>
          <w:sz w:val="28"/>
          <w:szCs w:val="28"/>
        </w:rPr>
      </w:pPr>
      <w:r>
        <w:rPr>
          <w:b w:val="0"/>
          <w:sz w:val="28"/>
          <w:szCs w:val="28"/>
        </w:rPr>
        <w:t xml:space="preserve">Планирование – это процесс, позволяющий наиболее рационально выполнить аудит и одновременно уменьшить риск не обнаружения существующих моментов. </w:t>
      </w:r>
    </w:p>
    <w:p w:rsidR="001B1A86" w:rsidRDefault="001B1A86" w:rsidP="001B1A86">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sidRPr="0092414C">
        <w:rPr>
          <w:b w:val="0"/>
          <w:sz w:val="28"/>
          <w:szCs w:val="28"/>
        </w:rPr>
        <w:t>При планировании аудиторской проверки необходимо решить, какие документы должны быть подготовлены для проверки, определить порядок проведения внутреннего контроля с целью установления возможности и объема выборки, порядок использования материалов постоянного досье.</w:t>
      </w:r>
    </w:p>
    <w:p w:rsidR="00832578" w:rsidRDefault="001B1A86" w:rsidP="00832578">
      <w:pPr>
        <w:widowControl w:val="0"/>
        <w:shd w:val="clear" w:color="auto" w:fill="FFFFFF"/>
        <w:tabs>
          <w:tab w:val="left" w:pos="869"/>
        </w:tabs>
        <w:autoSpaceDE w:val="0"/>
        <w:autoSpaceDN w:val="0"/>
        <w:adjustRightInd w:val="0"/>
        <w:spacing w:line="360" w:lineRule="auto"/>
        <w:ind w:firstLine="720"/>
        <w:jc w:val="both"/>
        <w:rPr>
          <w:b w:val="0"/>
          <w:sz w:val="28"/>
          <w:szCs w:val="28"/>
        </w:rPr>
      </w:pPr>
      <w:r w:rsidRPr="0092414C">
        <w:rPr>
          <w:b w:val="0"/>
          <w:sz w:val="28"/>
          <w:szCs w:val="28"/>
        </w:rPr>
        <w:t>А также получить информацию о проверяемом участке, ознакомиться с регистрами, документами, протоколами, контрактами, договорами и соглашениями</w:t>
      </w:r>
      <w:r>
        <w:rPr>
          <w:b w:val="0"/>
          <w:sz w:val="28"/>
          <w:szCs w:val="28"/>
        </w:rPr>
        <w:t xml:space="preserve">. </w:t>
      </w:r>
    </w:p>
    <w:p w:rsidR="00276C00" w:rsidRPr="00276C00" w:rsidRDefault="00196B4C" w:rsidP="00832578">
      <w:pPr>
        <w:widowControl w:val="0"/>
        <w:shd w:val="clear" w:color="auto" w:fill="FFFFFF"/>
        <w:tabs>
          <w:tab w:val="left" w:pos="869"/>
        </w:tabs>
        <w:autoSpaceDE w:val="0"/>
        <w:autoSpaceDN w:val="0"/>
        <w:adjustRightInd w:val="0"/>
        <w:spacing w:line="360" w:lineRule="auto"/>
        <w:ind w:firstLine="720"/>
        <w:jc w:val="both"/>
        <w:rPr>
          <w:b w:val="0"/>
          <w:sz w:val="28"/>
          <w:szCs w:val="28"/>
        </w:rPr>
      </w:pPr>
      <w:r>
        <w:rPr>
          <w:b w:val="0"/>
          <w:sz w:val="28"/>
          <w:szCs w:val="28"/>
        </w:rPr>
        <w:t>Затем аудитору необходимо проверить соответствие данных (по счетам 70 и 76) на наличие задолженности по оплате труда на основе Главной книг</w:t>
      </w:r>
      <w:r w:rsidR="00B066FF">
        <w:rPr>
          <w:b w:val="0"/>
          <w:sz w:val="28"/>
          <w:szCs w:val="28"/>
        </w:rPr>
        <w:t xml:space="preserve">и, бухгалтерской отчетности и сводных ведомостей (№ 58-АПК,59-АПК). Для </w:t>
      </w:r>
      <w:r w:rsidR="00B066FF">
        <w:rPr>
          <w:b w:val="0"/>
          <w:sz w:val="28"/>
          <w:szCs w:val="28"/>
        </w:rPr>
        <w:lastRenderedPageBreak/>
        <w:t>этого аудитор может провести тестирование (таблица 4.</w:t>
      </w:r>
      <w:r w:rsidR="00133792">
        <w:rPr>
          <w:b w:val="0"/>
          <w:sz w:val="28"/>
          <w:szCs w:val="28"/>
        </w:rPr>
        <w:t>1</w:t>
      </w:r>
      <w:r w:rsidR="00F66DC4">
        <w:rPr>
          <w:b w:val="0"/>
          <w:sz w:val="28"/>
          <w:szCs w:val="28"/>
        </w:rPr>
        <w:t>).</w:t>
      </w:r>
    </w:p>
    <w:p w:rsidR="00F66DC4" w:rsidRPr="00B9388C" w:rsidRDefault="00133792" w:rsidP="001C4893">
      <w:pPr>
        <w:widowControl w:val="0"/>
        <w:shd w:val="clear" w:color="auto" w:fill="FFFFFF"/>
        <w:autoSpaceDE w:val="0"/>
        <w:autoSpaceDN w:val="0"/>
        <w:adjustRightInd w:val="0"/>
        <w:jc w:val="center"/>
        <w:rPr>
          <w:color w:val="000000"/>
        </w:rPr>
      </w:pPr>
      <w:r>
        <w:rPr>
          <w:color w:val="000000"/>
        </w:rPr>
        <w:t>Таблица 4.1</w:t>
      </w:r>
      <w:r w:rsidR="00F66DC4" w:rsidRPr="00B9388C">
        <w:rPr>
          <w:color w:val="000000"/>
        </w:rPr>
        <w:t xml:space="preserve"> –</w:t>
      </w:r>
      <w:r w:rsidR="00F66DC4">
        <w:rPr>
          <w:color w:val="000000"/>
        </w:rPr>
        <w:t xml:space="preserve"> Вопросы для проведения проверки внутреннего контроля и си</w:t>
      </w:r>
      <w:r w:rsidR="00881EEE">
        <w:rPr>
          <w:color w:val="000000"/>
        </w:rPr>
        <w:t>с</w:t>
      </w:r>
      <w:r w:rsidR="00F66DC4">
        <w:rPr>
          <w:color w:val="000000"/>
        </w:rPr>
        <w:t>темы бухгалтерского учета</w:t>
      </w:r>
    </w:p>
    <w:tbl>
      <w:tblPr>
        <w:tblStyle w:val="a9"/>
        <w:tblW w:w="0" w:type="auto"/>
        <w:tblLook w:val="04A0"/>
      </w:tblPr>
      <w:tblGrid>
        <w:gridCol w:w="540"/>
        <w:gridCol w:w="4813"/>
        <w:gridCol w:w="1134"/>
        <w:gridCol w:w="992"/>
        <w:gridCol w:w="2092"/>
      </w:tblGrid>
      <w:tr w:rsidR="00F66DC4" w:rsidRPr="00E526E1" w:rsidTr="00A01D7D">
        <w:trPr>
          <w:trHeight w:val="264"/>
        </w:trPr>
        <w:tc>
          <w:tcPr>
            <w:tcW w:w="540" w:type="dxa"/>
            <w:vMerge w:val="restart"/>
          </w:tcPr>
          <w:p w:rsidR="00F66DC4" w:rsidRPr="00341868" w:rsidRDefault="00F66DC4" w:rsidP="00A01D7D">
            <w:pPr>
              <w:widowControl w:val="0"/>
              <w:autoSpaceDE w:val="0"/>
              <w:autoSpaceDN w:val="0"/>
              <w:adjustRightInd w:val="0"/>
              <w:jc w:val="center"/>
              <w:rPr>
                <w:b w:val="0"/>
                <w:color w:val="000000"/>
              </w:rPr>
            </w:pPr>
            <w:r w:rsidRPr="00341868">
              <w:rPr>
                <w:b w:val="0"/>
                <w:color w:val="000000"/>
              </w:rPr>
              <w:t>№ п/п</w:t>
            </w:r>
          </w:p>
        </w:tc>
        <w:tc>
          <w:tcPr>
            <w:tcW w:w="4813" w:type="dxa"/>
            <w:vMerge w:val="restart"/>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Содержание</w:t>
            </w:r>
          </w:p>
        </w:tc>
        <w:tc>
          <w:tcPr>
            <w:tcW w:w="2126" w:type="dxa"/>
            <w:gridSpan w:val="2"/>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Вариант ответа</w:t>
            </w:r>
          </w:p>
        </w:tc>
        <w:tc>
          <w:tcPr>
            <w:tcW w:w="2092" w:type="dxa"/>
            <w:vMerge w:val="restart"/>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Примечание</w:t>
            </w:r>
          </w:p>
        </w:tc>
      </w:tr>
      <w:tr w:rsidR="00F66DC4" w:rsidRPr="00253B14" w:rsidTr="00A01D7D">
        <w:trPr>
          <w:trHeight w:val="264"/>
        </w:trPr>
        <w:tc>
          <w:tcPr>
            <w:tcW w:w="540" w:type="dxa"/>
            <w:vMerge/>
          </w:tcPr>
          <w:p w:rsidR="00F66DC4" w:rsidRPr="00341868" w:rsidRDefault="00F66DC4" w:rsidP="00A01D7D">
            <w:pPr>
              <w:widowControl w:val="0"/>
              <w:autoSpaceDE w:val="0"/>
              <w:autoSpaceDN w:val="0"/>
              <w:adjustRightInd w:val="0"/>
              <w:jc w:val="center"/>
              <w:rPr>
                <w:b w:val="0"/>
                <w:color w:val="000000"/>
              </w:rPr>
            </w:pPr>
          </w:p>
        </w:tc>
        <w:tc>
          <w:tcPr>
            <w:tcW w:w="4813" w:type="dxa"/>
            <w:vMerge/>
          </w:tcPr>
          <w:p w:rsidR="00F66DC4" w:rsidRPr="00341868" w:rsidRDefault="00F66DC4" w:rsidP="00A01D7D">
            <w:pPr>
              <w:widowControl w:val="0"/>
              <w:autoSpaceDE w:val="0"/>
              <w:autoSpaceDN w:val="0"/>
              <w:adjustRightInd w:val="0"/>
              <w:spacing w:line="360" w:lineRule="auto"/>
              <w:jc w:val="center"/>
              <w:rPr>
                <w:b w:val="0"/>
                <w:color w:val="000000"/>
              </w:rPr>
            </w:pP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нет</w:t>
            </w:r>
          </w:p>
        </w:tc>
        <w:tc>
          <w:tcPr>
            <w:tcW w:w="2092" w:type="dxa"/>
            <w:vMerge/>
          </w:tcPr>
          <w:p w:rsidR="00F66DC4" w:rsidRPr="00341868" w:rsidRDefault="00F66DC4" w:rsidP="00A01D7D">
            <w:pPr>
              <w:widowControl w:val="0"/>
              <w:autoSpaceDE w:val="0"/>
              <w:autoSpaceDN w:val="0"/>
              <w:adjustRightInd w:val="0"/>
              <w:spacing w:line="360" w:lineRule="auto"/>
              <w:jc w:val="center"/>
              <w:rPr>
                <w:b w:val="0"/>
                <w:color w:val="000000"/>
              </w:rPr>
            </w:pPr>
          </w:p>
        </w:tc>
      </w:tr>
      <w:tr w:rsidR="00F66DC4" w:rsidRPr="00253B14" w:rsidTr="00A01D7D">
        <w:trPr>
          <w:trHeight w:val="264"/>
        </w:trPr>
        <w:tc>
          <w:tcPr>
            <w:tcW w:w="9571" w:type="dxa"/>
            <w:gridSpan w:val="5"/>
          </w:tcPr>
          <w:p w:rsidR="00F66DC4" w:rsidRPr="00341868" w:rsidRDefault="00F66DC4" w:rsidP="00A01D7D">
            <w:pPr>
              <w:widowControl w:val="0"/>
              <w:autoSpaceDE w:val="0"/>
              <w:autoSpaceDN w:val="0"/>
              <w:adjustRightInd w:val="0"/>
              <w:rPr>
                <w:color w:val="000000"/>
              </w:rPr>
            </w:pPr>
            <w:r w:rsidRPr="00341868">
              <w:rPr>
                <w:color w:val="000000"/>
              </w:rPr>
              <w:t>Соблюдение положений законодательства о труде, внутреннего контроля по трудовым отношениям</w:t>
            </w:r>
          </w:p>
        </w:tc>
      </w:tr>
      <w:tr w:rsidR="00F66DC4" w:rsidRPr="00253B14"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r w:rsidRPr="00341868">
              <w:rPr>
                <w:b w:val="0"/>
                <w:color w:val="000000"/>
              </w:rPr>
              <w:t>1</w:t>
            </w:r>
          </w:p>
        </w:tc>
        <w:tc>
          <w:tcPr>
            <w:tcW w:w="4813" w:type="dxa"/>
          </w:tcPr>
          <w:p w:rsidR="00F66DC4" w:rsidRPr="00341868" w:rsidRDefault="00F66DC4" w:rsidP="00A01D7D">
            <w:pPr>
              <w:widowControl w:val="0"/>
              <w:autoSpaceDE w:val="0"/>
              <w:autoSpaceDN w:val="0"/>
              <w:adjustRightInd w:val="0"/>
              <w:rPr>
                <w:b w:val="0"/>
                <w:color w:val="000000"/>
              </w:rPr>
            </w:pPr>
            <w:r w:rsidRPr="00341868">
              <w:rPr>
                <w:b w:val="0"/>
                <w:color w:val="000000"/>
              </w:rPr>
              <w:t>Применяются ли типовые формы документов по учету личного состава:</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Замечаний нет</w:t>
            </w:r>
          </w:p>
        </w:tc>
      </w:tr>
      <w:tr w:rsidR="00F66DC4" w:rsidRPr="00253B14"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p>
        </w:tc>
        <w:tc>
          <w:tcPr>
            <w:tcW w:w="4813" w:type="dxa"/>
          </w:tcPr>
          <w:p w:rsidR="00F66DC4" w:rsidRPr="00341868" w:rsidRDefault="00F66DC4" w:rsidP="00A01D7D">
            <w:pPr>
              <w:widowControl w:val="0"/>
              <w:autoSpaceDE w:val="0"/>
              <w:autoSpaceDN w:val="0"/>
              <w:adjustRightInd w:val="0"/>
              <w:rPr>
                <w:b w:val="0"/>
                <w:color w:val="000000"/>
              </w:rPr>
            </w:pPr>
            <w:r w:rsidRPr="00341868">
              <w:rPr>
                <w:b w:val="0"/>
                <w:color w:val="000000"/>
              </w:rPr>
              <w:t>Личные карточки на работников (ф. Т-2)</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Замечаний нет</w:t>
            </w:r>
          </w:p>
        </w:tc>
      </w:tr>
      <w:tr w:rsidR="00F66DC4" w:rsidRPr="00253B14"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p>
        </w:tc>
        <w:tc>
          <w:tcPr>
            <w:tcW w:w="4813" w:type="dxa"/>
          </w:tcPr>
          <w:p w:rsidR="00F66DC4" w:rsidRPr="00341868" w:rsidRDefault="00F66DC4" w:rsidP="00A01D7D">
            <w:pPr>
              <w:widowControl w:val="0"/>
              <w:autoSpaceDE w:val="0"/>
              <w:autoSpaceDN w:val="0"/>
              <w:adjustRightInd w:val="0"/>
              <w:rPr>
                <w:b w:val="0"/>
                <w:color w:val="000000"/>
              </w:rPr>
            </w:pPr>
            <w:r w:rsidRPr="00341868">
              <w:rPr>
                <w:b w:val="0"/>
                <w:color w:val="000000"/>
              </w:rPr>
              <w:t>Приказы (распоряжения) по личному составу</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Замечаний нет</w:t>
            </w:r>
          </w:p>
        </w:tc>
      </w:tr>
      <w:tr w:rsidR="00F66DC4" w:rsidRPr="00253B14"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p>
        </w:tc>
        <w:tc>
          <w:tcPr>
            <w:tcW w:w="4813" w:type="dxa"/>
          </w:tcPr>
          <w:p w:rsidR="00F66DC4" w:rsidRPr="00341868" w:rsidRDefault="00F66DC4" w:rsidP="00A01D7D">
            <w:pPr>
              <w:widowControl w:val="0"/>
              <w:autoSpaceDE w:val="0"/>
              <w:autoSpaceDN w:val="0"/>
              <w:adjustRightInd w:val="0"/>
              <w:rPr>
                <w:b w:val="0"/>
                <w:color w:val="000000"/>
              </w:rPr>
            </w:pPr>
            <w:r w:rsidRPr="00341868">
              <w:rPr>
                <w:b w:val="0"/>
                <w:color w:val="000000"/>
              </w:rPr>
              <w:t>Приказы (распоряжения) о предоставлении отпуска</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Замечаний нет</w:t>
            </w:r>
          </w:p>
        </w:tc>
      </w:tr>
      <w:tr w:rsidR="00F66DC4" w:rsidRPr="00253B14"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r w:rsidRPr="00341868">
              <w:rPr>
                <w:b w:val="0"/>
                <w:color w:val="000000"/>
              </w:rPr>
              <w:t>2</w:t>
            </w:r>
          </w:p>
        </w:tc>
        <w:tc>
          <w:tcPr>
            <w:tcW w:w="4813" w:type="dxa"/>
          </w:tcPr>
          <w:p w:rsidR="00F66DC4" w:rsidRPr="00341868" w:rsidRDefault="00F66DC4" w:rsidP="00A01D7D">
            <w:pPr>
              <w:widowControl w:val="0"/>
              <w:autoSpaceDE w:val="0"/>
              <w:autoSpaceDN w:val="0"/>
              <w:adjustRightInd w:val="0"/>
              <w:rPr>
                <w:b w:val="0"/>
                <w:color w:val="000000"/>
              </w:rPr>
            </w:pPr>
            <w:proofErr w:type="gramStart"/>
            <w:r w:rsidRPr="00341868">
              <w:rPr>
                <w:b w:val="0"/>
                <w:color w:val="000000"/>
              </w:rPr>
              <w:t>Заведены</w:t>
            </w:r>
            <w:proofErr w:type="gramEnd"/>
            <w:r w:rsidRPr="00341868">
              <w:rPr>
                <w:b w:val="0"/>
                <w:color w:val="000000"/>
              </w:rPr>
              <w:t xml:space="preserve"> ли на работников трудовые книжки имеются ли  вкладыши к ним?</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Замечаний нет</w:t>
            </w:r>
          </w:p>
        </w:tc>
      </w:tr>
      <w:tr w:rsidR="00F66DC4" w:rsidRPr="00253B14"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r w:rsidRPr="00341868">
              <w:rPr>
                <w:b w:val="0"/>
                <w:color w:val="000000"/>
              </w:rPr>
              <w:t>3</w:t>
            </w:r>
          </w:p>
        </w:tc>
        <w:tc>
          <w:tcPr>
            <w:tcW w:w="4813" w:type="dxa"/>
          </w:tcPr>
          <w:p w:rsidR="00F66DC4" w:rsidRPr="00341868" w:rsidRDefault="00F66DC4" w:rsidP="00A01D7D">
            <w:pPr>
              <w:widowControl w:val="0"/>
              <w:autoSpaceDE w:val="0"/>
              <w:autoSpaceDN w:val="0"/>
              <w:adjustRightInd w:val="0"/>
              <w:rPr>
                <w:b w:val="0"/>
                <w:color w:val="000000"/>
              </w:rPr>
            </w:pPr>
            <w:r w:rsidRPr="00341868">
              <w:rPr>
                <w:b w:val="0"/>
                <w:color w:val="000000"/>
              </w:rPr>
              <w:t>Проверяется ли отделом кадров соответствие применяемых окладов и размеров рабочих, установленное в штатном расписании?</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нет</w:t>
            </w: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Нет данных</w:t>
            </w:r>
          </w:p>
        </w:tc>
      </w:tr>
      <w:tr w:rsidR="00F66DC4" w:rsidRPr="00341868" w:rsidTr="00A01D7D">
        <w:trPr>
          <w:trHeight w:val="264"/>
        </w:trPr>
        <w:tc>
          <w:tcPr>
            <w:tcW w:w="9571" w:type="dxa"/>
            <w:gridSpan w:val="5"/>
          </w:tcPr>
          <w:p w:rsidR="00F66DC4" w:rsidRPr="00341868" w:rsidRDefault="00F66DC4" w:rsidP="00A01D7D">
            <w:pPr>
              <w:widowControl w:val="0"/>
              <w:autoSpaceDE w:val="0"/>
              <w:autoSpaceDN w:val="0"/>
              <w:adjustRightInd w:val="0"/>
              <w:spacing w:line="360" w:lineRule="auto"/>
              <w:jc w:val="center"/>
              <w:rPr>
                <w:color w:val="000000"/>
              </w:rPr>
            </w:pPr>
            <w:r w:rsidRPr="00341868">
              <w:rPr>
                <w:color w:val="000000"/>
              </w:rPr>
              <w:t>Учет и начисление заработной платы повременной и других видов оплат</w:t>
            </w:r>
          </w:p>
        </w:tc>
      </w:tr>
      <w:tr w:rsidR="00F66DC4" w:rsidRPr="00341868"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r w:rsidRPr="00341868">
              <w:rPr>
                <w:b w:val="0"/>
                <w:color w:val="000000"/>
              </w:rPr>
              <w:t>4</w:t>
            </w:r>
          </w:p>
        </w:tc>
        <w:tc>
          <w:tcPr>
            <w:tcW w:w="4813" w:type="dxa"/>
          </w:tcPr>
          <w:p w:rsidR="00F66DC4" w:rsidRPr="00341868" w:rsidRDefault="00F66DC4" w:rsidP="00A01D7D">
            <w:pPr>
              <w:widowControl w:val="0"/>
              <w:autoSpaceDE w:val="0"/>
              <w:autoSpaceDN w:val="0"/>
              <w:adjustRightInd w:val="0"/>
              <w:rPr>
                <w:b w:val="0"/>
                <w:color w:val="000000"/>
              </w:rPr>
            </w:pPr>
            <w:r w:rsidRPr="00341868">
              <w:rPr>
                <w:b w:val="0"/>
                <w:color w:val="000000"/>
              </w:rPr>
              <w:t>Ведутся ли расчеты по начислению повременных видов оплат согласно табелю рабочего времени</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sidRPr="00341868">
              <w:rPr>
                <w:b w:val="0"/>
                <w:color w:val="000000"/>
              </w:rPr>
              <w:t>Замечаний нет</w:t>
            </w:r>
          </w:p>
        </w:tc>
      </w:tr>
      <w:tr w:rsidR="00F66DC4" w:rsidRPr="00341868" w:rsidTr="00A01D7D">
        <w:trPr>
          <w:trHeight w:val="264"/>
        </w:trPr>
        <w:tc>
          <w:tcPr>
            <w:tcW w:w="540" w:type="dxa"/>
          </w:tcPr>
          <w:p w:rsidR="00F66DC4" w:rsidRPr="00341868" w:rsidRDefault="00F66DC4" w:rsidP="00A01D7D">
            <w:pPr>
              <w:widowControl w:val="0"/>
              <w:autoSpaceDE w:val="0"/>
              <w:autoSpaceDN w:val="0"/>
              <w:adjustRightInd w:val="0"/>
              <w:jc w:val="center"/>
              <w:rPr>
                <w:b w:val="0"/>
                <w:color w:val="000000"/>
              </w:rPr>
            </w:pPr>
            <w:r>
              <w:rPr>
                <w:b w:val="0"/>
                <w:color w:val="000000"/>
              </w:rPr>
              <w:t>5</w:t>
            </w:r>
          </w:p>
        </w:tc>
        <w:tc>
          <w:tcPr>
            <w:tcW w:w="4813" w:type="dxa"/>
          </w:tcPr>
          <w:p w:rsidR="00F66DC4" w:rsidRPr="00341868" w:rsidRDefault="00F66DC4" w:rsidP="00A01D7D">
            <w:pPr>
              <w:widowControl w:val="0"/>
              <w:autoSpaceDE w:val="0"/>
              <w:autoSpaceDN w:val="0"/>
              <w:adjustRightInd w:val="0"/>
              <w:rPr>
                <w:b w:val="0"/>
                <w:color w:val="000000"/>
              </w:rPr>
            </w:pPr>
            <w:r>
              <w:rPr>
                <w:b w:val="0"/>
                <w:color w:val="000000"/>
              </w:rPr>
              <w:t>Используются ли типовые формы первичных документов</w:t>
            </w:r>
          </w:p>
        </w:tc>
        <w:tc>
          <w:tcPr>
            <w:tcW w:w="1134"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r>
              <w:rPr>
                <w:b w:val="0"/>
                <w:color w:val="000000"/>
              </w:rPr>
              <w:t>Замечаний нет</w:t>
            </w:r>
          </w:p>
        </w:tc>
      </w:tr>
      <w:tr w:rsidR="00F66DC4" w:rsidRPr="00341868" w:rsidTr="00A01D7D">
        <w:trPr>
          <w:trHeight w:val="264"/>
        </w:trPr>
        <w:tc>
          <w:tcPr>
            <w:tcW w:w="9571" w:type="dxa"/>
            <w:gridSpan w:val="5"/>
          </w:tcPr>
          <w:p w:rsidR="00F66DC4" w:rsidRPr="00BE618A" w:rsidRDefault="00F66DC4" w:rsidP="00A01D7D">
            <w:pPr>
              <w:widowControl w:val="0"/>
              <w:autoSpaceDE w:val="0"/>
              <w:autoSpaceDN w:val="0"/>
              <w:adjustRightInd w:val="0"/>
              <w:spacing w:line="360" w:lineRule="auto"/>
              <w:jc w:val="center"/>
              <w:rPr>
                <w:color w:val="000000"/>
              </w:rPr>
            </w:pPr>
            <w:r w:rsidRPr="00BE618A">
              <w:rPr>
                <w:color w:val="000000"/>
              </w:rPr>
              <w:t>Расчеты удержаний из заработной платы физических лиц</w:t>
            </w:r>
          </w:p>
        </w:tc>
      </w:tr>
      <w:tr w:rsidR="00F66DC4" w:rsidRPr="00341868" w:rsidTr="00A01D7D">
        <w:trPr>
          <w:trHeight w:val="264"/>
        </w:trPr>
        <w:tc>
          <w:tcPr>
            <w:tcW w:w="540" w:type="dxa"/>
          </w:tcPr>
          <w:p w:rsidR="00F66DC4" w:rsidRDefault="00F66DC4" w:rsidP="00A01D7D">
            <w:pPr>
              <w:widowControl w:val="0"/>
              <w:autoSpaceDE w:val="0"/>
              <w:autoSpaceDN w:val="0"/>
              <w:adjustRightInd w:val="0"/>
              <w:jc w:val="center"/>
              <w:rPr>
                <w:b w:val="0"/>
                <w:color w:val="000000"/>
              </w:rPr>
            </w:pPr>
            <w:r>
              <w:rPr>
                <w:b w:val="0"/>
                <w:color w:val="000000"/>
              </w:rPr>
              <w:t>6</w:t>
            </w:r>
          </w:p>
        </w:tc>
        <w:tc>
          <w:tcPr>
            <w:tcW w:w="4813" w:type="dxa"/>
          </w:tcPr>
          <w:p w:rsidR="00F66DC4" w:rsidRDefault="00F66DC4" w:rsidP="00A01D7D">
            <w:pPr>
              <w:widowControl w:val="0"/>
              <w:autoSpaceDE w:val="0"/>
              <w:autoSpaceDN w:val="0"/>
              <w:adjustRightInd w:val="0"/>
              <w:rPr>
                <w:b w:val="0"/>
                <w:color w:val="000000"/>
              </w:rPr>
            </w:pPr>
            <w:r>
              <w:rPr>
                <w:b w:val="0"/>
                <w:color w:val="000000"/>
              </w:rPr>
              <w:t>Проставлены ли в расчетных ведомостях (лицевых счетах) данные для правильного исчисления удержаний:</w:t>
            </w:r>
          </w:p>
          <w:p w:rsidR="00F66DC4" w:rsidRDefault="00F66DC4" w:rsidP="00A01D7D">
            <w:pPr>
              <w:widowControl w:val="0"/>
              <w:autoSpaceDE w:val="0"/>
              <w:autoSpaceDN w:val="0"/>
              <w:adjustRightInd w:val="0"/>
              <w:rPr>
                <w:b w:val="0"/>
                <w:color w:val="000000"/>
              </w:rPr>
            </w:pPr>
            <w:r>
              <w:rPr>
                <w:b w:val="0"/>
                <w:color w:val="000000"/>
              </w:rPr>
              <w:t>- НДФЛ;</w:t>
            </w:r>
          </w:p>
          <w:p w:rsidR="00F66DC4" w:rsidRDefault="00F66DC4" w:rsidP="00A01D7D">
            <w:pPr>
              <w:widowControl w:val="0"/>
              <w:autoSpaceDE w:val="0"/>
              <w:autoSpaceDN w:val="0"/>
              <w:adjustRightInd w:val="0"/>
              <w:rPr>
                <w:b w:val="0"/>
                <w:color w:val="000000"/>
              </w:rPr>
            </w:pPr>
            <w:r>
              <w:rPr>
                <w:b w:val="0"/>
                <w:color w:val="000000"/>
              </w:rPr>
              <w:t>- удержаний по исполнительным листам;</w:t>
            </w:r>
          </w:p>
          <w:p w:rsidR="00F66DC4" w:rsidRDefault="00F66DC4" w:rsidP="00A01D7D">
            <w:pPr>
              <w:widowControl w:val="0"/>
              <w:autoSpaceDE w:val="0"/>
              <w:autoSpaceDN w:val="0"/>
              <w:adjustRightInd w:val="0"/>
              <w:rPr>
                <w:b w:val="0"/>
                <w:color w:val="000000"/>
              </w:rPr>
            </w:pPr>
            <w:r>
              <w:rPr>
                <w:b w:val="0"/>
                <w:color w:val="000000"/>
              </w:rPr>
              <w:t>- прочим удержаниям.</w:t>
            </w:r>
          </w:p>
        </w:tc>
        <w:tc>
          <w:tcPr>
            <w:tcW w:w="1134" w:type="dxa"/>
            <w:vAlign w:val="center"/>
          </w:tcPr>
          <w:p w:rsidR="00F66DC4" w:rsidRDefault="00F66DC4" w:rsidP="00A01D7D">
            <w:pPr>
              <w:widowControl w:val="0"/>
              <w:autoSpaceDE w:val="0"/>
              <w:autoSpaceDN w:val="0"/>
              <w:adjustRightInd w:val="0"/>
              <w:spacing w:line="360" w:lineRule="auto"/>
              <w:jc w:val="center"/>
              <w:rPr>
                <w:b w:val="0"/>
                <w:color w:val="000000"/>
              </w:rPr>
            </w:pPr>
          </w:p>
          <w:p w:rsidR="00F66DC4" w:rsidRDefault="00F66DC4" w:rsidP="00A01D7D">
            <w:pPr>
              <w:widowControl w:val="0"/>
              <w:autoSpaceDE w:val="0"/>
              <w:autoSpaceDN w:val="0"/>
              <w:adjustRightInd w:val="0"/>
              <w:spacing w:line="360" w:lineRule="auto"/>
              <w:jc w:val="center"/>
              <w:rPr>
                <w:b w:val="0"/>
                <w:color w:val="000000"/>
              </w:rPr>
            </w:pPr>
            <w:r>
              <w:rPr>
                <w:b w:val="0"/>
                <w:color w:val="000000"/>
              </w:rPr>
              <w:t>Да</w:t>
            </w:r>
          </w:p>
          <w:p w:rsidR="00F66DC4" w:rsidRDefault="00F66DC4" w:rsidP="00A01D7D">
            <w:pPr>
              <w:widowControl w:val="0"/>
              <w:autoSpaceDE w:val="0"/>
              <w:autoSpaceDN w:val="0"/>
              <w:adjustRightInd w:val="0"/>
              <w:spacing w:line="360" w:lineRule="auto"/>
              <w:jc w:val="center"/>
              <w:rPr>
                <w:b w:val="0"/>
                <w:color w:val="000000"/>
              </w:rPr>
            </w:pPr>
            <w:r>
              <w:rPr>
                <w:b w:val="0"/>
                <w:color w:val="000000"/>
              </w:rPr>
              <w:t>Да</w:t>
            </w:r>
          </w:p>
          <w:p w:rsidR="00F66DC4" w:rsidRDefault="00F66DC4" w:rsidP="00A01D7D">
            <w:pPr>
              <w:widowControl w:val="0"/>
              <w:autoSpaceDE w:val="0"/>
              <w:autoSpaceDN w:val="0"/>
              <w:adjustRightInd w:val="0"/>
              <w:spacing w:line="360" w:lineRule="auto"/>
              <w:jc w:val="center"/>
              <w:rPr>
                <w:b w:val="0"/>
                <w:color w:val="000000"/>
              </w:rPr>
            </w:pPr>
            <w:r>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Default="00F66DC4" w:rsidP="00A01D7D">
            <w:pPr>
              <w:widowControl w:val="0"/>
              <w:autoSpaceDE w:val="0"/>
              <w:autoSpaceDN w:val="0"/>
              <w:adjustRightInd w:val="0"/>
              <w:spacing w:line="360" w:lineRule="auto"/>
              <w:jc w:val="center"/>
              <w:rPr>
                <w:b w:val="0"/>
                <w:color w:val="000000"/>
              </w:rPr>
            </w:pPr>
            <w:r>
              <w:rPr>
                <w:b w:val="0"/>
                <w:color w:val="000000"/>
              </w:rPr>
              <w:t>Замечаний нет</w:t>
            </w:r>
          </w:p>
        </w:tc>
      </w:tr>
      <w:tr w:rsidR="00F66DC4" w:rsidRPr="00341868" w:rsidTr="00A01D7D">
        <w:trPr>
          <w:trHeight w:val="264"/>
        </w:trPr>
        <w:tc>
          <w:tcPr>
            <w:tcW w:w="540" w:type="dxa"/>
          </w:tcPr>
          <w:p w:rsidR="00F66DC4" w:rsidRDefault="00F66DC4" w:rsidP="00A01D7D">
            <w:pPr>
              <w:widowControl w:val="0"/>
              <w:autoSpaceDE w:val="0"/>
              <w:autoSpaceDN w:val="0"/>
              <w:adjustRightInd w:val="0"/>
              <w:jc w:val="center"/>
              <w:rPr>
                <w:b w:val="0"/>
                <w:color w:val="000000"/>
              </w:rPr>
            </w:pPr>
            <w:r>
              <w:rPr>
                <w:b w:val="0"/>
                <w:color w:val="000000"/>
              </w:rPr>
              <w:t>7</w:t>
            </w:r>
          </w:p>
        </w:tc>
        <w:tc>
          <w:tcPr>
            <w:tcW w:w="4813" w:type="dxa"/>
          </w:tcPr>
          <w:p w:rsidR="00F66DC4" w:rsidRDefault="00F66DC4" w:rsidP="00A01D7D">
            <w:pPr>
              <w:widowControl w:val="0"/>
              <w:autoSpaceDE w:val="0"/>
              <w:autoSpaceDN w:val="0"/>
              <w:adjustRightInd w:val="0"/>
              <w:rPr>
                <w:b w:val="0"/>
                <w:color w:val="000000"/>
              </w:rPr>
            </w:pPr>
            <w:r>
              <w:rPr>
                <w:b w:val="0"/>
                <w:color w:val="000000"/>
              </w:rPr>
              <w:t>Проверяли ли органы фондов социального страхования и налоговых служб расчеты по налогу на доходы физических лиц.</w:t>
            </w:r>
          </w:p>
        </w:tc>
        <w:tc>
          <w:tcPr>
            <w:tcW w:w="1134" w:type="dxa"/>
            <w:vAlign w:val="center"/>
          </w:tcPr>
          <w:p w:rsidR="00F66DC4" w:rsidRDefault="00F66DC4" w:rsidP="00A01D7D">
            <w:pPr>
              <w:widowControl w:val="0"/>
              <w:autoSpaceDE w:val="0"/>
              <w:autoSpaceDN w:val="0"/>
              <w:adjustRightInd w:val="0"/>
              <w:spacing w:line="360" w:lineRule="auto"/>
              <w:jc w:val="center"/>
              <w:rPr>
                <w:b w:val="0"/>
                <w:color w:val="000000"/>
              </w:rPr>
            </w:pPr>
            <w:r>
              <w:rPr>
                <w:b w:val="0"/>
                <w:color w:val="000000"/>
              </w:rPr>
              <w:t>да</w:t>
            </w:r>
          </w:p>
        </w:tc>
        <w:tc>
          <w:tcPr>
            <w:tcW w:w="992" w:type="dxa"/>
            <w:vAlign w:val="center"/>
          </w:tcPr>
          <w:p w:rsidR="00F66DC4" w:rsidRPr="00341868" w:rsidRDefault="00F66DC4" w:rsidP="00A01D7D">
            <w:pPr>
              <w:widowControl w:val="0"/>
              <w:autoSpaceDE w:val="0"/>
              <w:autoSpaceDN w:val="0"/>
              <w:adjustRightInd w:val="0"/>
              <w:spacing w:line="360" w:lineRule="auto"/>
              <w:jc w:val="center"/>
              <w:rPr>
                <w:b w:val="0"/>
                <w:color w:val="000000"/>
              </w:rPr>
            </w:pPr>
          </w:p>
        </w:tc>
        <w:tc>
          <w:tcPr>
            <w:tcW w:w="2092" w:type="dxa"/>
            <w:vAlign w:val="center"/>
          </w:tcPr>
          <w:p w:rsidR="00F66DC4" w:rsidRDefault="00F66DC4" w:rsidP="00A01D7D">
            <w:pPr>
              <w:widowControl w:val="0"/>
              <w:autoSpaceDE w:val="0"/>
              <w:autoSpaceDN w:val="0"/>
              <w:adjustRightInd w:val="0"/>
              <w:spacing w:line="360" w:lineRule="auto"/>
              <w:jc w:val="center"/>
              <w:rPr>
                <w:b w:val="0"/>
                <w:color w:val="000000"/>
              </w:rPr>
            </w:pPr>
            <w:r>
              <w:rPr>
                <w:b w:val="0"/>
                <w:color w:val="000000"/>
              </w:rPr>
              <w:t>Замечаний нет</w:t>
            </w:r>
          </w:p>
        </w:tc>
      </w:tr>
    </w:tbl>
    <w:p w:rsidR="00F66DC4" w:rsidRDefault="00F66DC4" w:rsidP="00F66DC4">
      <w:pPr>
        <w:widowControl w:val="0"/>
        <w:shd w:val="clear" w:color="auto" w:fill="FFFFFF"/>
        <w:tabs>
          <w:tab w:val="left" w:pos="869"/>
        </w:tabs>
        <w:autoSpaceDE w:val="0"/>
        <w:autoSpaceDN w:val="0"/>
        <w:adjustRightInd w:val="0"/>
        <w:spacing w:line="360" w:lineRule="auto"/>
        <w:ind w:firstLine="720"/>
        <w:jc w:val="both"/>
        <w:rPr>
          <w:b w:val="0"/>
          <w:sz w:val="28"/>
          <w:szCs w:val="28"/>
        </w:rPr>
      </w:pPr>
    </w:p>
    <w:p w:rsidR="00F66DC4" w:rsidRDefault="00F66DC4" w:rsidP="00F66DC4">
      <w:pPr>
        <w:widowControl w:val="0"/>
        <w:spacing w:line="360" w:lineRule="auto"/>
        <w:ind w:firstLine="567"/>
        <w:jc w:val="both"/>
        <w:rPr>
          <w:b w:val="0"/>
          <w:sz w:val="28"/>
          <w:szCs w:val="28"/>
        </w:rPr>
      </w:pPr>
      <w:r w:rsidRPr="0068316B">
        <w:rPr>
          <w:b w:val="0"/>
          <w:sz w:val="28"/>
          <w:szCs w:val="28"/>
        </w:rPr>
        <w:t>По данным проведенного первичного ознакомления с деятельностью АО «Сарапульское ДП» можно сделать вывод, что организация внутреннего контроля на предприятии находится на среднем  уровне, полностью отвечает требованиям по оперативности и достоверности, данных бухгалтерского учета.</w:t>
      </w:r>
    </w:p>
    <w:p w:rsidR="00982D34" w:rsidRDefault="00982D34" w:rsidP="00982D34">
      <w:pPr>
        <w:pStyle w:val="22"/>
        <w:widowControl w:val="0"/>
        <w:spacing w:after="0" w:line="360" w:lineRule="auto"/>
        <w:ind w:firstLine="720"/>
        <w:jc w:val="both"/>
        <w:rPr>
          <w:b w:val="0"/>
          <w:sz w:val="28"/>
          <w:szCs w:val="28"/>
        </w:rPr>
      </w:pPr>
      <w:r>
        <w:rPr>
          <w:b w:val="0"/>
          <w:sz w:val="28"/>
          <w:szCs w:val="28"/>
        </w:rPr>
        <w:t xml:space="preserve">Информация об отдельных активах, обязательствах доходах, расходах и других хозяйственных операциях является существенной, если ее пропуск или искажение могут повлиять на экономические решения пользователей принятия на их основе бухгалтерской – финансовой отчетности. </w:t>
      </w:r>
    </w:p>
    <w:p w:rsidR="00982D34" w:rsidRDefault="00982D34" w:rsidP="00982D34">
      <w:pPr>
        <w:pStyle w:val="22"/>
        <w:widowControl w:val="0"/>
        <w:spacing w:after="0" w:line="360" w:lineRule="auto"/>
        <w:ind w:firstLine="708"/>
        <w:jc w:val="both"/>
        <w:rPr>
          <w:b w:val="0"/>
          <w:sz w:val="28"/>
          <w:szCs w:val="28"/>
        </w:rPr>
      </w:pPr>
      <w:r>
        <w:rPr>
          <w:b w:val="0"/>
          <w:sz w:val="28"/>
          <w:szCs w:val="28"/>
        </w:rPr>
        <w:lastRenderedPageBreak/>
        <w:t xml:space="preserve">Под уровнем существенности понимается то предельное значение ошибки в бухгалтерской отчетности, начиная с которой квалифицированный показатель этой отчетности  с большей степенью вероятности перестанет быть  в состоянии делать на ее основе правильные выводы и принимать правильное экономическое решение </w:t>
      </w:r>
      <w:r w:rsidRPr="00AD651A">
        <w:rPr>
          <w:b w:val="0"/>
          <w:sz w:val="28"/>
          <w:szCs w:val="28"/>
        </w:rPr>
        <w:t>[</w:t>
      </w:r>
      <w:r>
        <w:rPr>
          <w:b w:val="0"/>
          <w:sz w:val="28"/>
          <w:szCs w:val="28"/>
        </w:rPr>
        <w:t>34. с.51</w:t>
      </w:r>
      <w:r w:rsidRPr="00AD651A">
        <w:rPr>
          <w:b w:val="0"/>
          <w:sz w:val="28"/>
          <w:szCs w:val="28"/>
        </w:rPr>
        <w:t>]</w:t>
      </w:r>
      <w:r>
        <w:rPr>
          <w:b w:val="0"/>
          <w:sz w:val="28"/>
          <w:szCs w:val="28"/>
        </w:rPr>
        <w:t xml:space="preserve">. </w:t>
      </w:r>
    </w:p>
    <w:p w:rsidR="00982D34" w:rsidRDefault="00982D34" w:rsidP="00982D34">
      <w:pPr>
        <w:pStyle w:val="22"/>
        <w:widowControl w:val="0"/>
        <w:spacing w:after="0" w:line="360" w:lineRule="auto"/>
        <w:ind w:firstLine="708"/>
        <w:jc w:val="both"/>
        <w:rPr>
          <w:b w:val="0"/>
          <w:sz w:val="28"/>
          <w:szCs w:val="28"/>
        </w:rPr>
      </w:pPr>
      <w:r>
        <w:rPr>
          <w:b w:val="0"/>
          <w:sz w:val="28"/>
          <w:szCs w:val="28"/>
        </w:rPr>
        <w:t>Уровень существенности аудитор устанавливает при разработке планов аудита с целью выявления количественной и качественных искажений. Для определения уровня существенности аудиторская организация должна основываться на внутри фирменных стандартах.</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Уровень существенности рассчитывается в доле от базового показателя. Система базовых показателей и порядка их нахождения уровня существенности, а также их изменениях утверждаются решением исполнительного органа аудиторской фирмы.  Значение уровня существенности определяется по завершению этапа планирования.</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 xml:space="preserve">Произведем расчет уровня существенности для аудиторской проверки АО «Сарапульское ДП» (таблица </w:t>
      </w:r>
      <w:r w:rsidR="00133792">
        <w:rPr>
          <w:b w:val="0"/>
          <w:sz w:val="28"/>
          <w:szCs w:val="28"/>
        </w:rPr>
        <w:t>4.2</w:t>
      </w:r>
      <w:r w:rsidRPr="00996520">
        <w:rPr>
          <w:b w:val="0"/>
          <w:sz w:val="28"/>
          <w:szCs w:val="28"/>
        </w:rPr>
        <w:t>).</w:t>
      </w:r>
      <w:r>
        <w:rPr>
          <w:b w:val="0"/>
          <w:sz w:val="28"/>
          <w:szCs w:val="28"/>
        </w:rPr>
        <w:t xml:space="preserve"> </w:t>
      </w:r>
    </w:p>
    <w:p w:rsidR="00982D34" w:rsidRDefault="00133792" w:rsidP="00982D34">
      <w:pPr>
        <w:widowControl w:val="0"/>
        <w:shd w:val="clear" w:color="auto" w:fill="FFFFFF"/>
        <w:spacing w:line="360" w:lineRule="auto"/>
        <w:jc w:val="center"/>
      </w:pPr>
      <w:r>
        <w:t xml:space="preserve">Таблица 4.2 </w:t>
      </w:r>
      <w:r w:rsidR="00982D34" w:rsidRPr="00482DF9">
        <w:t>– Определение уровня существенности</w:t>
      </w:r>
    </w:p>
    <w:tbl>
      <w:tblPr>
        <w:tblStyle w:val="a9"/>
        <w:tblW w:w="9744" w:type="dxa"/>
        <w:tblLook w:val="04A0"/>
      </w:tblPr>
      <w:tblGrid>
        <w:gridCol w:w="560"/>
        <w:gridCol w:w="4368"/>
        <w:gridCol w:w="1843"/>
        <w:gridCol w:w="941"/>
        <w:gridCol w:w="2032"/>
      </w:tblGrid>
      <w:tr w:rsidR="00982D34" w:rsidTr="00FA3B10">
        <w:trPr>
          <w:trHeight w:val="1373"/>
        </w:trPr>
        <w:tc>
          <w:tcPr>
            <w:tcW w:w="560" w:type="dxa"/>
            <w:vAlign w:val="center"/>
          </w:tcPr>
          <w:p w:rsidR="00982D34" w:rsidRPr="007E27E6" w:rsidRDefault="00982D34" w:rsidP="00FA3B10">
            <w:pPr>
              <w:widowControl w:val="0"/>
              <w:jc w:val="center"/>
            </w:pPr>
            <w:r w:rsidRPr="007E27E6">
              <w:t>№</w:t>
            </w:r>
          </w:p>
          <w:p w:rsidR="00982D34" w:rsidRPr="007E27E6" w:rsidRDefault="00982D34" w:rsidP="00FA3B10">
            <w:pPr>
              <w:widowControl w:val="0"/>
              <w:jc w:val="center"/>
            </w:pPr>
            <w:r w:rsidRPr="007E27E6">
              <w:t>п/п</w:t>
            </w:r>
          </w:p>
        </w:tc>
        <w:tc>
          <w:tcPr>
            <w:tcW w:w="4368" w:type="dxa"/>
            <w:vAlign w:val="center"/>
          </w:tcPr>
          <w:p w:rsidR="00982D34" w:rsidRPr="007E27E6" w:rsidRDefault="00982D34" w:rsidP="00FA3B10">
            <w:pPr>
              <w:widowControl w:val="0"/>
              <w:jc w:val="center"/>
            </w:pPr>
            <w:r w:rsidRPr="007E27E6">
              <w:t>Наименование базового показателя</w:t>
            </w:r>
          </w:p>
        </w:tc>
        <w:tc>
          <w:tcPr>
            <w:tcW w:w="1843" w:type="dxa"/>
            <w:vAlign w:val="center"/>
          </w:tcPr>
          <w:p w:rsidR="00982D34" w:rsidRPr="007E27E6" w:rsidRDefault="00982D34" w:rsidP="00FA3B10">
            <w:pPr>
              <w:widowControl w:val="0"/>
              <w:jc w:val="center"/>
            </w:pPr>
            <w:r w:rsidRPr="007E27E6">
              <w:t>Сумма значения базового показателя отчетности</w:t>
            </w:r>
            <w:r>
              <w:t xml:space="preserve"> за 2015г.</w:t>
            </w:r>
            <w:r w:rsidRPr="007E27E6">
              <w:t>, руб.</w:t>
            </w:r>
          </w:p>
        </w:tc>
        <w:tc>
          <w:tcPr>
            <w:tcW w:w="941" w:type="dxa"/>
            <w:vAlign w:val="center"/>
          </w:tcPr>
          <w:p w:rsidR="00982D34" w:rsidRPr="007E27E6" w:rsidRDefault="00982D34" w:rsidP="00FA3B10">
            <w:pPr>
              <w:widowControl w:val="0"/>
              <w:spacing w:line="360" w:lineRule="auto"/>
              <w:jc w:val="center"/>
            </w:pPr>
            <w:r w:rsidRPr="007E27E6">
              <w:t>Доля в %</w:t>
            </w:r>
          </w:p>
        </w:tc>
        <w:tc>
          <w:tcPr>
            <w:tcW w:w="2032" w:type="dxa"/>
            <w:vAlign w:val="center"/>
          </w:tcPr>
          <w:p w:rsidR="00982D34" w:rsidRPr="007E27E6" w:rsidRDefault="00982D34" w:rsidP="00FA3B10">
            <w:pPr>
              <w:widowControl w:val="0"/>
              <w:jc w:val="center"/>
            </w:pPr>
            <w:proofErr w:type="gramStart"/>
            <w:r w:rsidRPr="007E27E6">
              <w:t>Значение</w:t>
            </w:r>
            <w:proofErr w:type="gramEnd"/>
            <w:r w:rsidRPr="007E27E6">
              <w:t xml:space="preserve"> применяемое для нахождения уровня существенности, руб.</w:t>
            </w:r>
          </w:p>
        </w:tc>
      </w:tr>
      <w:tr w:rsidR="00982D34" w:rsidTr="00FA3B10">
        <w:trPr>
          <w:trHeight w:val="817"/>
        </w:trPr>
        <w:tc>
          <w:tcPr>
            <w:tcW w:w="560" w:type="dxa"/>
            <w:vAlign w:val="center"/>
          </w:tcPr>
          <w:p w:rsidR="00982D34" w:rsidRPr="007E27E6" w:rsidRDefault="00982D34" w:rsidP="00FA3B10">
            <w:pPr>
              <w:widowControl w:val="0"/>
              <w:spacing w:line="360" w:lineRule="auto"/>
              <w:jc w:val="center"/>
            </w:pPr>
            <w:r w:rsidRPr="007E27E6">
              <w:t>1</w:t>
            </w:r>
          </w:p>
        </w:tc>
        <w:tc>
          <w:tcPr>
            <w:tcW w:w="4368" w:type="dxa"/>
            <w:vAlign w:val="center"/>
          </w:tcPr>
          <w:p w:rsidR="00982D34" w:rsidRPr="007E27E6" w:rsidRDefault="00982D34" w:rsidP="00FA3B10">
            <w:pPr>
              <w:widowControl w:val="0"/>
              <w:rPr>
                <w:b w:val="0"/>
              </w:rPr>
            </w:pPr>
            <w:r>
              <w:rPr>
                <w:b w:val="0"/>
              </w:rPr>
              <w:t>Прибыль (убыток) от продаж</w:t>
            </w:r>
            <w:r w:rsidRPr="007E27E6">
              <w:rPr>
                <w:b w:val="0"/>
              </w:rPr>
              <w:t xml:space="preserve"> тыс.руб.</w:t>
            </w:r>
          </w:p>
        </w:tc>
        <w:tc>
          <w:tcPr>
            <w:tcW w:w="1843" w:type="dxa"/>
            <w:vAlign w:val="center"/>
          </w:tcPr>
          <w:p w:rsidR="00982D34" w:rsidRPr="007E27E6" w:rsidRDefault="00982D34" w:rsidP="00FA3B10">
            <w:pPr>
              <w:widowControl w:val="0"/>
              <w:spacing w:line="360" w:lineRule="auto"/>
              <w:jc w:val="center"/>
              <w:rPr>
                <w:b w:val="0"/>
              </w:rPr>
            </w:pPr>
            <w:r>
              <w:rPr>
                <w:b w:val="0"/>
              </w:rPr>
              <w:t>(2353)</w:t>
            </w:r>
          </w:p>
        </w:tc>
        <w:tc>
          <w:tcPr>
            <w:tcW w:w="941" w:type="dxa"/>
            <w:vAlign w:val="center"/>
          </w:tcPr>
          <w:p w:rsidR="00982D34" w:rsidRPr="007E27E6" w:rsidRDefault="00982D34" w:rsidP="00FA3B10">
            <w:pPr>
              <w:widowControl w:val="0"/>
              <w:spacing w:line="360" w:lineRule="auto"/>
              <w:jc w:val="center"/>
              <w:rPr>
                <w:b w:val="0"/>
              </w:rPr>
            </w:pPr>
            <w:r w:rsidRPr="007E27E6">
              <w:rPr>
                <w:b w:val="0"/>
              </w:rPr>
              <w:t>5</w:t>
            </w:r>
          </w:p>
        </w:tc>
        <w:tc>
          <w:tcPr>
            <w:tcW w:w="2032" w:type="dxa"/>
            <w:vAlign w:val="center"/>
          </w:tcPr>
          <w:p w:rsidR="00982D34" w:rsidRPr="007E27E6" w:rsidRDefault="00982D34" w:rsidP="00FA3B10">
            <w:pPr>
              <w:widowControl w:val="0"/>
              <w:spacing w:line="360" w:lineRule="auto"/>
              <w:jc w:val="center"/>
              <w:rPr>
                <w:b w:val="0"/>
              </w:rPr>
            </w:pPr>
            <w:r>
              <w:rPr>
                <w:b w:val="0"/>
              </w:rPr>
              <w:t>118</w:t>
            </w:r>
          </w:p>
        </w:tc>
      </w:tr>
      <w:tr w:rsidR="00982D34" w:rsidTr="00FA3B10">
        <w:trPr>
          <w:trHeight w:val="409"/>
        </w:trPr>
        <w:tc>
          <w:tcPr>
            <w:tcW w:w="560" w:type="dxa"/>
            <w:vAlign w:val="center"/>
          </w:tcPr>
          <w:p w:rsidR="00982D34" w:rsidRPr="007E27E6" w:rsidRDefault="00982D34" w:rsidP="00FA3B10">
            <w:pPr>
              <w:widowControl w:val="0"/>
              <w:spacing w:line="360" w:lineRule="auto"/>
              <w:jc w:val="center"/>
            </w:pPr>
            <w:r w:rsidRPr="007E27E6">
              <w:t>2</w:t>
            </w:r>
          </w:p>
        </w:tc>
        <w:tc>
          <w:tcPr>
            <w:tcW w:w="4368" w:type="dxa"/>
            <w:vAlign w:val="center"/>
          </w:tcPr>
          <w:p w:rsidR="00982D34" w:rsidRPr="007E27E6" w:rsidRDefault="00982D34" w:rsidP="00FA3B10">
            <w:pPr>
              <w:widowControl w:val="0"/>
              <w:rPr>
                <w:b w:val="0"/>
              </w:rPr>
            </w:pPr>
            <w:r w:rsidRPr="007E27E6">
              <w:rPr>
                <w:b w:val="0"/>
              </w:rPr>
              <w:t>В</w:t>
            </w:r>
            <w:r>
              <w:rPr>
                <w:b w:val="0"/>
              </w:rPr>
              <w:t>аловая прибыль (убыток) от продаж</w:t>
            </w:r>
            <w:r w:rsidRPr="007E27E6">
              <w:rPr>
                <w:b w:val="0"/>
              </w:rPr>
              <w:t>, тыс.</w:t>
            </w:r>
            <w:r>
              <w:rPr>
                <w:b w:val="0"/>
              </w:rPr>
              <w:t xml:space="preserve"> </w:t>
            </w:r>
            <w:r w:rsidRPr="007E27E6">
              <w:rPr>
                <w:b w:val="0"/>
              </w:rPr>
              <w:t>руб.</w:t>
            </w:r>
          </w:p>
        </w:tc>
        <w:tc>
          <w:tcPr>
            <w:tcW w:w="1843" w:type="dxa"/>
            <w:vAlign w:val="center"/>
          </w:tcPr>
          <w:p w:rsidR="00982D34" w:rsidRPr="007E27E6" w:rsidRDefault="00982D34" w:rsidP="00FA3B10">
            <w:pPr>
              <w:widowControl w:val="0"/>
              <w:spacing w:line="360" w:lineRule="auto"/>
              <w:jc w:val="center"/>
              <w:rPr>
                <w:b w:val="0"/>
              </w:rPr>
            </w:pPr>
            <w:r>
              <w:rPr>
                <w:b w:val="0"/>
              </w:rPr>
              <w:t>23941</w:t>
            </w:r>
          </w:p>
        </w:tc>
        <w:tc>
          <w:tcPr>
            <w:tcW w:w="941" w:type="dxa"/>
            <w:vAlign w:val="center"/>
          </w:tcPr>
          <w:p w:rsidR="00982D34" w:rsidRPr="007E27E6" w:rsidRDefault="00982D34" w:rsidP="00FA3B10">
            <w:pPr>
              <w:widowControl w:val="0"/>
              <w:spacing w:line="360" w:lineRule="auto"/>
              <w:jc w:val="center"/>
              <w:rPr>
                <w:b w:val="0"/>
              </w:rPr>
            </w:pPr>
            <w:r w:rsidRPr="007E27E6">
              <w:rPr>
                <w:b w:val="0"/>
              </w:rPr>
              <w:t>2</w:t>
            </w:r>
          </w:p>
        </w:tc>
        <w:tc>
          <w:tcPr>
            <w:tcW w:w="2032" w:type="dxa"/>
            <w:vAlign w:val="center"/>
          </w:tcPr>
          <w:p w:rsidR="00982D34" w:rsidRPr="007E27E6" w:rsidRDefault="00982D34" w:rsidP="00FA3B10">
            <w:pPr>
              <w:widowControl w:val="0"/>
              <w:spacing w:line="360" w:lineRule="auto"/>
              <w:jc w:val="center"/>
              <w:rPr>
                <w:b w:val="0"/>
              </w:rPr>
            </w:pPr>
            <w:r>
              <w:rPr>
                <w:b w:val="0"/>
              </w:rPr>
              <w:t>479</w:t>
            </w:r>
          </w:p>
        </w:tc>
      </w:tr>
      <w:tr w:rsidR="00982D34" w:rsidTr="00FA3B10">
        <w:trPr>
          <w:trHeight w:val="409"/>
        </w:trPr>
        <w:tc>
          <w:tcPr>
            <w:tcW w:w="560" w:type="dxa"/>
            <w:vAlign w:val="center"/>
          </w:tcPr>
          <w:p w:rsidR="00982D34" w:rsidRPr="007E27E6" w:rsidRDefault="00982D34" w:rsidP="00FA3B10">
            <w:pPr>
              <w:widowControl w:val="0"/>
              <w:spacing w:line="360" w:lineRule="auto"/>
              <w:jc w:val="center"/>
            </w:pPr>
            <w:r w:rsidRPr="007E27E6">
              <w:t>3</w:t>
            </w:r>
          </w:p>
        </w:tc>
        <w:tc>
          <w:tcPr>
            <w:tcW w:w="4368" w:type="dxa"/>
            <w:vAlign w:val="center"/>
          </w:tcPr>
          <w:p w:rsidR="00982D34" w:rsidRPr="007E27E6" w:rsidRDefault="00982D34" w:rsidP="00FA3B10">
            <w:pPr>
              <w:widowControl w:val="0"/>
              <w:spacing w:line="360" w:lineRule="auto"/>
              <w:rPr>
                <w:b w:val="0"/>
              </w:rPr>
            </w:pPr>
            <w:r w:rsidRPr="007E27E6">
              <w:rPr>
                <w:b w:val="0"/>
              </w:rPr>
              <w:t>Валюта баланса, тыс.</w:t>
            </w:r>
            <w:r>
              <w:rPr>
                <w:b w:val="0"/>
              </w:rPr>
              <w:t xml:space="preserve"> </w:t>
            </w:r>
            <w:r w:rsidRPr="007E27E6">
              <w:rPr>
                <w:b w:val="0"/>
              </w:rPr>
              <w:t>руб.</w:t>
            </w:r>
          </w:p>
        </w:tc>
        <w:tc>
          <w:tcPr>
            <w:tcW w:w="1843" w:type="dxa"/>
            <w:vAlign w:val="center"/>
          </w:tcPr>
          <w:p w:rsidR="00982D34" w:rsidRPr="007E27E6" w:rsidRDefault="00982D34" w:rsidP="00FA3B10">
            <w:pPr>
              <w:widowControl w:val="0"/>
              <w:spacing w:line="360" w:lineRule="auto"/>
              <w:jc w:val="center"/>
              <w:rPr>
                <w:b w:val="0"/>
              </w:rPr>
            </w:pPr>
            <w:r>
              <w:rPr>
                <w:b w:val="0"/>
              </w:rPr>
              <w:t>255041</w:t>
            </w:r>
          </w:p>
        </w:tc>
        <w:tc>
          <w:tcPr>
            <w:tcW w:w="941" w:type="dxa"/>
            <w:vAlign w:val="center"/>
          </w:tcPr>
          <w:p w:rsidR="00982D34" w:rsidRPr="007E27E6" w:rsidRDefault="00982D34" w:rsidP="00FA3B10">
            <w:pPr>
              <w:widowControl w:val="0"/>
              <w:spacing w:line="360" w:lineRule="auto"/>
              <w:jc w:val="center"/>
              <w:rPr>
                <w:b w:val="0"/>
              </w:rPr>
            </w:pPr>
            <w:r w:rsidRPr="007E27E6">
              <w:rPr>
                <w:b w:val="0"/>
              </w:rPr>
              <w:t>2</w:t>
            </w:r>
          </w:p>
        </w:tc>
        <w:tc>
          <w:tcPr>
            <w:tcW w:w="2032" w:type="dxa"/>
            <w:vAlign w:val="center"/>
          </w:tcPr>
          <w:p w:rsidR="00982D34" w:rsidRPr="007E27E6" w:rsidRDefault="00982D34" w:rsidP="00FA3B10">
            <w:pPr>
              <w:widowControl w:val="0"/>
              <w:spacing w:line="360" w:lineRule="auto"/>
              <w:jc w:val="center"/>
              <w:rPr>
                <w:b w:val="0"/>
              </w:rPr>
            </w:pPr>
            <w:r>
              <w:rPr>
                <w:b w:val="0"/>
              </w:rPr>
              <w:t>5101</w:t>
            </w:r>
          </w:p>
        </w:tc>
      </w:tr>
      <w:tr w:rsidR="00982D34" w:rsidTr="00FA3B10">
        <w:trPr>
          <w:trHeight w:val="409"/>
        </w:trPr>
        <w:tc>
          <w:tcPr>
            <w:tcW w:w="560" w:type="dxa"/>
            <w:vAlign w:val="center"/>
          </w:tcPr>
          <w:p w:rsidR="00982D34" w:rsidRPr="007E27E6" w:rsidRDefault="00982D34" w:rsidP="00FA3B10">
            <w:pPr>
              <w:widowControl w:val="0"/>
              <w:spacing w:line="360" w:lineRule="auto"/>
              <w:jc w:val="center"/>
            </w:pPr>
            <w:r w:rsidRPr="007E27E6">
              <w:t>4</w:t>
            </w:r>
          </w:p>
        </w:tc>
        <w:tc>
          <w:tcPr>
            <w:tcW w:w="4368" w:type="dxa"/>
            <w:vAlign w:val="center"/>
          </w:tcPr>
          <w:p w:rsidR="00982D34" w:rsidRPr="007E27E6" w:rsidRDefault="00982D34" w:rsidP="00FA3B10">
            <w:pPr>
              <w:widowControl w:val="0"/>
              <w:rPr>
                <w:b w:val="0"/>
              </w:rPr>
            </w:pPr>
            <w:r w:rsidRPr="007E27E6">
              <w:rPr>
                <w:b w:val="0"/>
              </w:rPr>
              <w:t>Сумма собственного капитала, тыс.</w:t>
            </w:r>
            <w:r>
              <w:rPr>
                <w:b w:val="0"/>
              </w:rPr>
              <w:t xml:space="preserve"> </w:t>
            </w:r>
            <w:r w:rsidRPr="007E27E6">
              <w:rPr>
                <w:b w:val="0"/>
              </w:rPr>
              <w:t>руб.</w:t>
            </w:r>
          </w:p>
        </w:tc>
        <w:tc>
          <w:tcPr>
            <w:tcW w:w="1843" w:type="dxa"/>
            <w:vAlign w:val="center"/>
          </w:tcPr>
          <w:p w:rsidR="00982D34" w:rsidRPr="007E27E6" w:rsidRDefault="00982D34" w:rsidP="00FA3B10">
            <w:pPr>
              <w:widowControl w:val="0"/>
              <w:spacing w:line="360" w:lineRule="auto"/>
              <w:jc w:val="center"/>
              <w:rPr>
                <w:b w:val="0"/>
              </w:rPr>
            </w:pPr>
            <w:r>
              <w:rPr>
                <w:b w:val="0"/>
              </w:rPr>
              <w:t>179315</w:t>
            </w:r>
          </w:p>
        </w:tc>
        <w:tc>
          <w:tcPr>
            <w:tcW w:w="941" w:type="dxa"/>
            <w:vAlign w:val="center"/>
          </w:tcPr>
          <w:p w:rsidR="00982D34" w:rsidRPr="007E27E6" w:rsidRDefault="00982D34" w:rsidP="00FA3B10">
            <w:pPr>
              <w:widowControl w:val="0"/>
              <w:spacing w:line="360" w:lineRule="auto"/>
              <w:jc w:val="center"/>
              <w:rPr>
                <w:b w:val="0"/>
              </w:rPr>
            </w:pPr>
            <w:r w:rsidRPr="007E27E6">
              <w:rPr>
                <w:b w:val="0"/>
              </w:rPr>
              <w:t>10</w:t>
            </w:r>
          </w:p>
        </w:tc>
        <w:tc>
          <w:tcPr>
            <w:tcW w:w="2032" w:type="dxa"/>
            <w:vAlign w:val="center"/>
          </w:tcPr>
          <w:p w:rsidR="00982D34" w:rsidRPr="007E27E6" w:rsidRDefault="00982D34" w:rsidP="00FA3B10">
            <w:pPr>
              <w:widowControl w:val="0"/>
              <w:spacing w:line="360" w:lineRule="auto"/>
              <w:jc w:val="center"/>
              <w:rPr>
                <w:b w:val="0"/>
              </w:rPr>
            </w:pPr>
            <w:r>
              <w:rPr>
                <w:b w:val="0"/>
              </w:rPr>
              <w:t>17931</w:t>
            </w:r>
          </w:p>
        </w:tc>
      </w:tr>
      <w:tr w:rsidR="00982D34" w:rsidTr="00FA3B10">
        <w:trPr>
          <w:trHeight w:val="409"/>
        </w:trPr>
        <w:tc>
          <w:tcPr>
            <w:tcW w:w="560" w:type="dxa"/>
            <w:vAlign w:val="center"/>
          </w:tcPr>
          <w:p w:rsidR="00982D34" w:rsidRPr="007E27E6" w:rsidRDefault="00982D34" w:rsidP="00FA3B10">
            <w:pPr>
              <w:widowControl w:val="0"/>
              <w:spacing w:line="360" w:lineRule="auto"/>
              <w:jc w:val="center"/>
            </w:pPr>
            <w:r w:rsidRPr="007E27E6">
              <w:t>5</w:t>
            </w:r>
          </w:p>
        </w:tc>
        <w:tc>
          <w:tcPr>
            <w:tcW w:w="4368" w:type="dxa"/>
            <w:vAlign w:val="center"/>
          </w:tcPr>
          <w:p w:rsidR="00982D34" w:rsidRPr="007E27E6" w:rsidRDefault="00982D34" w:rsidP="00FA3B10">
            <w:pPr>
              <w:widowControl w:val="0"/>
              <w:rPr>
                <w:b w:val="0"/>
              </w:rPr>
            </w:pPr>
            <w:r w:rsidRPr="007E27E6">
              <w:rPr>
                <w:b w:val="0"/>
              </w:rPr>
              <w:t>Общие затраты организации, тыс.</w:t>
            </w:r>
            <w:r>
              <w:rPr>
                <w:b w:val="0"/>
              </w:rPr>
              <w:t xml:space="preserve"> </w:t>
            </w:r>
            <w:r w:rsidRPr="007E27E6">
              <w:rPr>
                <w:b w:val="0"/>
              </w:rPr>
              <w:t>руб.</w:t>
            </w:r>
          </w:p>
        </w:tc>
        <w:tc>
          <w:tcPr>
            <w:tcW w:w="1843" w:type="dxa"/>
            <w:vAlign w:val="center"/>
          </w:tcPr>
          <w:p w:rsidR="00982D34" w:rsidRPr="007E27E6" w:rsidRDefault="00982D34" w:rsidP="00FA3B10">
            <w:pPr>
              <w:widowControl w:val="0"/>
              <w:spacing w:line="360" w:lineRule="auto"/>
              <w:jc w:val="center"/>
              <w:rPr>
                <w:b w:val="0"/>
              </w:rPr>
            </w:pPr>
            <w:r>
              <w:rPr>
                <w:b w:val="0"/>
              </w:rPr>
              <w:t>364380</w:t>
            </w:r>
          </w:p>
        </w:tc>
        <w:tc>
          <w:tcPr>
            <w:tcW w:w="941" w:type="dxa"/>
            <w:vAlign w:val="center"/>
          </w:tcPr>
          <w:p w:rsidR="00982D34" w:rsidRPr="007E27E6" w:rsidRDefault="00982D34" w:rsidP="00FA3B10">
            <w:pPr>
              <w:widowControl w:val="0"/>
              <w:spacing w:line="360" w:lineRule="auto"/>
              <w:jc w:val="center"/>
              <w:rPr>
                <w:b w:val="0"/>
              </w:rPr>
            </w:pPr>
            <w:r w:rsidRPr="007E27E6">
              <w:rPr>
                <w:b w:val="0"/>
              </w:rPr>
              <w:t>2</w:t>
            </w:r>
          </w:p>
        </w:tc>
        <w:tc>
          <w:tcPr>
            <w:tcW w:w="2032" w:type="dxa"/>
            <w:vAlign w:val="center"/>
          </w:tcPr>
          <w:p w:rsidR="00982D34" w:rsidRPr="007E27E6" w:rsidRDefault="00982D34" w:rsidP="00FA3B10">
            <w:pPr>
              <w:widowControl w:val="0"/>
              <w:spacing w:line="360" w:lineRule="auto"/>
              <w:jc w:val="center"/>
              <w:rPr>
                <w:b w:val="0"/>
              </w:rPr>
            </w:pPr>
            <w:r>
              <w:rPr>
                <w:b w:val="0"/>
              </w:rPr>
              <w:t>7646</w:t>
            </w:r>
          </w:p>
        </w:tc>
      </w:tr>
      <w:tr w:rsidR="00982D34" w:rsidTr="00FA3B10">
        <w:trPr>
          <w:trHeight w:val="409"/>
        </w:trPr>
        <w:tc>
          <w:tcPr>
            <w:tcW w:w="4928" w:type="dxa"/>
            <w:gridSpan w:val="2"/>
            <w:vAlign w:val="center"/>
          </w:tcPr>
          <w:p w:rsidR="00982D34" w:rsidRPr="007E27E6" w:rsidRDefault="00982D34" w:rsidP="00FA3B10">
            <w:pPr>
              <w:widowControl w:val="0"/>
              <w:jc w:val="center"/>
              <w:rPr>
                <w:b w:val="0"/>
              </w:rPr>
            </w:pPr>
            <w:r>
              <w:rPr>
                <w:b w:val="0"/>
              </w:rPr>
              <w:t>Итого:</w:t>
            </w:r>
          </w:p>
        </w:tc>
        <w:tc>
          <w:tcPr>
            <w:tcW w:w="1843" w:type="dxa"/>
            <w:vAlign w:val="center"/>
          </w:tcPr>
          <w:p w:rsidR="00982D34" w:rsidRPr="007E27E6" w:rsidRDefault="00982D34" w:rsidP="00FA3B10">
            <w:pPr>
              <w:widowControl w:val="0"/>
              <w:spacing w:line="360" w:lineRule="auto"/>
              <w:jc w:val="center"/>
              <w:rPr>
                <w:b w:val="0"/>
              </w:rPr>
            </w:pPr>
            <w:r>
              <w:rPr>
                <w:b w:val="0"/>
              </w:rPr>
              <w:t>820324</w:t>
            </w:r>
          </w:p>
        </w:tc>
        <w:tc>
          <w:tcPr>
            <w:tcW w:w="941" w:type="dxa"/>
            <w:vAlign w:val="center"/>
          </w:tcPr>
          <w:p w:rsidR="00982D34" w:rsidRPr="007E27E6" w:rsidRDefault="00982D34" w:rsidP="00FA3B10">
            <w:pPr>
              <w:widowControl w:val="0"/>
              <w:spacing w:line="360" w:lineRule="auto"/>
              <w:jc w:val="center"/>
              <w:rPr>
                <w:b w:val="0"/>
              </w:rPr>
            </w:pPr>
            <w:r>
              <w:rPr>
                <w:b w:val="0"/>
              </w:rPr>
              <w:t>-</w:t>
            </w:r>
          </w:p>
        </w:tc>
        <w:tc>
          <w:tcPr>
            <w:tcW w:w="2032" w:type="dxa"/>
            <w:vAlign w:val="center"/>
          </w:tcPr>
          <w:p w:rsidR="00982D34" w:rsidRPr="007E27E6" w:rsidRDefault="00982D34" w:rsidP="00FA3B10">
            <w:pPr>
              <w:widowControl w:val="0"/>
              <w:spacing w:line="360" w:lineRule="auto"/>
              <w:jc w:val="center"/>
              <w:rPr>
                <w:b w:val="0"/>
              </w:rPr>
            </w:pPr>
            <w:r>
              <w:rPr>
                <w:b w:val="0"/>
              </w:rPr>
              <w:t>31275</w:t>
            </w:r>
          </w:p>
        </w:tc>
      </w:tr>
      <w:tr w:rsidR="00982D34" w:rsidTr="00FA3B10">
        <w:trPr>
          <w:trHeight w:val="409"/>
        </w:trPr>
        <w:tc>
          <w:tcPr>
            <w:tcW w:w="4928" w:type="dxa"/>
            <w:gridSpan w:val="2"/>
            <w:vAlign w:val="center"/>
          </w:tcPr>
          <w:p w:rsidR="00982D34" w:rsidRDefault="00982D34" w:rsidP="00FA3B10">
            <w:pPr>
              <w:widowControl w:val="0"/>
              <w:jc w:val="center"/>
              <w:rPr>
                <w:b w:val="0"/>
              </w:rPr>
            </w:pPr>
            <w:r>
              <w:rPr>
                <w:b w:val="0"/>
              </w:rPr>
              <w:t>Среднее значение</w:t>
            </w:r>
          </w:p>
        </w:tc>
        <w:tc>
          <w:tcPr>
            <w:tcW w:w="1843" w:type="dxa"/>
            <w:vAlign w:val="center"/>
          </w:tcPr>
          <w:p w:rsidR="00982D34" w:rsidRPr="007E27E6" w:rsidRDefault="00982D34" w:rsidP="00FA3B10">
            <w:pPr>
              <w:widowControl w:val="0"/>
              <w:spacing w:line="360" w:lineRule="auto"/>
              <w:jc w:val="center"/>
              <w:rPr>
                <w:b w:val="0"/>
              </w:rPr>
            </w:pPr>
            <w:r>
              <w:rPr>
                <w:b w:val="0"/>
              </w:rPr>
              <w:t>164065</w:t>
            </w:r>
          </w:p>
        </w:tc>
        <w:tc>
          <w:tcPr>
            <w:tcW w:w="941" w:type="dxa"/>
            <w:vAlign w:val="center"/>
          </w:tcPr>
          <w:p w:rsidR="00982D34" w:rsidRDefault="00982D34" w:rsidP="00FA3B10">
            <w:pPr>
              <w:widowControl w:val="0"/>
              <w:spacing w:line="360" w:lineRule="auto"/>
              <w:jc w:val="center"/>
              <w:rPr>
                <w:b w:val="0"/>
              </w:rPr>
            </w:pPr>
          </w:p>
        </w:tc>
        <w:tc>
          <w:tcPr>
            <w:tcW w:w="2032" w:type="dxa"/>
            <w:vAlign w:val="center"/>
          </w:tcPr>
          <w:p w:rsidR="00982D34" w:rsidRPr="007E27E6" w:rsidRDefault="00982D34" w:rsidP="00FA3B10">
            <w:pPr>
              <w:widowControl w:val="0"/>
              <w:spacing w:line="360" w:lineRule="auto"/>
              <w:jc w:val="center"/>
              <w:rPr>
                <w:b w:val="0"/>
              </w:rPr>
            </w:pPr>
            <w:r>
              <w:rPr>
                <w:b w:val="0"/>
              </w:rPr>
              <w:t>6255</w:t>
            </w:r>
          </w:p>
        </w:tc>
      </w:tr>
    </w:tbl>
    <w:p w:rsidR="00F82FBD" w:rsidRDefault="00F82FBD" w:rsidP="00982D34">
      <w:pPr>
        <w:widowControl w:val="0"/>
        <w:shd w:val="clear" w:color="auto" w:fill="FFFFFF"/>
        <w:spacing w:line="360" w:lineRule="auto"/>
        <w:ind w:firstLine="701"/>
        <w:jc w:val="both"/>
        <w:rPr>
          <w:b w:val="0"/>
          <w:sz w:val="28"/>
          <w:szCs w:val="28"/>
        </w:rPr>
      </w:pP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По итогам финансового года в организации подлежат проверке определенные финансовые показатели.</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lastRenderedPageBreak/>
        <w:t>Среднее арифметическое значение для нахождения уровня существенности составит: (118+479+5101+17931+7646)/5= 6255 тыс</w:t>
      </w:r>
      <w:proofErr w:type="gramStart"/>
      <w:r>
        <w:rPr>
          <w:b w:val="0"/>
          <w:sz w:val="28"/>
          <w:szCs w:val="28"/>
        </w:rPr>
        <w:t>.р</w:t>
      </w:r>
      <w:proofErr w:type="gramEnd"/>
      <w:r>
        <w:rPr>
          <w:b w:val="0"/>
          <w:sz w:val="28"/>
          <w:szCs w:val="28"/>
        </w:rPr>
        <w:t>уб.</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 xml:space="preserve"> Теперь найдем наименьшее значение от среднего: (6255-118)/6255*100=98,11%.</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Произведем расчет наибольшего значения от среднего: (17931-6255)/6255*100=186,6%</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 xml:space="preserve"> Поскольку оба значения значительно отл</w:t>
      </w:r>
      <w:r w:rsidR="00596B7D">
        <w:rPr>
          <w:b w:val="0"/>
          <w:sz w:val="28"/>
          <w:szCs w:val="28"/>
        </w:rPr>
        <w:t xml:space="preserve">ичаются от среднего, принимаем </w:t>
      </w:r>
      <w:r>
        <w:rPr>
          <w:b w:val="0"/>
          <w:sz w:val="28"/>
          <w:szCs w:val="28"/>
        </w:rPr>
        <w:t>решение отбросить, обе величины при расчетах. Рассчитаем новое среднее арифметическое значение: (479+5101+7646)/3 =4409 тыс</w:t>
      </w:r>
      <w:proofErr w:type="gramStart"/>
      <w:r>
        <w:rPr>
          <w:b w:val="0"/>
          <w:sz w:val="28"/>
          <w:szCs w:val="28"/>
        </w:rPr>
        <w:t>.р</w:t>
      </w:r>
      <w:proofErr w:type="gramEnd"/>
      <w:r>
        <w:rPr>
          <w:b w:val="0"/>
          <w:sz w:val="28"/>
          <w:szCs w:val="28"/>
        </w:rPr>
        <w:t xml:space="preserve">уб. полученную величину допустимо округлить до 4410 тыс.руб., и использовать в качестве значения существенности. </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 xml:space="preserve"> Различие между значением уровня существенности до и после округления составляет: (4410-4409)/4409*100= 0,02% . что находится в допустимых пределах.</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Важным элементом при планирован</w:t>
      </w:r>
      <w:proofErr w:type="gramStart"/>
      <w:r>
        <w:rPr>
          <w:b w:val="0"/>
          <w:sz w:val="28"/>
          <w:szCs w:val="28"/>
        </w:rPr>
        <w:t>ии  ау</w:t>
      </w:r>
      <w:proofErr w:type="gramEnd"/>
      <w:r>
        <w:rPr>
          <w:b w:val="0"/>
          <w:sz w:val="28"/>
          <w:szCs w:val="28"/>
        </w:rPr>
        <w:t xml:space="preserve">диторской проверки является оценка аудиторского риска и определение информационной базы для проведения проверки. </w:t>
      </w:r>
    </w:p>
    <w:p w:rsidR="00982D34" w:rsidRPr="00B55B7C" w:rsidRDefault="00982D34" w:rsidP="00982D34">
      <w:pPr>
        <w:widowControl w:val="0"/>
        <w:shd w:val="clear" w:color="auto" w:fill="FFFFFF"/>
        <w:spacing w:line="360" w:lineRule="auto"/>
        <w:ind w:firstLine="701"/>
        <w:jc w:val="both"/>
        <w:rPr>
          <w:b w:val="0"/>
          <w:sz w:val="28"/>
          <w:szCs w:val="28"/>
        </w:rPr>
      </w:pPr>
      <w:r>
        <w:rPr>
          <w:b w:val="0"/>
          <w:sz w:val="28"/>
          <w:szCs w:val="28"/>
        </w:rPr>
        <w:t>Риск для аудиторских фирм и аудитора зависит от нескольких факторов:</w:t>
      </w:r>
      <w:r w:rsidR="005F1431">
        <w:rPr>
          <w:b w:val="0"/>
          <w:sz w:val="28"/>
          <w:szCs w:val="28"/>
        </w:rPr>
        <w:t xml:space="preserve"> </w:t>
      </w:r>
      <w:r>
        <w:rPr>
          <w:b w:val="0"/>
          <w:sz w:val="28"/>
          <w:szCs w:val="28"/>
        </w:rPr>
        <w:t xml:space="preserve">- финансового состояния клиента; -  видов деятельности клиента и хозяйственных операций; </w:t>
      </w:r>
      <w:proofErr w:type="gramStart"/>
      <w:r>
        <w:rPr>
          <w:b w:val="0"/>
          <w:sz w:val="28"/>
          <w:szCs w:val="28"/>
        </w:rPr>
        <w:t>-у</w:t>
      </w:r>
      <w:proofErr w:type="gramEnd"/>
      <w:r>
        <w:rPr>
          <w:b w:val="0"/>
          <w:sz w:val="28"/>
          <w:szCs w:val="28"/>
        </w:rPr>
        <w:t xml:space="preserve">ровня квалификации административного и учетного персонала клиента; - сроков проведения аудита;- репутации </w:t>
      </w:r>
      <w:r w:rsidRPr="00B55B7C">
        <w:rPr>
          <w:b w:val="0"/>
          <w:sz w:val="28"/>
          <w:szCs w:val="28"/>
        </w:rPr>
        <w:t>аудиторов и имиджа аудиторской организации.</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Аудиторский риск  - это оценка риска неэффективности предстоящей проверки аудитором, который в своем заключении сделал вывод о том, что бухгалтерская отчетность клиента достоверна.</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 xml:space="preserve">Различают два основных метода оценки аудиторского риска: </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 предпринимательский риск, заключается  в том, что аудитор может понести убытки при осуществлении своей деятельности даже при условии соблюдения всех правил проведения проверки;</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 xml:space="preserve">- аудиторский риск, риск выдачи не правильного аудиторского </w:t>
      </w:r>
      <w:r w:rsidRPr="00B55B7C">
        <w:rPr>
          <w:b w:val="0"/>
          <w:sz w:val="28"/>
          <w:szCs w:val="28"/>
        </w:rPr>
        <w:lastRenderedPageBreak/>
        <w:t xml:space="preserve">заключения.  </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 xml:space="preserve">Аудиторский риск, в свою очередь состоит из трех частей – неотъемлемый риск, риск средств контроля и риск не обнаружения. </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 xml:space="preserve">Неотъемлемый риск означает риск подверженности остатка средств на счетах бухгалтерского учета искажения. Которые могут быть существенными при допущениях отсутствия необходимых средств внутреннего контроля. </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Риск средств контроля означает риск искажения, которое может быть существенным. При этом своевременно не будет освещено, а также исправлено с помощью системы бухгалтерского учета и внутреннего контроля.</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Риск не обнаружения означает риск того, что аудиторские процедуры по существу не позволят обнаружить реальные искажения в отчетности, которые будут существенными.</w:t>
      </w:r>
    </w:p>
    <w:p w:rsidR="00982D34" w:rsidRPr="00B55B7C" w:rsidRDefault="00982D34" w:rsidP="00982D34">
      <w:pPr>
        <w:widowControl w:val="0"/>
        <w:shd w:val="clear" w:color="auto" w:fill="FFFFFF"/>
        <w:spacing w:line="360" w:lineRule="auto"/>
        <w:ind w:firstLine="701"/>
        <w:jc w:val="both"/>
        <w:rPr>
          <w:b w:val="0"/>
          <w:sz w:val="28"/>
          <w:szCs w:val="28"/>
        </w:rPr>
      </w:pPr>
      <w:r w:rsidRPr="00B55B7C">
        <w:rPr>
          <w:b w:val="0"/>
          <w:sz w:val="28"/>
          <w:szCs w:val="28"/>
        </w:rPr>
        <w:t>Уровень риска не обнаружения  напрямую связан с аудиторскими процедурами проверки по существу.</w:t>
      </w:r>
    </w:p>
    <w:p w:rsidR="00982D34" w:rsidRPr="0090777D" w:rsidRDefault="00982D34" w:rsidP="00982D34">
      <w:pPr>
        <w:widowControl w:val="0"/>
        <w:shd w:val="clear" w:color="auto" w:fill="FFFFFF"/>
        <w:spacing w:line="360" w:lineRule="auto"/>
        <w:ind w:firstLine="701"/>
        <w:jc w:val="both"/>
        <w:rPr>
          <w:b w:val="0"/>
          <w:sz w:val="28"/>
          <w:szCs w:val="28"/>
        </w:rPr>
      </w:pPr>
      <w:r w:rsidRPr="0090777D">
        <w:rPr>
          <w:b w:val="0"/>
          <w:sz w:val="28"/>
          <w:szCs w:val="28"/>
        </w:rPr>
        <w:t>Аудиторский риск (</w:t>
      </w:r>
      <w:r>
        <w:rPr>
          <w:b w:val="0"/>
          <w:sz w:val="28"/>
          <w:szCs w:val="28"/>
        </w:rPr>
        <w:t>АР</w:t>
      </w:r>
      <w:r w:rsidRPr="0090777D">
        <w:rPr>
          <w:b w:val="0"/>
          <w:sz w:val="28"/>
          <w:szCs w:val="28"/>
        </w:rPr>
        <w:t>) может быть представлен в виде</w:t>
      </w:r>
      <w:r>
        <w:rPr>
          <w:b w:val="0"/>
          <w:sz w:val="28"/>
          <w:szCs w:val="28"/>
        </w:rPr>
        <w:t xml:space="preserve"> формулы</w:t>
      </w:r>
      <w:r w:rsidRPr="0090777D">
        <w:rPr>
          <w:b w:val="0"/>
          <w:sz w:val="28"/>
          <w:szCs w:val="28"/>
        </w:rPr>
        <w:t xml:space="preserve">: </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АР= НР*РК+РН</w:t>
      </w:r>
      <w:r w:rsidRPr="0090777D">
        <w:rPr>
          <w:b w:val="0"/>
          <w:sz w:val="28"/>
          <w:szCs w:val="28"/>
        </w:rPr>
        <w:t xml:space="preserve">, где </w:t>
      </w:r>
      <w:r>
        <w:rPr>
          <w:b w:val="0"/>
          <w:sz w:val="28"/>
          <w:szCs w:val="28"/>
          <w:lang w:val="en-US"/>
        </w:rPr>
        <w:t>A</w:t>
      </w:r>
      <w:r>
        <w:rPr>
          <w:b w:val="0"/>
          <w:sz w:val="28"/>
          <w:szCs w:val="28"/>
        </w:rPr>
        <w:t xml:space="preserve">Р </w:t>
      </w:r>
      <w:r w:rsidRPr="0090777D">
        <w:rPr>
          <w:b w:val="0"/>
          <w:sz w:val="28"/>
          <w:szCs w:val="28"/>
        </w:rPr>
        <w:t xml:space="preserve">- аудиторский риск; </w:t>
      </w:r>
      <w:r>
        <w:rPr>
          <w:b w:val="0"/>
          <w:sz w:val="28"/>
          <w:szCs w:val="28"/>
        </w:rPr>
        <w:t>НР</w:t>
      </w:r>
      <w:r w:rsidRPr="0090777D">
        <w:rPr>
          <w:b w:val="0"/>
          <w:sz w:val="28"/>
          <w:szCs w:val="28"/>
        </w:rPr>
        <w:t xml:space="preserve"> –неотъемлемый риск; </w:t>
      </w:r>
      <w:r>
        <w:rPr>
          <w:b w:val="0"/>
          <w:sz w:val="28"/>
          <w:szCs w:val="28"/>
        </w:rPr>
        <w:t>РК</w:t>
      </w:r>
      <w:r w:rsidRPr="0090777D">
        <w:rPr>
          <w:b w:val="0"/>
          <w:sz w:val="28"/>
          <w:szCs w:val="28"/>
        </w:rPr>
        <w:t xml:space="preserve"> –риск средств контроля; </w:t>
      </w:r>
      <w:r>
        <w:rPr>
          <w:b w:val="0"/>
          <w:sz w:val="28"/>
          <w:szCs w:val="28"/>
        </w:rPr>
        <w:t>РН</w:t>
      </w:r>
      <w:r w:rsidRPr="0090777D">
        <w:rPr>
          <w:b w:val="0"/>
          <w:sz w:val="28"/>
          <w:szCs w:val="28"/>
        </w:rPr>
        <w:t>- риск не обнаружения.</w:t>
      </w:r>
    </w:p>
    <w:p w:rsidR="00982D34" w:rsidRDefault="00982D34" w:rsidP="00982D34">
      <w:pPr>
        <w:widowControl w:val="0"/>
        <w:shd w:val="clear" w:color="auto" w:fill="FFFFFF"/>
        <w:spacing w:line="360" w:lineRule="auto"/>
        <w:ind w:firstLine="701"/>
        <w:jc w:val="both"/>
        <w:rPr>
          <w:b w:val="0"/>
          <w:sz w:val="28"/>
          <w:szCs w:val="28"/>
        </w:rPr>
      </w:pPr>
      <w:r w:rsidRPr="0090777D">
        <w:rPr>
          <w:b w:val="0"/>
          <w:sz w:val="28"/>
          <w:szCs w:val="28"/>
        </w:rPr>
        <w:t xml:space="preserve"> </w:t>
      </w:r>
      <w:r>
        <w:rPr>
          <w:b w:val="0"/>
          <w:sz w:val="28"/>
          <w:szCs w:val="28"/>
        </w:rPr>
        <w:t>Аудитор должен планировать общий аудиторский риск на уровне 5 %, что в настоящее время является общепринятой величиной.</w:t>
      </w:r>
    </w:p>
    <w:p w:rsidR="00982D34" w:rsidRDefault="00982D34" w:rsidP="00982D34">
      <w:pPr>
        <w:widowControl w:val="0"/>
        <w:shd w:val="clear" w:color="auto" w:fill="FFFFFF"/>
        <w:spacing w:line="360" w:lineRule="auto"/>
        <w:ind w:firstLine="701"/>
        <w:jc w:val="both"/>
        <w:rPr>
          <w:b w:val="0"/>
          <w:sz w:val="28"/>
          <w:szCs w:val="28"/>
        </w:rPr>
      </w:pPr>
      <w:r>
        <w:rPr>
          <w:b w:val="0"/>
          <w:sz w:val="28"/>
          <w:szCs w:val="28"/>
        </w:rPr>
        <w:t>Для определения рисков аудитор составляет опросники по каждому виду риска. Опросники заполняет аудитор или хозяйствующий субъект.</w:t>
      </w:r>
    </w:p>
    <w:p w:rsidR="00982D34" w:rsidRDefault="00982D34" w:rsidP="00982D34">
      <w:pPr>
        <w:pStyle w:val="a3"/>
        <w:widowControl w:val="0"/>
        <w:numPr>
          <w:ilvl w:val="0"/>
          <w:numId w:val="15"/>
        </w:numPr>
        <w:shd w:val="clear" w:color="auto" w:fill="FFFFFF"/>
        <w:spacing w:line="360" w:lineRule="auto"/>
        <w:ind w:left="284" w:hanging="284"/>
        <w:jc w:val="both"/>
        <w:rPr>
          <w:rFonts w:ascii="Times New Roman" w:hAnsi="Times New Roman" w:cs="Times New Roman"/>
          <w:sz w:val="28"/>
          <w:szCs w:val="28"/>
        </w:rPr>
      </w:pPr>
      <w:r w:rsidRPr="00A41BD3">
        <w:rPr>
          <w:rFonts w:ascii="Times New Roman" w:hAnsi="Times New Roman" w:cs="Times New Roman"/>
          <w:sz w:val="28"/>
          <w:szCs w:val="28"/>
        </w:rPr>
        <w:t xml:space="preserve">Расчет </w:t>
      </w:r>
      <w:r w:rsidR="00596B7D">
        <w:rPr>
          <w:rFonts w:ascii="Times New Roman" w:hAnsi="Times New Roman" w:cs="Times New Roman"/>
          <w:sz w:val="28"/>
          <w:szCs w:val="28"/>
        </w:rPr>
        <w:t>неотъемлемого (вну</w:t>
      </w:r>
      <w:r>
        <w:rPr>
          <w:rFonts w:ascii="Times New Roman" w:hAnsi="Times New Roman" w:cs="Times New Roman"/>
          <w:sz w:val="28"/>
          <w:szCs w:val="28"/>
        </w:rPr>
        <w:t>трихоз</w:t>
      </w:r>
      <w:r w:rsidR="009F27F4">
        <w:rPr>
          <w:rFonts w:ascii="Times New Roman" w:hAnsi="Times New Roman" w:cs="Times New Roman"/>
          <w:sz w:val="28"/>
          <w:szCs w:val="28"/>
        </w:rPr>
        <w:t>яйственного) риска (Приложение Е</w:t>
      </w:r>
      <w:r>
        <w:rPr>
          <w:rFonts w:ascii="Times New Roman" w:hAnsi="Times New Roman" w:cs="Times New Roman"/>
          <w:sz w:val="28"/>
          <w:szCs w:val="28"/>
        </w:rPr>
        <w:t>).</w:t>
      </w:r>
    </w:p>
    <w:p w:rsidR="00982D34" w:rsidRDefault="00982D34" w:rsidP="00982D34">
      <w:pPr>
        <w:pStyle w:val="a3"/>
        <w:widowControl w:val="0"/>
        <w:shd w:val="clear" w:color="auto" w:fill="FFFFFF"/>
        <w:spacing w:line="360" w:lineRule="auto"/>
        <w:ind w:left="1061"/>
        <w:jc w:val="both"/>
        <w:rPr>
          <w:rFonts w:ascii="Times New Roman" w:hAnsi="Times New Roman" w:cs="Times New Roman"/>
          <w:sz w:val="28"/>
          <w:szCs w:val="28"/>
        </w:rPr>
      </w:pPr>
      <w:r>
        <w:rPr>
          <w:rFonts w:ascii="Times New Roman" w:hAnsi="Times New Roman" w:cs="Times New Roman"/>
          <w:sz w:val="28"/>
          <w:szCs w:val="28"/>
        </w:rPr>
        <w:t>По итогам опросника получены следующие результаты:</w:t>
      </w:r>
    </w:p>
    <w:p w:rsidR="00982D34" w:rsidRDefault="00982D34" w:rsidP="00982D34">
      <w:pPr>
        <w:pStyle w:val="a3"/>
        <w:widowControl w:val="0"/>
        <w:shd w:val="clear" w:color="auto" w:fill="FFFFFF"/>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-0; </w:t>
      </w:r>
      <w:r w:rsidRPr="00A46C4D">
        <w:rPr>
          <w:rFonts w:ascii="Times New Roman" w:hAnsi="Times New Roman" w:cs="Times New Roman"/>
          <w:sz w:val="28"/>
          <w:szCs w:val="28"/>
        </w:rPr>
        <w:t>Средний -5</w:t>
      </w:r>
      <w:r>
        <w:rPr>
          <w:rFonts w:ascii="Times New Roman" w:hAnsi="Times New Roman" w:cs="Times New Roman"/>
          <w:sz w:val="28"/>
          <w:szCs w:val="28"/>
        </w:rPr>
        <w:t>; низкий – 4, на основании результатов проведем расчет неотъемлемого риска: 100-((5*(100/9)) +4*(100/9/2) = 100-(5*11,11+4*5,56) = 100- (55,55+22,24) = 100-77,79= 22,21%</w:t>
      </w:r>
    </w:p>
    <w:p w:rsidR="00982D34" w:rsidRDefault="00982D34" w:rsidP="00982D34">
      <w:pPr>
        <w:pStyle w:val="a3"/>
        <w:widowControl w:val="0"/>
        <w:numPr>
          <w:ilvl w:val="0"/>
          <w:numId w:val="15"/>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Расчет  риск</w:t>
      </w:r>
      <w:r w:rsidR="009F27F4">
        <w:rPr>
          <w:rFonts w:ascii="Times New Roman" w:hAnsi="Times New Roman" w:cs="Times New Roman"/>
          <w:sz w:val="28"/>
          <w:szCs w:val="28"/>
        </w:rPr>
        <w:t>а средств контроля (Приложение Ж</w:t>
      </w:r>
      <w:r>
        <w:rPr>
          <w:rFonts w:ascii="Times New Roman" w:hAnsi="Times New Roman" w:cs="Times New Roman"/>
          <w:sz w:val="28"/>
          <w:szCs w:val="28"/>
        </w:rPr>
        <w:t>)</w:t>
      </w:r>
    </w:p>
    <w:p w:rsidR="00982D34" w:rsidRPr="005E3A91" w:rsidRDefault="00982D34" w:rsidP="00982D34">
      <w:pPr>
        <w:widowControl w:val="0"/>
        <w:shd w:val="clear" w:color="auto" w:fill="FFFFFF"/>
        <w:spacing w:line="360" w:lineRule="auto"/>
        <w:ind w:firstLine="701"/>
        <w:jc w:val="both"/>
        <w:rPr>
          <w:b w:val="0"/>
          <w:sz w:val="28"/>
          <w:szCs w:val="28"/>
        </w:rPr>
      </w:pPr>
      <w:r>
        <w:rPr>
          <w:b w:val="0"/>
          <w:sz w:val="28"/>
          <w:szCs w:val="28"/>
        </w:rPr>
        <w:t xml:space="preserve">По итогам опросника получены следующие результаты: </w:t>
      </w:r>
    </w:p>
    <w:p w:rsidR="00982D34" w:rsidRDefault="00982D34" w:rsidP="00982D34">
      <w:pPr>
        <w:pStyle w:val="a3"/>
        <w:widowControl w:val="0"/>
        <w:shd w:val="clear" w:color="auto" w:fill="FFFFFF"/>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-2;  </w:t>
      </w:r>
      <w:r w:rsidRPr="00A46C4D">
        <w:rPr>
          <w:rFonts w:ascii="Times New Roman" w:hAnsi="Times New Roman" w:cs="Times New Roman"/>
          <w:sz w:val="28"/>
          <w:szCs w:val="28"/>
        </w:rPr>
        <w:t xml:space="preserve">Средний </w:t>
      </w:r>
      <w:r>
        <w:rPr>
          <w:rFonts w:ascii="Times New Roman" w:hAnsi="Times New Roman" w:cs="Times New Roman"/>
          <w:sz w:val="28"/>
          <w:szCs w:val="28"/>
        </w:rPr>
        <w:t xml:space="preserve">-2; низкий – 2, на основании результатов </w:t>
      </w:r>
      <w:r>
        <w:rPr>
          <w:rFonts w:ascii="Times New Roman" w:hAnsi="Times New Roman" w:cs="Times New Roman"/>
          <w:sz w:val="28"/>
          <w:szCs w:val="28"/>
        </w:rPr>
        <w:lastRenderedPageBreak/>
        <w:t xml:space="preserve">проведем расчет риска:100-((2*(100/6/2)) +2*(100/6/2) = 100-(2*8,33+2*8,33) = 100-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16,66+16,66) = 100-33,32= 66,68%</w:t>
      </w:r>
    </w:p>
    <w:p w:rsidR="00982D34" w:rsidRPr="00806A9F" w:rsidRDefault="00982D34" w:rsidP="00982D34">
      <w:pPr>
        <w:pStyle w:val="a3"/>
        <w:widowControl w:val="0"/>
        <w:shd w:val="clear" w:color="auto" w:fill="FFFFFF"/>
        <w:spacing w:line="360" w:lineRule="auto"/>
        <w:ind w:left="0" w:firstLine="720"/>
        <w:jc w:val="both"/>
        <w:rPr>
          <w:rFonts w:ascii="Times New Roman" w:hAnsi="Times New Roman" w:cs="Times New Roman"/>
          <w:sz w:val="28"/>
          <w:szCs w:val="28"/>
        </w:rPr>
      </w:pPr>
      <w:r w:rsidRPr="00806A9F">
        <w:rPr>
          <w:rFonts w:ascii="Times New Roman" w:hAnsi="Times New Roman" w:cs="Times New Roman"/>
          <w:sz w:val="28"/>
          <w:szCs w:val="28"/>
        </w:rPr>
        <w:t>Чем ниже оценка риска контроля, тем больше подтверждений должен получить аудитор о надлежащей структуре и эффективном функционировании систем бухгалтерского учета и внутреннего контроля.</w:t>
      </w:r>
    </w:p>
    <w:p w:rsidR="00982D34" w:rsidRPr="00381994" w:rsidRDefault="00982D34" w:rsidP="00982D34">
      <w:pPr>
        <w:pStyle w:val="a3"/>
        <w:widowControl w:val="0"/>
        <w:numPr>
          <w:ilvl w:val="0"/>
          <w:numId w:val="15"/>
        </w:numPr>
        <w:shd w:val="clear" w:color="auto" w:fill="FFFFFF"/>
        <w:spacing w:after="0" w:line="360" w:lineRule="auto"/>
        <w:jc w:val="both"/>
        <w:rPr>
          <w:rFonts w:ascii="Times New Roman" w:hAnsi="Times New Roman" w:cs="Times New Roman"/>
          <w:sz w:val="28"/>
          <w:szCs w:val="28"/>
        </w:rPr>
      </w:pPr>
      <w:r w:rsidRPr="00381994">
        <w:rPr>
          <w:rFonts w:ascii="Times New Roman" w:hAnsi="Times New Roman" w:cs="Times New Roman"/>
          <w:sz w:val="28"/>
          <w:szCs w:val="28"/>
        </w:rPr>
        <w:t>Расчет риска  не обнаружения:</w:t>
      </w:r>
    </w:p>
    <w:p w:rsidR="00982D34" w:rsidRPr="00381994" w:rsidRDefault="00982D34" w:rsidP="00982D34">
      <w:pPr>
        <w:widowControl w:val="0"/>
        <w:shd w:val="clear" w:color="auto" w:fill="FFFFFF"/>
        <w:spacing w:line="360" w:lineRule="auto"/>
        <w:ind w:firstLine="701"/>
        <w:jc w:val="both"/>
        <w:rPr>
          <w:b w:val="0"/>
          <w:sz w:val="28"/>
          <w:szCs w:val="28"/>
        </w:rPr>
      </w:pPr>
      <w:r w:rsidRPr="00381994">
        <w:rPr>
          <w:b w:val="0"/>
          <w:sz w:val="28"/>
          <w:szCs w:val="28"/>
        </w:rPr>
        <w:t xml:space="preserve">Для расчета  риска не обнаружения используем формулу: </w:t>
      </w:r>
    </w:p>
    <w:p w:rsidR="00982D34" w:rsidRPr="00381994" w:rsidRDefault="00982D34" w:rsidP="00982D34">
      <w:pPr>
        <w:widowControl w:val="0"/>
        <w:shd w:val="clear" w:color="auto" w:fill="FFFFFF"/>
        <w:spacing w:line="360" w:lineRule="auto"/>
        <w:ind w:firstLine="701"/>
        <w:jc w:val="both"/>
        <w:rPr>
          <w:b w:val="0"/>
          <w:sz w:val="28"/>
          <w:szCs w:val="28"/>
        </w:rPr>
      </w:pPr>
      <w:r w:rsidRPr="0029036D">
        <w:rPr>
          <w:b w:val="0"/>
          <w:sz w:val="28"/>
          <w:szCs w:val="28"/>
        </w:rPr>
        <w:t>РН=АР/НР*РК=&gt;</w:t>
      </w:r>
      <w:r w:rsidRPr="00381994">
        <w:rPr>
          <w:b w:val="0"/>
          <w:sz w:val="28"/>
          <w:szCs w:val="28"/>
        </w:rPr>
        <w:t xml:space="preserve"> 5/22,21*66,68= 15,01%.</w:t>
      </w:r>
    </w:p>
    <w:p w:rsidR="00982D34" w:rsidRPr="00381994" w:rsidRDefault="00982D34" w:rsidP="00982D34">
      <w:pPr>
        <w:widowControl w:val="0"/>
        <w:shd w:val="clear" w:color="auto" w:fill="FFFFFF"/>
        <w:spacing w:line="360" w:lineRule="auto"/>
        <w:ind w:firstLine="701"/>
        <w:jc w:val="both"/>
        <w:rPr>
          <w:b w:val="0"/>
          <w:sz w:val="28"/>
          <w:szCs w:val="28"/>
        </w:rPr>
      </w:pPr>
      <w:r w:rsidRPr="00381994">
        <w:rPr>
          <w:b w:val="0"/>
          <w:sz w:val="28"/>
          <w:szCs w:val="28"/>
        </w:rPr>
        <w:t xml:space="preserve">Произведем проверку: </w:t>
      </w:r>
      <w:r>
        <w:rPr>
          <w:b w:val="0"/>
          <w:sz w:val="28"/>
          <w:szCs w:val="28"/>
        </w:rPr>
        <w:t>АР= НР*РК+РН</w:t>
      </w:r>
      <w:r w:rsidRPr="00381994">
        <w:rPr>
          <w:b w:val="0"/>
          <w:sz w:val="28"/>
          <w:szCs w:val="28"/>
        </w:rPr>
        <w:t xml:space="preserve"> =22,21*66,68*15,01=2%</w:t>
      </w:r>
    </w:p>
    <w:p w:rsidR="00364010" w:rsidRDefault="00982D34" w:rsidP="00364010">
      <w:pPr>
        <w:pStyle w:val="22"/>
        <w:widowControl w:val="0"/>
        <w:spacing w:after="0" w:line="360" w:lineRule="auto"/>
        <w:ind w:firstLine="720"/>
        <w:jc w:val="both"/>
        <w:rPr>
          <w:b w:val="0"/>
          <w:sz w:val="28"/>
          <w:szCs w:val="28"/>
        </w:rPr>
      </w:pPr>
      <w:r w:rsidRPr="00381994">
        <w:rPr>
          <w:b w:val="0"/>
          <w:sz w:val="28"/>
          <w:szCs w:val="28"/>
        </w:rPr>
        <w:t>Аудитор обязан принимать во внимание, что между уровнем</w:t>
      </w:r>
      <w:r w:rsidRPr="00816E77">
        <w:rPr>
          <w:b w:val="0"/>
          <w:sz w:val="28"/>
          <w:szCs w:val="28"/>
        </w:rPr>
        <w:t xml:space="preserve"> существенности и степенью аудиторского риска имеется обратная зависимость: чем выше уровень существенности, тем ниже общий аудиторский риск; чем ниже уровень существенности, тем выше аудиторский риск.</w:t>
      </w:r>
    </w:p>
    <w:p w:rsidR="00CB27D3" w:rsidRPr="00364010" w:rsidRDefault="00076432" w:rsidP="00364010">
      <w:pPr>
        <w:pStyle w:val="22"/>
        <w:widowControl w:val="0"/>
        <w:spacing w:after="0" w:line="360" w:lineRule="auto"/>
        <w:ind w:firstLine="720"/>
        <w:jc w:val="both"/>
        <w:rPr>
          <w:b w:val="0"/>
          <w:sz w:val="28"/>
          <w:szCs w:val="28"/>
        </w:rPr>
      </w:pPr>
      <w:r>
        <w:rPr>
          <w:b w:val="0"/>
          <w:color w:val="000000"/>
          <w:sz w:val="28"/>
          <w:szCs w:val="28"/>
        </w:rPr>
        <w:t>Следующим этапом проведения аудиторской проверки будет составление общего</w:t>
      </w:r>
      <w:r w:rsidRPr="002668CF">
        <w:rPr>
          <w:b w:val="0"/>
          <w:color w:val="000000"/>
          <w:sz w:val="28"/>
          <w:szCs w:val="28"/>
        </w:rPr>
        <w:t xml:space="preserve"> план</w:t>
      </w:r>
      <w:r>
        <w:rPr>
          <w:b w:val="0"/>
          <w:color w:val="000000"/>
          <w:sz w:val="28"/>
          <w:szCs w:val="28"/>
        </w:rPr>
        <w:t xml:space="preserve">а. </w:t>
      </w:r>
      <w:r w:rsidR="00CB27D3">
        <w:rPr>
          <w:b w:val="0"/>
          <w:color w:val="000000"/>
          <w:sz w:val="28"/>
          <w:szCs w:val="28"/>
        </w:rPr>
        <w:t xml:space="preserve"> Общий план аудита отражает сроки и граф</w:t>
      </w:r>
      <w:r w:rsidR="006061CB">
        <w:rPr>
          <w:b w:val="0"/>
          <w:color w:val="000000"/>
          <w:sz w:val="28"/>
          <w:szCs w:val="28"/>
        </w:rPr>
        <w:t>ик проведения аудита, подготовку</w:t>
      </w:r>
      <w:r w:rsidR="00CB27D3">
        <w:rPr>
          <w:b w:val="0"/>
          <w:color w:val="000000"/>
          <w:sz w:val="28"/>
          <w:szCs w:val="28"/>
        </w:rPr>
        <w:t xml:space="preserve"> пис</w:t>
      </w:r>
      <w:r w:rsidR="007374AC">
        <w:rPr>
          <w:b w:val="0"/>
          <w:color w:val="000000"/>
          <w:sz w:val="28"/>
          <w:szCs w:val="28"/>
        </w:rPr>
        <w:t>ьменной информации руководителя</w:t>
      </w:r>
      <w:r w:rsidR="00CB27D3">
        <w:rPr>
          <w:b w:val="0"/>
          <w:color w:val="000000"/>
          <w:sz w:val="28"/>
          <w:szCs w:val="28"/>
        </w:rPr>
        <w:t xml:space="preserve"> организации</w:t>
      </w:r>
      <w:r w:rsidR="007374AC">
        <w:rPr>
          <w:b w:val="0"/>
          <w:color w:val="000000"/>
          <w:sz w:val="28"/>
          <w:szCs w:val="28"/>
        </w:rPr>
        <w:t>,</w:t>
      </w:r>
      <w:r w:rsidR="00A506C3">
        <w:rPr>
          <w:b w:val="0"/>
          <w:color w:val="000000"/>
          <w:sz w:val="28"/>
          <w:szCs w:val="28"/>
        </w:rPr>
        <w:t xml:space="preserve">  составление аудиторского</w:t>
      </w:r>
      <w:r w:rsidR="00CB27D3">
        <w:rPr>
          <w:b w:val="0"/>
          <w:color w:val="000000"/>
          <w:sz w:val="28"/>
          <w:szCs w:val="28"/>
        </w:rPr>
        <w:t xml:space="preserve"> заключения. </w:t>
      </w:r>
    </w:p>
    <w:p w:rsidR="00076432" w:rsidRDefault="00CB27D3" w:rsidP="00CB27D3">
      <w:pPr>
        <w:widowControl w:val="0"/>
        <w:shd w:val="clear" w:color="auto" w:fill="FFFFFF"/>
        <w:spacing w:line="360" w:lineRule="auto"/>
        <w:ind w:firstLine="701"/>
        <w:jc w:val="both"/>
        <w:rPr>
          <w:b w:val="0"/>
          <w:color w:val="000000"/>
          <w:sz w:val="28"/>
          <w:szCs w:val="28"/>
        </w:rPr>
      </w:pPr>
      <w:r>
        <w:rPr>
          <w:b w:val="0"/>
          <w:color w:val="000000"/>
          <w:sz w:val="28"/>
          <w:szCs w:val="28"/>
        </w:rPr>
        <w:t>В общем плане необходимо произвести оценку уровня существенности и рисков аудита, предусмотреть членов аудиторской группы и распределить их по конкретным участкам аудита</w:t>
      </w:r>
      <w:r w:rsidR="000159BF">
        <w:rPr>
          <w:b w:val="0"/>
          <w:color w:val="000000"/>
          <w:sz w:val="28"/>
          <w:szCs w:val="28"/>
        </w:rPr>
        <w:t>, инструктировании и контроле руководителем за выполнением плана</w:t>
      </w:r>
      <w:r w:rsidR="003F11EC">
        <w:rPr>
          <w:b w:val="0"/>
          <w:color w:val="000000"/>
          <w:sz w:val="28"/>
          <w:szCs w:val="28"/>
        </w:rPr>
        <w:t xml:space="preserve"> </w:t>
      </w:r>
      <w:r w:rsidR="003F11EC" w:rsidRPr="000A7F47">
        <w:rPr>
          <w:b w:val="0"/>
          <w:color w:val="000000"/>
          <w:sz w:val="28"/>
          <w:szCs w:val="28"/>
        </w:rPr>
        <w:t>(</w:t>
      </w:r>
      <w:r w:rsidR="000A7F47">
        <w:rPr>
          <w:b w:val="0"/>
          <w:color w:val="000000"/>
          <w:sz w:val="28"/>
          <w:szCs w:val="28"/>
        </w:rPr>
        <w:t xml:space="preserve">таблица </w:t>
      </w:r>
      <w:r w:rsidR="00133792">
        <w:rPr>
          <w:b w:val="0"/>
          <w:color w:val="000000"/>
          <w:sz w:val="28"/>
          <w:szCs w:val="28"/>
        </w:rPr>
        <w:t>4.3</w:t>
      </w:r>
      <w:r w:rsidR="003F11EC" w:rsidRPr="000A7F47">
        <w:rPr>
          <w:b w:val="0"/>
          <w:color w:val="000000"/>
          <w:sz w:val="28"/>
          <w:szCs w:val="28"/>
        </w:rPr>
        <w:t>)</w:t>
      </w:r>
      <w:r w:rsidR="000159BF" w:rsidRPr="000A7F47">
        <w:rPr>
          <w:b w:val="0"/>
          <w:color w:val="000000"/>
          <w:sz w:val="28"/>
          <w:szCs w:val="28"/>
        </w:rPr>
        <w:t>.</w:t>
      </w:r>
    </w:p>
    <w:p w:rsidR="00F44959" w:rsidRPr="0068316B" w:rsidRDefault="00F44959" w:rsidP="00F44959">
      <w:pPr>
        <w:pStyle w:val="22"/>
        <w:widowControl w:val="0"/>
        <w:spacing w:after="0" w:line="360" w:lineRule="auto"/>
        <w:ind w:firstLine="720"/>
        <w:jc w:val="both"/>
        <w:rPr>
          <w:sz w:val="28"/>
          <w:szCs w:val="28"/>
        </w:rPr>
      </w:pPr>
      <w:r w:rsidRPr="00C27312">
        <w:rPr>
          <w:b w:val="0"/>
          <w:color w:val="000000"/>
          <w:sz w:val="28"/>
          <w:szCs w:val="28"/>
        </w:rPr>
        <w:t>Затем должна быть составлена аудиторская программа</w:t>
      </w:r>
      <w:r>
        <w:rPr>
          <w:b w:val="0"/>
          <w:color w:val="000000"/>
          <w:sz w:val="28"/>
          <w:szCs w:val="28"/>
        </w:rPr>
        <w:t xml:space="preserve">. Она включает в себя цели и задачи по каждому участку проверки, характер и методы проверки, распределение и закрепление обязанностей между проверяющими аудиторами, сроками выполнения работ, уровень ответственности, форму и порядок оформления </w:t>
      </w:r>
      <w:r w:rsidR="009F27F4">
        <w:rPr>
          <w:b w:val="0"/>
          <w:color w:val="000000"/>
          <w:sz w:val="28"/>
          <w:szCs w:val="28"/>
        </w:rPr>
        <w:t>результатов аудита (Приложение И</w:t>
      </w:r>
      <w:r>
        <w:rPr>
          <w:b w:val="0"/>
          <w:color w:val="000000"/>
          <w:sz w:val="28"/>
          <w:szCs w:val="28"/>
        </w:rPr>
        <w:t xml:space="preserve">). </w:t>
      </w:r>
    </w:p>
    <w:p w:rsidR="00ED1BAB" w:rsidRDefault="00F44959" w:rsidP="00ED1BAB">
      <w:pPr>
        <w:widowControl w:val="0"/>
        <w:spacing w:line="360" w:lineRule="auto"/>
        <w:ind w:firstLine="709"/>
        <w:jc w:val="both"/>
        <w:rPr>
          <w:b w:val="0"/>
          <w:color w:val="000000"/>
          <w:sz w:val="28"/>
          <w:szCs w:val="28"/>
        </w:rPr>
      </w:pPr>
      <w:r>
        <w:rPr>
          <w:b w:val="0"/>
          <w:color w:val="000000"/>
          <w:sz w:val="28"/>
          <w:szCs w:val="28"/>
        </w:rPr>
        <w:t xml:space="preserve">Аудит в АО «Сарапульское ДП» </w:t>
      </w:r>
      <w:r w:rsidRPr="00253B14">
        <w:rPr>
          <w:b w:val="0"/>
          <w:color w:val="000000"/>
          <w:sz w:val="28"/>
          <w:szCs w:val="28"/>
        </w:rPr>
        <w:t>планировался и проводился так, чтобы получить разумную уверенность том, что учет расчето</w:t>
      </w:r>
      <w:r w:rsidR="00ED1BAB">
        <w:rPr>
          <w:b w:val="0"/>
          <w:color w:val="000000"/>
          <w:sz w:val="28"/>
          <w:szCs w:val="28"/>
        </w:rPr>
        <w:t xml:space="preserve">в с персоналом по оплате труда </w:t>
      </w:r>
      <w:r w:rsidRPr="00253B14">
        <w:rPr>
          <w:b w:val="0"/>
          <w:color w:val="000000"/>
          <w:sz w:val="28"/>
          <w:szCs w:val="28"/>
        </w:rPr>
        <w:t xml:space="preserve">на предприятия не содержит существенных искажений. </w:t>
      </w:r>
    </w:p>
    <w:p w:rsidR="007C733B" w:rsidRPr="00F44959" w:rsidRDefault="00133792" w:rsidP="00ED1BAB">
      <w:pPr>
        <w:widowControl w:val="0"/>
        <w:spacing w:line="360" w:lineRule="auto"/>
        <w:ind w:firstLine="709"/>
        <w:jc w:val="center"/>
        <w:rPr>
          <w:b w:val="0"/>
          <w:sz w:val="28"/>
          <w:szCs w:val="28"/>
        </w:rPr>
      </w:pPr>
      <w:r w:rsidRPr="00F44959">
        <w:lastRenderedPageBreak/>
        <w:t>Таблица 4.3</w:t>
      </w:r>
      <w:r w:rsidR="007C733B" w:rsidRPr="00F44959">
        <w:t xml:space="preserve"> - Общий план аудита операций по оплате труда и расчетам с персоналом в АО «Сарапульское ДП»</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2946"/>
        <w:gridCol w:w="3412"/>
      </w:tblGrid>
      <w:tr w:rsidR="007C733B" w:rsidRPr="00000E11" w:rsidTr="007C733B">
        <w:trPr>
          <w:trHeight w:val="307"/>
        </w:trPr>
        <w:tc>
          <w:tcPr>
            <w:tcW w:w="3258" w:type="dxa"/>
          </w:tcPr>
          <w:p w:rsidR="007C733B" w:rsidRPr="000B1E90" w:rsidRDefault="007C733B" w:rsidP="007C733B">
            <w:pPr>
              <w:widowControl w:val="0"/>
              <w:jc w:val="both"/>
              <w:rPr>
                <w:b w:val="0"/>
              </w:rPr>
            </w:pPr>
            <w:r w:rsidRPr="000B1E90">
              <w:rPr>
                <w:b w:val="0"/>
                <w:noProof/>
              </w:rPr>
              <w:t xml:space="preserve">Проверяемая организация           </w:t>
            </w:r>
          </w:p>
        </w:tc>
        <w:tc>
          <w:tcPr>
            <w:tcW w:w="6358" w:type="dxa"/>
            <w:gridSpan w:val="2"/>
          </w:tcPr>
          <w:p w:rsidR="007C733B" w:rsidRPr="000B1E90" w:rsidRDefault="007C733B" w:rsidP="007C733B">
            <w:pPr>
              <w:widowControl w:val="0"/>
              <w:jc w:val="both"/>
              <w:rPr>
                <w:b w:val="0"/>
              </w:rPr>
            </w:pPr>
            <w:r w:rsidRPr="000B1E90">
              <w:rPr>
                <w:b w:val="0"/>
              </w:rPr>
              <w:t>АО «Сарапульское дорожное предприятие»</w:t>
            </w:r>
          </w:p>
        </w:tc>
      </w:tr>
      <w:tr w:rsidR="007C733B" w:rsidRPr="00B015E6" w:rsidTr="007C733B">
        <w:trPr>
          <w:trHeight w:val="307"/>
        </w:trPr>
        <w:tc>
          <w:tcPr>
            <w:tcW w:w="3258" w:type="dxa"/>
          </w:tcPr>
          <w:p w:rsidR="007C733B" w:rsidRPr="000B1E90" w:rsidRDefault="007C733B" w:rsidP="007C733B">
            <w:pPr>
              <w:widowControl w:val="0"/>
              <w:jc w:val="both"/>
              <w:rPr>
                <w:b w:val="0"/>
              </w:rPr>
            </w:pPr>
            <w:r w:rsidRPr="000B1E90">
              <w:rPr>
                <w:b w:val="0"/>
                <w:noProof/>
              </w:rPr>
              <w:t xml:space="preserve">Период аудита                     </w:t>
            </w:r>
          </w:p>
        </w:tc>
        <w:tc>
          <w:tcPr>
            <w:tcW w:w="6358" w:type="dxa"/>
            <w:gridSpan w:val="2"/>
          </w:tcPr>
          <w:p w:rsidR="007C733B" w:rsidRPr="000B1E90" w:rsidRDefault="007C733B" w:rsidP="007C733B">
            <w:pPr>
              <w:widowControl w:val="0"/>
              <w:jc w:val="both"/>
              <w:rPr>
                <w:b w:val="0"/>
              </w:rPr>
            </w:pPr>
            <w:r>
              <w:rPr>
                <w:b w:val="0"/>
              </w:rPr>
              <w:t>с</w:t>
            </w:r>
            <w:r w:rsidRPr="0036769A">
              <w:rPr>
                <w:b w:val="0"/>
              </w:rPr>
              <w:t xml:space="preserve"> 01.01.2015г. по 30.01.2015г.</w:t>
            </w:r>
          </w:p>
        </w:tc>
      </w:tr>
      <w:tr w:rsidR="007C733B" w:rsidRPr="00B015E6" w:rsidTr="007C733B">
        <w:trPr>
          <w:trHeight w:val="307"/>
        </w:trPr>
        <w:tc>
          <w:tcPr>
            <w:tcW w:w="3258" w:type="dxa"/>
          </w:tcPr>
          <w:p w:rsidR="007C733B" w:rsidRPr="000B1E90" w:rsidRDefault="007C733B" w:rsidP="007C733B">
            <w:pPr>
              <w:widowControl w:val="0"/>
              <w:jc w:val="both"/>
              <w:rPr>
                <w:b w:val="0"/>
              </w:rPr>
            </w:pPr>
            <w:r w:rsidRPr="000B1E90">
              <w:rPr>
                <w:b w:val="0"/>
                <w:noProof/>
              </w:rPr>
              <w:t xml:space="preserve">Количество человеко-часов         </w:t>
            </w:r>
          </w:p>
        </w:tc>
        <w:tc>
          <w:tcPr>
            <w:tcW w:w="6358" w:type="dxa"/>
            <w:gridSpan w:val="2"/>
          </w:tcPr>
          <w:p w:rsidR="007C733B" w:rsidRPr="000B1E90" w:rsidRDefault="007C733B" w:rsidP="007C733B">
            <w:pPr>
              <w:widowControl w:val="0"/>
              <w:jc w:val="both"/>
              <w:rPr>
                <w:b w:val="0"/>
              </w:rPr>
            </w:pPr>
            <w:r w:rsidRPr="000B1E90">
              <w:rPr>
                <w:b w:val="0"/>
              </w:rPr>
              <w:t>44</w:t>
            </w:r>
            <w:r>
              <w:rPr>
                <w:b w:val="0"/>
              </w:rPr>
              <w:t xml:space="preserve"> чел./час.</w:t>
            </w:r>
          </w:p>
        </w:tc>
      </w:tr>
      <w:tr w:rsidR="007C733B" w:rsidRPr="00B015E6" w:rsidTr="003F11EC">
        <w:trPr>
          <w:trHeight w:val="307"/>
        </w:trPr>
        <w:tc>
          <w:tcPr>
            <w:tcW w:w="3258" w:type="dxa"/>
          </w:tcPr>
          <w:p w:rsidR="007C733B" w:rsidRPr="000B1E90" w:rsidRDefault="007C733B" w:rsidP="007C733B">
            <w:pPr>
              <w:widowControl w:val="0"/>
              <w:jc w:val="both"/>
              <w:rPr>
                <w:b w:val="0"/>
              </w:rPr>
            </w:pPr>
            <w:r>
              <w:rPr>
                <w:b w:val="0"/>
              </w:rPr>
              <w:t>Руководитель аудиторской группы</w:t>
            </w:r>
          </w:p>
        </w:tc>
        <w:tc>
          <w:tcPr>
            <w:tcW w:w="6358" w:type="dxa"/>
            <w:gridSpan w:val="2"/>
            <w:vAlign w:val="center"/>
          </w:tcPr>
          <w:p w:rsidR="007C733B" w:rsidRPr="000B1E90" w:rsidRDefault="007C733B" w:rsidP="003F11EC">
            <w:pPr>
              <w:widowControl w:val="0"/>
              <w:rPr>
                <w:b w:val="0"/>
              </w:rPr>
            </w:pPr>
            <w:proofErr w:type="spellStart"/>
            <w:r>
              <w:rPr>
                <w:b w:val="0"/>
              </w:rPr>
              <w:t>Чухланцев</w:t>
            </w:r>
            <w:proofErr w:type="spellEnd"/>
            <w:r>
              <w:rPr>
                <w:b w:val="0"/>
              </w:rPr>
              <w:t xml:space="preserve"> В.В.</w:t>
            </w:r>
          </w:p>
        </w:tc>
      </w:tr>
      <w:tr w:rsidR="007C733B" w:rsidRPr="00B015E6" w:rsidTr="007C733B">
        <w:trPr>
          <w:trHeight w:val="307"/>
        </w:trPr>
        <w:tc>
          <w:tcPr>
            <w:tcW w:w="3258" w:type="dxa"/>
          </w:tcPr>
          <w:p w:rsidR="007C733B" w:rsidRDefault="007C733B" w:rsidP="007C733B">
            <w:pPr>
              <w:widowControl w:val="0"/>
              <w:jc w:val="both"/>
              <w:rPr>
                <w:b w:val="0"/>
              </w:rPr>
            </w:pPr>
            <w:r>
              <w:rPr>
                <w:b w:val="0"/>
              </w:rPr>
              <w:t>Состав аудиторской  группы</w:t>
            </w:r>
          </w:p>
        </w:tc>
        <w:tc>
          <w:tcPr>
            <w:tcW w:w="6358" w:type="dxa"/>
            <w:gridSpan w:val="2"/>
          </w:tcPr>
          <w:p w:rsidR="007C733B" w:rsidRPr="000B1E90" w:rsidRDefault="007C733B" w:rsidP="007C733B">
            <w:pPr>
              <w:widowControl w:val="0"/>
              <w:jc w:val="both"/>
              <w:rPr>
                <w:b w:val="0"/>
              </w:rPr>
            </w:pPr>
            <w:r>
              <w:rPr>
                <w:b w:val="0"/>
              </w:rPr>
              <w:t>Жукова С.П.; Бородулина Е.М.; Иванова Е.Л.</w:t>
            </w:r>
          </w:p>
        </w:tc>
      </w:tr>
      <w:tr w:rsidR="007C733B" w:rsidRPr="00B015E6" w:rsidTr="007C733B">
        <w:trPr>
          <w:trHeight w:val="614"/>
        </w:trPr>
        <w:tc>
          <w:tcPr>
            <w:tcW w:w="3258" w:type="dxa"/>
          </w:tcPr>
          <w:p w:rsidR="007C733B" w:rsidRPr="000B1E90" w:rsidRDefault="007C733B" w:rsidP="007C733B">
            <w:pPr>
              <w:widowControl w:val="0"/>
              <w:jc w:val="both"/>
              <w:rPr>
                <w:b w:val="0"/>
                <w:noProof/>
              </w:rPr>
            </w:pPr>
            <w:r>
              <w:rPr>
                <w:b w:val="0"/>
                <w:noProof/>
              </w:rPr>
              <w:t>Планируемый аудиторский риск,%</w:t>
            </w:r>
            <w:r w:rsidRPr="000B1E90">
              <w:rPr>
                <w:b w:val="0"/>
                <w:noProof/>
              </w:rPr>
              <w:t xml:space="preserve">   </w:t>
            </w:r>
          </w:p>
        </w:tc>
        <w:tc>
          <w:tcPr>
            <w:tcW w:w="6358" w:type="dxa"/>
            <w:gridSpan w:val="2"/>
          </w:tcPr>
          <w:p w:rsidR="007C733B" w:rsidRPr="00614307" w:rsidRDefault="00B7049B" w:rsidP="007C733B">
            <w:pPr>
              <w:widowControl w:val="0"/>
              <w:jc w:val="both"/>
              <w:rPr>
                <w:b w:val="0"/>
                <w:highlight w:val="yellow"/>
              </w:rPr>
            </w:pPr>
            <w:r>
              <w:rPr>
                <w:b w:val="0"/>
              </w:rPr>
              <w:t>2</w:t>
            </w:r>
          </w:p>
        </w:tc>
      </w:tr>
      <w:tr w:rsidR="007C733B" w:rsidRPr="00B015E6" w:rsidTr="007C733B">
        <w:trPr>
          <w:trHeight w:val="613"/>
        </w:trPr>
        <w:tc>
          <w:tcPr>
            <w:tcW w:w="3258" w:type="dxa"/>
          </w:tcPr>
          <w:p w:rsidR="007C733B" w:rsidRPr="000B1E90" w:rsidRDefault="007C733B" w:rsidP="007C733B">
            <w:pPr>
              <w:widowControl w:val="0"/>
              <w:rPr>
                <w:b w:val="0"/>
                <w:noProof/>
              </w:rPr>
            </w:pPr>
            <w:r>
              <w:rPr>
                <w:b w:val="0"/>
                <w:noProof/>
              </w:rPr>
              <w:t xml:space="preserve">Планируемый </w:t>
            </w:r>
            <w:r w:rsidRPr="000B1E90">
              <w:rPr>
                <w:b w:val="0"/>
                <w:noProof/>
              </w:rPr>
              <w:t>уровень существенности</w:t>
            </w:r>
            <w:r>
              <w:rPr>
                <w:b w:val="0"/>
                <w:noProof/>
              </w:rPr>
              <w:t xml:space="preserve">, </w:t>
            </w:r>
            <w:r w:rsidR="00E864F5">
              <w:rPr>
                <w:b w:val="0"/>
                <w:noProof/>
              </w:rPr>
              <w:t xml:space="preserve">тыс. </w:t>
            </w:r>
            <w:r>
              <w:rPr>
                <w:b w:val="0"/>
                <w:noProof/>
              </w:rPr>
              <w:t>руб.</w:t>
            </w:r>
          </w:p>
        </w:tc>
        <w:tc>
          <w:tcPr>
            <w:tcW w:w="6358" w:type="dxa"/>
            <w:gridSpan w:val="2"/>
          </w:tcPr>
          <w:p w:rsidR="007C733B" w:rsidRPr="00614307" w:rsidRDefault="007C733B" w:rsidP="007C733B">
            <w:pPr>
              <w:widowControl w:val="0"/>
              <w:jc w:val="both"/>
              <w:rPr>
                <w:b w:val="0"/>
                <w:highlight w:val="yellow"/>
              </w:rPr>
            </w:pPr>
            <w:r w:rsidRPr="00480B78">
              <w:rPr>
                <w:b w:val="0"/>
              </w:rPr>
              <w:t>4410</w:t>
            </w:r>
          </w:p>
        </w:tc>
      </w:tr>
      <w:tr w:rsidR="007C733B" w:rsidRPr="00941C69" w:rsidTr="007C733B">
        <w:trPr>
          <w:trHeight w:val="307"/>
        </w:trPr>
        <w:tc>
          <w:tcPr>
            <w:tcW w:w="6204" w:type="dxa"/>
            <w:gridSpan w:val="2"/>
          </w:tcPr>
          <w:p w:rsidR="007C733B" w:rsidRPr="000B1E90" w:rsidRDefault="007C733B" w:rsidP="007C733B">
            <w:pPr>
              <w:widowControl w:val="0"/>
              <w:jc w:val="center"/>
              <w:rPr>
                <w:b w:val="0"/>
              </w:rPr>
            </w:pPr>
            <w:r w:rsidRPr="000B1E90">
              <w:rPr>
                <w:b w:val="0"/>
                <w:noProof/>
              </w:rPr>
              <w:t>Планируемые виды работ</w:t>
            </w:r>
          </w:p>
        </w:tc>
        <w:tc>
          <w:tcPr>
            <w:tcW w:w="3412" w:type="dxa"/>
          </w:tcPr>
          <w:p w:rsidR="007C733B" w:rsidRPr="000B1E90" w:rsidRDefault="007C733B" w:rsidP="007C733B">
            <w:pPr>
              <w:widowControl w:val="0"/>
              <w:jc w:val="center"/>
              <w:rPr>
                <w:b w:val="0"/>
              </w:rPr>
            </w:pPr>
            <w:r w:rsidRPr="000B1E90">
              <w:rPr>
                <w:b w:val="0"/>
              </w:rPr>
              <w:t>Период проведения</w:t>
            </w:r>
          </w:p>
        </w:tc>
      </w:tr>
      <w:tr w:rsidR="007C733B" w:rsidRPr="00B015E6" w:rsidTr="007C733B">
        <w:trPr>
          <w:trHeight w:val="324"/>
        </w:trPr>
        <w:tc>
          <w:tcPr>
            <w:tcW w:w="6204" w:type="dxa"/>
            <w:gridSpan w:val="2"/>
          </w:tcPr>
          <w:p w:rsidR="007C733B" w:rsidRPr="000B1E90" w:rsidRDefault="007C733B" w:rsidP="007C733B">
            <w:pPr>
              <w:widowControl w:val="0"/>
              <w:jc w:val="both"/>
              <w:rPr>
                <w:b w:val="0"/>
                <w:noProof/>
              </w:rPr>
            </w:pPr>
            <w:r w:rsidRPr="000B1E90">
              <w:rPr>
                <w:b w:val="0"/>
                <w:noProof/>
              </w:rPr>
              <w:t>1. Аудит   оформления первичных документов</w:t>
            </w:r>
          </w:p>
        </w:tc>
        <w:tc>
          <w:tcPr>
            <w:tcW w:w="3412" w:type="dxa"/>
          </w:tcPr>
          <w:p w:rsidR="007C733B" w:rsidRPr="000B1E90" w:rsidRDefault="007C733B" w:rsidP="007C733B">
            <w:pPr>
              <w:widowControl w:val="0"/>
              <w:jc w:val="both"/>
              <w:rPr>
                <w:b w:val="0"/>
                <w:noProof/>
              </w:rPr>
            </w:pPr>
            <w:r>
              <w:rPr>
                <w:b w:val="0"/>
              </w:rPr>
              <w:t xml:space="preserve">с </w:t>
            </w:r>
            <w:r w:rsidRPr="000B1E90">
              <w:rPr>
                <w:b w:val="0"/>
              </w:rPr>
              <w:t>01.0</w:t>
            </w:r>
            <w:r w:rsidRPr="008D2232">
              <w:rPr>
                <w:b w:val="0"/>
              </w:rPr>
              <w:t>1</w:t>
            </w:r>
            <w:r w:rsidRPr="000B1E90">
              <w:rPr>
                <w:b w:val="0"/>
              </w:rPr>
              <w:t>.2016</w:t>
            </w:r>
            <w:r>
              <w:rPr>
                <w:b w:val="0"/>
              </w:rPr>
              <w:t>г.</w:t>
            </w:r>
            <w:r w:rsidRPr="000B1E90">
              <w:rPr>
                <w:b w:val="0"/>
              </w:rPr>
              <w:t xml:space="preserve"> по 05.0</w:t>
            </w:r>
            <w:r w:rsidRPr="008D2232">
              <w:rPr>
                <w:b w:val="0"/>
              </w:rPr>
              <w:t>1</w:t>
            </w:r>
            <w:r w:rsidRPr="000B1E90">
              <w:rPr>
                <w:b w:val="0"/>
              </w:rPr>
              <w:t>.2016</w:t>
            </w:r>
            <w:r>
              <w:rPr>
                <w:b w:val="0"/>
              </w:rPr>
              <w:t>г.</w:t>
            </w:r>
          </w:p>
        </w:tc>
      </w:tr>
      <w:tr w:rsidR="007C733B" w:rsidRPr="00B015E6" w:rsidTr="007C733B">
        <w:trPr>
          <w:trHeight w:val="307"/>
        </w:trPr>
        <w:tc>
          <w:tcPr>
            <w:tcW w:w="6204" w:type="dxa"/>
            <w:gridSpan w:val="2"/>
          </w:tcPr>
          <w:p w:rsidR="007C733B" w:rsidRPr="000B1E90" w:rsidRDefault="007C733B" w:rsidP="007C733B">
            <w:pPr>
              <w:widowControl w:val="0"/>
              <w:jc w:val="both"/>
              <w:rPr>
                <w:b w:val="0"/>
                <w:noProof/>
              </w:rPr>
            </w:pPr>
            <w:r w:rsidRPr="000B1E90">
              <w:rPr>
                <w:b w:val="0"/>
                <w:noProof/>
              </w:rPr>
              <w:t xml:space="preserve">2. Аудит   системы      начислений заработной платы                  </w:t>
            </w:r>
          </w:p>
        </w:tc>
        <w:tc>
          <w:tcPr>
            <w:tcW w:w="3412" w:type="dxa"/>
          </w:tcPr>
          <w:p w:rsidR="007C733B" w:rsidRPr="000B1E90" w:rsidRDefault="007C733B" w:rsidP="007C733B">
            <w:pPr>
              <w:widowControl w:val="0"/>
              <w:jc w:val="both"/>
              <w:rPr>
                <w:b w:val="0"/>
                <w:noProof/>
              </w:rPr>
            </w:pPr>
            <w:r>
              <w:rPr>
                <w:b w:val="0"/>
              </w:rPr>
              <w:t xml:space="preserve">с </w:t>
            </w:r>
            <w:r w:rsidRPr="000B1E90">
              <w:rPr>
                <w:b w:val="0"/>
              </w:rPr>
              <w:t>06.</w:t>
            </w:r>
            <w:r w:rsidRPr="008D2232">
              <w:rPr>
                <w:b w:val="0"/>
              </w:rPr>
              <w:t>1</w:t>
            </w:r>
            <w:r w:rsidRPr="000B1E90">
              <w:rPr>
                <w:b w:val="0"/>
              </w:rPr>
              <w:t>6.2016</w:t>
            </w:r>
            <w:r>
              <w:rPr>
                <w:b w:val="0"/>
              </w:rPr>
              <w:t>г.</w:t>
            </w:r>
            <w:r w:rsidRPr="000B1E90">
              <w:rPr>
                <w:b w:val="0"/>
              </w:rPr>
              <w:t xml:space="preserve"> по 10.0</w:t>
            </w:r>
            <w:r w:rsidRPr="008D2232">
              <w:rPr>
                <w:b w:val="0"/>
              </w:rPr>
              <w:t>1</w:t>
            </w:r>
            <w:r w:rsidRPr="000B1E90">
              <w:rPr>
                <w:b w:val="0"/>
              </w:rPr>
              <w:t>.2016</w:t>
            </w:r>
            <w:r>
              <w:rPr>
                <w:b w:val="0"/>
              </w:rPr>
              <w:t>г.</w:t>
            </w:r>
          </w:p>
        </w:tc>
      </w:tr>
      <w:tr w:rsidR="007C733B" w:rsidRPr="00B015E6" w:rsidTr="007C733B">
        <w:trPr>
          <w:trHeight w:val="614"/>
        </w:trPr>
        <w:tc>
          <w:tcPr>
            <w:tcW w:w="6204" w:type="dxa"/>
            <w:gridSpan w:val="2"/>
          </w:tcPr>
          <w:p w:rsidR="007C733B" w:rsidRPr="000B1E90" w:rsidRDefault="007C733B" w:rsidP="007C733B">
            <w:pPr>
              <w:widowControl w:val="0"/>
              <w:jc w:val="both"/>
              <w:rPr>
                <w:b w:val="0"/>
                <w:noProof/>
              </w:rPr>
            </w:pPr>
            <w:r w:rsidRPr="000B1E90">
              <w:rPr>
                <w:b w:val="0"/>
                <w:noProof/>
              </w:rPr>
              <w:t>3. Аудит   обоснованности    льгот и  удержаний  из заработной платы</w:t>
            </w:r>
          </w:p>
        </w:tc>
        <w:tc>
          <w:tcPr>
            <w:tcW w:w="3412" w:type="dxa"/>
          </w:tcPr>
          <w:p w:rsidR="007C733B" w:rsidRPr="000B1E90" w:rsidRDefault="007C733B" w:rsidP="007C733B">
            <w:pPr>
              <w:widowControl w:val="0"/>
              <w:jc w:val="both"/>
              <w:rPr>
                <w:b w:val="0"/>
                <w:noProof/>
              </w:rPr>
            </w:pPr>
            <w:r>
              <w:rPr>
                <w:b w:val="0"/>
              </w:rPr>
              <w:t xml:space="preserve">с </w:t>
            </w:r>
            <w:r w:rsidRPr="000B1E90">
              <w:rPr>
                <w:b w:val="0"/>
              </w:rPr>
              <w:t>11.0</w:t>
            </w:r>
            <w:r w:rsidRPr="008D2232">
              <w:rPr>
                <w:b w:val="0"/>
              </w:rPr>
              <w:t>1</w:t>
            </w:r>
            <w:r w:rsidRPr="000B1E90">
              <w:rPr>
                <w:b w:val="0"/>
              </w:rPr>
              <w:t xml:space="preserve">.2016 </w:t>
            </w:r>
            <w:r>
              <w:rPr>
                <w:b w:val="0"/>
              </w:rPr>
              <w:t xml:space="preserve">г. </w:t>
            </w:r>
            <w:r w:rsidRPr="000B1E90">
              <w:rPr>
                <w:b w:val="0"/>
              </w:rPr>
              <w:t>по 17.0</w:t>
            </w:r>
            <w:r w:rsidRPr="008D2232">
              <w:rPr>
                <w:b w:val="0"/>
              </w:rPr>
              <w:t>1</w:t>
            </w:r>
            <w:r w:rsidRPr="000B1E90">
              <w:rPr>
                <w:b w:val="0"/>
              </w:rPr>
              <w:t>.2016</w:t>
            </w:r>
            <w:r>
              <w:rPr>
                <w:b w:val="0"/>
              </w:rPr>
              <w:t>г.</w:t>
            </w:r>
          </w:p>
        </w:tc>
      </w:tr>
      <w:tr w:rsidR="007C733B" w:rsidRPr="00B015E6" w:rsidTr="007C733B">
        <w:trPr>
          <w:trHeight w:val="631"/>
        </w:trPr>
        <w:tc>
          <w:tcPr>
            <w:tcW w:w="6204" w:type="dxa"/>
            <w:gridSpan w:val="2"/>
          </w:tcPr>
          <w:p w:rsidR="007C733B" w:rsidRPr="000B1E90" w:rsidRDefault="007C733B" w:rsidP="007C733B">
            <w:pPr>
              <w:widowControl w:val="0"/>
              <w:jc w:val="both"/>
              <w:rPr>
                <w:b w:val="0"/>
                <w:noProof/>
              </w:rPr>
            </w:pPr>
            <w:r w:rsidRPr="000B1E90">
              <w:rPr>
                <w:b w:val="0"/>
                <w:noProof/>
              </w:rPr>
              <w:t xml:space="preserve">4. Аудит  тождественности показателей    бухгалтерской отчетности      и        регистров бухгалтерского учета              </w:t>
            </w:r>
          </w:p>
        </w:tc>
        <w:tc>
          <w:tcPr>
            <w:tcW w:w="3412" w:type="dxa"/>
          </w:tcPr>
          <w:p w:rsidR="007C733B" w:rsidRPr="000B1E90" w:rsidRDefault="007C733B" w:rsidP="007C733B">
            <w:pPr>
              <w:widowControl w:val="0"/>
              <w:jc w:val="both"/>
              <w:rPr>
                <w:b w:val="0"/>
                <w:noProof/>
              </w:rPr>
            </w:pPr>
            <w:r>
              <w:rPr>
                <w:b w:val="0"/>
              </w:rPr>
              <w:t xml:space="preserve">с </w:t>
            </w:r>
            <w:r w:rsidRPr="000B1E90">
              <w:rPr>
                <w:b w:val="0"/>
              </w:rPr>
              <w:t>18.0</w:t>
            </w:r>
            <w:r w:rsidRPr="008D2232">
              <w:rPr>
                <w:b w:val="0"/>
              </w:rPr>
              <w:t>1</w:t>
            </w:r>
            <w:r w:rsidRPr="000B1E90">
              <w:rPr>
                <w:b w:val="0"/>
              </w:rPr>
              <w:t>.2016</w:t>
            </w:r>
            <w:r>
              <w:rPr>
                <w:b w:val="0"/>
              </w:rPr>
              <w:t>г.</w:t>
            </w:r>
            <w:r w:rsidRPr="000B1E90">
              <w:rPr>
                <w:b w:val="0"/>
              </w:rPr>
              <w:t xml:space="preserve"> по 21.01.2016</w:t>
            </w:r>
            <w:r>
              <w:rPr>
                <w:b w:val="0"/>
              </w:rPr>
              <w:t>г.</w:t>
            </w:r>
          </w:p>
        </w:tc>
      </w:tr>
      <w:tr w:rsidR="007C733B" w:rsidRPr="00B015E6" w:rsidTr="007C733B">
        <w:trPr>
          <w:trHeight w:val="631"/>
        </w:trPr>
        <w:tc>
          <w:tcPr>
            <w:tcW w:w="6204" w:type="dxa"/>
            <w:gridSpan w:val="2"/>
          </w:tcPr>
          <w:p w:rsidR="007C733B" w:rsidRPr="000B1E90" w:rsidRDefault="007C733B" w:rsidP="007C733B">
            <w:pPr>
              <w:widowControl w:val="0"/>
              <w:jc w:val="both"/>
              <w:rPr>
                <w:b w:val="0"/>
                <w:noProof/>
              </w:rPr>
            </w:pPr>
            <w:r w:rsidRPr="000B1E90">
              <w:rPr>
                <w:b w:val="0"/>
                <w:noProof/>
              </w:rPr>
              <w:t xml:space="preserve">5. Аудит расчетов  по   начислению платежей во внебюджетные фонды    </w:t>
            </w:r>
          </w:p>
        </w:tc>
        <w:tc>
          <w:tcPr>
            <w:tcW w:w="3412" w:type="dxa"/>
          </w:tcPr>
          <w:p w:rsidR="007C733B" w:rsidRPr="000B1E90" w:rsidRDefault="007C733B" w:rsidP="007C733B">
            <w:pPr>
              <w:widowControl w:val="0"/>
              <w:jc w:val="both"/>
              <w:rPr>
                <w:b w:val="0"/>
                <w:noProof/>
              </w:rPr>
            </w:pPr>
            <w:r>
              <w:rPr>
                <w:b w:val="0"/>
              </w:rPr>
              <w:t xml:space="preserve">с </w:t>
            </w:r>
            <w:r w:rsidRPr="000B1E90">
              <w:rPr>
                <w:b w:val="0"/>
              </w:rPr>
              <w:t>22.0</w:t>
            </w:r>
            <w:r w:rsidRPr="008D2232">
              <w:rPr>
                <w:b w:val="0"/>
              </w:rPr>
              <w:t>1</w:t>
            </w:r>
            <w:r w:rsidRPr="000B1E90">
              <w:rPr>
                <w:b w:val="0"/>
              </w:rPr>
              <w:t>.2016</w:t>
            </w:r>
            <w:r>
              <w:rPr>
                <w:b w:val="0"/>
              </w:rPr>
              <w:t>г.</w:t>
            </w:r>
            <w:r w:rsidRPr="000B1E90">
              <w:rPr>
                <w:b w:val="0"/>
              </w:rPr>
              <w:t xml:space="preserve"> по 25.0</w:t>
            </w:r>
            <w:r w:rsidRPr="008D2232">
              <w:rPr>
                <w:b w:val="0"/>
              </w:rPr>
              <w:t>1</w:t>
            </w:r>
            <w:r w:rsidRPr="000B1E90">
              <w:rPr>
                <w:b w:val="0"/>
              </w:rPr>
              <w:t>.2016</w:t>
            </w:r>
            <w:r>
              <w:rPr>
                <w:b w:val="0"/>
              </w:rPr>
              <w:t>г.</w:t>
            </w:r>
          </w:p>
        </w:tc>
      </w:tr>
      <w:tr w:rsidR="007C733B" w:rsidRPr="00B015E6" w:rsidTr="007C733B">
        <w:trPr>
          <w:trHeight w:val="324"/>
        </w:trPr>
        <w:tc>
          <w:tcPr>
            <w:tcW w:w="6204" w:type="dxa"/>
            <w:gridSpan w:val="2"/>
          </w:tcPr>
          <w:p w:rsidR="007C733B" w:rsidRPr="000B1E90" w:rsidRDefault="007C733B" w:rsidP="007C733B">
            <w:pPr>
              <w:widowControl w:val="0"/>
              <w:jc w:val="both"/>
              <w:rPr>
                <w:b w:val="0"/>
                <w:noProof/>
              </w:rPr>
            </w:pPr>
            <w:r w:rsidRPr="000B1E90">
              <w:rPr>
                <w:b w:val="0"/>
                <w:noProof/>
              </w:rPr>
              <w:t>6. Аудит расчетов  с бюджетом в части НДФЛ</w:t>
            </w:r>
          </w:p>
        </w:tc>
        <w:tc>
          <w:tcPr>
            <w:tcW w:w="3412" w:type="dxa"/>
          </w:tcPr>
          <w:p w:rsidR="007C733B" w:rsidRPr="000B1E90" w:rsidRDefault="007C733B" w:rsidP="007C733B">
            <w:pPr>
              <w:widowControl w:val="0"/>
              <w:jc w:val="both"/>
              <w:rPr>
                <w:b w:val="0"/>
                <w:noProof/>
              </w:rPr>
            </w:pPr>
            <w:r>
              <w:rPr>
                <w:b w:val="0"/>
              </w:rPr>
              <w:t xml:space="preserve">с </w:t>
            </w:r>
            <w:r w:rsidRPr="000B1E90">
              <w:rPr>
                <w:b w:val="0"/>
              </w:rPr>
              <w:t>26.0</w:t>
            </w:r>
            <w:r w:rsidRPr="008D2232">
              <w:rPr>
                <w:b w:val="0"/>
              </w:rPr>
              <w:t>1</w:t>
            </w:r>
            <w:r>
              <w:rPr>
                <w:b w:val="0"/>
              </w:rPr>
              <w:t>.2016г.</w:t>
            </w:r>
            <w:r w:rsidRPr="000B1E90">
              <w:rPr>
                <w:b w:val="0"/>
              </w:rPr>
              <w:t>по 3</w:t>
            </w:r>
            <w:r w:rsidRPr="008D2232">
              <w:rPr>
                <w:b w:val="0"/>
              </w:rPr>
              <w:t>1</w:t>
            </w:r>
            <w:r w:rsidRPr="000B1E90">
              <w:rPr>
                <w:b w:val="0"/>
              </w:rPr>
              <w:t>.0</w:t>
            </w:r>
            <w:r w:rsidRPr="008D2232">
              <w:rPr>
                <w:b w:val="0"/>
              </w:rPr>
              <w:t>1</w:t>
            </w:r>
            <w:r w:rsidRPr="000B1E90">
              <w:rPr>
                <w:b w:val="0"/>
              </w:rPr>
              <w:t>.2016</w:t>
            </w:r>
            <w:r>
              <w:rPr>
                <w:b w:val="0"/>
              </w:rPr>
              <w:t>г.</w:t>
            </w:r>
          </w:p>
        </w:tc>
      </w:tr>
      <w:tr w:rsidR="007C733B" w:rsidRPr="00B015E6" w:rsidTr="007C733B">
        <w:trPr>
          <w:trHeight w:val="324"/>
        </w:trPr>
        <w:tc>
          <w:tcPr>
            <w:tcW w:w="9616" w:type="dxa"/>
            <w:gridSpan w:val="3"/>
          </w:tcPr>
          <w:p w:rsidR="007C733B" w:rsidRDefault="007C733B" w:rsidP="007C733B">
            <w:pPr>
              <w:widowControl w:val="0"/>
              <w:jc w:val="both"/>
              <w:rPr>
                <w:b w:val="0"/>
              </w:rPr>
            </w:pPr>
            <w:r>
              <w:rPr>
                <w:b w:val="0"/>
              </w:rPr>
              <w:t>Руководитель аудиторской организации                                          Байков В.А.</w:t>
            </w:r>
          </w:p>
          <w:p w:rsidR="007C733B" w:rsidRDefault="007C733B" w:rsidP="007C733B">
            <w:pPr>
              <w:widowControl w:val="0"/>
              <w:jc w:val="both"/>
              <w:rPr>
                <w:b w:val="0"/>
              </w:rPr>
            </w:pPr>
            <w:r>
              <w:rPr>
                <w:b w:val="0"/>
              </w:rPr>
              <w:t xml:space="preserve">Руководитель аудиторской группы                                                   </w:t>
            </w:r>
            <w:proofErr w:type="spellStart"/>
            <w:r>
              <w:rPr>
                <w:b w:val="0"/>
              </w:rPr>
              <w:t>Чухланцев</w:t>
            </w:r>
            <w:proofErr w:type="spellEnd"/>
            <w:r>
              <w:rPr>
                <w:b w:val="0"/>
              </w:rPr>
              <w:t xml:space="preserve"> В.В.</w:t>
            </w:r>
          </w:p>
        </w:tc>
      </w:tr>
    </w:tbl>
    <w:p w:rsidR="003F11EC" w:rsidRDefault="003F11EC" w:rsidP="007C733B">
      <w:pPr>
        <w:pStyle w:val="22"/>
        <w:widowControl w:val="0"/>
        <w:spacing w:after="0" w:line="360" w:lineRule="auto"/>
        <w:jc w:val="both"/>
        <w:rPr>
          <w:b w:val="0"/>
          <w:sz w:val="28"/>
          <w:szCs w:val="28"/>
        </w:rPr>
      </w:pPr>
    </w:p>
    <w:p w:rsidR="00253B14" w:rsidRPr="00253B14" w:rsidRDefault="00253B14" w:rsidP="00253B14">
      <w:pPr>
        <w:widowControl w:val="0"/>
        <w:spacing w:line="360" w:lineRule="auto"/>
        <w:ind w:firstLine="708"/>
        <w:jc w:val="both"/>
        <w:rPr>
          <w:b w:val="0"/>
          <w:sz w:val="28"/>
          <w:szCs w:val="28"/>
        </w:rPr>
      </w:pPr>
      <w:r w:rsidRPr="00253B14">
        <w:rPr>
          <w:b w:val="0"/>
          <w:sz w:val="28"/>
          <w:szCs w:val="28"/>
        </w:rPr>
        <w:t xml:space="preserve">Аудиторская проверка при выполнении вышеуказанных работ руководствовалась правилами (стандартами) аудиторской деятельности «Понимание деятельности экономического субъекта» и «Планирование аудита». </w:t>
      </w:r>
    </w:p>
    <w:p w:rsidR="003F045A" w:rsidRDefault="00253B14" w:rsidP="0068316B">
      <w:pPr>
        <w:widowControl w:val="0"/>
        <w:spacing w:line="360" w:lineRule="auto"/>
        <w:jc w:val="center"/>
        <w:rPr>
          <w:sz w:val="28"/>
          <w:szCs w:val="28"/>
        </w:rPr>
      </w:pPr>
      <w:r w:rsidRPr="003F045A">
        <w:rPr>
          <w:sz w:val="28"/>
          <w:szCs w:val="28"/>
        </w:rPr>
        <w:t>4.3</w:t>
      </w:r>
      <w:r w:rsidRPr="003F045A">
        <w:rPr>
          <w:sz w:val="28"/>
          <w:szCs w:val="28"/>
        </w:rPr>
        <w:tab/>
        <w:t>Проведение аудита расчетов с персоналом по оплате труда</w:t>
      </w:r>
    </w:p>
    <w:p w:rsidR="00253B14" w:rsidRPr="003F045A" w:rsidRDefault="00253B14" w:rsidP="0068316B">
      <w:pPr>
        <w:widowControl w:val="0"/>
        <w:spacing w:line="360" w:lineRule="auto"/>
        <w:jc w:val="center"/>
        <w:rPr>
          <w:sz w:val="28"/>
          <w:szCs w:val="28"/>
        </w:rPr>
      </w:pPr>
      <w:r w:rsidRPr="003F045A">
        <w:rPr>
          <w:sz w:val="28"/>
          <w:szCs w:val="28"/>
        </w:rPr>
        <w:t>в организации</w:t>
      </w:r>
    </w:p>
    <w:p w:rsidR="006F418B" w:rsidRDefault="0054328B" w:rsidP="006F418B">
      <w:pPr>
        <w:tabs>
          <w:tab w:val="left" w:pos="0"/>
        </w:tabs>
        <w:spacing w:line="360" w:lineRule="auto"/>
        <w:ind w:firstLine="720"/>
        <w:jc w:val="both"/>
        <w:rPr>
          <w:b w:val="0"/>
          <w:sz w:val="28"/>
          <w:szCs w:val="28"/>
        </w:rPr>
      </w:pPr>
      <w:r>
        <w:rPr>
          <w:b w:val="0"/>
          <w:color w:val="000000"/>
          <w:sz w:val="28"/>
          <w:szCs w:val="28"/>
        </w:rPr>
        <w:t xml:space="preserve">Аудиторская проверка, является </w:t>
      </w:r>
      <w:r w:rsidRPr="00E526E1">
        <w:rPr>
          <w:b w:val="0"/>
          <w:color w:val="000000"/>
          <w:sz w:val="28"/>
          <w:szCs w:val="28"/>
        </w:rPr>
        <w:t>по существу документальной, обязывает сопровождать проверку обязательным документированием, т.е. отражать полученную информацию в рабочей документации аудита, к которой относят</w:t>
      </w:r>
      <w:r w:rsidRPr="00E526E1">
        <w:rPr>
          <w:b w:val="0"/>
          <w:color w:val="000000"/>
          <w:sz w:val="28"/>
          <w:szCs w:val="28"/>
        </w:rPr>
        <w:softHyphen/>
        <w:t>ся: планы и программы проведения аудита; объяснения, пояснения и заявления работников подразделения по вопросам, вытекающим из существа проверки; копии первичных документов, свидетельствующие о хозяйственных опе</w:t>
      </w:r>
      <w:r w:rsidRPr="00E526E1">
        <w:rPr>
          <w:b w:val="0"/>
          <w:color w:val="000000"/>
          <w:sz w:val="28"/>
          <w:szCs w:val="28"/>
        </w:rPr>
        <w:softHyphen/>
        <w:t xml:space="preserve">рациях, акты, справки и другие документы, составленные </w:t>
      </w:r>
      <w:r w:rsidRPr="00E526E1">
        <w:rPr>
          <w:b w:val="0"/>
          <w:color w:val="000000"/>
          <w:sz w:val="28"/>
          <w:szCs w:val="28"/>
        </w:rPr>
        <w:lastRenderedPageBreak/>
        <w:t>совместно с ра</w:t>
      </w:r>
      <w:r w:rsidRPr="00E526E1">
        <w:rPr>
          <w:b w:val="0"/>
          <w:color w:val="000000"/>
          <w:sz w:val="28"/>
          <w:szCs w:val="28"/>
        </w:rPr>
        <w:softHyphen/>
        <w:t>ботниками предприятия и другими работниками, привлекаемыми для участия в проверке, служащие доказательством записей в акте проверки.</w:t>
      </w:r>
      <w:r w:rsidR="006F418B" w:rsidRPr="006F418B">
        <w:rPr>
          <w:b w:val="0"/>
          <w:sz w:val="28"/>
          <w:szCs w:val="28"/>
        </w:rPr>
        <w:t xml:space="preserve"> </w:t>
      </w:r>
    </w:p>
    <w:p w:rsidR="006F418B" w:rsidRDefault="006F418B" w:rsidP="006F418B">
      <w:pPr>
        <w:tabs>
          <w:tab w:val="left" w:pos="0"/>
        </w:tabs>
        <w:spacing w:line="360" w:lineRule="auto"/>
        <w:ind w:firstLine="720"/>
        <w:jc w:val="both"/>
        <w:rPr>
          <w:b w:val="0"/>
          <w:sz w:val="28"/>
          <w:szCs w:val="28"/>
        </w:rPr>
      </w:pPr>
      <w:r>
        <w:rPr>
          <w:b w:val="0"/>
          <w:sz w:val="28"/>
          <w:szCs w:val="28"/>
        </w:rPr>
        <w:t>При проведен</w:t>
      </w:r>
      <w:proofErr w:type="gramStart"/>
      <w:r>
        <w:rPr>
          <w:b w:val="0"/>
          <w:sz w:val="28"/>
          <w:szCs w:val="28"/>
        </w:rPr>
        <w:t xml:space="preserve">ии </w:t>
      </w:r>
      <w:r w:rsidR="003433AF">
        <w:rPr>
          <w:b w:val="0"/>
          <w:sz w:val="28"/>
          <w:szCs w:val="28"/>
        </w:rPr>
        <w:t>ау</w:t>
      </w:r>
      <w:proofErr w:type="gramEnd"/>
      <w:r w:rsidR="003433AF">
        <w:rPr>
          <w:b w:val="0"/>
          <w:sz w:val="28"/>
          <w:szCs w:val="28"/>
        </w:rPr>
        <w:t xml:space="preserve">дита данного объекта аудитор </w:t>
      </w:r>
      <w:r>
        <w:rPr>
          <w:b w:val="0"/>
          <w:sz w:val="28"/>
          <w:szCs w:val="28"/>
        </w:rPr>
        <w:t>должен проверить обоснованность установления заработной платы в</w:t>
      </w:r>
      <w:r w:rsidR="005F1431">
        <w:rPr>
          <w:b w:val="0"/>
          <w:sz w:val="28"/>
          <w:szCs w:val="28"/>
        </w:rPr>
        <w:t xml:space="preserve">  АО «Сарапульское ДП»</w:t>
      </w:r>
      <w:r>
        <w:rPr>
          <w:b w:val="0"/>
          <w:sz w:val="28"/>
          <w:szCs w:val="28"/>
        </w:rPr>
        <w:t>.</w:t>
      </w:r>
    </w:p>
    <w:p w:rsidR="0068316B" w:rsidRPr="006F418B" w:rsidRDefault="004A2FAD" w:rsidP="006F418B">
      <w:pPr>
        <w:tabs>
          <w:tab w:val="left" w:pos="0"/>
        </w:tabs>
        <w:spacing w:line="360" w:lineRule="auto"/>
        <w:ind w:firstLine="720"/>
        <w:jc w:val="both"/>
        <w:rPr>
          <w:b w:val="0"/>
          <w:sz w:val="28"/>
          <w:szCs w:val="28"/>
        </w:rPr>
      </w:pPr>
      <w:r>
        <w:rPr>
          <w:b w:val="0"/>
          <w:color w:val="000000"/>
          <w:sz w:val="28"/>
          <w:szCs w:val="28"/>
        </w:rPr>
        <w:t>При проведении, аудита операций по соблюдению трудового законодательства и расчетов с персоналом по оплате труда  были использованы следующие, методы и приемы: - арифметические расчеты; - проверка соблюдения оформления отдельных хозяйственных операций;</w:t>
      </w:r>
    </w:p>
    <w:p w:rsidR="004A2FAD" w:rsidRDefault="004A2FAD" w:rsidP="0054328B">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 xml:space="preserve"> - устный опрос персонала, руководства организации и т.д.; - проверка документов  прослеживание аналитики.</w:t>
      </w:r>
    </w:p>
    <w:p w:rsidR="00D7155A" w:rsidRDefault="00D7155A" w:rsidP="0054328B">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 xml:space="preserve">Аудиторская </w:t>
      </w:r>
      <w:r w:rsidR="0006089A">
        <w:rPr>
          <w:b w:val="0"/>
          <w:color w:val="000000"/>
          <w:sz w:val="28"/>
          <w:szCs w:val="28"/>
        </w:rPr>
        <w:t xml:space="preserve">проверка расчетов с персоналом по оплате труда в АО «Сарапульское ДП» была проведена в несколько </w:t>
      </w:r>
      <w:r>
        <w:rPr>
          <w:b w:val="0"/>
          <w:color w:val="000000"/>
          <w:sz w:val="28"/>
          <w:szCs w:val="28"/>
        </w:rPr>
        <w:t xml:space="preserve"> этапов:</w:t>
      </w:r>
    </w:p>
    <w:p w:rsidR="00CE07FA" w:rsidRDefault="00D7155A" w:rsidP="00CE07FA">
      <w:pPr>
        <w:spacing w:line="360" w:lineRule="auto"/>
        <w:ind w:firstLine="720"/>
        <w:jc w:val="both"/>
        <w:rPr>
          <w:sz w:val="28"/>
          <w:szCs w:val="28"/>
        </w:rPr>
      </w:pPr>
      <w:r>
        <w:rPr>
          <w:b w:val="0"/>
          <w:color w:val="000000"/>
          <w:sz w:val="28"/>
          <w:szCs w:val="28"/>
        </w:rPr>
        <w:t>1.</w:t>
      </w:r>
      <w:r w:rsidR="00501F05">
        <w:rPr>
          <w:b w:val="0"/>
          <w:color w:val="000000"/>
          <w:sz w:val="28"/>
          <w:szCs w:val="28"/>
        </w:rPr>
        <w:t xml:space="preserve"> </w:t>
      </w:r>
      <w:r>
        <w:rPr>
          <w:b w:val="0"/>
          <w:color w:val="000000"/>
          <w:sz w:val="28"/>
          <w:szCs w:val="28"/>
        </w:rPr>
        <w:t>Проведена проверка соблюдения положений законодательства о труде, состояние внутреннего контроля</w:t>
      </w:r>
      <w:r w:rsidR="00CE07FA">
        <w:rPr>
          <w:b w:val="0"/>
          <w:color w:val="000000"/>
          <w:sz w:val="28"/>
          <w:szCs w:val="28"/>
        </w:rPr>
        <w:t>.</w:t>
      </w:r>
      <w:r w:rsidR="00CE07FA" w:rsidRPr="00CE07FA">
        <w:rPr>
          <w:sz w:val="28"/>
          <w:szCs w:val="28"/>
        </w:rPr>
        <w:t xml:space="preserve"> </w:t>
      </w:r>
    </w:p>
    <w:p w:rsidR="000B40B1" w:rsidRDefault="00CE07FA" w:rsidP="00CE07FA">
      <w:pPr>
        <w:spacing w:line="360" w:lineRule="auto"/>
        <w:ind w:firstLine="720"/>
        <w:jc w:val="both"/>
        <w:rPr>
          <w:b w:val="0"/>
          <w:sz w:val="28"/>
          <w:szCs w:val="28"/>
        </w:rPr>
      </w:pPr>
      <w:r w:rsidRPr="00CE07FA">
        <w:rPr>
          <w:b w:val="0"/>
          <w:sz w:val="28"/>
          <w:szCs w:val="28"/>
        </w:rPr>
        <w:t>В организации должны быть разработаны: Положение об оплате труда, Положение о премировании, Правила внутреннего трудового распорядка, штатное расписание, график отпуско</w:t>
      </w:r>
      <w:r w:rsidR="000B40B1">
        <w:rPr>
          <w:b w:val="0"/>
          <w:sz w:val="28"/>
          <w:szCs w:val="28"/>
        </w:rPr>
        <w:t xml:space="preserve">в, должностные инструкции и другие, </w:t>
      </w:r>
      <w:r w:rsidRPr="00CE07FA">
        <w:rPr>
          <w:b w:val="0"/>
          <w:sz w:val="28"/>
          <w:szCs w:val="28"/>
        </w:rPr>
        <w:t>которые</w:t>
      </w:r>
      <w:r w:rsidR="000B40B1">
        <w:rPr>
          <w:b w:val="0"/>
          <w:sz w:val="28"/>
          <w:szCs w:val="28"/>
        </w:rPr>
        <w:t xml:space="preserve"> </w:t>
      </w:r>
      <w:r w:rsidRPr="00CE07FA">
        <w:rPr>
          <w:b w:val="0"/>
          <w:sz w:val="28"/>
          <w:szCs w:val="28"/>
        </w:rPr>
        <w:t xml:space="preserve"> являются локальными нормативными актами.</w:t>
      </w:r>
    </w:p>
    <w:p w:rsidR="00CE07FA" w:rsidRDefault="00CE07FA" w:rsidP="00CE07FA">
      <w:pPr>
        <w:spacing w:line="360" w:lineRule="auto"/>
        <w:ind w:firstLine="720"/>
        <w:jc w:val="both"/>
        <w:rPr>
          <w:b w:val="0"/>
          <w:sz w:val="28"/>
          <w:szCs w:val="28"/>
        </w:rPr>
      </w:pPr>
      <w:r w:rsidRPr="00CE07FA">
        <w:rPr>
          <w:b w:val="0"/>
          <w:sz w:val="28"/>
          <w:szCs w:val="28"/>
        </w:rPr>
        <w:t xml:space="preserve"> Эти документы содержат нормы трудового права, обязательные только для конкретной организации или предпринимателя. Принимаются они работодателем самостоятельно по различным вопросам в пределах его компетенции (ст. 8 ТК РФ).</w:t>
      </w:r>
    </w:p>
    <w:p w:rsidR="00832578" w:rsidRPr="007664AF" w:rsidRDefault="00133792" w:rsidP="00CB16B8">
      <w:pPr>
        <w:tabs>
          <w:tab w:val="left" w:pos="0"/>
        </w:tabs>
        <w:jc w:val="center"/>
      </w:pPr>
      <w:r>
        <w:t>Таблица 4.4</w:t>
      </w:r>
      <w:r w:rsidR="00832578" w:rsidRPr="007664AF">
        <w:t xml:space="preserve"> - Нарушения по результатам проверки соблюдения положения законодательства по оплате труда  в АО «Сарапульское ДП»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2"/>
        <w:gridCol w:w="1154"/>
        <w:gridCol w:w="1107"/>
        <w:gridCol w:w="2188"/>
      </w:tblGrid>
      <w:tr w:rsidR="00832578" w:rsidRPr="00BC5198" w:rsidTr="00FA3B10">
        <w:trPr>
          <w:trHeight w:val="304"/>
        </w:trPr>
        <w:tc>
          <w:tcPr>
            <w:tcW w:w="5092" w:type="dxa"/>
            <w:vMerge w:val="restart"/>
            <w:vAlign w:val="center"/>
          </w:tcPr>
          <w:p w:rsidR="00832578" w:rsidRPr="004A3691" w:rsidRDefault="00832578" w:rsidP="00FA3B10">
            <w:pPr>
              <w:tabs>
                <w:tab w:val="left" w:pos="0"/>
              </w:tabs>
              <w:jc w:val="center"/>
            </w:pPr>
            <w:r w:rsidRPr="004A3691">
              <w:t>Наименование документа</w:t>
            </w:r>
          </w:p>
        </w:tc>
        <w:tc>
          <w:tcPr>
            <w:tcW w:w="2261" w:type="dxa"/>
            <w:gridSpan w:val="2"/>
            <w:tcBorders>
              <w:bottom w:val="single" w:sz="4" w:space="0" w:color="auto"/>
              <w:right w:val="single" w:sz="4" w:space="0" w:color="auto"/>
            </w:tcBorders>
            <w:vAlign w:val="center"/>
          </w:tcPr>
          <w:p w:rsidR="00832578" w:rsidRPr="004A3691" w:rsidRDefault="00832578" w:rsidP="00FA3B10">
            <w:pPr>
              <w:tabs>
                <w:tab w:val="left" w:pos="0"/>
              </w:tabs>
              <w:jc w:val="center"/>
            </w:pPr>
            <w:r w:rsidRPr="004A3691">
              <w:t>Наличие документа</w:t>
            </w:r>
          </w:p>
        </w:tc>
        <w:tc>
          <w:tcPr>
            <w:tcW w:w="2188" w:type="dxa"/>
            <w:vMerge w:val="restart"/>
            <w:tcBorders>
              <w:left w:val="single" w:sz="4" w:space="0" w:color="auto"/>
            </w:tcBorders>
            <w:vAlign w:val="center"/>
          </w:tcPr>
          <w:p w:rsidR="00832578" w:rsidRPr="004A3691" w:rsidRDefault="00832578" w:rsidP="00FA3B10">
            <w:pPr>
              <w:tabs>
                <w:tab w:val="left" w:pos="0"/>
              </w:tabs>
              <w:jc w:val="center"/>
            </w:pPr>
            <w:r w:rsidRPr="004A3691">
              <w:t>Примечание</w:t>
            </w:r>
          </w:p>
        </w:tc>
      </w:tr>
      <w:tr w:rsidR="00832578" w:rsidRPr="00BC5198" w:rsidTr="00FA3B10">
        <w:trPr>
          <w:trHeight w:val="126"/>
        </w:trPr>
        <w:tc>
          <w:tcPr>
            <w:tcW w:w="5092" w:type="dxa"/>
            <w:vMerge/>
          </w:tcPr>
          <w:p w:rsidR="00832578" w:rsidRPr="00BC5198" w:rsidRDefault="00832578" w:rsidP="00FA3B10">
            <w:pPr>
              <w:tabs>
                <w:tab w:val="left" w:pos="0"/>
              </w:tabs>
              <w:jc w:val="center"/>
              <w:rPr>
                <w:b w:val="0"/>
              </w:rPr>
            </w:pPr>
          </w:p>
        </w:tc>
        <w:tc>
          <w:tcPr>
            <w:tcW w:w="1154" w:type="dxa"/>
            <w:tcBorders>
              <w:top w:val="single" w:sz="4" w:space="0" w:color="auto"/>
              <w:right w:val="single" w:sz="4" w:space="0" w:color="auto"/>
            </w:tcBorders>
          </w:tcPr>
          <w:p w:rsidR="00832578" w:rsidRPr="004A3691" w:rsidRDefault="00832578" w:rsidP="00FA3B10">
            <w:pPr>
              <w:tabs>
                <w:tab w:val="left" w:pos="0"/>
              </w:tabs>
              <w:jc w:val="center"/>
            </w:pPr>
            <w:r w:rsidRPr="004A3691">
              <w:t>Да</w:t>
            </w:r>
          </w:p>
        </w:tc>
        <w:tc>
          <w:tcPr>
            <w:tcW w:w="1107" w:type="dxa"/>
            <w:tcBorders>
              <w:top w:val="single" w:sz="4" w:space="0" w:color="auto"/>
              <w:left w:val="single" w:sz="4" w:space="0" w:color="auto"/>
              <w:right w:val="single" w:sz="4" w:space="0" w:color="auto"/>
            </w:tcBorders>
          </w:tcPr>
          <w:p w:rsidR="00832578" w:rsidRPr="004A3691" w:rsidRDefault="00832578" w:rsidP="00FA3B10">
            <w:pPr>
              <w:tabs>
                <w:tab w:val="left" w:pos="0"/>
              </w:tabs>
              <w:jc w:val="center"/>
            </w:pPr>
            <w:r w:rsidRPr="004A3691">
              <w:t>Нет</w:t>
            </w:r>
          </w:p>
        </w:tc>
        <w:tc>
          <w:tcPr>
            <w:tcW w:w="2188" w:type="dxa"/>
            <w:vMerge/>
            <w:tcBorders>
              <w:left w:val="single" w:sz="4" w:space="0" w:color="auto"/>
            </w:tcBorders>
          </w:tcPr>
          <w:p w:rsidR="00832578" w:rsidRPr="00BC5198" w:rsidRDefault="00832578" w:rsidP="00FA3B10">
            <w:pPr>
              <w:tabs>
                <w:tab w:val="left" w:pos="0"/>
              </w:tabs>
              <w:jc w:val="center"/>
              <w:rPr>
                <w:b w:val="0"/>
              </w:rPr>
            </w:pPr>
          </w:p>
        </w:tc>
      </w:tr>
      <w:tr w:rsidR="00832578" w:rsidRPr="00BC5198" w:rsidTr="00FA3B10">
        <w:trPr>
          <w:trHeight w:val="287"/>
        </w:trPr>
        <w:tc>
          <w:tcPr>
            <w:tcW w:w="5092" w:type="dxa"/>
          </w:tcPr>
          <w:p w:rsidR="00832578" w:rsidRPr="00BC5198" w:rsidRDefault="00832578" w:rsidP="00FA3B10">
            <w:pPr>
              <w:tabs>
                <w:tab w:val="left" w:pos="0"/>
              </w:tabs>
              <w:rPr>
                <w:b w:val="0"/>
              </w:rPr>
            </w:pPr>
            <w:r>
              <w:rPr>
                <w:b w:val="0"/>
              </w:rPr>
              <w:t>Положение по оплате труда</w:t>
            </w:r>
          </w:p>
        </w:tc>
        <w:tc>
          <w:tcPr>
            <w:tcW w:w="1154" w:type="dxa"/>
            <w:tcBorders>
              <w:top w:val="single" w:sz="4" w:space="0" w:color="auto"/>
              <w:right w:val="single" w:sz="4" w:space="0" w:color="auto"/>
            </w:tcBorders>
          </w:tcPr>
          <w:p w:rsidR="00832578" w:rsidRPr="009E5715" w:rsidRDefault="00832578" w:rsidP="00FA3B10">
            <w:pPr>
              <w:pStyle w:val="a3"/>
              <w:numPr>
                <w:ilvl w:val="0"/>
                <w:numId w:val="14"/>
              </w:numPr>
              <w:tabs>
                <w:tab w:val="left" w:pos="0"/>
              </w:tabs>
              <w:jc w:val="center"/>
            </w:pPr>
          </w:p>
        </w:tc>
        <w:tc>
          <w:tcPr>
            <w:tcW w:w="1107" w:type="dxa"/>
            <w:tcBorders>
              <w:top w:val="single" w:sz="4" w:space="0" w:color="auto"/>
              <w:left w:val="single" w:sz="4" w:space="0" w:color="auto"/>
              <w:right w:val="single" w:sz="4" w:space="0" w:color="auto"/>
            </w:tcBorders>
          </w:tcPr>
          <w:p w:rsidR="00832578" w:rsidRPr="00BC5198" w:rsidRDefault="00832578" w:rsidP="00FA3B10">
            <w:pPr>
              <w:tabs>
                <w:tab w:val="left" w:pos="0"/>
              </w:tabs>
              <w:jc w:val="center"/>
              <w:rPr>
                <w:b w:val="0"/>
              </w:rPr>
            </w:pPr>
            <w:r>
              <w:rPr>
                <w:b w:val="0"/>
              </w:rPr>
              <w:t>-</w:t>
            </w:r>
          </w:p>
        </w:tc>
        <w:tc>
          <w:tcPr>
            <w:tcW w:w="2188" w:type="dxa"/>
            <w:tcBorders>
              <w:left w:val="single" w:sz="4" w:space="0" w:color="auto"/>
            </w:tcBorders>
          </w:tcPr>
          <w:p w:rsidR="00832578" w:rsidRPr="00BC5198" w:rsidRDefault="00832578" w:rsidP="00FA3B10">
            <w:pPr>
              <w:tabs>
                <w:tab w:val="left" w:pos="0"/>
              </w:tabs>
              <w:jc w:val="center"/>
              <w:rPr>
                <w:b w:val="0"/>
              </w:rPr>
            </w:pPr>
            <w:r>
              <w:rPr>
                <w:b w:val="0"/>
              </w:rPr>
              <w:t>Имеется</w:t>
            </w:r>
          </w:p>
        </w:tc>
      </w:tr>
      <w:tr w:rsidR="00832578" w:rsidRPr="00BC5198" w:rsidTr="00FA3B10">
        <w:trPr>
          <w:trHeight w:val="492"/>
        </w:trPr>
        <w:tc>
          <w:tcPr>
            <w:tcW w:w="5092" w:type="dxa"/>
          </w:tcPr>
          <w:p w:rsidR="00832578" w:rsidRPr="00BC5198" w:rsidRDefault="00832578" w:rsidP="00FA3B10">
            <w:pPr>
              <w:tabs>
                <w:tab w:val="left" w:pos="0"/>
              </w:tabs>
              <w:rPr>
                <w:b w:val="0"/>
              </w:rPr>
            </w:pPr>
            <w:r w:rsidRPr="00BC5198">
              <w:rPr>
                <w:b w:val="0"/>
              </w:rPr>
              <w:t>Должностные инструкции</w:t>
            </w:r>
          </w:p>
        </w:tc>
        <w:tc>
          <w:tcPr>
            <w:tcW w:w="1154" w:type="dxa"/>
            <w:tcBorders>
              <w:right w:val="single" w:sz="4" w:space="0" w:color="auto"/>
            </w:tcBorders>
          </w:tcPr>
          <w:p w:rsidR="00832578" w:rsidRPr="001662E4" w:rsidRDefault="00832578" w:rsidP="00FA3B10">
            <w:pPr>
              <w:pStyle w:val="a3"/>
              <w:numPr>
                <w:ilvl w:val="0"/>
                <w:numId w:val="14"/>
              </w:numPr>
              <w:tabs>
                <w:tab w:val="left" w:pos="0"/>
              </w:tabs>
              <w:jc w:val="center"/>
            </w:pPr>
          </w:p>
        </w:tc>
        <w:tc>
          <w:tcPr>
            <w:tcW w:w="1107" w:type="dxa"/>
            <w:tcBorders>
              <w:left w:val="single" w:sz="4" w:space="0" w:color="auto"/>
              <w:right w:val="single" w:sz="4" w:space="0" w:color="auto"/>
            </w:tcBorders>
          </w:tcPr>
          <w:p w:rsidR="00832578" w:rsidRPr="009E5715" w:rsidRDefault="00832578" w:rsidP="00FA3B10">
            <w:pPr>
              <w:tabs>
                <w:tab w:val="left" w:pos="0"/>
              </w:tabs>
              <w:jc w:val="center"/>
            </w:pPr>
            <w:r>
              <w:t>-</w:t>
            </w:r>
          </w:p>
        </w:tc>
        <w:tc>
          <w:tcPr>
            <w:tcW w:w="2188" w:type="dxa"/>
            <w:tcBorders>
              <w:left w:val="single" w:sz="4" w:space="0" w:color="auto"/>
            </w:tcBorders>
          </w:tcPr>
          <w:p w:rsidR="00832578" w:rsidRPr="00BC5198" w:rsidRDefault="00832578" w:rsidP="00FA3B10">
            <w:pPr>
              <w:tabs>
                <w:tab w:val="left" w:pos="0"/>
              </w:tabs>
              <w:jc w:val="center"/>
              <w:rPr>
                <w:b w:val="0"/>
              </w:rPr>
            </w:pPr>
            <w:r>
              <w:rPr>
                <w:b w:val="0"/>
              </w:rPr>
              <w:t xml:space="preserve">На </w:t>
            </w:r>
            <w:r w:rsidRPr="00BC5198">
              <w:rPr>
                <w:b w:val="0"/>
              </w:rPr>
              <w:t>всех сотрудников</w:t>
            </w:r>
          </w:p>
        </w:tc>
      </w:tr>
      <w:tr w:rsidR="00832578" w:rsidRPr="00BC5198" w:rsidTr="00FA3B10">
        <w:trPr>
          <w:trHeight w:val="465"/>
        </w:trPr>
        <w:tc>
          <w:tcPr>
            <w:tcW w:w="5092" w:type="dxa"/>
          </w:tcPr>
          <w:p w:rsidR="00832578" w:rsidRPr="00BC5198" w:rsidRDefault="00832578" w:rsidP="00FA3B10">
            <w:pPr>
              <w:tabs>
                <w:tab w:val="left" w:pos="0"/>
              </w:tabs>
              <w:rPr>
                <w:b w:val="0"/>
              </w:rPr>
            </w:pPr>
            <w:r>
              <w:rPr>
                <w:b w:val="0"/>
              </w:rPr>
              <w:t>Трудовые договора</w:t>
            </w:r>
          </w:p>
        </w:tc>
        <w:tc>
          <w:tcPr>
            <w:tcW w:w="1154" w:type="dxa"/>
            <w:tcBorders>
              <w:right w:val="single" w:sz="4" w:space="0" w:color="auto"/>
            </w:tcBorders>
          </w:tcPr>
          <w:p w:rsidR="00832578" w:rsidRPr="009E5715" w:rsidRDefault="00832578" w:rsidP="00FA3B10">
            <w:pPr>
              <w:pStyle w:val="a3"/>
              <w:numPr>
                <w:ilvl w:val="0"/>
                <w:numId w:val="14"/>
              </w:numPr>
              <w:tabs>
                <w:tab w:val="left" w:pos="0"/>
              </w:tabs>
              <w:jc w:val="center"/>
            </w:pPr>
          </w:p>
        </w:tc>
        <w:tc>
          <w:tcPr>
            <w:tcW w:w="1107" w:type="dxa"/>
            <w:tcBorders>
              <w:left w:val="single" w:sz="4" w:space="0" w:color="auto"/>
              <w:right w:val="single" w:sz="4" w:space="0" w:color="auto"/>
            </w:tcBorders>
          </w:tcPr>
          <w:p w:rsidR="00832578" w:rsidRPr="00BC5198" w:rsidRDefault="00832578" w:rsidP="00FA3B10">
            <w:pPr>
              <w:tabs>
                <w:tab w:val="left" w:pos="0"/>
              </w:tabs>
              <w:jc w:val="center"/>
              <w:rPr>
                <w:b w:val="0"/>
              </w:rPr>
            </w:pPr>
            <w:r w:rsidRPr="00BC5198">
              <w:rPr>
                <w:b w:val="0"/>
              </w:rPr>
              <w:t>-</w:t>
            </w:r>
          </w:p>
        </w:tc>
        <w:tc>
          <w:tcPr>
            <w:tcW w:w="2188" w:type="dxa"/>
            <w:tcBorders>
              <w:left w:val="single" w:sz="4" w:space="0" w:color="auto"/>
            </w:tcBorders>
          </w:tcPr>
          <w:p w:rsidR="00832578" w:rsidRPr="00BC5198" w:rsidRDefault="00832578" w:rsidP="00FA3B10">
            <w:pPr>
              <w:tabs>
                <w:tab w:val="left" w:pos="0"/>
              </w:tabs>
              <w:jc w:val="center"/>
              <w:rPr>
                <w:b w:val="0"/>
              </w:rPr>
            </w:pPr>
            <w:r>
              <w:rPr>
                <w:b w:val="0"/>
              </w:rPr>
              <w:t>Имеются</w:t>
            </w:r>
          </w:p>
        </w:tc>
      </w:tr>
    </w:tbl>
    <w:p w:rsidR="00832578" w:rsidRPr="00BC5198" w:rsidRDefault="00832578" w:rsidP="00832578">
      <w:pPr>
        <w:widowControl w:val="0"/>
        <w:spacing w:line="360" w:lineRule="auto"/>
        <w:ind w:firstLine="567"/>
        <w:jc w:val="both"/>
        <w:rPr>
          <w:b w:val="0"/>
          <w:sz w:val="28"/>
          <w:szCs w:val="28"/>
        </w:rPr>
      </w:pPr>
    </w:p>
    <w:p w:rsidR="00CB16B8" w:rsidRPr="00BC5198" w:rsidRDefault="00CB16B8" w:rsidP="00CB16B8">
      <w:pPr>
        <w:spacing w:line="360" w:lineRule="auto"/>
        <w:ind w:firstLine="720"/>
        <w:jc w:val="both"/>
        <w:rPr>
          <w:b w:val="0"/>
          <w:sz w:val="28"/>
          <w:szCs w:val="28"/>
        </w:rPr>
      </w:pPr>
      <w:r>
        <w:rPr>
          <w:b w:val="0"/>
          <w:sz w:val="28"/>
          <w:szCs w:val="28"/>
        </w:rPr>
        <w:lastRenderedPageBreak/>
        <w:t>Все выявленные н</w:t>
      </w:r>
      <w:r w:rsidRPr="00BC5198">
        <w:rPr>
          <w:b w:val="0"/>
          <w:sz w:val="28"/>
          <w:szCs w:val="28"/>
        </w:rPr>
        <w:t>арушения по результатам проверки соблюдения пол</w:t>
      </w:r>
      <w:r>
        <w:rPr>
          <w:b w:val="0"/>
          <w:sz w:val="28"/>
          <w:szCs w:val="28"/>
        </w:rPr>
        <w:t>ожений законодательства по оплате труда отразим в таблице 4.4.</w:t>
      </w:r>
    </w:p>
    <w:p w:rsidR="00CB16B8" w:rsidRDefault="00CB16B8" w:rsidP="00CB16B8">
      <w:pPr>
        <w:widowControl w:val="0"/>
        <w:shd w:val="clear" w:color="auto" w:fill="FFFFFF"/>
        <w:tabs>
          <w:tab w:val="left" w:pos="869"/>
        </w:tabs>
        <w:autoSpaceDE w:val="0"/>
        <w:autoSpaceDN w:val="0"/>
        <w:adjustRightInd w:val="0"/>
        <w:spacing w:line="360" w:lineRule="auto"/>
        <w:ind w:firstLine="720"/>
        <w:jc w:val="both"/>
        <w:rPr>
          <w:b w:val="0"/>
          <w:sz w:val="28"/>
          <w:szCs w:val="28"/>
        </w:rPr>
      </w:pPr>
      <w:r>
        <w:rPr>
          <w:b w:val="0"/>
          <w:sz w:val="28"/>
          <w:szCs w:val="28"/>
        </w:rPr>
        <w:t xml:space="preserve">На данном этапе проверки комиссия по проверке АО «Сарапульское ДП» нарушений не выявила. </w:t>
      </w:r>
    </w:p>
    <w:p w:rsidR="00CB16B8" w:rsidRDefault="00CB16B8" w:rsidP="00CB16B8">
      <w:pPr>
        <w:tabs>
          <w:tab w:val="left" w:pos="0"/>
        </w:tabs>
        <w:spacing w:line="360" w:lineRule="auto"/>
        <w:ind w:firstLine="720"/>
        <w:jc w:val="both"/>
        <w:rPr>
          <w:b w:val="0"/>
          <w:sz w:val="28"/>
          <w:szCs w:val="28"/>
        </w:rPr>
      </w:pPr>
      <w:r>
        <w:rPr>
          <w:b w:val="0"/>
          <w:sz w:val="28"/>
          <w:szCs w:val="28"/>
        </w:rPr>
        <w:t>Проверке подвергаются так же,</w:t>
      </w:r>
      <w:r w:rsidRPr="00F66DC4">
        <w:rPr>
          <w:b w:val="0"/>
          <w:sz w:val="28"/>
          <w:szCs w:val="28"/>
        </w:rPr>
        <w:t xml:space="preserve"> табеля</w:t>
      </w:r>
      <w:r>
        <w:rPr>
          <w:b w:val="0"/>
          <w:sz w:val="28"/>
          <w:szCs w:val="28"/>
        </w:rPr>
        <w:t xml:space="preserve"> учета рабочего времени</w:t>
      </w:r>
      <w:r w:rsidRPr="00F66DC4">
        <w:rPr>
          <w:b w:val="0"/>
          <w:sz w:val="28"/>
          <w:szCs w:val="28"/>
        </w:rPr>
        <w:t xml:space="preserve"> выборочно или по каждому работнику проверяется количество отработанных конкретным работником дней и рассчитывается причитающееся ему вознаграждение.</w:t>
      </w:r>
    </w:p>
    <w:p w:rsidR="00CE07FA" w:rsidRPr="00F66DC4" w:rsidRDefault="00CE07FA" w:rsidP="00CE07FA">
      <w:pPr>
        <w:tabs>
          <w:tab w:val="left" w:pos="0"/>
        </w:tabs>
        <w:spacing w:line="360" w:lineRule="auto"/>
        <w:ind w:firstLine="720"/>
        <w:jc w:val="both"/>
        <w:rPr>
          <w:b w:val="0"/>
          <w:sz w:val="28"/>
          <w:szCs w:val="28"/>
        </w:rPr>
      </w:pPr>
      <w:r w:rsidRPr="00F66DC4">
        <w:rPr>
          <w:b w:val="0"/>
          <w:sz w:val="28"/>
          <w:szCs w:val="28"/>
        </w:rPr>
        <w:t>Необходимо также выяснить, нет ли случаев включения в табель и другие документы вымышленных лиц, нет ли повторного начисления сумм по ранее оплаченным документам.</w:t>
      </w:r>
    </w:p>
    <w:p w:rsidR="00CE07FA" w:rsidRPr="00E15B62" w:rsidRDefault="00CE07FA" w:rsidP="00CE07FA">
      <w:pPr>
        <w:tabs>
          <w:tab w:val="left" w:pos="0"/>
        </w:tabs>
        <w:spacing w:line="360" w:lineRule="auto"/>
        <w:ind w:firstLine="720"/>
        <w:jc w:val="both"/>
        <w:rPr>
          <w:sz w:val="28"/>
          <w:szCs w:val="28"/>
        </w:rPr>
      </w:pPr>
      <w:r>
        <w:rPr>
          <w:b w:val="0"/>
          <w:sz w:val="28"/>
          <w:szCs w:val="28"/>
        </w:rPr>
        <w:t>При проверке табелей следует обратить внимание на расчеты  по оплате труда с работниками, с которыми заключены трудовые договора на разовые работы (очистка крыши от снега).</w:t>
      </w:r>
      <w:r w:rsidRPr="001C4893">
        <w:rPr>
          <w:sz w:val="28"/>
          <w:szCs w:val="28"/>
        </w:rPr>
        <w:t xml:space="preserve"> </w:t>
      </w:r>
      <w:r w:rsidRPr="001C4893">
        <w:rPr>
          <w:b w:val="0"/>
          <w:sz w:val="28"/>
          <w:szCs w:val="28"/>
        </w:rPr>
        <w:t xml:space="preserve">При изучении комиссией первичных документов в </w:t>
      </w:r>
      <w:r>
        <w:rPr>
          <w:b w:val="0"/>
          <w:sz w:val="28"/>
          <w:szCs w:val="28"/>
        </w:rPr>
        <w:t xml:space="preserve"> АО «Сарапульское ДП» </w:t>
      </w:r>
      <w:r w:rsidRPr="001C4893">
        <w:rPr>
          <w:b w:val="0"/>
          <w:sz w:val="28"/>
          <w:szCs w:val="28"/>
        </w:rPr>
        <w:t>на предмет установления правильности заполнения реквизитов, было выявлено, что не во всех первичных документах присутствует</w:t>
      </w:r>
      <w:r>
        <w:rPr>
          <w:b w:val="0"/>
          <w:sz w:val="28"/>
          <w:szCs w:val="28"/>
        </w:rPr>
        <w:t xml:space="preserve"> подпись руководителя, или работника</w:t>
      </w:r>
      <w:r w:rsidR="00133792">
        <w:rPr>
          <w:b w:val="0"/>
          <w:sz w:val="28"/>
          <w:szCs w:val="28"/>
        </w:rPr>
        <w:t xml:space="preserve"> (таблица 4.5</w:t>
      </w:r>
      <w:r>
        <w:rPr>
          <w:b w:val="0"/>
          <w:sz w:val="28"/>
          <w:szCs w:val="28"/>
        </w:rPr>
        <w:t>)</w:t>
      </w:r>
      <w:r w:rsidRPr="001C4893">
        <w:rPr>
          <w:b w:val="0"/>
          <w:sz w:val="28"/>
          <w:szCs w:val="28"/>
        </w:rPr>
        <w:t xml:space="preserve">. </w:t>
      </w:r>
    </w:p>
    <w:p w:rsidR="00CE07FA" w:rsidRPr="001C4893" w:rsidRDefault="00133792" w:rsidP="00CE07FA">
      <w:pPr>
        <w:tabs>
          <w:tab w:val="left" w:pos="0"/>
        </w:tabs>
        <w:ind w:firstLine="720"/>
        <w:jc w:val="center"/>
      </w:pPr>
      <w:r>
        <w:t>Таблица 4.5</w:t>
      </w:r>
      <w:r w:rsidR="00CE07FA" w:rsidRPr="001C4893">
        <w:t xml:space="preserve"> – Проверка  первичных документов на предмет правильности заполнения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2"/>
        <w:gridCol w:w="3559"/>
      </w:tblGrid>
      <w:tr w:rsidR="00CE07FA" w:rsidRPr="001C4893" w:rsidTr="00922BB0">
        <w:tc>
          <w:tcPr>
            <w:tcW w:w="6012" w:type="dxa"/>
          </w:tcPr>
          <w:p w:rsidR="00CE07FA" w:rsidRPr="00045C29" w:rsidRDefault="00045C29" w:rsidP="00045C29">
            <w:pPr>
              <w:tabs>
                <w:tab w:val="left" w:pos="0"/>
              </w:tabs>
              <w:jc w:val="center"/>
            </w:pPr>
            <w:r w:rsidRPr="00045C29">
              <w:t>Наименование д</w:t>
            </w:r>
            <w:r w:rsidR="00CE07FA" w:rsidRPr="00045C29">
              <w:t>окумент</w:t>
            </w:r>
            <w:r w:rsidRPr="00045C29">
              <w:t>а</w:t>
            </w:r>
          </w:p>
        </w:tc>
        <w:tc>
          <w:tcPr>
            <w:tcW w:w="3559" w:type="dxa"/>
          </w:tcPr>
          <w:p w:rsidR="00CE07FA" w:rsidRPr="00045C29" w:rsidRDefault="00CE07FA" w:rsidP="00045C29">
            <w:pPr>
              <w:tabs>
                <w:tab w:val="left" w:pos="0"/>
              </w:tabs>
              <w:jc w:val="center"/>
            </w:pPr>
            <w:r w:rsidRPr="00045C29">
              <w:t>Выявленное нарушение</w:t>
            </w:r>
          </w:p>
        </w:tc>
      </w:tr>
      <w:tr w:rsidR="00922BB0" w:rsidRPr="001C4893" w:rsidTr="00922BB0">
        <w:tc>
          <w:tcPr>
            <w:tcW w:w="6012" w:type="dxa"/>
          </w:tcPr>
          <w:p w:rsidR="00922BB0" w:rsidRPr="001C4893" w:rsidRDefault="00922BB0" w:rsidP="00FA3B10">
            <w:pPr>
              <w:tabs>
                <w:tab w:val="left" w:pos="0"/>
              </w:tabs>
              <w:rPr>
                <w:b w:val="0"/>
              </w:rPr>
            </w:pPr>
            <w:r w:rsidRPr="001C4893">
              <w:rPr>
                <w:b w:val="0"/>
              </w:rPr>
              <w:t>Табель учета рабочего врем</w:t>
            </w:r>
            <w:r>
              <w:rPr>
                <w:b w:val="0"/>
              </w:rPr>
              <w:t>ени за май 2015</w:t>
            </w:r>
            <w:r w:rsidRPr="001C4893">
              <w:rPr>
                <w:b w:val="0"/>
              </w:rPr>
              <w:t xml:space="preserve">г. </w:t>
            </w:r>
          </w:p>
        </w:tc>
        <w:tc>
          <w:tcPr>
            <w:tcW w:w="3559" w:type="dxa"/>
          </w:tcPr>
          <w:p w:rsidR="00922BB0" w:rsidRPr="001C4893" w:rsidRDefault="00922BB0" w:rsidP="00FA3B10">
            <w:pPr>
              <w:tabs>
                <w:tab w:val="left" w:pos="0"/>
              </w:tabs>
              <w:rPr>
                <w:b w:val="0"/>
              </w:rPr>
            </w:pPr>
            <w:r w:rsidRPr="001C4893">
              <w:rPr>
                <w:b w:val="0"/>
              </w:rPr>
              <w:t>Не подписан руководителем</w:t>
            </w:r>
          </w:p>
        </w:tc>
      </w:tr>
      <w:tr w:rsidR="00CE07FA" w:rsidRPr="001C4893" w:rsidTr="00922BB0">
        <w:tc>
          <w:tcPr>
            <w:tcW w:w="6012" w:type="dxa"/>
          </w:tcPr>
          <w:p w:rsidR="00CE07FA" w:rsidRPr="001C4893" w:rsidRDefault="00CE07FA" w:rsidP="00FA3B10">
            <w:pPr>
              <w:tabs>
                <w:tab w:val="left" w:pos="0"/>
              </w:tabs>
              <w:rPr>
                <w:b w:val="0"/>
              </w:rPr>
            </w:pPr>
            <w:r w:rsidRPr="001C4893">
              <w:rPr>
                <w:b w:val="0"/>
              </w:rPr>
              <w:t xml:space="preserve">Наряд на сдельную работу </w:t>
            </w:r>
            <w:r>
              <w:rPr>
                <w:b w:val="0"/>
              </w:rPr>
              <w:t xml:space="preserve"> тракториста </w:t>
            </w:r>
            <w:proofErr w:type="spellStart"/>
            <w:r>
              <w:rPr>
                <w:b w:val="0"/>
              </w:rPr>
              <w:t>Ожгихина</w:t>
            </w:r>
            <w:proofErr w:type="spellEnd"/>
            <w:r>
              <w:rPr>
                <w:b w:val="0"/>
              </w:rPr>
              <w:t xml:space="preserve"> В.А.</w:t>
            </w:r>
            <w:r w:rsidR="00922BB0">
              <w:rPr>
                <w:b w:val="0"/>
              </w:rPr>
              <w:t xml:space="preserve"> от 15.05.15г.</w:t>
            </w:r>
          </w:p>
        </w:tc>
        <w:tc>
          <w:tcPr>
            <w:tcW w:w="3559" w:type="dxa"/>
          </w:tcPr>
          <w:p w:rsidR="00CE07FA" w:rsidRPr="001C4893" w:rsidRDefault="00CE07FA" w:rsidP="00FA3B10">
            <w:pPr>
              <w:tabs>
                <w:tab w:val="left" w:pos="0"/>
              </w:tabs>
              <w:rPr>
                <w:b w:val="0"/>
              </w:rPr>
            </w:pPr>
            <w:r w:rsidRPr="001C4893">
              <w:rPr>
                <w:b w:val="0"/>
              </w:rPr>
              <w:t xml:space="preserve">Не подписан </w:t>
            </w:r>
            <w:r>
              <w:rPr>
                <w:b w:val="0"/>
              </w:rPr>
              <w:t>механиком</w:t>
            </w:r>
          </w:p>
        </w:tc>
      </w:tr>
      <w:tr w:rsidR="00CE07FA" w:rsidRPr="001C4893" w:rsidTr="00922BB0">
        <w:tc>
          <w:tcPr>
            <w:tcW w:w="6012" w:type="dxa"/>
          </w:tcPr>
          <w:p w:rsidR="00CE07FA" w:rsidRPr="001C4893" w:rsidRDefault="00CE07FA" w:rsidP="00922BB0">
            <w:pPr>
              <w:tabs>
                <w:tab w:val="left" w:pos="0"/>
              </w:tabs>
              <w:rPr>
                <w:b w:val="0"/>
              </w:rPr>
            </w:pPr>
            <w:r w:rsidRPr="001C4893">
              <w:rPr>
                <w:b w:val="0"/>
              </w:rPr>
              <w:t>Расчетно- п</w:t>
            </w:r>
            <w:r w:rsidR="00922BB0">
              <w:rPr>
                <w:b w:val="0"/>
              </w:rPr>
              <w:t>латежная ведомость № 15 от 30.05</w:t>
            </w:r>
            <w:r w:rsidRPr="001C4893">
              <w:rPr>
                <w:b w:val="0"/>
              </w:rPr>
              <w:t>.201</w:t>
            </w:r>
            <w:r>
              <w:rPr>
                <w:b w:val="0"/>
              </w:rPr>
              <w:t>5г.</w:t>
            </w:r>
          </w:p>
        </w:tc>
        <w:tc>
          <w:tcPr>
            <w:tcW w:w="3559" w:type="dxa"/>
          </w:tcPr>
          <w:p w:rsidR="00CE07FA" w:rsidRPr="001C4893" w:rsidRDefault="00CE07FA" w:rsidP="00FA3B10">
            <w:pPr>
              <w:tabs>
                <w:tab w:val="left" w:pos="0"/>
              </w:tabs>
              <w:rPr>
                <w:b w:val="0"/>
              </w:rPr>
            </w:pPr>
            <w:r>
              <w:rPr>
                <w:b w:val="0"/>
              </w:rPr>
              <w:t>Нарушений нет</w:t>
            </w:r>
          </w:p>
        </w:tc>
      </w:tr>
      <w:tr w:rsidR="001249BB" w:rsidRPr="001C4893" w:rsidTr="00922BB0">
        <w:tc>
          <w:tcPr>
            <w:tcW w:w="6012" w:type="dxa"/>
          </w:tcPr>
          <w:p w:rsidR="001249BB" w:rsidRPr="001C4893" w:rsidRDefault="001249BB" w:rsidP="00922BB0">
            <w:pPr>
              <w:tabs>
                <w:tab w:val="left" w:pos="0"/>
              </w:tabs>
              <w:rPr>
                <w:b w:val="0"/>
              </w:rPr>
            </w:pPr>
            <w:r>
              <w:rPr>
                <w:b w:val="0"/>
              </w:rPr>
              <w:t>Трудовой договор № 54 Сергеева С.А.</w:t>
            </w:r>
          </w:p>
        </w:tc>
        <w:tc>
          <w:tcPr>
            <w:tcW w:w="3559" w:type="dxa"/>
          </w:tcPr>
          <w:p w:rsidR="001249BB" w:rsidRDefault="001249BB" w:rsidP="00FA3B10">
            <w:pPr>
              <w:tabs>
                <w:tab w:val="left" w:pos="0"/>
              </w:tabs>
              <w:rPr>
                <w:b w:val="0"/>
              </w:rPr>
            </w:pPr>
            <w:r>
              <w:rPr>
                <w:b w:val="0"/>
              </w:rPr>
              <w:t>Нет подписи работника</w:t>
            </w:r>
          </w:p>
        </w:tc>
      </w:tr>
    </w:tbl>
    <w:p w:rsidR="00CE07FA" w:rsidRPr="001C4893" w:rsidRDefault="00CE07FA" w:rsidP="00CE07FA">
      <w:pPr>
        <w:widowControl w:val="0"/>
        <w:spacing w:line="360" w:lineRule="auto"/>
        <w:ind w:firstLine="567"/>
        <w:jc w:val="both"/>
        <w:rPr>
          <w:b w:val="0"/>
          <w:sz w:val="28"/>
          <w:szCs w:val="28"/>
        </w:rPr>
      </w:pPr>
    </w:p>
    <w:p w:rsidR="00685741" w:rsidRDefault="00685741" w:rsidP="00685741">
      <w:pPr>
        <w:tabs>
          <w:tab w:val="left" w:pos="0"/>
        </w:tabs>
        <w:spacing w:line="360" w:lineRule="auto"/>
        <w:ind w:firstLine="720"/>
        <w:jc w:val="both"/>
        <w:rPr>
          <w:b w:val="0"/>
          <w:sz w:val="28"/>
          <w:szCs w:val="28"/>
        </w:rPr>
      </w:pPr>
      <w:r>
        <w:rPr>
          <w:b w:val="0"/>
          <w:sz w:val="28"/>
          <w:szCs w:val="28"/>
        </w:rPr>
        <w:t xml:space="preserve">На данном этапе проверки </w:t>
      </w:r>
      <w:r w:rsidR="00CE07FA">
        <w:rPr>
          <w:b w:val="0"/>
          <w:sz w:val="28"/>
          <w:szCs w:val="28"/>
        </w:rPr>
        <w:t xml:space="preserve">выявлены следующие виды нарушений: не подписан механиком наряд на сдельную работу тракториста </w:t>
      </w:r>
      <w:proofErr w:type="spellStart"/>
      <w:r w:rsidR="00CE07FA">
        <w:rPr>
          <w:b w:val="0"/>
          <w:sz w:val="28"/>
          <w:szCs w:val="28"/>
        </w:rPr>
        <w:t>Ожгихина</w:t>
      </w:r>
      <w:proofErr w:type="spellEnd"/>
      <w:r w:rsidR="00CE07FA">
        <w:rPr>
          <w:b w:val="0"/>
          <w:sz w:val="28"/>
          <w:szCs w:val="28"/>
        </w:rPr>
        <w:t xml:space="preserve"> В.А.; нет подписи руководителя в табел</w:t>
      </w:r>
      <w:r w:rsidR="001249BB">
        <w:rPr>
          <w:b w:val="0"/>
          <w:sz w:val="28"/>
          <w:szCs w:val="28"/>
        </w:rPr>
        <w:t>е рабочего времени за май 2015г., при проверке трудового договора обнаружено отсутствие подписи работника.</w:t>
      </w:r>
    </w:p>
    <w:p w:rsidR="00133792" w:rsidRDefault="0006089A" w:rsidP="00685741">
      <w:pPr>
        <w:tabs>
          <w:tab w:val="left" w:pos="0"/>
        </w:tabs>
        <w:spacing w:line="360" w:lineRule="auto"/>
        <w:ind w:firstLine="720"/>
        <w:jc w:val="both"/>
        <w:rPr>
          <w:b w:val="0"/>
          <w:sz w:val="28"/>
          <w:szCs w:val="28"/>
        </w:rPr>
      </w:pPr>
      <w:r>
        <w:rPr>
          <w:b w:val="0"/>
          <w:color w:val="000000"/>
          <w:sz w:val="28"/>
          <w:szCs w:val="28"/>
        </w:rPr>
        <w:lastRenderedPageBreak/>
        <w:t>2.</w:t>
      </w:r>
      <w:r w:rsidR="00501F05">
        <w:rPr>
          <w:b w:val="0"/>
          <w:color w:val="000000"/>
          <w:sz w:val="28"/>
          <w:szCs w:val="28"/>
        </w:rPr>
        <w:t xml:space="preserve"> </w:t>
      </w:r>
      <w:r w:rsidR="002A7603">
        <w:rPr>
          <w:b w:val="0"/>
          <w:color w:val="000000"/>
          <w:sz w:val="28"/>
          <w:szCs w:val="28"/>
        </w:rPr>
        <w:t xml:space="preserve">Далее проводят проверку по </w:t>
      </w:r>
      <w:r>
        <w:rPr>
          <w:b w:val="0"/>
          <w:color w:val="000000"/>
          <w:sz w:val="28"/>
          <w:szCs w:val="28"/>
        </w:rPr>
        <w:t>начис</w:t>
      </w:r>
      <w:r w:rsidR="002A7603">
        <w:rPr>
          <w:b w:val="0"/>
          <w:color w:val="000000"/>
          <w:sz w:val="28"/>
          <w:szCs w:val="28"/>
        </w:rPr>
        <w:t xml:space="preserve">лению заработной платы </w:t>
      </w:r>
      <w:r w:rsidR="002B0578">
        <w:rPr>
          <w:b w:val="0"/>
          <w:color w:val="000000"/>
          <w:sz w:val="28"/>
          <w:szCs w:val="28"/>
        </w:rPr>
        <w:t>(</w:t>
      </w:r>
      <w:r>
        <w:rPr>
          <w:b w:val="0"/>
          <w:color w:val="000000"/>
          <w:sz w:val="28"/>
          <w:szCs w:val="28"/>
        </w:rPr>
        <w:t>наличие первичных документов, правильность расчетов, проверка возможности повторного начисления).</w:t>
      </w:r>
    </w:p>
    <w:p w:rsidR="002A7603" w:rsidRDefault="00133792" w:rsidP="002A7603">
      <w:pPr>
        <w:tabs>
          <w:tab w:val="left" w:pos="0"/>
        </w:tabs>
        <w:spacing w:line="360" w:lineRule="auto"/>
        <w:ind w:firstLine="720"/>
        <w:jc w:val="both"/>
        <w:rPr>
          <w:b w:val="0"/>
          <w:sz w:val="28"/>
          <w:szCs w:val="28"/>
        </w:rPr>
      </w:pPr>
      <w:r w:rsidRPr="00C213EB">
        <w:rPr>
          <w:b w:val="0"/>
          <w:sz w:val="28"/>
          <w:szCs w:val="28"/>
        </w:rPr>
        <w:t>Основным документом при этом будет являться табель учета использования рабочего времени и личные карточки сотрудников</w:t>
      </w:r>
      <w:r w:rsidR="00773808">
        <w:rPr>
          <w:b w:val="0"/>
          <w:sz w:val="28"/>
          <w:szCs w:val="28"/>
        </w:rPr>
        <w:t>, а также приказы о премировании (таблица 4.6)</w:t>
      </w:r>
      <w:r w:rsidR="00E21D30">
        <w:rPr>
          <w:b w:val="0"/>
          <w:sz w:val="28"/>
          <w:szCs w:val="28"/>
        </w:rPr>
        <w:t>.</w:t>
      </w:r>
    </w:p>
    <w:p w:rsidR="00EF1074" w:rsidRPr="00DF2A13" w:rsidRDefault="00773808" w:rsidP="00EF1074">
      <w:pPr>
        <w:tabs>
          <w:tab w:val="left" w:pos="0"/>
        </w:tabs>
        <w:spacing w:line="360" w:lineRule="auto"/>
        <w:ind w:firstLine="720"/>
        <w:jc w:val="both"/>
      </w:pPr>
      <w:r w:rsidRPr="00DF2A13">
        <w:t>Таблица 4.6 – Проверка правильности начисления заработной платы</w:t>
      </w:r>
    </w:p>
    <w:tbl>
      <w:tblPr>
        <w:tblStyle w:val="a9"/>
        <w:tblW w:w="0" w:type="auto"/>
        <w:tblLook w:val="04A0"/>
      </w:tblPr>
      <w:tblGrid>
        <w:gridCol w:w="774"/>
        <w:gridCol w:w="992"/>
        <w:gridCol w:w="960"/>
        <w:gridCol w:w="988"/>
        <w:gridCol w:w="1193"/>
        <w:gridCol w:w="960"/>
        <w:gridCol w:w="1316"/>
        <w:gridCol w:w="999"/>
        <w:gridCol w:w="1389"/>
      </w:tblGrid>
      <w:tr w:rsidR="007C2778" w:rsidRPr="00DF2A13" w:rsidTr="007C2778">
        <w:trPr>
          <w:trHeight w:val="421"/>
        </w:trPr>
        <w:tc>
          <w:tcPr>
            <w:tcW w:w="8973" w:type="dxa"/>
            <w:gridSpan w:val="8"/>
            <w:vAlign w:val="center"/>
          </w:tcPr>
          <w:p w:rsidR="007C2778" w:rsidRPr="00DF2A13" w:rsidRDefault="007C2778" w:rsidP="007C2778">
            <w:pPr>
              <w:tabs>
                <w:tab w:val="left" w:pos="0"/>
              </w:tabs>
              <w:jc w:val="center"/>
            </w:pPr>
            <w:r>
              <w:t>Данные организации</w:t>
            </w:r>
          </w:p>
        </w:tc>
        <w:tc>
          <w:tcPr>
            <w:tcW w:w="598" w:type="dxa"/>
            <w:vMerge w:val="restart"/>
            <w:vAlign w:val="center"/>
          </w:tcPr>
          <w:p w:rsidR="007C2778" w:rsidRDefault="007C2778" w:rsidP="007C2778">
            <w:pPr>
              <w:tabs>
                <w:tab w:val="left" w:pos="0"/>
              </w:tabs>
              <w:jc w:val="center"/>
            </w:pPr>
            <w:proofErr w:type="spellStart"/>
            <w:r>
              <w:t>Отклонени</w:t>
            </w:r>
            <w:proofErr w:type="spellEnd"/>
            <w:r>
              <w:t>,</w:t>
            </w:r>
          </w:p>
          <w:p w:rsidR="007C2778" w:rsidRDefault="007C2778" w:rsidP="007C2778">
            <w:pPr>
              <w:tabs>
                <w:tab w:val="left" w:pos="0"/>
              </w:tabs>
              <w:jc w:val="center"/>
            </w:pPr>
            <w:r>
              <w:t>руб.</w:t>
            </w:r>
          </w:p>
        </w:tc>
      </w:tr>
      <w:tr w:rsidR="007C2778" w:rsidRPr="00DF2A13" w:rsidTr="007C2778">
        <w:trPr>
          <w:trHeight w:val="421"/>
        </w:trPr>
        <w:tc>
          <w:tcPr>
            <w:tcW w:w="801" w:type="dxa"/>
            <w:vMerge w:val="restart"/>
            <w:vAlign w:val="center"/>
          </w:tcPr>
          <w:p w:rsidR="007C2778" w:rsidRPr="00DF2A13" w:rsidRDefault="007C2778" w:rsidP="007C2778">
            <w:pPr>
              <w:tabs>
                <w:tab w:val="left" w:pos="0"/>
              </w:tabs>
              <w:spacing w:line="360" w:lineRule="auto"/>
              <w:jc w:val="center"/>
            </w:pPr>
            <w:r w:rsidRPr="00DF2A13">
              <w:t>№п/п</w:t>
            </w:r>
          </w:p>
        </w:tc>
        <w:tc>
          <w:tcPr>
            <w:tcW w:w="1094" w:type="dxa"/>
            <w:vMerge w:val="restart"/>
            <w:vAlign w:val="center"/>
          </w:tcPr>
          <w:p w:rsidR="007C2778" w:rsidRPr="00DF2A13" w:rsidRDefault="007C2778" w:rsidP="007C2778">
            <w:pPr>
              <w:tabs>
                <w:tab w:val="left" w:pos="0"/>
              </w:tabs>
              <w:spacing w:line="360" w:lineRule="auto"/>
              <w:jc w:val="center"/>
            </w:pPr>
            <w:r w:rsidRPr="00DF2A13">
              <w:t>Ф.И.О.</w:t>
            </w:r>
          </w:p>
        </w:tc>
        <w:tc>
          <w:tcPr>
            <w:tcW w:w="4546" w:type="dxa"/>
            <w:gridSpan w:val="4"/>
            <w:vAlign w:val="center"/>
          </w:tcPr>
          <w:p w:rsidR="007C2778" w:rsidRPr="00DF2A13" w:rsidRDefault="007C2778" w:rsidP="007C2778">
            <w:pPr>
              <w:jc w:val="center"/>
            </w:pPr>
            <w:r w:rsidRPr="00DF2A13">
              <w:t>начислено</w:t>
            </w:r>
          </w:p>
        </w:tc>
        <w:tc>
          <w:tcPr>
            <w:tcW w:w="1445" w:type="dxa"/>
            <w:vMerge w:val="restart"/>
            <w:vAlign w:val="center"/>
          </w:tcPr>
          <w:p w:rsidR="007C2778" w:rsidRPr="00DF2A13" w:rsidRDefault="007C2778" w:rsidP="007C2778">
            <w:pPr>
              <w:tabs>
                <w:tab w:val="left" w:pos="0"/>
              </w:tabs>
              <w:jc w:val="center"/>
            </w:pPr>
            <w:r w:rsidRPr="00DF2A13">
              <w:t>Удержано</w:t>
            </w:r>
          </w:p>
          <w:p w:rsidR="007C2778" w:rsidRPr="00DF2A13" w:rsidRDefault="007C2778" w:rsidP="007C2778">
            <w:pPr>
              <w:tabs>
                <w:tab w:val="left" w:pos="0"/>
              </w:tabs>
              <w:jc w:val="center"/>
            </w:pPr>
            <w:r w:rsidRPr="00DF2A13">
              <w:t>(НДФЛ 13%)</w:t>
            </w:r>
          </w:p>
        </w:tc>
        <w:tc>
          <w:tcPr>
            <w:tcW w:w="1087" w:type="dxa"/>
            <w:vMerge w:val="restart"/>
            <w:vAlign w:val="center"/>
          </w:tcPr>
          <w:p w:rsidR="007C2778" w:rsidRPr="00DF2A13" w:rsidRDefault="007C2778" w:rsidP="007C2778">
            <w:pPr>
              <w:tabs>
                <w:tab w:val="left" w:pos="0"/>
              </w:tabs>
              <w:jc w:val="center"/>
            </w:pPr>
            <w:r w:rsidRPr="00DF2A13">
              <w:t>Сумма на руки</w:t>
            </w:r>
          </w:p>
        </w:tc>
        <w:tc>
          <w:tcPr>
            <w:tcW w:w="598" w:type="dxa"/>
            <w:vMerge/>
            <w:vAlign w:val="center"/>
          </w:tcPr>
          <w:p w:rsidR="007C2778" w:rsidRPr="00DF2A13" w:rsidRDefault="007C2778" w:rsidP="007C2778">
            <w:pPr>
              <w:tabs>
                <w:tab w:val="left" w:pos="0"/>
              </w:tabs>
              <w:jc w:val="center"/>
            </w:pPr>
          </w:p>
        </w:tc>
      </w:tr>
      <w:tr w:rsidR="007C2778" w:rsidRPr="00DF2A13" w:rsidTr="007C2778">
        <w:trPr>
          <w:trHeight w:val="187"/>
        </w:trPr>
        <w:tc>
          <w:tcPr>
            <w:tcW w:w="801" w:type="dxa"/>
            <w:vMerge/>
          </w:tcPr>
          <w:p w:rsidR="007C2778" w:rsidRPr="00DF2A13" w:rsidRDefault="007C2778" w:rsidP="002A7603">
            <w:pPr>
              <w:tabs>
                <w:tab w:val="left" w:pos="0"/>
              </w:tabs>
              <w:spacing w:line="360" w:lineRule="auto"/>
              <w:jc w:val="both"/>
            </w:pPr>
          </w:p>
        </w:tc>
        <w:tc>
          <w:tcPr>
            <w:tcW w:w="1094" w:type="dxa"/>
            <w:vMerge/>
          </w:tcPr>
          <w:p w:rsidR="007C2778" w:rsidRPr="00DF2A13" w:rsidRDefault="007C2778" w:rsidP="002A7603">
            <w:pPr>
              <w:tabs>
                <w:tab w:val="left" w:pos="0"/>
              </w:tabs>
              <w:spacing w:line="360" w:lineRule="auto"/>
              <w:jc w:val="both"/>
            </w:pPr>
          </w:p>
        </w:tc>
        <w:tc>
          <w:tcPr>
            <w:tcW w:w="996" w:type="dxa"/>
          </w:tcPr>
          <w:p w:rsidR="007C2778" w:rsidRPr="00DF2A13" w:rsidRDefault="007C2778" w:rsidP="002A7603">
            <w:pPr>
              <w:tabs>
                <w:tab w:val="left" w:pos="0"/>
              </w:tabs>
              <w:spacing w:line="360" w:lineRule="auto"/>
              <w:jc w:val="both"/>
            </w:pPr>
            <w:r w:rsidRPr="00DF2A13">
              <w:t>оклад</w:t>
            </w:r>
          </w:p>
        </w:tc>
        <w:tc>
          <w:tcPr>
            <w:tcW w:w="1026" w:type="dxa"/>
          </w:tcPr>
          <w:p w:rsidR="007C2778" w:rsidRPr="00DF2A13" w:rsidRDefault="007C2778" w:rsidP="002A7603">
            <w:pPr>
              <w:tabs>
                <w:tab w:val="left" w:pos="0"/>
              </w:tabs>
              <w:spacing w:line="360" w:lineRule="auto"/>
              <w:jc w:val="both"/>
            </w:pPr>
            <w:r w:rsidRPr="00DF2A13">
              <w:t>премия</w:t>
            </w:r>
          </w:p>
        </w:tc>
        <w:tc>
          <w:tcPr>
            <w:tcW w:w="1528" w:type="dxa"/>
          </w:tcPr>
          <w:p w:rsidR="007C2778" w:rsidRDefault="007C2778" w:rsidP="007C2778">
            <w:pPr>
              <w:tabs>
                <w:tab w:val="left" w:pos="0"/>
              </w:tabs>
              <w:jc w:val="both"/>
            </w:pPr>
            <w:r w:rsidRPr="00DF2A13">
              <w:t>Район.</w:t>
            </w:r>
          </w:p>
          <w:p w:rsidR="007C2778" w:rsidRPr="00DF2A13" w:rsidRDefault="007C2778" w:rsidP="007C2778">
            <w:pPr>
              <w:tabs>
                <w:tab w:val="left" w:pos="0"/>
              </w:tabs>
              <w:jc w:val="both"/>
            </w:pPr>
            <w:proofErr w:type="spellStart"/>
            <w:r w:rsidRPr="00DF2A13">
              <w:t>коэф</w:t>
            </w:r>
            <w:proofErr w:type="spellEnd"/>
            <w:r w:rsidRPr="00DF2A13">
              <w:t>.</w:t>
            </w:r>
          </w:p>
        </w:tc>
        <w:tc>
          <w:tcPr>
            <w:tcW w:w="996" w:type="dxa"/>
          </w:tcPr>
          <w:p w:rsidR="007C2778" w:rsidRPr="00DF2A13" w:rsidRDefault="007C2778" w:rsidP="002A7603">
            <w:pPr>
              <w:tabs>
                <w:tab w:val="left" w:pos="0"/>
              </w:tabs>
              <w:spacing w:line="360" w:lineRule="auto"/>
              <w:jc w:val="both"/>
            </w:pPr>
            <w:r w:rsidRPr="00DF2A13">
              <w:t xml:space="preserve">Итого </w:t>
            </w:r>
          </w:p>
        </w:tc>
        <w:tc>
          <w:tcPr>
            <w:tcW w:w="1445" w:type="dxa"/>
            <w:vMerge/>
          </w:tcPr>
          <w:p w:rsidR="007C2778" w:rsidRPr="00DF2A13" w:rsidRDefault="007C2778" w:rsidP="002A7603">
            <w:pPr>
              <w:tabs>
                <w:tab w:val="left" w:pos="0"/>
              </w:tabs>
              <w:spacing w:line="360" w:lineRule="auto"/>
              <w:jc w:val="both"/>
            </w:pPr>
          </w:p>
        </w:tc>
        <w:tc>
          <w:tcPr>
            <w:tcW w:w="1087" w:type="dxa"/>
            <w:vMerge/>
          </w:tcPr>
          <w:p w:rsidR="007C2778" w:rsidRPr="00DF2A13" w:rsidRDefault="007C2778" w:rsidP="002A7603">
            <w:pPr>
              <w:tabs>
                <w:tab w:val="left" w:pos="0"/>
              </w:tabs>
              <w:spacing w:line="360" w:lineRule="auto"/>
              <w:jc w:val="both"/>
            </w:pPr>
          </w:p>
        </w:tc>
        <w:tc>
          <w:tcPr>
            <w:tcW w:w="598" w:type="dxa"/>
            <w:vMerge/>
          </w:tcPr>
          <w:p w:rsidR="007C2778" w:rsidRPr="00DF2A13" w:rsidRDefault="007C2778" w:rsidP="002A7603">
            <w:pPr>
              <w:tabs>
                <w:tab w:val="left" w:pos="0"/>
              </w:tabs>
              <w:spacing w:line="360" w:lineRule="auto"/>
              <w:jc w:val="both"/>
            </w:pPr>
          </w:p>
        </w:tc>
      </w:tr>
      <w:tr w:rsidR="007C2778" w:rsidRPr="00DF2A13" w:rsidTr="007C2778">
        <w:trPr>
          <w:trHeight w:val="187"/>
        </w:trPr>
        <w:tc>
          <w:tcPr>
            <w:tcW w:w="801" w:type="dxa"/>
            <w:vAlign w:val="center"/>
          </w:tcPr>
          <w:p w:rsidR="007C2778" w:rsidRPr="00DF2A13" w:rsidRDefault="007C2778" w:rsidP="00DF2A13">
            <w:pPr>
              <w:tabs>
                <w:tab w:val="left" w:pos="0"/>
              </w:tabs>
              <w:jc w:val="center"/>
              <w:rPr>
                <w:b w:val="0"/>
              </w:rPr>
            </w:pPr>
            <w:r w:rsidRPr="00DF2A13">
              <w:rPr>
                <w:b w:val="0"/>
              </w:rPr>
              <w:t>1.</w:t>
            </w:r>
          </w:p>
        </w:tc>
        <w:tc>
          <w:tcPr>
            <w:tcW w:w="1094" w:type="dxa"/>
            <w:vAlign w:val="center"/>
          </w:tcPr>
          <w:p w:rsidR="007C2778" w:rsidRPr="00DF2A13" w:rsidRDefault="007C2778" w:rsidP="00DF2A13">
            <w:pPr>
              <w:tabs>
                <w:tab w:val="left" w:pos="0"/>
              </w:tabs>
              <w:jc w:val="center"/>
              <w:rPr>
                <w:b w:val="0"/>
              </w:rPr>
            </w:pPr>
            <w:r w:rsidRPr="00DF2A13">
              <w:rPr>
                <w:b w:val="0"/>
              </w:rPr>
              <w:t>Шитов А.А</w:t>
            </w:r>
          </w:p>
        </w:tc>
        <w:tc>
          <w:tcPr>
            <w:tcW w:w="996" w:type="dxa"/>
            <w:vAlign w:val="center"/>
          </w:tcPr>
          <w:p w:rsidR="007C2778" w:rsidRPr="00DF2A13" w:rsidRDefault="007C2778" w:rsidP="00DF2A13">
            <w:pPr>
              <w:tabs>
                <w:tab w:val="left" w:pos="0"/>
              </w:tabs>
              <w:jc w:val="center"/>
              <w:rPr>
                <w:b w:val="0"/>
              </w:rPr>
            </w:pPr>
            <w:r w:rsidRPr="00DF2A13">
              <w:rPr>
                <w:b w:val="0"/>
              </w:rPr>
              <w:t>6200,00</w:t>
            </w:r>
          </w:p>
        </w:tc>
        <w:tc>
          <w:tcPr>
            <w:tcW w:w="1026" w:type="dxa"/>
            <w:vAlign w:val="center"/>
          </w:tcPr>
          <w:p w:rsidR="007C2778" w:rsidRPr="00DF2A13" w:rsidRDefault="007C2778" w:rsidP="00DF2A13">
            <w:pPr>
              <w:tabs>
                <w:tab w:val="left" w:pos="0"/>
              </w:tabs>
              <w:jc w:val="center"/>
              <w:rPr>
                <w:b w:val="0"/>
              </w:rPr>
            </w:pPr>
            <w:r w:rsidRPr="00DF2A13">
              <w:rPr>
                <w:b w:val="0"/>
              </w:rPr>
              <w:t>1000,00</w:t>
            </w:r>
          </w:p>
        </w:tc>
        <w:tc>
          <w:tcPr>
            <w:tcW w:w="1528" w:type="dxa"/>
            <w:vAlign w:val="center"/>
          </w:tcPr>
          <w:p w:rsidR="007C2778" w:rsidRPr="00DF2A13" w:rsidRDefault="007C2778" w:rsidP="00DF2A13">
            <w:pPr>
              <w:tabs>
                <w:tab w:val="left" w:pos="0"/>
              </w:tabs>
              <w:jc w:val="center"/>
              <w:rPr>
                <w:b w:val="0"/>
              </w:rPr>
            </w:pPr>
            <w:r w:rsidRPr="00DF2A13">
              <w:rPr>
                <w:b w:val="0"/>
              </w:rPr>
              <w:t>1080,0</w:t>
            </w:r>
          </w:p>
        </w:tc>
        <w:tc>
          <w:tcPr>
            <w:tcW w:w="996" w:type="dxa"/>
            <w:vAlign w:val="center"/>
          </w:tcPr>
          <w:p w:rsidR="007C2778" w:rsidRPr="00DF2A13" w:rsidRDefault="007C2778" w:rsidP="00DF2A13">
            <w:pPr>
              <w:tabs>
                <w:tab w:val="left" w:pos="0"/>
              </w:tabs>
              <w:jc w:val="center"/>
              <w:rPr>
                <w:b w:val="0"/>
              </w:rPr>
            </w:pPr>
            <w:r w:rsidRPr="00DF2A13">
              <w:rPr>
                <w:b w:val="0"/>
              </w:rPr>
              <w:t>8280,00</w:t>
            </w:r>
          </w:p>
        </w:tc>
        <w:tc>
          <w:tcPr>
            <w:tcW w:w="1445" w:type="dxa"/>
            <w:vAlign w:val="center"/>
          </w:tcPr>
          <w:p w:rsidR="007C2778" w:rsidRPr="00DF2A13" w:rsidRDefault="007C2778" w:rsidP="00DF2A13">
            <w:pPr>
              <w:tabs>
                <w:tab w:val="left" w:pos="0"/>
              </w:tabs>
              <w:jc w:val="center"/>
              <w:rPr>
                <w:b w:val="0"/>
              </w:rPr>
            </w:pPr>
            <w:r w:rsidRPr="00DF2A13">
              <w:rPr>
                <w:b w:val="0"/>
              </w:rPr>
              <w:t>1076,00</w:t>
            </w:r>
          </w:p>
        </w:tc>
        <w:tc>
          <w:tcPr>
            <w:tcW w:w="1087" w:type="dxa"/>
            <w:vAlign w:val="center"/>
          </w:tcPr>
          <w:p w:rsidR="007C2778" w:rsidRPr="00DF2A13" w:rsidRDefault="007C2778" w:rsidP="00DF2A13">
            <w:pPr>
              <w:tabs>
                <w:tab w:val="left" w:pos="0"/>
              </w:tabs>
              <w:jc w:val="center"/>
              <w:rPr>
                <w:b w:val="0"/>
              </w:rPr>
            </w:pPr>
            <w:r w:rsidRPr="00DF2A13">
              <w:rPr>
                <w:b w:val="0"/>
              </w:rPr>
              <w:t>7204,00</w:t>
            </w:r>
          </w:p>
        </w:tc>
        <w:tc>
          <w:tcPr>
            <w:tcW w:w="598" w:type="dxa"/>
          </w:tcPr>
          <w:p w:rsidR="007C2778" w:rsidRPr="00DF2A13" w:rsidRDefault="007C2778" w:rsidP="00DF2A13">
            <w:pPr>
              <w:tabs>
                <w:tab w:val="left" w:pos="0"/>
              </w:tabs>
              <w:jc w:val="center"/>
              <w:rPr>
                <w:b w:val="0"/>
              </w:rPr>
            </w:pPr>
          </w:p>
        </w:tc>
      </w:tr>
      <w:tr w:rsidR="007C2778" w:rsidRPr="00DF2A13" w:rsidTr="007C2778">
        <w:trPr>
          <w:trHeight w:val="187"/>
        </w:trPr>
        <w:tc>
          <w:tcPr>
            <w:tcW w:w="801" w:type="dxa"/>
            <w:vAlign w:val="center"/>
          </w:tcPr>
          <w:p w:rsidR="007C2778" w:rsidRPr="00DF2A13" w:rsidRDefault="007C2778" w:rsidP="00DF2A13">
            <w:pPr>
              <w:tabs>
                <w:tab w:val="left" w:pos="0"/>
              </w:tabs>
              <w:jc w:val="center"/>
              <w:rPr>
                <w:b w:val="0"/>
              </w:rPr>
            </w:pPr>
            <w:r w:rsidRPr="00DF2A13">
              <w:rPr>
                <w:b w:val="0"/>
              </w:rPr>
              <w:t>2</w:t>
            </w:r>
          </w:p>
        </w:tc>
        <w:tc>
          <w:tcPr>
            <w:tcW w:w="1094" w:type="dxa"/>
            <w:vAlign w:val="center"/>
          </w:tcPr>
          <w:p w:rsidR="007C2778" w:rsidRPr="00DF2A13" w:rsidRDefault="007C2778" w:rsidP="00DF2A13">
            <w:pPr>
              <w:tabs>
                <w:tab w:val="left" w:pos="0"/>
              </w:tabs>
              <w:jc w:val="center"/>
              <w:rPr>
                <w:b w:val="0"/>
              </w:rPr>
            </w:pPr>
            <w:r w:rsidRPr="00DF2A13">
              <w:rPr>
                <w:b w:val="0"/>
              </w:rPr>
              <w:t>Козлов В.Р.</w:t>
            </w:r>
          </w:p>
        </w:tc>
        <w:tc>
          <w:tcPr>
            <w:tcW w:w="996" w:type="dxa"/>
            <w:vAlign w:val="center"/>
          </w:tcPr>
          <w:p w:rsidR="007C2778" w:rsidRPr="00DF2A13" w:rsidRDefault="007C2778" w:rsidP="00DF2A13">
            <w:pPr>
              <w:tabs>
                <w:tab w:val="left" w:pos="0"/>
              </w:tabs>
              <w:jc w:val="center"/>
              <w:rPr>
                <w:b w:val="0"/>
              </w:rPr>
            </w:pPr>
            <w:r w:rsidRPr="00DF2A13">
              <w:rPr>
                <w:b w:val="0"/>
              </w:rPr>
              <w:t>5204,00</w:t>
            </w:r>
          </w:p>
        </w:tc>
        <w:tc>
          <w:tcPr>
            <w:tcW w:w="1026" w:type="dxa"/>
            <w:vAlign w:val="center"/>
          </w:tcPr>
          <w:p w:rsidR="007C2778" w:rsidRPr="00DF2A13" w:rsidRDefault="007C2778" w:rsidP="00DF2A13">
            <w:pPr>
              <w:tabs>
                <w:tab w:val="left" w:pos="0"/>
              </w:tabs>
              <w:jc w:val="center"/>
              <w:rPr>
                <w:b w:val="0"/>
              </w:rPr>
            </w:pPr>
            <w:r w:rsidRPr="00DF2A13">
              <w:rPr>
                <w:b w:val="0"/>
              </w:rPr>
              <w:t>0</w:t>
            </w:r>
          </w:p>
        </w:tc>
        <w:tc>
          <w:tcPr>
            <w:tcW w:w="1528" w:type="dxa"/>
            <w:vAlign w:val="center"/>
          </w:tcPr>
          <w:p w:rsidR="007C2778" w:rsidRPr="00DF2A13" w:rsidRDefault="007C2778" w:rsidP="00DF2A13">
            <w:pPr>
              <w:tabs>
                <w:tab w:val="left" w:pos="0"/>
              </w:tabs>
              <w:jc w:val="center"/>
              <w:rPr>
                <w:b w:val="0"/>
              </w:rPr>
            </w:pPr>
            <w:r w:rsidRPr="00DF2A13">
              <w:rPr>
                <w:b w:val="0"/>
              </w:rPr>
              <w:t>1861,20</w:t>
            </w:r>
          </w:p>
        </w:tc>
        <w:tc>
          <w:tcPr>
            <w:tcW w:w="996" w:type="dxa"/>
            <w:vAlign w:val="center"/>
          </w:tcPr>
          <w:p w:rsidR="007C2778" w:rsidRPr="00DF2A13" w:rsidRDefault="007C2778" w:rsidP="00DF2A13">
            <w:pPr>
              <w:tabs>
                <w:tab w:val="left" w:pos="0"/>
              </w:tabs>
              <w:jc w:val="center"/>
              <w:rPr>
                <w:b w:val="0"/>
              </w:rPr>
            </w:pPr>
            <w:r w:rsidRPr="00DF2A13">
              <w:rPr>
                <w:b w:val="0"/>
              </w:rPr>
              <w:t>7065,20</w:t>
            </w:r>
          </w:p>
        </w:tc>
        <w:tc>
          <w:tcPr>
            <w:tcW w:w="1445" w:type="dxa"/>
            <w:vAlign w:val="center"/>
          </w:tcPr>
          <w:p w:rsidR="007C2778" w:rsidRPr="00DF2A13" w:rsidRDefault="007C2778" w:rsidP="00DF2A13">
            <w:pPr>
              <w:tabs>
                <w:tab w:val="left" w:pos="0"/>
              </w:tabs>
              <w:jc w:val="center"/>
              <w:rPr>
                <w:b w:val="0"/>
              </w:rPr>
            </w:pPr>
            <w:r w:rsidRPr="00DF2A13">
              <w:rPr>
                <w:b w:val="0"/>
              </w:rPr>
              <w:t>918,00</w:t>
            </w:r>
          </w:p>
        </w:tc>
        <w:tc>
          <w:tcPr>
            <w:tcW w:w="1087" w:type="dxa"/>
            <w:vAlign w:val="center"/>
          </w:tcPr>
          <w:p w:rsidR="007C2778" w:rsidRPr="00DF2A13" w:rsidRDefault="007C2778" w:rsidP="00DF2A13">
            <w:pPr>
              <w:tabs>
                <w:tab w:val="left" w:pos="0"/>
              </w:tabs>
              <w:jc w:val="center"/>
              <w:rPr>
                <w:b w:val="0"/>
              </w:rPr>
            </w:pPr>
            <w:r w:rsidRPr="00DF2A13">
              <w:rPr>
                <w:b w:val="0"/>
              </w:rPr>
              <w:t>6147,20</w:t>
            </w:r>
          </w:p>
        </w:tc>
        <w:tc>
          <w:tcPr>
            <w:tcW w:w="598" w:type="dxa"/>
          </w:tcPr>
          <w:p w:rsidR="007C2778" w:rsidRPr="00DF2A13" w:rsidRDefault="007C2778" w:rsidP="00DF2A13">
            <w:pPr>
              <w:tabs>
                <w:tab w:val="left" w:pos="0"/>
              </w:tabs>
              <w:jc w:val="center"/>
              <w:rPr>
                <w:b w:val="0"/>
              </w:rPr>
            </w:pPr>
          </w:p>
        </w:tc>
      </w:tr>
      <w:tr w:rsidR="007C2778" w:rsidRPr="00DF2A13" w:rsidTr="007C2778">
        <w:trPr>
          <w:trHeight w:val="187"/>
        </w:trPr>
        <w:tc>
          <w:tcPr>
            <w:tcW w:w="8973" w:type="dxa"/>
            <w:gridSpan w:val="8"/>
            <w:vAlign w:val="center"/>
          </w:tcPr>
          <w:p w:rsidR="007C2778" w:rsidRPr="007E6DEE" w:rsidRDefault="007C2778" w:rsidP="00DF2A13">
            <w:pPr>
              <w:tabs>
                <w:tab w:val="left" w:pos="0"/>
              </w:tabs>
              <w:jc w:val="center"/>
            </w:pPr>
            <w:r w:rsidRPr="007E6DEE">
              <w:t>Данные аудитора</w:t>
            </w:r>
          </w:p>
        </w:tc>
        <w:tc>
          <w:tcPr>
            <w:tcW w:w="598" w:type="dxa"/>
          </w:tcPr>
          <w:p w:rsidR="007C2778" w:rsidRPr="007E6DEE" w:rsidRDefault="007C2778" w:rsidP="00DF2A13">
            <w:pPr>
              <w:tabs>
                <w:tab w:val="left" w:pos="0"/>
              </w:tabs>
              <w:jc w:val="center"/>
            </w:pPr>
          </w:p>
        </w:tc>
      </w:tr>
      <w:tr w:rsidR="007C2778" w:rsidRPr="00DF2A13" w:rsidTr="007C2778">
        <w:trPr>
          <w:trHeight w:val="187"/>
        </w:trPr>
        <w:tc>
          <w:tcPr>
            <w:tcW w:w="801" w:type="dxa"/>
            <w:vAlign w:val="center"/>
          </w:tcPr>
          <w:p w:rsidR="007C2778" w:rsidRPr="00DF2A13" w:rsidRDefault="007C2778" w:rsidP="008F3855">
            <w:pPr>
              <w:tabs>
                <w:tab w:val="left" w:pos="0"/>
              </w:tabs>
              <w:jc w:val="center"/>
              <w:rPr>
                <w:b w:val="0"/>
              </w:rPr>
            </w:pPr>
            <w:r w:rsidRPr="00DF2A13">
              <w:rPr>
                <w:b w:val="0"/>
              </w:rPr>
              <w:t>1.</w:t>
            </w:r>
          </w:p>
        </w:tc>
        <w:tc>
          <w:tcPr>
            <w:tcW w:w="1094" w:type="dxa"/>
            <w:vAlign w:val="center"/>
          </w:tcPr>
          <w:p w:rsidR="007C2778" w:rsidRPr="00DF2A13" w:rsidRDefault="007C2778" w:rsidP="008F3855">
            <w:pPr>
              <w:tabs>
                <w:tab w:val="left" w:pos="0"/>
              </w:tabs>
              <w:jc w:val="center"/>
              <w:rPr>
                <w:b w:val="0"/>
              </w:rPr>
            </w:pPr>
            <w:r w:rsidRPr="00DF2A13">
              <w:rPr>
                <w:b w:val="0"/>
              </w:rPr>
              <w:t>Шитов А.А</w:t>
            </w:r>
          </w:p>
        </w:tc>
        <w:tc>
          <w:tcPr>
            <w:tcW w:w="996" w:type="dxa"/>
            <w:vAlign w:val="center"/>
          </w:tcPr>
          <w:p w:rsidR="007C2778" w:rsidRPr="00DF2A13" w:rsidRDefault="007C2778" w:rsidP="008F3855">
            <w:pPr>
              <w:tabs>
                <w:tab w:val="left" w:pos="0"/>
              </w:tabs>
              <w:jc w:val="center"/>
              <w:rPr>
                <w:b w:val="0"/>
              </w:rPr>
            </w:pPr>
            <w:r w:rsidRPr="00DF2A13">
              <w:rPr>
                <w:b w:val="0"/>
              </w:rPr>
              <w:t>6200,00</w:t>
            </w:r>
          </w:p>
        </w:tc>
        <w:tc>
          <w:tcPr>
            <w:tcW w:w="1026" w:type="dxa"/>
            <w:vAlign w:val="center"/>
          </w:tcPr>
          <w:p w:rsidR="007C2778" w:rsidRPr="00DF2A13" w:rsidRDefault="007C2778" w:rsidP="008F3855">
            <w:pPr>
              <w:tabs>
                <w:tab w:val="left" w:pos="0"/>
              </w:tabs>
              <w:jc w:val="center"/>
              <w:rPr>
                <w:b w:val="0"/>
              </w:rPr>
            </w:pPr>
            <w:r w:rsidRPr="00DF2A13">
              <w:rPr>
                <w:b w:val="0"/>
              </w:rPr>
              <w:t>1000,00</w:t>
            </w:r>
          </w:p>
        </w:tc>
        <w:tc>
          <w:tcPr>
            <w:tcW w:w="1528" w:type="dxa"/>
            <w:vAlign w:val="center"/>
          </w:tcPr>
          <w:p w:rsidR="007C2778" w:rsidRPr="00DF2A13" w:rsidRDefault="007C2778" w:rsidP="008F3855">
            <w:pPr>
              <w:tabs>
                <w:tab w:val="left" w:pos="0"/>
              </w:tabs>
              <w:jc w:val="center"/>
              <w:rPr>
                <w:b w:val="0"/>
              </w:rPr>
            </w:pPr>
            <w:r w:rsidRPr="00DF2A13">
              <w:rPr>
                <w:b w:val="0"/>
              </w:rPr>
              <w:t>1080,0</w:t>
            </w:r>
          </w:p>
        </w:tc>
        <w:tc>
          <w:tcPr>
            <w:tcW w:w="996" w:type="dxa"/>
            <w:vAlign w:val="center"/>
          </w:tcPr>
          <w:p w:rsidR="007C2778" w:rsidRPr="00DF2A13" w:rsidRDefault="007C2778" w:rsidP="008F3855">
            <w:pPr>
              <w:tabs>
                <w:tab w:val="left" w:pos="0"/>
              </w:tabs>
              <w:jc w:val="center"/>
              <w:rPr>
                <w:b w:val="0"/>
              </w:rPr>
            </w:pPr>
            <w:r w:rsidRPr="00DF2A13">
              <w:rPr>
                <w:b w:val="0"/>
              </w:rPr>
              <w:t>8280,00</w:t>
            </w:r>
          </w:p>
        </w:tc>
        <w:tc>
          <w:tcPr>
            <w:tcW w:w="1445" w:type="dxa"/>
            <w:vAlign w:val="center"/>
          </w:tcPr>
          <w:p w:rsidR="007C2778" w:rsidRPr="00DF2A13" w:rsidRDefault="007C2778" w:rsidP="008F3855">
            <w:pPr>
              <w:tabs>
                <w:tab w:val="left" w:pos="0"/>
              </w:tabs>
              <w:jc w:val="center"/>
              <w:rPr>
                <w:b w:val="0"/>
              </w:rPr>
            </w:pPr>
            <w:r w:rsidRPr="00DF2A13">
              <w:rPr>
                <w:b w:val="0"/>
              </w:rPr>
              <w:t>1076,00</w:t>
            </w:r>
          </w:p>
        </w:tc>
        <w:tc>
          <w:tcPr>
            <w:tcW w:w="1087" w:type="dxa"/>
            <w:vAlign w:val="center"/>
          </w:tcPr>
          <w:p w:rsidR="007C2778" w:rsidRPr="00DF2A13" w:rsidRDefault="007C2778" w:rsidP="008F3855">
            <w:pPr>
              <w:tabs>
                <w:tab w:val="left" w:pos="0"/>
              </w:tabs>
              <w:jc w:val="center"/>
              <w:rPr>
                <w:b w:val="0"/>
              </w:rPr>
            </w:pPr>
            <w:r w:rsidRPr="00DF2A13">
              <w:rPr>
                <w:b w:val="0"/>
              </w:rPr>
              <w:t>7204,00</w:t>
            </w:r>
          </w:p>
        </w:tc>
        <w:tc>
          <w:tcPr>
            <w:tcW w:w="598" w:type="dxa"/>
          </w:tcPr>
          <w:p w:rsidR="007C2778" w:rsidRPr="00DF2A13" w:rsidRDefault="007C2778" w:rsidP="008F3855">
            <w:pPr>
              <w:tabs>
                <w:tab w:val="left" w:pos="0"/>
              </w:tabs>
              <w:jc w:val="center"/>
              <w:rPr>
                <w:b w:val="0"/>
              </w:rPr>
            </w:pPr>
            <w:r>
              <w:rPr>
                <w:b w:val="0"/>
              </w:rPr>
              <w:t>0,00</w:t>
            </w:r>
          </w:p>
        </w:tc>
      </w:tr>
      <w:tr w:rsidR="007C2778" w:rsidRPr="00DF2A13" w:rsidTr="007C2778">
        <w:trPr>
          <w:trHeight w:val="187"/>
        </w:trPr>
        <w:tc>
          <w:tcPr>
            <w:tcW w:w="801" w:type="dxa"/>
            <w:vAlign w:val="center"/>
          </w:tcPr>
          <w:p w:rsidR="007C2778" w:rsidRPr="00DF2A13" w:rsidRDefault="007C2778" w:rsidP="008F3855">
            <w:pPr>
              <w:tabs>
                <w:tab w:val="left" w:pos="0"/>
              </w:tabs>
              <w:jc w:val="center"/>
              <w:rPr>
                <w:b w:val="0"/>
              </w:rPr>
            </w:pPr>
            <w:r w:rsidRPr="00DF2A13">
              <w:rPr>
                <w:b w:val="0"/>
              </w:rPr>
              <w:t>2</w:t>
            </w:r>
          </w:p>
        </w:tc>
        <w:tc>
          <w:tcPr>
            <w:tcW w:w="1094" w:type="dxa"/>
            <w:vAlign w:val="center"/>
          </w:tcPr>
          <w:p w:rsidR="007C2778" w:rsidRPr="00DF2A13" w:rsidRDefault="007C2778" w:rsidP="008F3855">
            <w:pPr>
              <w:tabs>
                <w:tab w:val="left" w:pos="0"/>
              </w:tabs>
              <w:jc w:val="center"/>
              <w:rPr>
                <w:b w:val="0"/>
              </w:rPr>
            </w:pPr>
            <w:r w:rsidRPr="00DF2A13">
              <w:rPr>
                <w:b w:val="0"/>
              </w:rPr>
              <w:t>Козлов В.Р.</w:t>
            </w:r>
          </w:p>
        </w:tc>
        <w:tc>
          <w:tcPr>
            <w:tcW w:w="996" w:type="dxa"/>
            <w:vAlign w:val="center"/>
          </w:tcPr>
          <w:p w:rsidR="007C2778" w:rsidRPr="00DF2A13" w:rsidRDefault="007C2778" w:rsidP="008F3855">
            <w:pPr>
              <w:tabs>
                <w:tab w:val="left" w:pos="0"/>
              </w:tabs>
              <w:jc w:val="center"/>
              <w:rPr>
                <w:b w:val="0"/>
              </w:rPr>
            </w:pPr>
            <w:r w:rsidRPr="00DF2A13">
              <w:rPr>
                <w:b w:val="0"/>
              </w:rPr>
              <w:t>5204,00</w:t>
            </w:r>
          </w:p>
        </w:tc>
        <w:tc>
          <w:tcPr>
            <w:tcW w:w="1026" w:type="dxa"/>
            <w:vAlign w:val="center"/>
          </w:tcPr>
          <w:p w:rsidR="007C2778" w:rsidRPr="00DF2A13" w:rsidRDefault="007C2778" w:rsidP="008F3855">
            <w:pPr>
              <w:tabs>
                <w:tab w:val="left" w:pos="0"/>
              </w:tabs>
              <w:jc w:val="center"/>
              <w:rPr>
                <w:b w:val="0"/>
              </w:rPr>
            </w:pPr>
            <w:r w:rsidRPr="00DF2A13">
              <w:rPr>
                <w:b w:val="0"/>
              </w:rPr>
              <w:t>0</w:t>
            </w:r>
          </w:p>
        </w:tc>
        <w:tc>
          <w:tcPr>
            <w:tcW w:w="1528" w:type="dxa"/>
            <w:vAlign w:val="center"/>
          </w:tcPr>
          <w:p w:rsidR="007C2778" w:rsidRPr="00DF2A13" w:rsidRDefault="007C2778" w:rsidP="008F3855">
            <w:pPr>
              <w:tabs>
                <w:tab w:val="left" w:pos="0"/>
              </w:tabs>
              <w:jc w:val="center"/>
              <w:rPr>
                <w:b w:val="0"/>
              </w:rPr>
            </w:pPr>
            <w:r w:rsidRPr="00DF2A13">
              <w:rPr>
                <w:b w:val="0"/>
              </w:rPr>
              <w:t>1861,20</w:t>
            </w:r>
          </w:p>
        </w:tc>
        <w:tc>
          <w:tcPr>
            <w:tcW w:w="996" w:type="dxa"/>
            <w:vAlign w:val="center"/>
          </w:tcPr>
          <w:p w:rsidR="007C2778" w:rsidRPr="00DF2A13" w:rsidRDefault="007C2778" w:rsidP="008F3855">
            <w:pPr>
              <w:tabs>
                <w:tab w:val="left" w:pos="0"/>
              </w:tabs>
              <w:jc w:val="center"/>
              <w:rPr>
                <w:b w:val="0"/>
              </w:rPr>
            </w:pPr>
            <w:r w:rsidRPr="00DF2A13">
              <w:rPr>
                <w:b w:val="0"/>
              </w:rPr>
              <w:t>7065,20</w:t>
            </w:r>
          </w:p>
        </w:tc>
        <w:tc>
          <w:tcPr>
            <w:tcW w:w="1445" w:type="dxa"/>
            <w:vAlign w:val="center"/>
          </w:tcPr>
          <w:p w:rsidR="007C2778" w:rsidRPr="00DF2A13" w:rsidRDefault="007C2778" w:rsidP="008F3855">
            <w:pPr>
              <w:tabs>
                <w:tab w:val="left" w:pos="0"/>
              </w:tabs>
              <w:jc w:val="center"/>
              <w:rPr>
                <w:b w:val="0"/>
              </w:rPr>
            </w:pPr>
            <w:r w:rsidRPr="00DF2A13">
              <w:rPr>
                <w:b w:val="0"/>
              </w:rPr>
              <w:t>918,00</w:t>
            </w:r>
          </w:p>
        </w:tc>
        <w:tc>
          <w:tcPr>
            <w:tcW w:w="1087" w:type="dxa"/>
            <w:vAlign w:val="center"/>
          </w:tcPr>
          <w:p w:rsidR="007C2778" w:rsidRPr="00DF2A13" w:rsidRDefault="007C2778" w:rsidP="008F3855">
            <w:pPr>
              <w:tabs>
                <w:tab w:val="left" w:pos="0"/>
              </w:tabs>
              <w:jc w:val="center"/>
              <w:rPr>
                <w:b w:val="0"/>
              </w:rPr>
            </w:pPr>
            <w:r w:rsidRPr="00DF2A13">
              <w:rPr>
                <w:b w:val="0"/>
              </w:rPr>
              <w:t>6147,20</w:t>
            </w:r>
          </w:p>
        </w:tc>
        <w:tc>
          <w:tcPr>
            <w:tcW w:w="598" w:type="dxa"/>
          </w:tcPr>
          <w:p w:rsidR="007C2778" w:rsidRPr="00DF2A13" w:rsidRDefault="007C2778" w:rsidP="008F3855">
            <w:pPr>
              <w:tabs>
                <w:tab w:val="left" w:pos="0"/>
              </w:tabs>
              <w:jc w:val="center"/>
              <w:rPr>
                <w:b w:val="0"/>
              </w:rPr>
            </w:pPr>
            <w:r>
              <w:rPr>
                <w:b w:val="0"/>
              </w:rPr>
              <w:t>0,00</w:t>
            </w:r>
          </w:p>
        </w:tc>
      </w:tr>
    </w:tbl>
    <w:p w:rsidR="00773808" w:rsidRPr="00A74988" w:rsidRDefault="00A74988" w:rsidP="007E6DEE">
      <w:pPr>
        <w:tabs>
          <w:tab w:val="left" w:pos="0"/>
        </w:tabs>
        <w:spacing w:line="360" w:lineRule="auto"/>
        <w:jc w:val="both"/>
        <w:rPr>
          <w:b w:val="0"/>
          <w:sz w:val="28"/>
          <w:szCs w:val="28"/>
        </w:rPr>
      </w:pPr>
      <w:r w:rsidRPr="00A74988">
        <w:rPr>
          <w:b w:val="0"/>
          <w:sz w:val="28"/>
          <w:szCs w:val="28"/>
        </w:rPr>
        <w:t>На данном этапе проверки нарушений не выявлено.</w:t>
      </w:r>
    </w:p>
    <w:p w:rsidR="002A7603" w:rsidRDefault="002A7603" w:rsidP="002A7603">
      <w:pPr>
        <w:tabs>
          <w:tab w:val="left" w:pos="0"/>
        </w:tabs>
        <w:spacing w:line="360" w:lineRule="auto"/>
        <w:ind w:firstLine="720"/>
        <w:jc w:val="both"/>
        <w:rPr>
          <w:b w:val="0"/>
          <w:sz w:val="28"/>
          <w:szCs w:val="28"/>
        </w:rPr>
      </w:pPr>
      <w:r>
        <w:rPr>
          <w:b w:val="0"/>
          <w:sz w:val="28"/>
          <w:szCs w:val="28"/>
        </w:rPr>
        <w:t xml:space="preserve">Затем аудитору необходимо проверить правильность исчисления пособий по временной нетрудоспособности. Основанием для расчета является лист нетрудоспособности из медицинского учреждения. Пособия исчисляются, согласно условиям государственного страхования. </w:t>
      </w:r>
    </w:p>
    <w:p w:rsidR="002A7603" w:rsidRDefault="002A7603" w:rsidP="002A7603">
      <w:pPr>
        <w:tabs>
          <w:tab w:val="left" w:pos="0"/>
        </w:tabs>
        <w:spacing w:line="360" w:lineRule="auto"/>
        <w:ind w:firstLine="720"/>
        <w:jc w:val="both"/>
        <w:rPr>
          <w:b w:val="0"/>
          <w:sz w:val="28"/>
          <w:szCs w:val="28"/>
        </w:rPr>
      </w:pPr>
      <w:r>
        <w:rPr>
          <w:b w:val="0"/>
          <w:sz w:val="28"/>
          <w:szCs w:val="28"/>
        </w:rPr>
        <w:t>На этапе проверки листков нетрудоспособности АО «Сарапульское ДП» проверяющим было выявлено, что  при предоставлении отпуска по беременности и родам согласно листку нетрудоспособности № 111111111111 отсутствует личное заявление  работника Бакулевой И.В. на предоставление отпуска по беременности и родам.</w:t>
      </w:r>
    </w:p>
    <w:p w:rsidR="00133792" w:rsidRPr="006F4ADE" w:rsidRDefault="0006089A" w:rsidP="00133792">
      <w:pPr>
        <w:tabs>
          <w:tab w:val="left" w:pos="0"/>
        </w:tabs>
        <w:spacing w:line="360" w:lineRule="auto"/>
        <w:ind w:firstLine="720"/>
        <w:jc w:val="both"/>
        <w:rPr>
          <w:b w:val="0"/>
          <w:sz w:val="28"/>
          <w:szCs w:val="28"/>
        </w:rPr>
      </w:pPr>
      <w:r>
        <w:rPr>
          <w:b w:val="0"/>
          <w:color w:val="000000"/>
          <w:sz w:val="28"/>
          <w:szCs w:val="28"/>
        </w:rPr>
        <w:t>3.</w:t>
      </w:r>
      <w:r w:rsidR="00552551">
        <w:rPr>
          <w:b w:val="0"/>
          <w:color w:val="000000"/>
          <w:sz w:val="28"/>
          <w:szCs w:val="28"/>
        </w:rPr>
        <w:t xml:space="preserve">  </w:t>
      </w:r>
      <w:r w:rsidR="00501F05">
        <w:rPr>
          <w:b w:val="0"/>
          <w:color w:val="000000"/>
          <w:sz w:val="28"/>
          <w:szCs w:val="28"/>
        </w:rPr>
        <w:t>Д</w:t>
      </w:r>
      <w:r w:rsidR="00552551">
        <w:rPr>
          <w:b w:val="0"/>
          <w:color w:val="000000"/>
          <w:sz w:val="28"/>
          <w:szCs w:val="28"/>
        </w:rPr>
        <w:t>алее проведем проверку</w:t>
      </w:r>
      <w:r w:rsidR="00501F05">
        <w:rPr>
          <w:b w:val="0"/>
          <w:color w:val="000000"/>
          <w:sz w:val="28"/>
          <w:szCs w:val="28"/>
        </w:rPr>
        <w:t xml:space="preserve"> расчетов среднего заработка по начислению отпусков (очередных, ученических),</w:t>
      </w:r>
      <w:r w:rsidR="002A7603">
        <w:rPr>
          <w:b w:val="0"/>
          <w:color w:val="000000"/>
          <w:sz w:val="28"/>
          <w:szCs w:val="28"/>
        </w:rPr>
        <w:t xml:space="preserve"> компенсации за неиспользованный отпуск,</w:t>
      </w:r>
      <w:r w:rsidR="00501F05">
        <w:rPr>
          <w:b w:val="0"/>
          <w:color w:val="000000"/>
          <w:sz w:val="28"/>
          <w:szCs w:val="28"/>
        </w:rPr>
        <w:t xml:space="preserve"> а также правильность расчета оплаты работы в ночное время, проверка соответствия квалификации работников</w:t>
      </w:r>
      <w:r w:rsidR="00133792">
        <w:rPr>
          <w:b w:val="0"/>
          <w:color w:val="000000"/>
          <w:sz w:val="28"/>
          <w:szCs w:val="28"/>
        </w:rPr>
        <w:t xml:space="preserve"> </w:t>
      </w:r>
      <w:r w:rsidR="00133792">
        <w:rPr>
          <w:b w:val="0"/>
          <w:sz w:val="28"/>
          <w:szCs w:val="28"/>
        </w:rPr>
        <w:t>АО «Сарапульское ДП</w:t>
      </w:r>
      <w:r w:rsidR="00133792" w:rsidRPr="006F4ADE">
        <w:rPr>
          <w:b w:val="0"/>
          <w:sz w:val="28"/>
          <w:szCs w:val="28"/>
        </w:rPr>
        <w:t>».</w:t>
      </w:r>
    </w:p>
    <w:p w:rsidR="002E5E9F" w:rsidRDefault="00133792" w:rsidP="00E14FF4">
      <w:pPr>
        <w:tabs>
          <w:tab w:val="left" w:pos="0"/>
        </w:tabs>
        <w:spacing w:line="360" w:lineRule="auto"/>
        <w:ind w:firstLine="720"/>
        <w:jc w:val="both"/>
        <w:rPr>
          <w:b w:val="0"/>
          <w:sz w:val="28"/>
          <w:szCs w:val="28"/>
          <w:highlight w:val="yellow"/>
        </w:rPr>
      </w:pPr>
      <w:r w:rsidRPr="006F4ADE">
        <w:rPr>
          <w:b w:val="0"/>
          <w:sz w:val="28"/>
          <w:szCs w:val="28"/>
        </w:rPr>
        <w:lastRenderedPageBreak/>
        <w:t>Основными источниками информации на данном этапе являются: приказ о предоставлении отпуска, график отпусков, личные карточки сотрудников.</w:t>
      </w:r>
      <w:r>
        <w:rPr>
          <w:b w:val="0"/>
          <w:sz w:val="28"/>
          <w:szCs w:val="28"/>
        </w:rPr>
        <w:t xml:space="preserve"> </w:t>
      </w:r>
      <w:r w:rsidR="002A7603">
        <w:rPr>
          <w:b w:val="0"/>
          <w:sz w:val="28"/>
          <w:szCs w:val="28"/>
        </w:rPr>
        <w:t xml:space="preserve"> Расчет среднего заработкам для предоставления отпусков производится из расчета  </w:t>
      </w:r>
      <w:r w:rsidR="00BE1ABE">
        <w:rPr>
          <w:b w:val="0"/>
          <w:sz w:val="28"/>
          <w:szCs w:val="28"/>
        </w:rPr>
        <w:t>12 месяцев предш</w:t>
      </w:r>
      <w:r w:rsidR="002A7603">
        <w:rPr>
          <w:b w:val="0"/>
          <w:sz w:val="28"/>
          <w:szCs w:val="28"/>
        </w:rPr>
        <w:t>ествующих отпуску и делением суммы н</w:t>
      </w:r>
      <w:r w:rsidR="00573A64">
        <w:rPr>
          <w:b w:val="0"/>
          <w:sz w:val="28"/>
          <w:szCs w:val="28"/>
        </w:rPr>
        <w:t>а 29,3 (среднемесячное количест</w:t>
      </w:r>
      <w:r w:rsidR="002A7603">
        <w:rPr>
          <w:b w:val="0"/>
          <w:sz w:val="28"/>
          <w:szCs w:val="28"/>
        </w:rPr>
        <w:t>во календарных дней).</w:t>
      </w:r>
      <w:r w:rsidR="00996420">
        <w:rPr>
          <w:b w:val="0"/>
          <w:sz w:val="28"/>
          <w:szCs w:val="28"/>
        </w:rPr>
        <w:t xml:space="preserve"> </w:t>
      </w:r>
      <w:r w:rsidR="00262B99">
        <w:rPr>
          <w:b w:val="0"/>
          <w:sz w:val="28"/>
          <w:szCs w:val="28"/>
        </w:rPr>
        <w:t xml:space="preserve">            </w:t>
      </w:r>
    </w:p>
    <w:p w:rsidR="000B17AA" w:rsidRDefault="000B17AA" w:rsidP="000B17AA">
      <w:pPr>
        <w:tabs>
          <w:tab w:val="left" w:pos="0"/>
        </w:tabs>
        <w:ind w:firstLine="720"/>
        <w:jc w:val="center"/>
      </w:pPr>
      <w:r w:rsidRPr="000B17AA">
        <w:t>Табл</w:t>
      </w:r>
      <w:r w:rsidR="007D11DB">
        <w:t>ица 4.7- Пример расчета</w:t>
      </w:r>
      <w:r w:rsidRPr="000B17AA">
        <w:t xml:space="preserve"> очередного отпуска </w:t>
      </w:r>
    </w:p>
    <w:p w:rsidR="000B17AA" w:rsidRDefault="000B17AA" w:rsidP="000B17AA">
      <w:pPr>
        <w:tabs>
          <w:tab w:val="left" w:pos="0"/>
        </w:tabs>
        <w:ind w:firstLine="720"/>
        <w:jc w:val="center"/>
      </w:pPr>
      <w:r w:rsidRPr="000B17AA">
        <w:t>за февраль 2015г.</w:t>
      </w:r>
      <w:r w:rsidR="007D11DB">
        <w:t xml:space="preserve"> по данным организации</w:t>
      </w:r>
    </w:p>
    <w:p w:rsidR="000B17AA" w:rsidRPr="000B17AA" w:rsidRDefault="000B17AA" w:rsidP="000B17AA">
      <w:pPr>
        <w:tabs>
          <w:tab w:val="left" w:pos="0"/>
        </w:tabs>
        <w:ind w:firstLine="720"/>
        <w:jc w:val="center"/>
      </w:pPr>
    </w:p>
    <w:tbl>
      <w:tblPr>
        <w:tblStyle w:val="a9"/>
        <w:tblW w:w="0" w:type="auto"/>
        <w:tblLayout w:type="fixed"/>
        <w:tblLook w:val="04A0"/>
      </w:tblPr>
      <w:tblGrid>
        <w:gridCol w:w="536"/>
        <w:gridCol w:w="1318"/>
        <w:gridCol w:w="1535"/>
        <w:gridCol w:w="2017"/>
        <w:gridCol w:w="1641"/>
        <w:gridCol w:w="999"/>
        <w:gridCol w:w="1525"/>
      </w:tblGrid>
      <w:tr w:rsidR="00C84834" w:rsidTr="00C84834">
        <w:tc>
          <w:tcPr>
            <w:tcW w:w="536" w:type="dxa"/>
          </w:tcPr>
          <w:p w:rsidR="00C84834" w:rsidRPr="00262B99" w:rsidRDefault="00C84834" w:rsidP="000B17AA">
            <w:pPr>
              <w:tabs>
                <w:tab w:val="left" w:pos="0"/>
              </w:tabs>
              <w:jc w:val="center"/>
              <w:rPr>
                <w:b w:val="0"/>
                <w:color w:val="000000"/>
              </w:rPr>
            </w:pPr>
            <w:r w:rsidRPr="00262B99">
              <w:rPr>
                <w:b w:val="0"/>
                <w:color w:val="000000"/>
              </w:rPr>
              <w:t>№ п/п</w:t>
            </w:r>
          </w:p>
        </w:tc>
        <w:tc>
          <w:tcPr>
            <w:tcW w:w="1318" w:type="dxa"/>
          </w:tcPr>
          <w:p w:rsidR="00C84834" w:rsidRPr="00262B99" w:rsidRDefault="00C84834" w:rsidP="000B17AA">
            <w:pPr>
              <w:tabs>
                <w:tab w:val="left" w:pos="0"/>
              </w:tabs>
              <w:jc w:val="center"/>
              <w:rPr>
                <w:b w:val="0"/>
                <w:color w:val="000000"/>
              </w:rPr>
            </w:pPr>
            <w:r w:rsidRPr="00262B99">
              <w:rPr>
                <w:b w:val="0"/>
                <w:color w:val="000000"/>
              </w:rPr>
              <w:t>Ф.И.О.</w:t>
            </w:r>
          </w:p>
        </w:tc>
        <w:tc>
          <w:tcPr>
            <w:tcW w:w="1535" w:type="dxa"/>
          </w:tcPr>
          <w:p w:rsidR="00C84834" w:rsidRDefault="00C84834" w:rsidP="000B17AA">
            <w:pPr>
              <w:tabs>
                <w:tab w:val="left" w:pos="0"/>
              </w:tabs>
              <w:jc w:val="center"/>
              <w:rPr>
                <w:b w:val="0"/>
                <w:color w:val="000000"/>
              </w:rPr>
            </w:pPr>
            <w:r w:rsidRPr="00262B99">
              <w:rPr>
                <w:b w:val="0"/>
                <w:color w:val="000000"/>
              </w:rPr>
              <w:t xml:space="preserve">Период </w:t>
            </w:r>
          </w:p>
          <w:p w:rsidR="00C84834" w:rsidRPr="00262B99" w:rsidRDefault="00C84834" w:rsidP="000B17AA">
            <w:pPr>
              <w:tabs>
                <w:tab w:val="left" w:pos="0"/>
              </w:tabs>
              <w:jc w:val="center"/>
              <w:rPr>
                <w:b w:val="0"/>
                <w:color w:val="000000"/>
              </w:rPr>
            </w:pPr>
            <w:r w:rsidRPr="00262B99">
              <w:rPr>
                <w:b w:val="0"/>
                <w:color w:val="000000"/>
              </w:rPr>
              <w:t>отпуска</w:t>
            </w:r>
          </w:p>
        </w:tc>
        <w:tc>
          <w:tcPr>
            <w:tcW w:w="2017" w:type="dxa"/>
          </w:tcPr>
          <w:p w:rsidR="00C84834" w:rsidRPr="00262B99" w:rsidRDefault="00C84834" w:rsidP="000B17AA">
            <w:pPr>
              <w:tabs>
                <w:tab w:val="left" w:pos="0"/>
              </w:tabs>
              <w:jc w:val="center"/>
              <w:rPr>
                <w:b w:val="0"/>
                <w:color w:val="000000"/>
              </w:rPr>
            </w:pPr>
            <w:r w:rsidRPr="00262B99">
              <w:rPr>
                <w:b w:val="0"/>
                <w:color w:val="000000"/>
              </w:rPr>
              <w:t>Сумма заработной платы за 12 предшествующих месяцев, руб.</w:t>
            </w:r>
          </w:p>
        </w:tc>
        <w:tc>
          <w:tcPr>
            <w:tcW w:w="1641" w:type="dxa"/>
          </w:tcPr>
          <w:p w:rsidR="00C84834" w:rsidRPr="00262B99" w:rsidRDefault="00C84834" w:rsidP="000B17AA">
            <w:pPr>
              <w:tabs>
                <w:tab w:val="left" w:pos="0"/>
              </w:tabs>
              <w:jc w:val="center"/>
              <w:rPr>
                <w:b w:val="0"/>
                <w:color w:val="000000"/>
              </w:rPr>
            </w:pPr>
            <w:r w:rsidRPr="00262B99">
              <w:rPr>
                <w:b w:val="0"/>
                <w:color w:val="000000"/>
              </w:rPr>
              <w:t>Среднее количество отработанных дней за год, дни</w:t>
            </w:r>
          </w:p>
        </w:tc>
        <w:tc>
          <w:tcPr>
            <w:tcW w:w="999" w:type="dxa"/>
            <w:vAlign w:val="center"/>
          </w:tcPr>
          <w:p w:rsidR="00C84834" w:rsidRDefault="00C84834" w:rsidP="00C964BE">
            <w:pPr>
              <w:tabs>
                <w:tab w:val="left" w:pos="0"/>
              </w:tabs>
              <w:jc w:val="center"/>
              <w:rPr>
                <w:b w:val="0"/>
                <w:color w:val="000000"/>
              </w:rPr>
            </w:pPr>
            <w:r w:rsidRPr="00262B99">
              <w:rPr>
                <w:b w:val="0"/>
                <w:color w:val="000000"/>
              </w:rPr>
              <w:t>Сумма отпускных</w:t>
            </w:r>
            <w:r>
              <w:rPr>
                <w:b w:val="0"/>
                <w:color w:val="000000"/>
              </w:rPr>
              <w:t>,</w:t>
            </w:r>
          </w:p>
          <w:p w:rsidR="00C84834" w:rsidRPr="00262B99" w:rsidRDefault="00C84834" w:rsidP="00C964BE">
            <w:pPr>
              <w:tabs>
                <w:tab w:val="left" w:pos="0"/>
              </w:tabs>
              <w:jc w:val="center"/>
              <w:rPr>
                <w:b w:val="0"/>
                <w:color w:val="000000"/>
              </w:rPr>
            </w:pPr>
            <w:proofErr w:type="spellStart"/>
            <w:r w:rsidRPr="00262B99">
              <w:rPr>
                <w:b w:val="0"/>
                <w:color w:val="000000"/>
              </w:rPr>
              <w:t>руб</w:t>
            </w:r>
            <w:proofErr w:type="spellEnd"/>
          </w:p>
        </w:tc>
        <w:tc>
          <w:tcPr>
            <w:tcW w:w="1525" w:type="dxa"/>
          </w:tcPr>
          <w:p w:rsidR="00C84834" w:rsidRPr="00262B99" w:rsidRDefault="00C84834" w:rsidP="00C964BE">
            <w:pPr>
              <w:tabs>
                <w:tab w:val="left" w:pos="0"/>
              </w:tabs>
              <w:jc w:val="center"/>
              <w:rPr>
                <w:b w:val="0"/>
                <w:color w:val="000000"/>
              </w:rPr>
            </w:pPr>
            <w:r>
              <w:rPr>
                <w:b w:val="0"/>
                <w:color w:val="000000"/>
              </w:rPr>
              <w:t xml:space="preserve">Дата выплаты отпускных </w:t>
            </w:r>
          </w:p>
        </w:tc>
      </w:tr>
      <w:tr w:rsidR="00C84834" w:rsidTr="00C84834">
        <w:tc>
          <w:tcPr>
            <w:tcW w:w="536" w:type="dxa"/>
            <w:vAlign w:val="center"/>
          </w:tcPr>
          <w:p w:rsidR="00C84834" w:rsidRPr="00262B99" w:rsidRDefault="00C84834" w:rsidP="00C964BE">
            <w:pPr>
              <w:tabs>
                <w:tab w:val="left" w:pos="0"/>
              </w:tabs>
              <w:jc w:val="center"/>
              <w:rPr>
                <w:b w:val="0"/>
                <w:color w:val="000000"/>
              </w:rPr>
            </w:pPr>
            <w:r w:rsidRPr="00262B99">
              <w:rPr>
                <w:b w:val="0"/>
                <w:color w:val="000000"/>
              </w:rPr>
              <w:t>1</w:t>
            </w:r>
          </w:p>
        </w:tc>
        <w:tc>
          <w:tcPr>
            <w:tcW w:w="1318" w:type="dxa"/>
            <w:vAlign w:val="center"/>
          </w:tcPr>
          <w:p w:rsidR="00C84834" w:rsidRPr="00262B99" w:rsidRDefault="00C84834" w:rsidP="00C964BE">
            <w:pPr>
              <w:tabs>
                <w:tab w:val="left" w:pos="0"/>
              </w:tabs>
              <w:jc w:val="center"/>
              <w:rPr>
                <w:b w:val="0"/>
                <w:color w:val="000000"/>
              </w:rPr>
            </w:pPr>
            <w:r w:rsidRPr="00262B99">
              <w:rPr>
                <w:b w:val="0"/>
                <w:color w:val="000000"/>
              </w:rPr>
              <w:t>Пеньковой И.В.</w:t>
            </w:r>
          </w:p>
        </w:tc>
        <w:tc>
          <w:tcPr>
            <w:tcW w:w="1535" w:type="dxa"/>
            <w:vAlign w:val="center"/>
          </w:tcPr>
          <w:p w:rsidR="00C84834" w:rsidRPr="00262B99" w:rsidRDefault="00C84834" w:rsidP="00C964BE">
            <w:pPr>
              <w:tabs>
                <w:tab w:val="left" w:pos="0"/>
              </w:tabs>
              <w:jc w:val="center"/>
              <w:rPr>
                <w:b w:val="0"/>
                <w:color w:val="000000"/>
              </w:rPr>
            </w:pPr>
            <w:r w:rsidRPr="00262B99">
              <w:rPr>
                <w:b w:val="0"/>
                <w:color w:val="000000"/>
              </w:rPr>
              <w:t>С 12.02.15г.-10.03.15г.-28 календарных дней</w:t>
            </w:r>
          </w:p>
        </w:tc>
        <w:tc>
          <w:tcPr>
            <w:tcW w:w="2017" w:type="dxa"/>
            <w:vAlign w:val="center"/>
          </w:tcPr>
          <w:p w:rsidR="00C84834" w:rsidRPr="00262B99" w:rsidRDefault="00C84834" w:rsidP="00C964BE">
            <w:pPr>
              <w:tabs>
                <w:tab w:val="left" w:pos="0"/>
              </w:tabs>
              <w:jc w:val="center"/>
              <w:rPr>
                <w:b w:val="0"/>
                <w:color w:val="000000"/>
              </w:rPr>
            </w:pPr>
            <w:r w:rsidRPr="00262B99">
              <w:rPr>
                <w:b w:val="0"/>
                <w:color w:val="000000"/>
              </w:rPr>
              <w:t>156456,02</w:t>
            </w:r>
          </w:p>
        </w:tc>
        <w:tc>
          <w:tcPr>
            <w:tcW w:w="1641" w:type="dxa"/>
            <w:vAlign w:val="center"/>
          </w:tcPr>
          <w:p w:rsidR="00C84834" w:rsidRPr="00262B99" w:rsidRDefault="00C84834" w:rsidP="00C964BE">
            <w:pPr>
              <w:tabs>
                <w:tab w:val="left" w:pos="0"/>
              </w:tabs>
              <w:jc w:val="center"/>
              <w:rPr>
                <w:b w:val="0"/>
                <w:color w:val="000000"/>
              </w:rPr>
            </w:pPr>
            <w:r w:rsidRPr="00262B99">
              <w:rPr>
                <w:b w:val="0"/>
                <w:color w:val="000000"/>
              </w:rPr>
              <w:t>351,6</w:t>
            </w:r>
          </w:p>
        </w:tc>
        <w:tc>
          <w:tcPr>
            <w:tcW w:w="999" w:type="dxa"/>
            <w:vAlign w:val="center"/>
          </w:tcPr>
          <w:p w:rsidR="00C84834" w:rsidRPr="00262B99" w:rsidRDefault="00C84834" w:rsidP="00337D2D">
            <w:pPr>
              <w:tabs>
                <w:tab w:val="left" w:pos="0"/>
              </w:tabs>
              <w:jc w:val="center"/>
              <w:rPr>
                <w:b w:val="0"/>
                <w:color w:val="000000"/>
              </w:rPr>
            </w:pPr>
            <w:r w:rsidRPr="00262B99">
              <w:rPr>
                <w:b w:val="0"/>
                <w:color w:val="000000"/>
              </w:rPr>
              <w:t>12459,52</w:t>
            </w:r>
          </w:p>
        </w:tc>
        <w:tc>
          <w:tcPr>
            <w:tcW w:w="1525" w:type="dxa"/>
          </w:tcPr>
          <w:p w:rsidR="00C84834" w:rsidRDefault="00C84834" w:rsidP="00337D2D">
            <w:pPr>
              <w:tabs>
                <w:tab w:val="left" w:pos="0"/>
              </w:tabs>
              <w:jc w:val="center"/>
              <w:rPr>
                <w:b w:val="0"/>
                <w:color w:val="000000"/>
              </w:rPr>
            </w:pPr>
            <w:r>
              <w:rPr>
                <w:b w:val="0"/>
                <w:color w:val="000000"/>
              </w:rPr>
              <w:t>09.02.15г. платежное поручение №15</w:t>
            </w:r>
          </w:p>
          <w:p w:rsidR="00C84834" w:rsidRPr="00262B99" w:rsidRDefault="00C84834" w:rsidP="00337D2D">
            <w:pPr>
              <w:tabs>
                <w:tab w:val="left" w:pos="0"/>
              </w:tabs>
              <w:jc w:val="center"/>
              <w:rPr>
                <w:b w:val="0"/>
                <w:color w:val="000000"/>
              </w:rPr>
            </w:pPr>
            <w:r>
              <w:rPr>
                <w:b w:val="0"/>
                <w:color w:val="000000"/>
              </w:rPr>
              <w:t>Дт 51Кт70</w:t>
            </w:r>
          </w:p>
        </w:tc>
      </w:tr>
    </w:tbl>
    <w:p w:rsidR="00C964BE" w:rsidRPr="0029036D" w:rsidRDefault="00C964BE" w:rsidP="00C964BE">
      <w:pPr>
        <w:tabs>
          <w:tab w:val="left" w:pos="0"/>
        </w:tabs>
        <w:ind w:firstLine="720"/>
        <w:jc w:val="both"/>
        <w:rPr>
          <w:b w:val="0"/>
          <w:color w:val="000000"/>
          <w:sz w:val="28"/>
          <w:szCs w:val="28"/>
        </w:rPr>
      </w:pPr>
    </w:p>
    <w:p w:rsidR="000B17AA" w:rsidRPr="0029036D" w:rsidRDefault="009A3D15" w:rsidP="00E14FF4">
      <w:pPr>
        <w:tabs>
          <w:tab w:val="left" w:pos="0"/>
        </w:tabs>
        <w:spacing w:line="360" w:lineRule="auto"/>
        <w:ind w:firstLine="720"/>
        <w:jc w:val="both"/>
        <w:rPr>
          <w:b w:val="0"/>
          <w:color w:val="000000"/>
          <w:sz w:val="28"/>
          <w:szCs w:val="28"/>
        </w:rPr>
      </w:pPr>
      <w:r w:rsidRPr="0029036D">
        <w:rPr>
          <w:b w:val="0"/>
          <w:color w:val="000000"/>
          <w:sz w:val="28"/>
          <w:szCs w:val="28"/>
        </w:rPr>
        <w:t xml:space="preserve">Записка  - расчет </w:t>
      </w:r>
      <w:proofErr w:type="gramStart"/>
      <w:r w:rsidRPr="0029036D">
        <w:rPr>
          <w:b w:val="0"/>
          <w:color w:val="000000"/>
          <w:sz w:val="28"/>
          <w:szCs w:val="28"/>
        </w:rPr>
        <w:t>проверяющего</w:t>
      </w:r>
      <w:proofErr w:type="gramEnd"/>
      <w:r w:rsidRPr="0029036D">
        <w:rPr>
          <w:b w:val="0"/>
          <w:color w:val="000000"/>
          <w:sz w:val="28"/>
          <w:szCs w:val="28"/>
        </w:rPr>
        <w:t xml:space="preserve">  сумм начисленных </w:t>
      </w:r>
      <w:r w:rsidR="00C964BE" w:rsidRPr="0029036D">
        <w:rPr>
          <w:b w:val="0"/>
          <w:color w:val="000000"/>
          <w:sz w:val="28"/>
          <w:szCs w:val="28"/>
        </w:rPr>
        <w:t xml:space="preserve">отпускных: </w:t>
      </w:r>
    </w:p>
    <w:p w:rsidR="00C964BE" w:rsidRDefault="00C964BE" w:rsidP="00E14FF4">
      <w:pPr>
        <w:tabs>
          <w:tab w:val="left" w:pos="0"/>
        </w:tabs>
        <w:spacing w:line="360" w:lineRule="auto"/>
        <w:ind w:firstLine="720"/>
        <w:jc w:val="both"/>
        <w:rPr>
          <w:b w:val="0"/>
          <w:color w:val="000000"/>
          <w:sz w:val="28"/>
          <w:szCs w:val="28"/>
        </w:rPr>
      </w:pPr>
      <w:r>
        <w:rPr>
          <w:b w:val="0"/>
          <w:color w:val="000000"/>
          <w:sz w:val="28"/>
          <w:szCs w:val="28"/>
        </w:rPr>
        <w:t xml:space="preserve">а) расчетный период отработан полностью, </w:t>
      </w:r>
      <w:r>
        <w:rPr>
          <w:b w:val="0"/>
          <w:sz w:val="28"/>
          <w:szCs w:val="28"/>
        </w:rPr>
        <w:t>среднемесячное количество календарных дней составляет 29,3*12 мес.=351,6 дней.</w:t>
      </w:r>
    </w:p>
    <w:p w:rsidR="00C964BE" w:rsidRDefault="009A6493" w:rsidP="00E14FF4">
      <w:pPr>
        <w:tabs>
          <w:tab w:val="left" w:pos="0"/>
        </w:tabs>
        <w:spacing w:line="360" w:lineRule="auto"/>
        <w:ind w:firstLine="720"/>
        <w:jc w:val="both"/>
        <w:rPr>
          <w:b w:val="0"/>
          <w:color w:val="000000"/>
          <w:sz w:val="28"/>
          <w:szCs w:val="28"/>
        </w:rPr>
      </w:pPr>
      <w:r>
        <w:rPr>
          <w:b w:val="0"/>
          <w:color w:val="000000"/>
          <w:sz w:val="28"/>
          <w:szCs w:val="28"/>
        </w:rPr>
        <w:t xml:space="preserve">б) определим </w:t>
      </w:r>
      <w:r w:rsidR="00C964BE">
        <w:rPr>
          <w:b w:val="0"/>
          <w:color w:val="000000"/>
          <w:sz w:val="28"/>
          <w:szCs w:val="28"/>
        </w:rPr>
        <w:t>размер средне дневного заработка:</w:t>
      </w:r>
      <w:r w:rsidR="00C964BE" w:rsidRPr="00C964BE">
        <w:rPr>
          <w:b w:val="0"/>
          <w:color w:val="000000"/>
        </w:rPr>
        <w:t xml:space="preserve"> </w:t>
      </w:r>
      <w:r w:rsidR="00C964BE">
        <w:rPr>
          <w:b w:val="0"/>
          <w:color w:val="000000"/>
        </w:rPr>
        <w:t>156456,02</w:t>
      </w:r>
      <w:r w:rsidR="00C964BE">
        <w:rPr>
          <w:b w:val="0"/>
          <w:color w:val="000000"/>
          <w:sz w:val="28"/>
          <w:szCs w:val="28"/>
        </w:rPr>
        <w:t xml:space="preserve"> /351,6 =444,98 руб.</w:t>
      </w:r>
    </w:p>
    <w:p w:rsidR="00C964BE" w:rsidRDefault="00C964BE" w:rsidP="00E14FF4">
      <w:pPr>
        <w:tabs>
          <w:tab w:val="left" w:pos="0"/>
        </w:tabs>
        <w:spacing w:line="360" w:lineRule="auto"/>
        <w:ind w:firstLine="720"/>
        <w:jc w:val="both"/>
        <w:rPr>
          <w:b w:val="0"/>
          <w:color w:val="000000"/>
          <w:sz w:val="28"/>
          <w:szCs w:val="28"/>
        </w:rPr>
      </w:pPr>
      <w:r>
        <w:rPr>
          <w:b w:val="0"/>
          <w:color w:val="000000"/>
          <w:sz w:val="28"/>
          <w:szCs w:val="28"/>
        </w:rPr>
        <w:t>в) сумма отпускных составит: 444,98*28=</w:t>
      </w:r>
      <w:r w:rsidR="00337D2D">
        <w:rPr>
          <w:b w:val="0"/>
          <w:color w:val="000000"/>
          <w:sz w:val="28"/>
          <w:szCs w:val="28"/>
        </w:rPr>
        <w:t xml:space="preserve"> 12459,52 руб.</w:t>
      </w:r>
    </w:p>
    <w:p w:rsidR="00337D2D" w:rsidRDefault="00337D2D" w:rsidP="00E14FF4">
      <w:pPr>
        <w:tabs>
          <w:tab w:val="left" w:pos="0"/>
        </w:tabs>
        <w:spacing w:line="360" w:lineRule="auto"/>
        <w:ind w:firstLine="720"/>
        <w:jc w:val="both"/>
        <w:rPr>
          <w:b w:val="0"/>
          <w:color w:val="000000"/>
          <w:sz w:val="28"/>
          <w:szCs w:val="28"/>
        </w:rPr>
      </w:pPr>
      <w:r>
        <w:rPr>
          <w:b w:val="0"/>
          <w:color w:val="000000"/>
          <w:sz w:val="28"/>
          <w:szCs w:val="28"/>
        </w:rPr>
        <w:t xml:space="preserve">После произведенного аудитором расчета можно сделать вывод, что при расчете </w:t>
      </w:r>
      <w:r w:rsidR="00C84834">
        <w:rPr>
          <w:b w:val="0"/>
          <w:color w:val="000000"/>
          <w:sz w:val="28"/>
          <w:szCs w:val="28"/>
        </w:rPr>
        <w:t xml:space="preserve">отпускных ошибок не обнаружено. Согласно </w:t>
      </w:r>
      <w:r w:rsidR="003B4C2C">
        <w:rPr>
          <w:b w:val="0"/>
          <w:color w:val="000000"/>
          <w:sz w:val="28"/>
          <w:szCs w:val="28"/>
        </w:rPr>
        <w:t>трудового законодательства выплата отпускных произведена за три дня до отпуска (платежное поручение № 15).</w:t>
      </w:r>
    </w:p>
    <w:p w:rsidR="00E14FF4" w:rsidRDefault="00501F05" w:rsidP="00E14FF4">
      <w:pPr>
        <w:tabs>
          <w:tab w:val="left" w:pos="0"/>
        </w:tabs>
        <w:spacing w:line="360" w:lineRule="auto"/>
        <w:ind w:firstLine="720"/>
        <w:jc w:val="both"/>
        <w:rPr>
          <w:b w:val="0"/>
          <w:sz w:val="28"/>
          <w:szCs w:val="28"/>
        </w:rPr>
      </w:pPr>
      <w:r>
        <w:rPr>
          <w:b w:val="0"/>
          <w:color w:val="000000"/>
          <w:sz w:val="28"/>
          <w:szCs w:val="28"/>
        </w:rPr>
        <w:t>4. Затем исследуем расчеты по удержаниям из заработной платы (НДФЛ,  наличие льгот у работников).</w:t>
      </w:r>
      <w:r w:rsidR="00E14FF4" w:rsidRPr="00E14FF4">
        <w:rPr>
          <w:b w:val="0"/>
          <w:sz w:val="28"/>
          <w:szCs w:val="28"/>
        </w:rPr>
        <w:t xml:space="preserve"> </w:t>
      </w:r>
    </w:p>
    <w:p w:rsidR="00E14FF4" w:rsidRPr="00E14FF4" w:rsidRDefault="00E14FF4" w:rsidP="00E14FF4">
      <w:pPr>
        <w:tabs>
          <w:tab w:val="left" w:pos="0"/>
        </w:tabs>
        <w:spacing w:line="360" w:lineRule="auto"/>
        <w:ind w:firstLine="720"/>
        <w:jc w:val="both"/>
        <w:rPr>
          <w:b w:val="0"/>
          <w:sz w:val="28"/>
          <w:szCs w:val="28"/>
        </w:rPr>
      </w:pPr>
      <w:r>
        <w:rPr>
          <w:b w:val="0"/>
          <w:sz w:val="28"/>
          <w:szCs w:val="28"/>
        </w:rPr>
        <w:t>В АО «Сарапульское ДП»</w:t>
      </w:r>
      <w:r w:rsidRPr="00E14FF4">
        <w:rPr>
          <w:b w:val="0"/>
          <w:sz w:val="28"/>
          <w:szCs w:val="28"/>
        </w:rPr>
        <w:t xml:space="preserve"> от начисленной заработной платы производятся следующие </w:t>
      </w:r>
      <w:r w:rsidR="00761588">
        <w:rPr>
          <w:b w:val="0"/>
          <w:sz w:val="28"/>
          <w:szCs w:val="28"/>
        </w:rPr>
        <w:t xml:space="preserve"> виды удержаний</w:t>
      </w:r>
      <w:r w:rsidRPr="00E14FF4">
        <w:rPr>
          <w:b w:val="0"/>
          <w:sz w:val="28"/>
          <w:szCs w:val="28"/>
        </w:rPr>
        <w:t>:</w:t>
      </w:r>
    </w:p>
    <w:p w:rsidR="00E14FF4" w:rsidRDefault="00E14FF4" w:rsidP="00E14FF4">
      <w:pPr>
        <w:tabs>
          <w:tab w:val="left" w:pos="0"/>
        </w:tabs>
        <w:spacing w:line="360" w:lineRule="auto"/>
        <w:ind w:firstLine="720"/>
        <w:jc w:val="both"/>
        <w:rPr>
          <w:b w:val="0"/>
          <w:sz w:val="28"/>
          <w:szCs w:val="28"/>
        </w:rPr>
      </w:pPr>
      <w:r w:rsidRPr="00E14FF4">
        <w:rPr>
          <w:b w:val="0"/>
          <w:sz w:val="28"/>
          <w:szCs w:val="28"/>
        </w:rPr>
        <w:t>- удержание НДФЛ;</w:t>
      </w:r>
    </w:p>
    <w:p w:rsidR="00600527" w:rsidRDefault="00761588" w:rsidP="00E14FF4">
      <w:pPr>
        <w:tabs>
          <w:tab w:val="left" w:pos="0"/>
        </w:tabs>
        <w:spacing w:line="360" w:lineRule="auto"/>
        <w:ind w:firstLine="720"/>
        <w:jc w:val="both"/>
        <w:rPr>
          <w:b w:val="0"/>
          <w:sz w:val="28"/>
          <w:szCs w:val="28"/>
        </w:rPr>
      </w:pPr>
      <w:r>
        <w:rPr>
          <w:b w:val="0"/>
          <w:sz w:val="28"/>
          <w:szCs w:val="28"/>
        </w:rPr>
        <w:t xml:space="preserve">Налог на доходы физических лиц (НДФЛ) относится обязательным удержаниям. НК РФ определяет порядок исчисления налоговой базы при </w:t>
      </w:r>
      <w:r>
        <w:rPr>
          <w:b w:val="0"/>
          <w:sz w:val="28"/>
          <w:szCs w:val="28"/>
        </w:rPr>
        <w:lastRenderedPageBreak/>
        <w:t xml:space="preserve">расчете НДФЛ для доходов, в отношении которых предусмотрена налоговая ставка 13% и вводит понятие налоговых вычетов. НК РФ предусматривает четыре группы налоговых вычетов: стандартные; социальные: имущественные; профессиональные. Согласно ст.218 НКРФ в АО «Сарапульское ДП»  предоставляет работникам стандартные налоговые вычеты на детей, если  он находится на обеспечении. </w:t>
      </w:r>
    </w:p>
    <w:p w:rsidR="00761588" w:rsidRDefault="00761588" w:rsidP="00E14FF4">
      <w:pPr>
        <w:tabs>
          <w:tab w:val="left" w:pos="0"/>
        </w:tabs>
        <w:spacing w:line="360" w:lineRule="auto"/>
        <w:ind w:firstLine="720"/>
        <w:jc w:val="both"/>
        <w:rPr>
          <w:b w:val="0"/>
          <w:sz w:val="28"/>
          <w:szCs w:val="28"/>
        </w:rPr>
      </w:pPr>
      <w:proofErr w:type="gramStart"/>
      <w:r>
        <w:rPr>
          <w:b w:val="0"/>
          <w:sz w:val="28"/>
          <w:szCs w:val="28"/>
        </w:rPr>
        <w:t>НК РФ установлены  следующие размеры стандартных налоговых вычетов на детей в возрасте до 18 лет и для обучающихся дневной формы</w:t>
      </w:r>
      <w:r w:rsidR="00600527">
        <w:rPr>
          <w:b w:val="0"/>
          <w:sz w:val="28"/>
          <w:szCs w:val="28"/>
        </w:rPr>
        <w:t xml:space="preserve"> обучения до 24 лет: </w:t>
      </w:r>
      <w:r w:rsidR="00497976">
        <w:rPr>
          <w:b w:val="0"/>
          <w:sz w:val="28"/>
          <w:szCs w:val="28"/>
        </w:rPr>
        <w:t>-1400,00 рублей на первого ребенка; 1400,00 рублей на второго ребенка; 3000,00 рублей на третьего и каждого последующего.</w:t>
      </w:r>
      <w:proofErr w:type="gramEnd"/>
    </w:p>
    <w:p w:rsidR="00113958" w:rsidRDefault="00113958" w:rsidP="00113958">
      <w:pPr>
        <w:tabs>
          <w:tab w:val="left" w:pos="0"/>
        </w:tabs>
        <w:jc w:val="center"/>
        <w:rPr>
          <w:rFonts w:eastAsia="Calibri"/>
          <w:lang w:eastAsia="en-US"/>
        </w:rPr>
      </w:pPr>
      <w:r>
        <w:rPr>
          <w:rFonts w:eastAsia="Calibri"/>
          <w:lang w:eastAsia="en-US"/>
        </w:rPr>
        <w:t>Таблица 4.8 -</w:t>
      </w:r>
      <w:r w:rsidRPr="00113958">
        <w:rPr>
          <w:rFonts w:eastAsia="Calibri"/>
          <w:lang w:eastAsia="en-US"/>
        </w:rPr>
        <w:t xml:space="preserve"> Результаты проверки удержаний по НДФЛ в </w:t>
      </w:r>
      <w:r>
        <w:rPr>
          <w:rFonts w:eastAsia="Calibri"/>
          <w:lang w:eastAsia="en-US"/>
        </w:rPr>
        <w:t>АО «Сарапульское ДП» работников не имеющих стандартных вычетов</w:t>
      </w:r>
    </w:p>
    <w:p w:rsidR="00113958" w:rsidRPr="00113958" w:rsidRDefault="00113958" w:rsidP="00113958">
      <w:pPr>
        <w:tabs>
          <w:tab w:val="left" w:pos="0"/>
        </w:tabs>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2130"/>
        <w:gridCol w:w="1558"/>
        <w:gridCol w:w="2663"/>
        <w:gridCol w:w="2592"/>
      </w:tblGrid>
      <w:tr w:rsidR="00113958" w:rsidRPr="00113958" w:rsidTr="00113958">
        <w:trPr>
          <w:trHeight w:val="180"/>
        </w:trPr>
        <w:tc>
          <w:tcPr>
            <w:tcW w:w="652" w:type="dxa"/>
            <w:vMerge w:val="restart"/>
          </w:tcPr>
          <w:p w:rsidR="00113958" w:rsidRPr="00113958" w:rsidRDefault="00113958" w:rsidP="00113958">
            <w:pPr>
              <w:tabs>
                <w:tab w:val="left" w:pos="0"/>
              </w:tabs>
              <w:jc w:val="center"/>
              <w:rPr>
                <w:rFonts w:eastAsia="Calibri"/>
                <w:b w:val="0"/>
                <w:lang w:eastAsia="en-US"/>
              </w:rPr>
            </w:pPr>
            <w:r>
              <w:rPr>
                <w:rFonts w:eastAsia="Calibri"/>
                <w:b w:val="0"/>
                <w:lang w:eastAsia="en-US"/>
              </w:rPr>
              <w:t>№ п/п</w:t>
            </w:r>
          </w:p>
        </w:tc>
        <w:tc>
          <w:tcPr>
            <w:tcW w:w="2291" w:type="dxa"/>
            <w:vMerge w:val="restart"/>
            <w:vAlign w:val="center"/>
          </w:tcPr>
          <w:p w:rsidR="00113958" w:rsidRPr="00113958" w:rsidRDefault="00113958" w:rsidP="00113958">
            <w:pPr>
              <w:tabs>
                <w:tab w:val="left" w:pos="0"/>
              </w:tabs>
              <w:jc w:val="center"/>
              <w:rPr>
                <w:rFonts w:eastAsia="Calibri"/>
                <w:b w:val="0"/>
                <w:lang w:eastAsia="en-US"/>
              </w:rPr>
            </w:pPr>
            <w:r w:rsidRPr="00113958">
              <w:rPr>
                <w:rFonts w:eastAsia="Calibri"/>
                <w:b w:val="0"/>
                <w:lang w:eastAsia="en-US"/>
              </w:rPr>
              <w:t>ФИО сотрудника</w:t>
            </w:r>
          </w:p>
        </w:tc>
        <w:tc>
          <w:tcPr>
            <w:tcW w:w="1560" w:type="dxa"/>
            <w:vMerge w:val="restart"/>
            <w:vAlign w:val="center"/>
          </w:tcPr>
          <w:p w:rsidR="00113958" w:rsidRPr="00113958" w:rsidRDefault="00113958" w:rsidP="00113958">
            <w:pPr>
              <w:tabs>
                <w:tab w:val="left" w:pos="0"/>
              </w:tabs>
              <w:jc w:val="center"/>
              <w:rPr>
                <w:rFonts w:eastAsia="Calibri"/>
                <w:b w:val="0"/>
                <w:lang w:eastAsia="en-US"/>
              </w:rPr>
            </w:pPr>
            <w:r>
              <w:rPr>
                <w:rFonts w:eastAsia="Calibri"/>
                <w:b w:val="0"/>
                <w:lang w:eastAsia="en-US"/>
              </w:rPr>
              <w:t xml:space="preserve">Начисленная заработная плата. </w:t>
            </w:r>
            <w:proofErr w:type="spellStart"/>
            <w:r>
              <w:rPr>
                <w:rFonts w:eastAsia="Calibri"/>
                <w:b w:val="0"/>
                <w:lang w:eastAsia="en-US"/>
              </w:rPr>
              <w:t>руб</w:t>
            </w:r>
            <w:proofErr w:type="spellEnd"/>
          </w:p>
        </w:tc>
        <w:tc>
          <w:tcPr>
            <w:tcW w:w="5068" w:type="dxa"/>
            <w:gridSpan w:val="2"/>
            <w:tcBorders>
              <w:bottom w:val="single" w:sz="4" w:space="0" w:color="auto"/>
            </w:tcBorders>
            <w:vAlign w:val="center"/>
          </w:tcPr>
          <w:p w:rsidR="00113958" w:rsidRPr="00113958" w:rsidRDefault="00113958" w:rsidP="00113958">
            <w:pPr>
              <w:tabs>
                <w:tab w:val="left" w:pos="0"/>
              </w:tabs>
              <w:jc w:val="center"/>
              <w:rPr>
                <w:rFonts w:eastAsia="Calibri"/>
                <w:b w:val="0"/>
                <w:lang w:eastAsia="en-US"/>
              </w:rPr>
            </w:pPr>
            <w:r w:rsidRPr="00113958">
              <w:rPr>
                <w:rFonts w:eastAsia="Calibri"/>
                <w:b w:val="0"/>
                <w:lang w:eastAsia="en-US"/>
              </w:rPr>
              <w:t>Расчет НДФЛ</w:t>
            </w:r>
          </w:p>
        </w:tc>
      </w:tr>
      <w:tr w:rsidR="00113958" w:rsidRPr="00113958" w:rsidTr="00113958">
        <w:trPr>
          <w:trHeight w:val="83"/>
        </w:trPr>
        <w:tc>
          <w:tcPr>
            <w:tcW w:w="652" w:type="dxa"/>
            <w:vMerge/>
          </w:tcPr>
          <w:p w:rsidR="00113958" w:rsidRPr="00113958" w:rsidRDefault="00113958" w:rsidP="00113958">
            <w:pPr>
              <w:tabs>
                <w:tab w:val="left" w:pos="0"/>
              </w:tabs>
              <w:jc w:val="center"/>
              <w:rPr>
                <w:rFonts w:eastAsia="Calibri"/>
                <w:b w:val="0"/>
                <w:lang w:eastAsia="en-US"/>
              </w:rPr>
            </w:pPr>
          </w:p>
        </w:tc>
        <w:tc>
          <w:tcPr>
            <w:tcW w:w="2291" w:type="dxa"/>
            <w:vMerge/>
            <w:vAlign w:val="center"/>
          </w:tcPr>
          <w:p w:rsidR="00113958" w:rsidRPr="00113958" w:rsidRDefault="00113958" w:rsidP="00113958">
            <w:pPr>
              <w:tabs>
                <w:tab w:val="left" w:pos="0"/>
              </w:tabs>
              <w:jc w:val="center"/>
              <w:rPr>
                <w:rFonts w:eastAsia="Calibri"/>
                <w:b w:val="0"/>
                <w:lang w:eastAsia="en-US"/>
              </w:rPr>
            </w:pPr>
          </w:p>
        </w:tc>
        <w:tc>
          <w:tcPr>
            <w:tcW w:w="1560" w:type="dxa"/>
            <w:vMerge/>
            <w:vAlign w:val="center"/>
          </w:tcPr>
          <w:p w:rsidR="00113958" w:rsidRPr="00113958" w:rsidRDefault="00113958" w:rsidP="00113958">
            <w:pPr>
              <w:tabs>
                <w:tab w:val="left" w:pos="0"/>
              </w:tabs>
              <w:jc w:val="center"/>
              <w:rPr>
                <w:rFonts w:eastAsia="Calibri"/>
                <w:b w:val="0"/>
                <w:lang w:eastAsia="en-US"/>
              </w:rPr>
            </w:pPr>
          </w:p>
        </w:tc>
        <w:tc>
          <w:tcPr>
            <w:tcW w:w="2682" w:type="dxa"/>
            <w:tcBorders>
              <w:top w:val="single" w:sz="4" w:space="0" w:color="auto"/>
            </w:tcBorders>
            <w:vAlign w:val="center"/>
          </w:tcPr>
          <w:p w:rsidR="00113958" w:rsidRPr="00113958" w:rsidRDefault="00113958" w:rsidP="00113958">
            <w:pPr>
              <w:tabs>
                <w:tab w:val="left" w:pos="0"/>
              </w:tabs>
              <w:jc w:val="center"/>
              <w:rPr>
                <w:rFonts w:eastAsia="Calibri"/>
                <w:b w:val="0"/>
                <w:lang w:eastAsia="en-US"/>
              </w:rPr>
            </w:pPr>
            <w:r w:rsidRPr="00113958">
              <w:rPr>
                <w:rFonts w:eastAsia="Calibri"/>
                <w:b w:val="0"/>
                <w:lang w:eastAsia="en-US"/>
              </w:rPr>
              <w:t>Данные бухгалтера</w:t>
            </w:r>
          </w:p>
        </w:tc>
        <w:tc>
          <w:tcPr>
            <w:tcW w:w="2386" w:type="dxa"/>
            <w:tcBorders>
              <w:top w:val="single" w:sz="4" w:space="0" w:color="auto"/>
            </w:tcBorders>
            <w:vAlign w:val="center"/>
          </w:tcPr>
          <w:p w:rsidR="00113958" w:rsidRPr="00113958" w:rsidRDefault="00113958" w:rsidP="00113958">
            <w:pPr>
              <w:tabs>
                <w:tab w:val="left" w:pos="0"/>
              </w:tabs>
              <w:jc w:val="center"/>
              <w:rPr>
                <w:rFonts w:eastAsia="Calibri"/>
                <w:b w:val="0"/>
                <w:lang w:eastAsia="en-US"/>
              </w:rPr>
            </w:pPr>
            <w:r w:rsidRPr="00113958">
              <w:rPr>
                <w:rFonts w:eastAsia="Calibri"/>
                <w:b w:val="0"/>
                <w:lang w:eastAsia="en-US"/>
              </w:rPr>
              <w:t>Данные проверяющего</w:t>
            </w:r>
          </w:p>
        </w:tc>
      </w:tr>
      <w:tr w:rsidR="00113958" w:rsidRPr="00113958" w:rsidTr="00113958">
        <w:tc>
          <w:tcPr>
            <w:tcW w:w="652" w:type="dxa"/>
          </w:tcPr>
          <w:p w:rsidR="00113958" w:rsidRPr="00113958" w:rsidRDefault="00113958" w:rsidP="0029036D">
            <w:pPr>
              <w:tabs>
                <w:tab w:val="left" w:pos="0"/>
              </w:tabs>
              <w:jc w:val="center"/>
              <w:rPr>
                <w:rFonts w:eastAsia="Calibri"/>
                <w:b w:val="0"/>
                <w:lang w:eastAsia="en-US"/>
              </w:rPr>
            </w:pPr>
            <w:r>
              <w:rPr>
                <w:rFonts w:eastAsia="Calibri"/>
                <w:b w:val="0"/>
                <w:lang w:eastAsia="en-US"/>
              </w:rPr>
              <w:t>1</w:t>
            </w:r>
          </w:p>
        </w:tc>
        <w:tc>
          <w:tcPr>
            <w:tcW w:w="2291" w:type="dxa"/>
          </w:tcPr>
          <w:p w:rsidR="00113958" w:rsidRPr="00113958" w:rsidRDefault="00113958" w:rsidP="00113958">
            <w:pPr>
              <w:tabs>
                <w:tab w:val="left" w:pos="0"/>
              </w:tabs>
              <w:rPr>
                <w:rFonts w:eastAsia="Calibri"/>
                <w:b w:val="0"/>
                <w:lang w:eastAsia="en-US"/>
              </w:rPr>
            </w:pPr>
            <w:r>
              <w:rPr>
                <w:rFonts w:eastAsia="Calibri"/>
                <w:b w:val="0"/>
                <w:lang w:eastAsia="en-US"/>
              </w:rPr>
              <w:t>Завьялова Н.А.</w:t>
            </w:r>
          </w:p>
        </w:tc>
        <w:tc>
          <w:tcPr>
            <w:tcW w:w="1560" w:type="dxa"/>
          </w:tcPr>
          <w:p w:rsidR="00113958" w:rsidRPr="00113958" w:rsidRDefault="00113958" w:rsidP="0029036D">
            <w:pPr>
              <w:tabs>
                <w:tab w:val="left" w:pos="0"/>
              </w:tabs>
              <w:jc w:val="center"/>
              <w:rPr>
                <w:rFonts w:eastAsia="Calibri"/>
                <w:b w:val="0"/>
                <w:lang w:eastAsia="en-US"/>
              </w:rPr>
            </w:pPr>
            <w:r>
              <w:rPr>
                <w:rFonts w:eastAsia="Calibri"/>
                <w:b w:val="0"/>
                <w:lang w:eastAsia="en-US"/>
              </w:rPr>
              <w:t>8625,00</w:t>
            </w:r>
          </w:p>
        </w:tc>
        <w:tc>
          <w:tcPr>
            <w:tcW w:w="2682" w:type="dxa"/>
          </w:tcPr>
          <w:p w:rsidR="00113958" w:rsidRPr="00113958" w:rsidRDefault="00113958" w:rsidP="0029036D">
            <w:pPr>
              <w:tabs>
                <w:tab w:val="left" w:pos="0"/>
              </w:tabs>
              <w:jc w:val="center"/>
              <w:rPr>
                <w:rFonts w:eastAsia="Calibri"/>
                <w:b w:val="0"/>
                <w:lang w:eastAsia="en-US"/>
              </w:rPr>
            </w:pPr>
            <w:r>
              <w:rPr>
                <w:rFonts w:eastAsia="Calibri"/>
                <w:b w:val="0"/>
                <w:lang w:eastAsia="en-US"/>
              </w:rPr>
              <w:t>8625,00*13%=1121,00</w:t>
            </w:r>
          </w:p>
        </w:tc>
        <w:tc>
          <w:tcPr>
            <w:tcW w:w="2386" w:type="dxa"/>
          </w:tcPr>
          <w:p w:rsidR="00113958" w:rsidRPr="00113958" w:rsidRDefault="00113958" w:rsidP="0029036D">
            <w:pPr>
              <w:tabs>
                <w:tab w:val="left" w:pos="0"/>
              </w:tabs>
              <w:jc w:val="center"/>
              <w:rPr>
                <w:rFonts w:eastAsia="Calibri"/>
                <w:b w:val="0"/>
                <w:lang w:eastAsia="en-US"/>
              </w:rPr>
            </w:pPr>
            <w:r>
              <w:rPr>
                <w:rFonts w:eastAsia="Calibri"/>
                <w:b w:val="0"/>
                <w:lang w:eastAsia="en-US"/>
              </w:rPr>
              <w:t>8625,00*13%=1121,00</w:t>
            </w:r>
          </w:p>
        </w:tc>
      </w:tr>
      <w:tr w:rsidR="00113958" w:rsidRPr="00164B4D" w:rsidTr="00113958">
        <w:tc>
          <w:tcPr>
            <w:tcW w:w="652" w:type="dxa"/>
          </w:tcPr>
          <w:p w:rsidR="00113958" w:rsidRPr="00113958" w:rsidRDefault="00113958" w:rsidP="0029036D">
            <w:pPr>
              <w:tabs>
                <w:tab w:val="left" w:pos="0"/>
              </w:tabs>
              <w:jc w:val="center"/>
              <w:rPr>
                <w:rFonts w:eastAsia="Calibri"/>
                <w:b w:val="0"/>
                <w:lang w:eastAsia="en-US"/>
              </w:rPr>
            </w:pPr>
            <w:r>
              <w:rPr>
                <w:rFonts w:eastAsia="Calibri"/>
                <w:b w:val="0"/>
                <w:lang w:eastAsia="en-US"/>
              </w:rPr>
              <w:t>2</w:t>
            </w:r>
          </w:p>
        </w:tc>
        <w:tc>
          <w:tcPr>
            <w:tcW w:w="2291" w:type="dxa"/>
          </w:tcPr>
          <w:p w:rsidR="00113958" w:rsidRPr="00113958" w:rsidRDefault="00113958" w:rsidP="00113958">
            <w:pPr>
              <w:tabs>
                <w:tab w:val="left" w:pos="0"/>
              </w:tabs>
              <w:rPr>
                <w:rFonts w:eastAsia="Calibri"/>
                <w:b w:val="0"/>
                <w:lang w:eastAsia="en-US"/>
              </w:rPr>
            </w:pPr>
            <w:proofErr w:type="spellStart"/>
            <w:r>
              <w:rPr>
                <w:rFonts w:eastAsia="Calibri"/>
                <w:b w:val="0"/>
                <w:lang w:eastAsia="en-US"/>
              </w:rPr>
              <w:t>Городничева</w:t>
            </w:r>
            <w:proofErr w:type="spellEnd"/>
            <w:r>
              <w:rPr>
                <w:rFonts w:eastAsia="Calibri"/>
                <w:b w:val="0"/>
                <w:lang w:eastAsia="en-US"/>
              </w:rPr>
              <w:t xml:space="preserve"> О.А.</w:t>
            </w:r>
          </w:p>
        </w:tc>
        <w:tc>
          <w:tcPr>
            <w:tcW w:w="1560" w:type="dxa"/>
          </w:tcPr>
          <w:p w:rsidR="00113958" w:rsidRPr="00113958" w:rsidRDefault="00113958" w:rsidP="0029036D">
            <w:pPr>
              <w:tabs>
                <w:tab w:val="left" w:pos="0"/>
              </w:tabs>
              <w:jc w:val="center"/>
              <w:rPr>
                <w:rFonts w:eastAsia="Calibri"/>
                <w:b w:val="0"/>
                <w:lang w:eastAsia="en-US"/>
              </w:rPr>
            </w:pPr>
            <w:r>
              <w:rPr>
                <w:rFonts w:eastAsia="Calibri"/>
                <w:b w:val="0"/>
                <w:lang w:eastAsia="en-US"/>
              </w:rPr>
              <w:t>10451,30</w:t>
            </w:r>
          </w:p>
        </w:tc>
        <w:tc>
          <w:tcPr>
            <w:tcW w:w="2682" w:type="dxa"/>
          </w:tcPr>
          <w:p w:rsidR="00113958" w:rsidRPr="00113958" w:rsidRDefault="00113958" w:rsidP="00113958">
            <w:pPr>
              <w:tabs>
                <w:tab w:val="left" w:pos="0"/>
              </w:tabs>
              <w:rPr>
                <w:rFonts w:eastAsia="Calibri"/>
                <w:b w:val="0"/>
                <w:lang w:eastAsia="en-US"/>
              </w:rPr>
            </w:pPr>
            <w:r>
              <w:rPr>
                <w:rFonts w:eastAsia="Calibri"/>
                <w:b w:val="0"/>
                <w:lang w:eastAsia="en-US"/>
              </w:rPr>
              <w:t>10451,30*13%=1359,00</w:t>
            </w:r>
          </w:p>
        </w:tc>
        <w:tc>
          <w:tcPr>
            <w:tcW w:w="2386" w:type="dxa"/>
          </w:tcPr>
          <w:p w:rsidR="00113958" w:rsidRPr="00113958" w:rsidRDefault="00113958" w:rsidP="0029036D">
            <w:pPr>
              <w:tabs>
                <w:tab w:val="left" w:pos="0"/>
              </w:tabs>
              <w:rPr>
                <w:rFonts w:eastAsia="Calibri"/>
                <w:b w:val="0"/>
                <w:lang w:eastAsia="en-US"/>
              </w:rPr>
            </w:pPr>
            <w:r>
              <w:rPr>
                <w:rFonts w:eastAsia="Calibri"/>
                <w:b w:val="0"/>
                <w:lang w:eastAsia="en-US"/>
              </w:rPr>
              <w:t>10451,30*13%=1359,00</w:t>
            </w:r>
          </w:p>
        </w:tc>
      </w:tr>
    </w:tbl>
    <w:p w:rsidR="00113958" w:rsidRDefault="00113958" w:rsidP="00433068">
      <w:pPr>
        <w:tabs>
          <w:tab w:val="left" w:pos="0"/>
        </w:tabs>
        <w:spacing w:line="360" w:lineRule="auto"/>
        <w:ind w:firstLine="720"/>
        <w:jc w:val="both"/>
        <w:rPr>
          <w:sz w:val="28"/>
          <w:szCs w:val="28"/>
        </w:rPr>
      </w:pPr>
    </w:p>
    <w:p w:rsidR="00600527" w:rsidRPr="0029036D" w:rsidRDefault="00E214DA" w:rsidP="00433068">
      <w:pPr>
        <w:tabs>
          <w:tab w:val="left" w:pos="0"/>
        </w:tabs>
        <w:spacing w:line="360" w:lineRule="auto"/>
        <w:ind w:firstLine="720"/>
        <w:jc w:val="both"/>
        <w:rPr>
          <w:b w:val="0"/>
          <w:sz w:val="28"/>
          <w:szCs w:val="28"/>
        </w:rPr>
      </w:pPr>
      <w:r w:rsidRPr="0029036D">
        <w:rPr>
          <w:b w:val="0"/>
          <w:sz w:val="28"/>
          <w:szCs w:val="28"/>
        </w:rPr>
        <w:t>Записка –</w:t>
      </w:r>
      <w:r w:rsidR="008C334A" w:rsidRPr="0029036D">
        <w:rPr>
          <w:b w:val="0"/>
          <w:sz w:val="28"/>
          <w:szCs w:val="28"/>
        </w:rPr>
        <w:t xml:space="preserve"> </w:t>
      </w:r>
      <w:r w:rsidRPr="0029036D">
        <w:rPr>
          <w:b w:val="0"/>
          <w:sz w:val="28"/>
          <w:szCs w:val="28"/>
        </w:rPr>
        <w:t xml:space="preserve">расчет аудитора по суммам </w:t>
      </w:r>
      <w:r w:rsidR="00497976" w:rsidRPr="0029036D">
        <w:rPr>
          <w:b w:val="0"/>
          <w:sz w:val="28"/>
          <w:szCs w:val="28"/>
        </w:rPr>
        <w:t xml:space="preserve"> удержаний и предоставления стандартных вычетов работнику АО «Сарапульское ДП» </w:t>
      </w:r>
      <w:proofErr w:type="spellStart"/>
      <w:r w:rsidR="00497976" w:rsidRPr="0029036D">
        <w:rPr>
          <w:b w:val="0"/>
          <w:sz w:val="28"/>
          <w:szCs w:val="28"/>
        </w:rPr>
        <w:t>Макшаковой</w:t>
      </w:r>
      <w:proofErr w:type="spellEnd"/>
      <w:r w:rsidR="00497976" w:rsidRPr="0029036D">
        <w:rPr>
          <w:b w:val="0"/>
          <w:sz w:val="28"/>
          <w:szCs w:val="28"/>
        </w:rPr>
        <w:t xml:space="preserve"> О.А. </w:t>
      </w:r>
      <w:r w:rsidR="00C8720E" w:rsidRPr="0029036D">
        <w:rPr>
          <w:b w:val="0"/>
          <w:sz w:val="28"/>
          <w:szCs w:val="28"/>
        </w:rPr>
        <w:t>за июль 2015г.:</w:t>
      </w:r>
    </w:p>
    <w:p w:rsidR="00497976" w:rsidRDefault="00497976" w:rsidP="00E14FF4">
      <w:pPr>
        <w:tabs>
          <w:tab w:val="left" w:pos="0"/>
        </w:tabs>
        <w:spacing w:line="360" w:lineRule="auto"/>
        <w:ind w:firstLine="720"/>
        <w:jc w:val="both"/>
        <w:rPr>
          <w:b w:val="0"/>
          <w:sz w:val="28"/>
          <w:szCs w:val="28"/>
        </w:rPr>
      </w:pPr>
      <w:r>
        <w:rPr>
          <w:b w:val="0"/>
          <w:sz w:val="28"/>
          <w:szCs w:val="28"/>
        </w:rPr>
        <w:t>а) у работника на иждивении находятся трое детей в возрасте до 18 лет.</w:t>
      </w:r>
    </w:p>
    <w:p w:rsidR="00497976" w:rsidRDefault="00497976" w:rsidP="00E14FF4">
      <w:pPr>
        <w:tabs>
          <w:tab w:val="left" w:pos="0"/>
        </w:tabs>
        <w:spacing w:line="360" w:lineRule="auto"/>
        <w:ind w:firstLine="720"/>
        <w:jc w:val="both"/>
        <w:rPr>
          <w:b w:val="0"/>
          <w:sz w:val="28"/>
          <w:szCs w:val="28"/>
        </w:rPr>
      </w:pPr>
      <w:r>
        <w:rPr>
          <w:b w:val="0"/>
          <w:sz w:val="28"/>
          <w:szCs w:val="28"/>
        </w:rPr>
        <w:t>б) сумма стандартных вычетов составит: (1400,00+</w:t>
      </w:r>
      <w:r w:rsidR="00262B99" w:rsidRPr="00262B99">
        <w:rPr>
          <w:b w:val="0"/>
          <w:sz w:val="28"/>
          <w:szCs w:val="28"/>
        </w:rPr>
        <w:t>1400,00 +</w:t>
      </w:r>
      <w:r w:rsidRPr="00262B99">
        <w:rPr>
          <w:b w:val="0"/>
          <w:sz w:val="28"/>
          <w:szCs w:val="28"/>
        </w:rPr>
        <w:t>3000,00)</w:t>
      </w:r>
      <w:r>
        <w:rPr>
          <w:b w:val="0"/>
          <w:sz w:val="28"/>
          <w:szCs w:val="28"/>
        </w:rPr>
        <w:t xml:space="preserve"> = 5800,00рублей.</w:t>
      </w:r>
    </w:p>
    <w:p w:rsidR="00497976" w:rsidRDefault="00497976" w:rsidP="00E14FF4">
      <w:pPr>
        <w:tabs>
          <w:tab w:val="left" w:pos="0"/>
        </w:tabs>
        <w:spacing w:line="360" w:lineRule="auto"/>
        <w:ind w:firstLine="720"/>
        <w:jc w:val="both"/>
        <w:rPr>
          <w:b w:val="0"/>
          <w:sz w:val="28"/>
          <w:szCs w:val="28"/>
        </w:rPr>
      </w:pPr>
      <w:r>
        <w:rPr>
          <w:b w:val="0"/>
          <w:sz w:val="28"/>
          <w:szCs w:val="28"/>
        </w:rPr>
        <w:t>в) работнику начислена заработная плата в размере 18189,46 рублей.</w:t>
      </w:r>
    </w:p>
    <w:p w:rsidR="00497976" w:rsidRDefault="00497976" w:rsidP="00E14FF4">
      <w:pPr>
        <w:tabs>
          <w:tab w:val="left" w:pos="0"/>
        </w:tabs>
        <w:spacing w:line="360" w:lineRule="auto"/>
        <w:ind w:firstLine="720"/>
        <w:jc w:val="both"/>
        <w:rPr>
          <w:b w:val="0"/>
          <w:sz w:val="28"/>
          <w:szCs w:val="28"/>
        </w:rPr>
      </w:pPr>
      <w:r>
        <w:rPr>
          <w:b w:val="0"/>
          <w:sz w:val="28"/>
          <w:szCs w:val="28"/>
        </w:rPr>
        <w:t>г)  облагаемая сумма составит: (18189,46-5800,00)= 12389,46 рублей.</w:t>
      </w:r>
    </w:p>
    <w:p w:rsidR="00497976" w:rsidRDefault="00497976" w:rsidP="00E14FF4">
      <w:pPr>
        <w:tabs>
          <w:tab w:val="left" w:pos="0"/>
        </w:tabs>
        <w:spacing w:line="360" w:lineRule="auto"/>
        <w:ind w:firstLine="720"/>
        <w:jc w:val="both"/>
        <w:rPr>
          <w:b w:val="0"/>
          <w:sz w:val="28"/>
          <w:szCs w:val="28"/>
        </w:rPr>
      </w:pPr>
      <w:r>
        <w:rPr>
          <w:b w:val="0"/>
          <w:sz w:val="28"/>
          <w:szCs w:val="28"/>
        </w:rPr>
        <w:t xml:space="preserve">д) </w:t>
      </w:r>
      <w:r w:rsidR="003336C9">
        <w:rPr>
          <w:b w:val="0"/>
          <w:sz w:val="28"/>
          <w:szCs w:val="28"/>
        </w:rPr>
        <w:t>размер НДФЛ по ставке 13%  составит: (12389,46*13%)=1611,00</w:t>
      </w:r>
    </w:p>
    <w:p w:rsidR="003336C9" w:rsidRDefault="003336C9" w:rsidP="003336C9">
      <w:pPr>
        <w:tabs>
          <w:tab w:val="left" w:pos="0"/>
        </w:tabs>
        <w:spacing w:line="360" w:lineRule="auto"/>
        <w:ind w:firstLine="720"/>
        <w:jc w:val="both"/>
        <w:rPr>
          <w:b w:val="0"/>
          <w:sz w:val="28"/>
          <w:szCs w:val="28"/>
        </w:rPr>
      </w:pPr>
      <w:r>
        <w:rPr>
          <w:b w:val="0"/>
          <w:sz w:val="28"/>
          <w:szCs w:val="28"/>
        </w:rPr>
        <w:t xml:space="preserve">е) сумма заработной платы работника: (18189,46-1611,00) = 16578046 рублей. </w:t>
      </w:r>
    </w:p>
    <w:p w:rsidR="003336C9" w:rsidRDefault="003336C9" w:rsidP="003336C9">
      <w:pPr>
        <w:tabs>
          <w:tab w:val="left" w:pos="0"/>
        </w:tabs>
        <w:spacing w:line="360" w:lineRule="auto"/>
        <w:ind w:firstLine="720"/>
        <w:jc w:val="both"/>
        <w:rPr>
          <w:b w:val="0"/>
          <w:sz w:val="28"/>
          <w:szCs w:val="28"/>
        </w:rPr>
      </w:pPr>
      <w:r>
        <w:rPr>
          <w:b w:val="0"/>
          <w:sz w:val="28"/>
          <w:szCs w:val="28"/>
        </w:rPr>
        <w:t>При расчете НДФЛ и предоставления стандартных налоговых вычетов ошибок не обнаружено.</w:t>
      </w:r>
    </w:p>
    <w:p w:rsidR="00F35EB8" w:rsidRDefault="00E14FF4" w:rsidP="003336C9">
      <w:pPr>
        <w:tabs>
          <w:tab w:val="left" w:pos="0"/>
        </w:tabs>
        <w:spacing w:line="360" w:lineRule="auto"/>
        <w:ind w:firstLine="720"/>
        <w:jc w:val="both"/>
        <w:rPr>
          <w:b w:val="0"/>
          <w:sz w:val="28"/>
          <w:szCs w:val="28"/>
        </w:rPr>
      </w:pPr>
      <w:r w:rsidRPr="00E14FF4">
        <w:rPr>
          <w:b w:val="0"/>
          <w:sz w:val="28"/>
          <w:szCs w:val="28"/>
        </w:rPr>
        <w:t>- уде</w:t>
      </w:r>
      <w:r>
        <w:rPr>
          <w:b w:val="0"/>
          <w:sz w:val="28"/>
          <w:szCs w:val="28"/>
        </w:rPr>
        <w:t>ржания по исполнительным листам.</w:t>
      </w:r>
    </w:p>
    <w:p w:rsidR="00DC33A2" w:rsidRDefault="00DC33A2" w:rsidP="00DC33A2">
      <w:pPr>
        <w:tabs>
          <w:tab w:val="left" w:pos="0"/>
        </w:tabs>
        <w:spacing w:line="360" w:lineRule="auto"/>
        <w:ind w:firstLine="720"/>
        <w:jc w:val="both"/>
        <w:rPr>
          <w:b w:val="0"/>
          <w:sz w:val="28"/>
          <w:szCs w:val="28"/>
        </w:rPr>
      </w:pPr>
      <w:r>
        <w:rPr>
          <w:b w:val="0"/>
          <w:sz w:val="28"/>
          <w:szCs w:val="28"/>
        </w:rPr>
        <w:lastRenderedPageBreak/>
        <w:t>Произведем расчет удержаний из суммы заработной платы работника организации  Чашину Т.А. за декабрь 2015г.:</w:t>
      </w:r>
    </w:p>
    <w:p w:rsidR="002846FD" w:rsidRDefault="00DC33A2" w:rsidP="00DC33A2">
      <w:pPr>
        <w:tabs>
          <w:tab w:val="left" w:pos="0"/>
        </w:tabs>
        <w:spacing w:line="360" w:lineRule="auto"/>
        <w:ind w:firstLine="720"/>
        <w:jc w:val="both"/>
        <w:rPr>
          <w:b w:val="0"/>
          <w:sz w:val="28"/>
          <w:szCs w:val="28"/>
        </w:rPr>
      </w:pPr>
      <w:r>
        <w:rPr>
          <w:b w:val="0"/>
          <w:sz w:val="28"/>
          <w:szCs w:val="28"/>
        </w:rPr>
        <w:t xml:space="preserve">а) В организацию поступил исполнительный лист на работника. Сумма  удержаний на основании исполнительного листа составляет </w:t>
      </w:r>
      <w:r w:rsidRPr="00B934C4">
        <w:rPr>
          <w:b w:val="0"/>
          <w:sz w:val="28"/>
          <w:szCs w:val="28"/>
        </w:rPr>
        <w:t>50%.</w:t>
      </w:r>
      <w:r w:rsidR="00164B4D">
        <w:rPr>
          <w:b w:val="0"/>
          <w:sz w:val="28"/>
          <w:szCs w:val="28"/>
        </w:rPr>
        <w:t xml:space="preserve"> </w:t>
      </w:r>
      <w:r w:rsidR="00B934C4">
        <w:rPr>
          <w:b w:val="0"/>
          <w:sz w:val="28"/>
          <w:szCs w:val="28"/>
        </w:rPr>
        <w:t xml:space="preserve"> Согласно НК РФ </w:t>
      </w:r>
      <w:r w:rsidR="002846FD">
        <w:rPr>
          <w:b w:val="0"/>
          <w:sz w:val="28"/>
          <w:szCs w:val="28"/>
        </w:rPr>
        <w:t>ст.226 сумма удержаний из заработной платы не может превышать 50% суммы выплат за вычетом налога на доходы физических лиц.</w:t>
      </w:r>
    </w:p>
    <w:p w:rsidR="00DC33A2" w:rsidRDefault="00DC33A2" w:rsidP="00DC33A2">
      <w:pPr>
        <w:tabs>
          <w:tab w:val="left" w:pos="0"/>
        </w:tabs>
        <w:spacing w:line="360" w:lineRule="auto"/>
        <w:ind w:firstLine="720"/>
        <w:jc w:val="both"/>
        <w:rPr>
          <w:b w:val="0"/>
          <w:sz w:val="28"/>
          <w:szCs w:val="28"/>
        </w:rPr>
      </w:pPr>
      <w:r>
        <w:rPr>
          <w:b w:val="0"/>
          <w:sz w:val="28"/>
          <w:szCs w:val="28"/>
        </w:rPr>
        <w:t>б)  начислена заработная плата за декабрь</w:t>
      </w:r>
      <w:r w:rsidR="00381438">
        <w:rPr>
          <w:b w:val="0"/>
          <w:sz w:val="28"/>
          <w:szCs w:val="28"/>
        </w:rPr>
        <w:t>: оклад- 5965</w:t>
      </w:r>
      <w:r w:rsidRPr="00381438">
        <w:rPr>
          <w:b w:val="0"/>
          <w:sz w:val="28"/>
          <w:szCs w:val="28"/>
        </w:rPr>
        <w:t>.00руб. районный коэффициент(15%) =</w:t>
      </w:r>
      <w:r w:rsidR="00381438">
        <w:rPr>
          <w:b w:val="0"/>
          <w:sz w:val="28"/>
          <w:szCs w:val="28"/>
        </w:rPr>
        <w:t xml:space="preserve"> 894,75</w:t>
      </w:r>
      <w:r w:rsidR="0035324E" w:rsidRPr="00381438">
        <w:rPr>
          <w:b w:val="0"/>
          <w:sz w:val="28"/>
          <w:szCs w:val="28"/>
        </w:rPr>
        <w:t>руб., итого</w:t>
      </w:r>
      <w:r w:rsidR="00381438">
        <w:rPr>
          <w:b w:val="0"/>
          <w:sz w:val="28"/>
          <w:szCs w:val="28"/>
        </w:rPr>
        <w:t>- 6859,75</w:t>
      </w:r>
      <w:r w:rsidR="0035324E" w:rsidRPr="00381438">
        <w:rPr>
          <w:b w:val="0"/>
          <w:sz w:val="28"/>
          <w:szCs w:val="28"/>
        </w:rPr>
        <w:t xml:space="preserve"> руб.</w:t>
      </w:r>
      <w:r w:rsidR="00164B4D" w:rsidRPr="00381438">
        <w:rPr>
          <w:b w:val="0"/>
          <w:sz w:val="28"/>
          <w:szCs w:val="28"/>
        </w:rPr>
        <w:t xml:space="preserve"> </w:t>
      </w:r>
    </w:p>
    <w:p w:rsidR="0035324E" w:rsidRDefault="00111EF9" w:rsidP="00DC33A2">
      <w:pPr>
        <w:tabs>
          <w:tab w:val="left" w:pos="0"/>
        </w:tabs>
        <w:spacing w:line="360" w:lineRule="auto"/>
        <w:ind w:firstLine="720"/>
        <w:jc w:val="both"/>
        <w:rPr>
          <w:b w:val="0"/>
          <w:sz w:val="28"/>
          <w:szCs w:val="28"/>
        </w:rPr>
      </w:pPr>
      <w:r>
        <w:rPr>
          <w:b w:val="0"/>
          <w:sz w:val="28"/>
          <w:szCs w:val="28"/>
        </w:rPr>
        <w:t>в) НДФЛ составит (6859,75*13%</w:t>
      </w:r>
      <w:r w:rsidR="00381438">
        <w:rPr>
          <w:b w:val="0"/>
          <w:sz w:val="28"/>
          <w:szCs w:val="28"/>
        </w:rPr>
        <w:t>)</w:t>
      </w:r>
      <w:r>
        <w:rPr>
          <w:b w:val="0"/>
          <w:sz w:val="28"/>
          <w:szCs w:val="28"/>
        </w:rPr>
        <w:t xml:space="preserve"> </w:t>
      </w:r>
      <w:r w:rsidR="00381438">
        <w:rPr>
          <w:b w:val="0"/>
          <w:sz w:val="28"/>
          <w:szCs w:val="28"/>
        </w:rPr>
        <w:t>= 892</w:t>
      </w:r>
      <w:r w:rsidR="0035324E">
        <w:rPr>
          <w:b w:val="0"/>
          <w:sz w:val="28"/>
          <w:szCs w:val="28"/>
        </w:rPr>
        <w:t>,00руб.</w:t>
      </w:r>
    </w:p>
    <w:p w:rsidR="0035324E" w:rsidRDefault="0035324E" w:rsidP="00DC33A2">
      <w:pPr>
        <w:tabs>
          <w:tab w:val="left" w:pos="0"/>
        </w:tabs>
        <w:spacing w:line="360" w:lineRule="auto"/>
        <w:ind w:firstLine="720"/>
        <w:jc w:val="both"/>
        <w:rPr>
          <w:b w:val="0"/>
          <w:sz w:val="28"/>
          <w:szCs w:val="28"/>
        </w:rPr>
      </w:pPr>
      <w:r>
        <w:rPr>
          <w:b w:val="0"/>
          <w:sz w:val="28"/>
          <w:szCs w:val="28"/>
        </w:rPr>
        <w:t xml:space="preserve">г) сумма </w:t>
      </w:r>
      <w:proofErr w:type="gramStart"/>
      <w:r>
        <w:rPr>
          <w:b w:val="0"/>
          <w:sz w:val="28"/>
          <w:szCs w:val="28"/>
        </w:rPr>
        <w:t>дохода</w:t>
      </w:r>
      <w:proofErr w:type="gramEnd"/>
      <w:r>
        <w:rPr>
          <w:b w:val="0"/>
          <w:sz w:val="28"/>
          <w:szCs w:val="28"/>
        </w:rPr>
        <w:t xml:space="preserve"> из  которой будут производиться удержания: </w:t>
      </w:r>
      <w:r w:rsidR="00381438">
        <w:rPr>
          <w:b w:val="0"/>
          <w:sz w:val="28"/>
          <w:szCs w:val="28"/>
        </w:rPr>
        <w:t>6859,75-892,00= 5967,75</w:t>
      </w:r>
    </w:p>
    <w:p w:rsidR="0035324E" w:rsidRDefault="0035324E" w:rsidP="00DC33A2">
      <w:pPr>
        <w:tabs>
          <w:tab w:val="left" w:pos="0"/>
        </w:tabs>
        <w:spacing w:line="360" w:lineRule="auto"/>
        <w:ind w:firstLine="720"/>
        <w:jc w:val="both"/>
        <w:rPr>
          <w:b w:val="0"/>
          <w:sz w:val="28"/>
          <w:szCs w:val="28"/>
        </w:rPr>
      </w:pPr>
      <w:r>
        <w:rPr>
          <w:b w:val="0"/>
          <w:sz w:val="28"/>
          <w:szCs w:val="28"/>
        </w:rPr>
        <w:t xml:space="preserve">д) сумма удержания по исполнительному листу составит: </w:t>
      </w:r>
      <w:r w:rsidR="00381438">
        <w:rPr>
          <w:b w:val="0"/>
          <w:sz w:val="28"/>
          <w:szCs w:val="28"/>
        </w:rPr>
        <w:t>5967,75*50%= 2983,87</w:t>
      </w:r>
      <w:r>
        <w:rPr>
          <w:b w:val="0"/>
          <w:sz w:val="28"/>
          <w:szCs w:val="28"/>
        </w:rPr>
        <w:t xml:space="preserve"> руб.</w:t>
      </w:r>
    </w:p>
    <w:p w:rsidR="00DC33A2" w:rsidRDefault="0035324E" w:rsidP="00DC33A2">
      <w:pPr>
        <w:tabs>
          <w:tab w:val="left" w:pos="0"/>
        </w:tabs>
        <w:spacing w:line="360" w:lineRule="auto"/>
        <w:ind w:firstLine="720"/>
        <w:jc w:val="both"/>
        <w:rPr>
          <w:b w:val="0"/>
          <w:sz w:val="28"/>
          <w:szCs w:val="28"/>
        </w:rPr>
      </w:pPr>
      <w:r>
        <w:rPr>
          <w:b w:val="0"/>
          <w:sz w:val="28"/>
          <w:szCs w:val="28"/>
        </w:rPr>
        <w:t>Учет удержаний ведется на счете 76 «Расчеты с различными дебиторами и кредиторами» Дт70 Кт76.</w:t>
      </w:r>
    </w:p>
    <w:p w:rsidR="00F35EB8" w:rsidRDefault="00E14FF4" w:rsidP="00DC33A2">
      <w:pPr>
        <w:tabs>
          <w:tab w:val="left" w:pos="0"/>
        </w:tabs>
        <w:spacing w:line="360" w:lineRule="auto"/>
        <w:ind w:firstLine="720"/>
        <w:jc w:val="both"/>
        <w:rPr>
          <w:b w:val="0"/>
          <w:sz w:val="28"/>
          <w:szCs w:val="28"/>
        </w:rPr>
      </w:pPr>
      <w:r>
        <w:rPr>
          <w:b w:val="0"/>
          <w:sz w:val="28"/>
          <w:szCs w:val="28"/>
        </w:rPr>
        <w:t>При проверке сумм</w:t>
      </w:r>
      <w:r w:rsidR="00CC43F1">
        <w:rPr>
          <w:b w:val="0"/>
          <w:sz w:val="28"/>
          <w:szCs w:val="28"/>
        </w:rPr>
        <w:t xml:space="preserve"> удержаний на основании </w:t>
      </w:r>
      <w:r w:rsidR="002846FD">
        <w:rPr>
          <w:b w:val="0"/>
          <w:sz w:val="28"/>
          <w:szCs w:val="28"/>
        </w:rPr>
        <w:t xml:space="preserve">действующего законодательства  в АО «Сарапульское ДП» </w:t>
      </w:r>
      <w:r w:rsidR="00041CEB">
        <w:rPr>
          <w:b w:val="0"/>
          <w:sz w:val="28"/>
          <w:szCs w:val="28"/>
        </w:rPr>
        <w:t xml:space="preserve">нарушений </w:t>
      </w:r>
      <w:r w:rsidR="002846FD">
        <w:rPr>
          <w:b w:val="0"/>
          <w:sz w:val="28"/>
          <w:szCs w:val="28"/>
        </w:rPr>
        <w:t>не выявлено.</w:t>
      </w:r>
    </w:p>
    <w:p w:rsidR="00F6716A" w:rsidRDefault="00075BDB" w:rsidP="00F6716A">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5</w:t>
      </w:r>
      <w:r w:rsidR="00E34062">
        <w:rPr>
          <w:b w:val="0"/>
          <w:color w:val="000000"/>
          <w:sz w:val="28"/>
          <w:szCs w:val="28"/>
        </w:rPr>
        <w:t xml:space="preserve">. </w:t>
      </w:r>
      <w:r w:rsidR="006F418B">
        <w:rPr>
          <w:b w:val="0"/>
          <w:color w:val="000000"/>
          <w:sz w:val="28"/>
          <w:szCs w:val="28"/>
        </w:rPr>
        <w:t xml:space="preserve"> Затем проводится п</w:t>
      </w:r>
      <w:r w:rsidR="00A63779">
        <w:rPr>
          <w:b w:val="0"/>
          <w:color w:val="000000"/>
          <w:sz w:val="28"/>
          <w:szCs w:val="28"/>
        </w:rPr>
        <w:t>роверка соблюдения налоговой базы с фонда по оплате труда, правильность расчетов по начислению налогов во внебюджетные фонды.</w:t>
      </w:r>
      <w:r w:rsidR="00F6716A">
        <w:rPr>
          <w:b w:val="0"/>
          <w:color w:val="000000"/>
          <w:sz w:val="28"/>
          <w:szCs w:val="28"/>
        </w:rPr>
        <w:t xml:space="preserve"> </w:t>
      </w:r>
    </w:p>
    <w:p w:rsidR="006F5B17" w:rsidRDefault="006F5B17" w:rsidP="00F6716A">
      <w:pPr>
        <w:tabs>
          <w:tab w:val="left" w:pos="6946"/>
        </w:tabs>
        <w:contextualSpacing/>
        <w:jc w:val="center"/>
        <w:rPr>
          <w:b w:val="0"/>
          <w:color w:val="000000"/>
          <w:sz w:val="28"/>
          <w:szCs w:val="28"/>
        </w:rPr>
      </w:pPr>
    </w:p>
    <w:p w:rsidR="00F6716A" w:rsidRPr="0076518A" w:rsidRDefault="00F6716A" w:rsidP="00D07F85">
      <w:pPr>
        <w:tabs>
          <w:tab w:val="left" w:pos="6946"/>
        </w:tabs>
        <w:contextualSpacing/>
        <w:jc w:val="center"/>
        <w:rPr>
          <w:rFonts w:eastAsiaTheme="minorEastAsia"/>
          <w:lang w:bidi="en-US"/>
        </w:rPr>
      </w:pPr>
      <w:r>
        <w:rPr>
          <w:rFonts w:eastAsiaTheme="minorEastAsia"/>
          <w:lang w:bidi="en-US"/>
        </w:rPr>
        <w:t>Таблица 4</w:t>
      </w:r>
      <w:r w:rsidR="001E224A">
        <w:rPr>
          <w:rFonts w:eastAsiaTheme="minorEastAsia"/>
          <w:lang w:bidi="en-US"/>
        </w:rPr>
        <w:t xml:space="preserve">.7 -  </w:t>
      </w:r>
      <w:r w:rsidR="00D92679">
        <w:rPr>
          <w:rFonts w:eastAsiaTheme="minorEastAsia"/>
          <w:lang w:bidi="en-US"/>
        </w:rPr>
        <w:t>Расчет сумм взносов во внебюджетные фонды</w:t>
      </w:r>
    </w:p>
    <w:p w:rsidR="00F6716A" w:rsidRDefault="00D92679" w:rsidP="00F6716A">
      <w:pPr>
        <w:tabs>
          <w:tab w:val="left" w:pos="6946"/>
        </w:tabs>
        <w:contextualSpacing/>
        <w:jc w:val="center"/>
        <w:rPr>
          <w:rFonts w:eastAsiaTheme="minorEastAsia"/>
          <w:lang w:bidi="en-US"/>
        </w:rPr>
      </w:pPr>
      <w:r>
        <w:rPr>
          <w:rFonts w:eastAsiaTheme="minorEastAsia"/>
          <w:lang w:bidi="en-US"/>
        </w:rPr>
        <w:t>АО «Сарапульское ДП» за сентябрь 2015г.</w:t>
      </w:r>
    </w:p>
    <w:p w:rsidR="00FB57E6" w:rsidRPr="00923309" w:rsidRDefault="00FB57E6" w:rsidP="00F6716A">
      <w:pPr>
        <w:tabs>
          <w:tab w:val="left" w:pos="6946"/>
        </w:tabs>
        <w:contextualSpacing/>
        <w:jc w:val="center"/>
        <w:rPr>
          <w:rFonts w:eastAsiaTheme="minorEastAsia"/>
          <w:b w:val="0"/>
          <w:lang w:bidi="en-US"/>
        </w:rPr>
      </w:pPr>
    </w:p>
    <w:tbl>
      <w:tblPr>
        <w:tblStyle w:val="3"/>
        <w:tblW w:w="0" w:type="auto"/>
        <w:tblLook w:val="04A0"/>
      </w:tblPr>
      <w:tblGrid>
        <w:gridCol w:w="800"/>
        <w:gridCol w:w="3419"/>
        <w:gridCol w:w="1418"/>
        <w:gridCol w:w="1417"/>
        <w:gridCol w:w="1134"/>
        <w:gridCol w:w="1383"/>
      </w:tblGrid>
      <w:tr w:rsidR="00F6716A" w:rsidRPr="00551EE4" w:rsidTr="00FA3B10">
        <w:trPr>
          <w:trHeight w:val="264"/>
        </w:trPr>
        <w:tc>
          <w:tcPr>
            <w:tcW w:w="800" w:type="dxa"/>
            <w:vMerge w:val="restart"/>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 xml:space="preserve">№  </w:t>
            </w:r>
            <w:proofErr w:type="gramStart"/>
            <w:r w:rsidRPr="0076518A">
              <w:rPr>
                <w:rFonts w:eastAsiaTheme="minorEastAsia"/>
                <w:b w:val="0"/>
                <w:lang w:val="ru-RU"/>
              </w:rPr>
              <w:t>п</w:t>
            </w:r>
            <w:proofErr w:type="gramEnd"/>
            <w:r w:rsidRPr="0076518A">
              <w:rPr>
                <w:rFonts w:eastAsiaTheme="minorEastAsia"/>
                <w:b w:val="0"/>
                <w:lang w:val="ru-RU"/>
              </w:rPr>
              <w:t>/п</w:t>
            </w:r>
          </w:p>
        </w:tc>
        <w:tc>
          <w:tcPr>
            <w:tcW w:w="3419" w:type="dxa"/>
            <w:vMerge w:val="restart"/>
          </w:tcPr>
          <w:p w:rsidR="00F6716A" w:rsidRPr="00923309" w:rsidRDefault="00F6716A" w:rsidP="00FA3B10">
            <w:pPr>
              <w:tabs>
                <w:tab w:val="left" w:pos="6946"/>
              </w:tabs>
              <w:contextualSpacing/>
              <w:jc w:val="center"/>
              <w:rPr>
                <w:rFonts w:eastAsiaTheme="minorEastAsia"/>
                <w:b w:val="0"/>
                <w:lang w:val="ru-RU"/>
              </w:rPr>
            </w:pPr>
            <w:r w:rsidRPr="00923309">
              <w:rPr>
                <w:rFonts w:eastAsiaTheme="minorEastAsia"/>
                <w:b w:val="0"/>
                <w:lang w:val="ru-RU"/>
              </w:rPr>
              <w:t>База для начисления страховых взносов</w:t>
            </w:r>
          </w:p>
        </w:tc>
        <w:tc>
          <w:tcPr>
            <w:tcW w:w="5352" w:type="dxa"/>
            <w:gridSpan w:val="4"/>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Тариф страховых взносов</w:t>
            </w:r>
          </w:p>
        </w:tc>
      </w:tr>
      <w:tr w:rsidR="00F6716A" w:rsidRPr="00551EE4" w:rsidTr="00FA3B10">
        <w:trPr>
          <w:trHeight w:val="264"/>
        </w:trPr>
        <w:tc>
          <w:tcPr>
            <w:tcW w:w="800" w:type="dxa"/>
            <w:vMerge/>
          </w:tcPr>
          <w:p w:rsidR="00F6716A" w:rsidRPr="0076518A" w:rsidRDefault="00F6716A" w:rsidP="00FA3B10">
            <w:pPr>
              <w:tabs>
                <w:tab w:val="left" w:pos="6946"/>
              </w:tabs>
              <w:contextualSpacing/>
              <w:jc w:val="center"/>
              <w:rPr>
                <w:rFonts w:eastAsiaTheme="minorEastAsia"/>
                <w:b w:val="0"/>
                <w:lang w:val="ru-RU"/>
              </w:rPr>
            </w:pPr>
          </w:p>
        </w:tc>
        <w:tc>
          <w:tcPr>
            <w:tcW w:w="3419" w:type="dxa"/>
            <w:vMerge/>
          </w:tcPr>
          <w:p w:rsidR="00F6716A" w:rsidRPr="0076518A" w:rsidRDefault="00F6716A" w:rsidP="00FA3B10">
            <w:pPr>
              <w:tabs>
                <w:tab w:val="left" w:pos="6946"/>
              </w:tabs>
              <w:contextualSpacing/>
              <w:jc w:val="center"/>
              <w:rPr>
                <w:rFonts w:eastAsiaTheme="minorEastAsia"/>
                <w:b w:val="0"/>
                <w:lang w:val="ru-RU"/>
              </w:rPr>
            </w:pPr>
          </w:p>
        </w:tc>
        <w:tc>
          <w:tcPr>
            <w:tcW w:w="1418" w:type="dxa"/>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ПФР</w:t>
            </w:r>
          </w:p>
        </w:tc>
        <w:tc>
          <w:tcPr>
            <w:tcW w:w="1417" w:type="dxa"/>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ФОМС</w:t>
            </w:r>
          </w:p>
        </w:tc>
        <w:tc>
          <w:tcPr>
            <w:tcW w:w="1134" w:type="dxa"/>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ФСС</w:t>
            </w:r>
          </w:p>
        </w:tc>
        <w:tc>
          <w:tcPr>
            <w:tcW w:w="1383" w:type="dxa"/>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НС и ПЗ</w:t>
            </w:r>
          </w:p>
        </w:tc>
      </w:tr>
      <w:tr w:rsidR="00F6716A" w:rsidRPr="00551EE4" w:rsidTr="00FA3B10">
        <w:trPr>
          <w:trHeight w:val="264"/>
        </w:trPr>
        <w:tc>
          <w:tcPr>
            <w:tcW w:w="800" w:type="dxa"/>
          </w:tcPr>
          <w:p w:rsidR="00F6716A" w:rsidRPr="0076518A" w:rsidRDefault="00F6716A" w:rsidP="00FA3B10">
            <w:pPr>
              <w:tabs>
                <w:tab w:val="left" w:pos="6946"/>
              </w:tabs>
              <w:contextualSpacing/>
              <w:jc w:val="center"/>
              <w:rPr>
                <w:rFonts w:eastAsiaTheme="minorEastAsia"/>
                <w:b w:val="0"/>
                <w:lang w:val="ru-RU"/>
              </w:rPr>
            </w:pPr>
            <w:r w:rsidRPr="0076518A">
              <w:rPr>
                <w:rFonts w:eastAsiaTheme="minorEastAsia"/>
                <w:b w:val="0"/>
                <w:lang w:val="ru-RU"/>
              </w:rPr>
              <w:t>1</w:t>
            </w:r>
          </w:p>
        </w:tc>
        <w:tc>
          <w:tcPr>
            <w:tcW w:w="3419" w:type="dxa"/>
          </w:tcPr>
          <w:p w:rsidR="00F6716A" w:rsidRPr="00923309" w:rsidRDefault="00F6716A" w:rsidP="00FA3B10">
            <w:pPr>
              <w:tabs>
                <w:tab w:val="left" w:pos="6946"/>
              </w:tabs>
              <w:contextualSpacing/>
              <w:rPr>
                <w:rFonts w:eastAsiaTheme="minorEastAsia"/>
                <w:b w:val="0"/>
                <w:lang w:val="ru-RU"/>
              </w:rPr>
            </w:pPr>
            <w:r>
              <w:rPr>
                <w:rFonts w:eastAsiaTheme="minorEastAsia"/>
                <w:b w:val="0"/>
                <w:lang w:val="ru-RU"/>
              </w:rPr>
              <w:t>Не превыш</w:t>
            </w:r>
            <w:r w:rsidRPr="00923309">
              <w:rPr>
                <w:rFonts w:eastAsiaTheme="minorEastAsia"/>
                <w:b w:val="0"/>
                <w:lang w:val="ru-RU"/>
              </w:rPr>
              <w:t>ающая предельную величину базы для начисления взносов</w:t>
            </w:r>
          </w:p>
        </w:tc>
        <w:tc>
          <w:tcPr>
            <w:tcW w:w="1418" w:type="dxa"/>
            <w:vAlign w:val="center"/>
          </w:tcPr>
          <w:p w:rsidR="00F6716A" w:rsidRPr="00923309" w:rsidRDefault="00F6716A" w:rsidP="00FA3B10">
            <w:pPr>
              <w:tabs>
                <w:tab w:val="left" w:pos="6946"/>
              </w:tabs>
              <w:contextualSpacing/>
              <w:jc w:val="center"/>
              <w:rPr>
                <w:rFonts w:eastAsiaTheme="minorEastAsia"/>
                <w:b w:val="0"/>
              </w:rPr>
            </w:pPr>
            <w:r w:rsidRPr="00923309">
              <w:rPr>
                <w:rFonts w:eastAsiaTheme="minorEastAsia"/>
                <w:b w:val="0"/>
              </w:rPr>
              <w:t>22%</w:t>
            </w:r>
          </w:p>
        </w:tc>
        <w:tc>
          <w:tcPr>
            <w:tcW w:w="1417" w:type="dxa"/>
            <w:vAlign w:val="center"/>
          </w:tcPr>
          <w:p w:rsidR="00F6716A" w:rsidRPr="00923309" w:rsidRDefault="00F6716A" w:rsidP="00FA3B10">
            <w:pPr>
              <w:tabs>
                <w:tab w:val="left" w:pos="6946"/>
              </w:tabs>
              <w:contextualSpacing/>
              <w:jc w:val="center"/>
              <w:rPr>
                <w:rFonts w:eastAsiaTheme="minorEastAsia"/>
                <w:b w:val="0"/>
              </w:rPr>
            </w:pPr>
            <w:r w:rsidRPr="00923309">
              <w:rPr>
                <w:rFonts w:eastAsiaTheme="minorEastAsia"/>
                <w:b w:val="0"/>
              </w:rPr>
              <w:t>5,1%</w:t>
            </w:r>
          </w:p>
        </w:tc>
        <w:tc>
          <w:tcPr>
            <w:tcW w:w="1134" w:type="dxa"/>
            <w:vAlign w:val="center"/>
          </w:tcPr>
          <w:p w:rsidR="00F6716A" w:rsidRPr="00923309" w:rsidRDefault="00F6716A" w:rsidP="00FA3B10">
            <w:pPr>
              <w:tabs>
                <w:tab w:val="left" w:pos="6946"/>
              </w:tabs>
              <w:contextualSpacing/>
              <w:jc w:val="center"/>
              <w:rPr>
                <w:rFonts w:eastAsiaTheme="minorEastAsia"/>
                <w:b w:val="0"/>
              </w:rPr>
            </w:pPr>
            <w:r>
              <w:rPr>
                <w:rFonts w:eastAsiaTheme="minorEastAsia"/>
                <w:b w:val="0"/>
              </w:rPr>
              <w:t>2,</w:t>
            </w:r>
            <w:r>
              <w:rPr>
                <w:rFonts w:eastAsiaTheme="minorEastAsia"/>
                <w:b w:val="0"/>
                <w:lang w:val="ru-RU"/>
              </w:rPr>
              <w:t>9</w:t>
            </w:r>
            <w:r w:rsidRPr="00923309">
              <w:rPr>
                <w:rFonts w:eastAsiaTheme="minorEastAsia"/>
                <w:b w:val="0"/>
              </w:rPr>
              <w:t>%</w:t>
            </w:r>
          </w:p>
        </w:tc>
        <w:tc>
          <w:tcPr>
            <w:tcW w:w="1383" w:type="dxa"/>
            <w:vAlign w:val="center"/>
          </w:tcPr>
          <w:p w:rsidR="00F6716A" w:rsidRPr="00923309" w:rsidRDefault="009B507E" w:rsidP="00FA3B10">
            <w:pPr>
              <w:tabs>
                <w:tab w:val="left" w:pos="6946"/>
              </w:tabs>
              <w:contextualSpacing/>
              <w:jc w:val="center"/>
              <w:rPr>
                <w:rFonts w:eastAsiaTheme="minorEastAsia"/>
                <w:b w:val="0"/>
              </w:rPr>
            </w:pPr>
            <w:r>
              <w:rPr>
                <w:rFonts w:eastAsiaTheme="minorEastAsia"/>
                <w:b w:val="0"/>
              </w:rPr>
              <w:t>0,</w:t>
            </w:r>
            <w:r>
              <w:rPr>
                <w:rFonts w:eastAsiaTheme="minorEastAsia"/>
                <w:b w:val="0"/>
                <w:lang w:val="ru-RU"/>
              </w:rPr>
              <w:t>2</w:t>
            </w:r>
            <w:r w:rsidR="00F6716A" w:rsidRPr="00923309">
              <w:rPr>
                <w:rFonts w:eastAsiaTheme="minorEastAsia"/>
                <w:b w:val="0"/>
              </w:rPr>
              <w:t>%</w:t>
            </w:r>
          </w:p>
        </w:tc>
      </w:tr>
      <w:tr w:rsidR="00DF7A06" w:rsidRPr="00551EE4" w:rsidTr="0029036D">
        <w:trPr>
          <w:trHeight w:val="264"/>
        </w:trPr>
        <w:tc>
          <w:tcPr>
            <w:tcW w:w="9571" w:type="dxa"/>
            <w:gridSpan w:val="6"/>
          </w:tcPr>
          <w:p w:rsidR="00DF7A06" w:rsidRPr="00DF7A06" w:rsidRDefault="00DF7A06" w:rsidP="00FA3B10">
            <w:pPr>
              <w:tabs>
                <w:tab w:val="left" w:pos="6946"/>
              </w:tabs>
              <w:contextualSpacing/>
              <w:jc w:val="center"/>
              <w:rPr>
                <w:rFonts w:eastAsiaTheme="minorEastAsia"/>
                <w:b w:val="0"/>
                <w:lang w:val="ru-RU"/>
              </w:rPr>
            </w:pPr>
            <w:r>
              <w:rPr>
                <w:rFonts w:eastAsiaTheme="minorEastAsia"/>
                <w:b w:val="0"/>
                <w:lang w:val="ru-RU"/>
              </w:rPr>
              <w:t>Данные предоставленные организацией</w:t>
            </w:r>
          </w:p>
        </w:tc>
      </w:tr>
      <w:tr w:rsidR="00F6716A" w:rsidRPr="00551EE4" w:rsidTr="00DD3A2C">
        <w:trPr>
          <w:trHeight w:val="264"/>
        </w:trPr>
        <w:tc>
          <w:tcPr>
            <w:tcW w:w="800" w:type="dxa"/>
          </w:tcPr>
          <w:p w:rsidR="00F6716A" w:rsidRPr="00F6716A" w:rsidRDefault="00F6716A" w:rsidP="00FA3B10">
            <w:pPr>
              <w:tabs>
                <w:tab w:val="left" w:pos="6946"/>
              </w:tabs>
              <w:contextualSpacing/>
              <w:jc w:val="center"/>
              <w:rPr>
                <w:rFonts w:eastAsiaTheme="minorEastAsia"/>
                <w:b w:val="0"/>
                <w:lang w:val="ru-RU"/>
              </w:rPr>
            </w:pPr>
            <w:r>
              <w:rPr>
                <w:rFonts w:eastAsiaTheme="minorEastAsia"/>
                <w:b w:val="0"/>
                <w:lang w:val="ru-RU"/>
              </w:rPr>
              <w:t>2</w:t>
            </w:r>
          </w:p>
        </w:tc>
        <w:tc>
          <w:tcPr>
            <w:tcW w:w="3419" w:type="dxa"/>
          </w:tcPr>
          <w:p w:rsidR="00F6716A" w:rsidRPr="00F6716A" w:rsidRDefault="00F6716A" w:rsidP="00FA3B10">
            <w:pPr>
              <w:tabs>
                <w:tab w:val="left" w:pos="6946"/>
              </w:tabs>
              <w:contextualSpacing/>
              <w:rPr>
                <w:rFonts w:eastAsiaTheme="minorEastAsia"/>
                <w:b w:val="0"/>
                <w:lang w:val="ru-RU"/>
              </w:rPr>
            </w:pPr>
            <w:r>
              <w:rPr>
                <w:rFonts w:eastAsiaTheme="minorEastAsia"/>
                <w:b w:val="0"/>
                <w:lang w:val="ru-RU"/>
              </w:rPr>
              <w:t>Сумма взносов за сентябрь 2015г.</w:t>
            </w:r>
            <w:r w:rsidR="003F44D1">
              <w:rPr>
                <w:rFonts w:eastAsiaTheme="minorEastAsia"/>
                <w:b w:val="0"/>
                <w:lang w:val="ru-RU"/>
              </w:rPr>
              <w:t>, руб.</w:t>
            </w:r>
          </w:p>
        </w:tc>
        <w:tc>
          <w:tcPr>
            <w:tcW w:w="1418" w:type="dxa"/>
            <w:vAlign w:val="center"/>
          </w:tcPr>
          <w:p w:rsidR="00F6716A" w:rsidRPr="00F6716A" w:rsidRDefault="00F6716A" w:rsidP="003F44D1">
            <w:pPr>
              <w:tabs>
                <w:tab w:val="left" w:pos="6946"/>
              </w:tabs>
              <w:contextualSpacing/>
              <w:jc w:val="center"/>
              <w:rPr>
                <w:rFonts w:eastAsiaTheme="minorEastAsia"/>
                <w:b w:val="0"/>
                <w:lang w:val="ru-RU"/>
              </w:rPr>
            </w:pPr>
            <w:r>
              <w:rPr>
                <w:rFonts w:eastAsiaTheme="minorEastAsia"/>
                <w:b w:val="0"/>
                <w:lang w:val="ru-RU"/>
              </w:rPr>
              <w:t>320901,53</w:t>
            </w:r>
            <w:r w:rsidR="003F44D1">
              <w:rPr>
                <w:rFonts w:eastAsiaTheme="minorEastAsia"/>
                <w:b w:val="0"/>
                <w:lang w:val="ru-RU"/>
              </w:rPr>
              <w:t xml:space="preserve"> </w:t>
            </w:r>
          </w:p>
        </w:tc>
        <w:tc>
          <w:tcPr>
            <w:tcW w:w="1417" w:type="dxa"/>
            <w:vAlign w:val="center"/>
          </w:tcPr>
          <w:p w:rsidR="00F6716A" w:rsidRPr="00F6716A" w:rsidRDefault="00F6716A" w:rsidP="003F44D1">
            <w:pPr>
              <w:tabs>
                <w:tab w:val="left" w:pos="6946"/>
              </w:tabs>
              <w:contextualSpacing/>
              <w:jc w:val="center"/>
              <w:rPr>
                <w:rFonts w:eastAsiaTheme="minorEastAsia"/>
                <w:b w:val="0"/>
                <w:lang w:val="ru-RU"/>
              </w:rPr>
            </w:pPr>
            <w:r>
              <w:rPr>
                <w:rFonts w:eastAsiaTheme="minorEastAsia"/>
                <w:b w:val="0"/>
                <w:lang w:val="ru-RU"/>
              </w:rPr>
              <w:t>74390,81</w:t>
            </w:r>
            <w:r w:rsidR="003F44D1">
              <w:rPr>
                <w:rFonts w:eastAsiaTheme="minorEastAsia"/>
                <w:b w:val="0"/>
                <w:lang w:val="ru-RU"/>
              </w:rPr>
              <w:t xml:space="preserve"> </w:t>
            </w:r>
          </w:p>
        </w:tc>
        <w:tc>
          <w:tcPr>
            <w:tcW w:w="1134" w:type="dxa"/>
            <w:vAlign w:val="center"/>
          </w:tcPr>
          <w:p w:rsidR="00F6716A" w:rsidRPr="00F6716A" w:rsidRDefault="009B507E" w:rsidP="00DD3A2C">
            <w:pPr>
              <w:tabs>
                <w:tab w:val="left" w:pos="6946"/>
              </w:tabs>
              <w:contextualSpacing/>
              <w:jc w:val="center"/>
              <w:rPr>
                <w:rFonts w:eastAsiaTheme="minorEastAsia"/>
                <w:b w:val="0"/>
                <w:lang w:val="ru-RU"/>
              </w:rPr>
            </w:pPr>
            <w:r>
              <w:rPr>
                <w:rFonts w:eastAsiaTheme="minorEastAsia"/>
                <w:b w:val="0"/>
                <w:lang w:val="ru-RU"/>
              </w:rPr>
              <w:t>42300,65</w:t>
            </w:r>
          </w:p>
        </w:tc>
        <w:tc>
          <w:tcPr>
            <w:tcW w:w="1383" w:type="dxa"/>
            <w:vAlign w:val="center"/>
          </w:tcPr>
          <w:p w:rsidR="00DD3A2C" w:rsidRDefault="00DD3A2C" w:rsidP="00DD3A2C">
            <w:pPr>
              <w:tabs>
                <w:tab w:val="left" w:pos="6946"/>
              </w:tabs>
              <w:contextualSpacing/>
              <w:jc w:val="center"/>
              <w:rPr>
                <w:rFonts w:eastAsiaTheme="minorEastAsia"/>
                <w:b w:val="0"/>
                <w:lang w:val="ru-RU"/>
              </w:rPr>
            </w:pPr>
          </w:p>
          <w:p w:rsidR="003F44D1" w:rsidRDefault="006620E7" w:rsidP="00DD3A2C">
            <w:pPr>
              <w:tabs>
                <w:tab w:val="left" w:pos="6946"/>
              </w:tabs>
              <w:contextualSpacing/>
              <w:jc w:val="center"/>
              <w:rPr>
                <w:rFonts w:eastAsiaTheme="minorEastAsia"/>
                <w:b w:val="0"/>
                <w:lang w:val="ru-RU"/>
              </w:rPr>
            </w:pPr>
            <w:r>
              <w:rPr>
                <w:rFonts w:eastAsiaTheme="minorEastAsia"/>
                <w:b w:val="0"/>
                <w:lang w:val="ru-RU"/>
              </w:rPr>
              <w:t>2917,28</w:t>
            </w:r>
          </w:p>
          <w:p w:rsidR="00F6716A" w:rsidRPr="00F6716A" w:rsidRDefault="00F6716A" w:rsidP="00DD3A2C">
            <w:pPr>
              <w:tabs>
                <w:tab w:val="left" w:pos="6946"/>
              </w:tabs>
              <w:contextualSpacing/>
              <w:jc w:val="center"/>
              <w:rPr>
                <w:rFonts w:eastAsiaTheme="minorEastAsia"/>
                <w:b w:val="0"/>
                <w:lang w:val="ru-RU"/>
              </w:rPr>
            </w:pPr>
          </w:p>
        </w:tc>
      </w:tr>
      <w:tr w:rsidR="00DF7A06" w:rsidRPr="00551EE4" w:rsidTr="0029036D">
        <w:trPr>
          <w:trHeight w:val="264"/>
        </w:trPr>
        <w:tc>
          <w:tcPr>
            <w:tcW w:w="9571" w:type="dxa"/>
            <w:gridSpan w:val="6"/>
          </w:tcPr>
          <w:p w:rsidR="00DF7A06" w:rsidRPr="00DF7A06" w:rsidRDefault="00DF7A06" w:rsidP="00DD3A2C">
            <w:pPr>
              <w:tabs>
                <w:tab w:val="left" w:pos="6946"/>
              </w:tabs>
              <w:contextualSpacing/>
              <w:jc w:val="center"/>
              <w:rPr>
                <w:rFonts w:eastAsiaTheme="minorEastAsia"/>
                <w:b w:val="0"/>
                <w:lang w:val="ru-RU"/>
              </w:rPr>
            </w:pPr>
            <w:r>
              <w:rPr>
                <w:rFonts w:eastAsiaTheme="minorEastAsia"/>
                <w:b w:val="0"/>
                <w:lang w:val="ru-RU"/>
              </w:rPr>
              <w:t>Данные проверяющего</w:t>
            </w:r>
          </w:p>
        </w:tc>
      </w:tr>
      <w:tr w:rsidR="00DF7A06" w:rsidRPr="00551EE4" w:rsidTr="00DD3A2C">
        <w:trPr>
          <w:trHeight w:val="264"/>
        </w:trPr>
        <w:tc>
          <w:tcPr>
            <w:tcW w:w="800" w:type="dxa"/>
          </w:tcPr>
          <w:p w:rsidR="00DF7A06" w:rsidRPr="00DF7A06" w:rsidRDefault="00DF7A06" w:rsidP="00FA3B10">
            <w:pPr>
              <w:tabs>
                <w:tab w:val="left" w:pos="6946"/>
              </w:tabs>
              <w:contextualSpacing/>
              <w:jc w:val="center"/>
              <w:rPr>
                <w:rFonts w:eastAsiaTheme="minorEastAsia"/>
                <w:b w:val="0"/>
                <w:lang w:val="ru-RU"/>
              </w:rPr>
            </w:pPr>
            <w:r>
              <w:rPr>
                <w:rFonts w:eastAsiaTheme="minorEastAsia"/>
                <w:b w:val="0"/>
                <w:lang w:val="ru-RU"/>
              </w:rPr>
              <w:t>3</w:t>
            </w:r>
          </w:p>
        </w:tc>
        <w:tc>
          <w:tcPr>
            <w:tcW w:w="3419" w:type="dxa"/>
          </w:tcPr>
          <w:p w:rsidR="00DF7A06" w:rsidRPr="00F6716A" w:rsidRDefault="00DF7A06" w:rsidP="0029036D">
            <w:pPr>
              <w:tabs>
                <w:tab w:val="left" w:pos="6946"/>
              </w:tabs>
              <w:contextualSpacing/>
              <w:rPr>
                <w:rFonts w:eastAsiaTheme="minorEastAsia"/>
                <w:b w:val="0"/>
                <w:lang w:val="ru-RU"/>
              </w:rPr>
            </w:pPr>
            <w:r>
              <w:rPr>
                <w:rFonts w:eastAsiaTheme="minorEastAsia"/>
                <w:b w:val="0"/>
                <w:lang w:val="ru-RU"/>
              </w:rPr>
              <w:t>Сумма взносов за сентябрь 2015г., руб.</w:t>
            </w:r>
          </w:p>
        </w:tc>
        <w:tc>
          <w:tcPr>
            <w:tcW w:w="1418" w:type="dxa"/>
            <w:vAlign w:val="center"/>
          </w:tcPr>
          <w:p w:rsidR="00DF7A06" w:rsidRPr="00F6716A" w:rsidRDefault="00DF7A06" w:rsidP="0029036D">
            <w:pPr>
              <w:tabs>
                <w:tab w:val="left" w:pos="6946"/>
              </w:tabs>
              <w:contextualSpacing/>
              <w:jc w:val="center"/>
              <w:rPr>
                <w:rFonts w:eastAsiaTheme="minorEastAsia"/>
                <w:b w:val="0"/>
                <w:lang w:val="ru-RU"/>
              </w:rPr>
            </w:pPr>
            <w:r>
              <w:rPr>
                <w:rFonts w:eastAsiaTheme="minorEastAsia"/>
                <w:b w:val="0"/>
                <w:lang w:val="ru-RU"/>
              </w:rPr>
              <w:t xml:space="preserve">320901,53 </w:t>
            </w:r>
          </w:p>
        </w:tc>
        <w:tc>
          <w:tcPr>
            <w:tcW w:w="1417" w:type="dxa"/>
            <w:vAlign w:val="center"/>
          </w:tcPr>
          <w:p w:rsidR="00DF7A06" w:rsidRPr="00F6716A" w:rsidRDefault="00DF7A06" w:rsidP="0029036D">
            <w:pPr>
              <w:tabs>
                <w:tab w:val="left" w:pos="6946"/>
              </w:tabs>
              <w:contextualSpacing/>
              <w:jc w:val="center"/>
              <w:rPr>
                <w:rFonts w:eastAsiaTheme="minorEastAsia"/>
                <w:b w:val="0"/>
                <w:lang w:val="ru-RU"/>
              </w:rPr>
            </w:pPr>
            <w:r>
              <w:rPr>
                <w:rFonts w:eastAsiaTheme="minorEastAsia"/>
                <w:b w:val="0"/>
                <w:lang w:val="ru-RU"/>
              </w:rPr>
              <w:t xml:space="preserve">74390,81 </w:t>
            </w:r>
          </w:p>
        </w:tc>
        <w:tc>
          <w:tcPr>
            <w:tcW w:w="1134" w:type="dxa"/>
            <w:vAlign w:val="center"/>
          </w:tcPr>
          <w:p w:rsidR="00DF7A06" w:rsidRPr="00F6716A" w:rsidRDefault="00DF7A06" w:rsidP="0029036D">
            <w:pPr>
              <w:tabs>
                <w:tab w:val="left" w:pos="6946"/>
              </w:tabs>
              <w:contextualSpacing/>
              <w:jc w:val="center"/>
              <w:rPr>
                <w:rFonts w:eastAsiaTheme="minorEastAsia"/>
                <w:b w:val="0"/>
                <w:lang w:val="ru-RU"/>
              </w:rPr>
            </w:pPr>
            <w:r>
              <w:rPr>
                <w:rFonts w:eastAsiaTheme="minorEastAsia"/>
                <w:b w:val="0"/>
                <w:lang w:val="ru-RU"/>
              </w:rPr>
              <w:t>42300,65</w:t>
            </w:r>
          </w:p>
        </w:tc>
        <w:tc>
          <w:tcPr>
            <w:tcW w:w="1383" w:type="dxa"/>
            <w:vAlign w:val="center"/>
          </w:tcPr>
          <w:p w:rsidR="00DF7A06" w:rsidRDefault="00DF7A06" w:rsidP="0029036D">
            <w:pPr>
              <w:tabs>
                <w:tab w:val="left" w:pos="6946"/>
              </w:tabs>
              <w:contextualSpacing/>
              <w:jc w:val="center"/>
              <w:rPr>
                <w:rFonts w:eastAsiaTheme="minorEastAsia"/>
                <w:b w:val="0"/>
                <w:lang w:val="ru-RU"/>
              </w:rPr>
            </w:pPr>
          </w:p>
          <w:p w:rsidR="00DF7A06" w:rsidRDefault="00DF7A06" w:rsidP="0029036D">
            <w:pPr>
              <w:tabs>
                <w:tab w:val="left" w:pos="6946"/>
              </w:tabs>
              <w:contextualSpacing/>
              <w:jc w:val="center"/>
              <w:rPr>
                <w:rFonts w:eastAsiaTheme="minorEastAsia"/>
                <w:b w:val="0"/>
                <w:lang w:val="ru-RU"/>
              </w:rPr>
            </w:pPr>
            <w:r>
              <w:rPr>
                <w:rFonts w:eastAsiaTheme="minorEastAsia"/>
                <w:b w:val="0"/>
                <w:lang w:val="ru-RU"/>
              </w:rPr>
              <w:t>2917,28</w:t>
            </w:r>
          </w:p>
          <w:p w:rsidR="00DF7A06" w:rsidRPr="00F6716A" w:rsidRDefault="00DF7A06" w:rsidP="0029036D">
            <w:pPr>
              <w:tabs>
                <w:tab w:val="left" w:pos="6946"/>
              </w:tabs>
              <w:contextualSpacing/>
              <w:jc w:val="center"/>
              <w:rPr>
                <w:rFonts w:eastAsiaTheme="minorEastAsia"/>
                <w:b w:val="0"/>
                <w:lang w:val="ru-RU"/>
              </w:rPr>
            </w:pPr>
          </w:p>
        </w:tc>
      </w:tr>
    </w:tbl>
    <w:p w:rsidR="00DF7A06" w:rsidRDefault="00DF7A06" w:rsidP="00DF7A06">
      <w:pPr>
        <w:widowControl w:val="0"/>
        <w:shd w:val="clear" w:color="auto" w:fill="FFFFFF"/>
        <w:tabs>
          <w:tab w:val="left" w:pos="869"/>
        </w:tabs>
        <w:autoSpaceDE w:val="0"/>
        <w:autoSpaceDN w:val="0"/>
        <w:adjustRightInd w:val="0"/>
        <w:spacing w:line="360" w:lineRule="auto"/>
        <w:jc w:val="both"/>
        <w:rPr>
          <w:b w:val="0"/>
          <w:color w:val="000000"/>
          <w:sz w:val="28"/>
          <w:szCs w:val="28"/>
        </w:rPr>
      </w:pPr>
      <w:r>
        <w:rPr>
          <w:b w:val="0"/>
          <w:color w:val="000000"/>
          <w:sz w:val="28"/>
          <w:szCs w:val="28"/>
        </w:rPr>
        <w:t xml:space="preserve">     </w:t>
      </w:r>
    </w:p>
    <w:p w:rsidR="009A6493" w:rsidRDefault="009A6493" w:rsidP="009A6493">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lastRenderedPageBreak/>
        <w:t>Рассмотрим пример расчета налогов во внебюджетные фонды: Фонд оплаты труда (ФОТ) за сентябрь 2015г. составил 1458643,36 рублей,  расчет сумм представлен в таблице 4.7.</w:t>
      </w:r>
    </w:p>
    <w:p w:rsidR="006620E7" w:rsidRDefault="006620E7" w:rsidP="00DF7A06">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 xml:space="preserve"> На данно</w:t>
      </w:r>
      <w:r w:rsidR="001E224A">
        <w:rPr>
          <w:b w:val="0"/>
          <w:color w:val="000000"/>
          <w:sz w:val="28"/>
          <w:szCs w:val="28"/>
        </w:rPr>
        <w:t xml:space="preserve">м этапе нарушений не выявлено, </w:t>
      </w:r>
      <w:proofErr w:type="gramStart"/>
      <w:r>
        <w:rPr>
          <w:b w:val="0"/>
          <w:color w:val="000000"/>
          <w:sz w:val="28"/>
          <w:szCs w:val="28"/>
        </w:rPr>
        <w:t>расчет</w:t>
      </w:r>
      <w:proofErr w:type="gramEnd"/>
      <w:r>
        <w:rPr>
          <w:b w:val="0"/>
          <w:color w:val="000000"/>
          <w:sz w:val="28"/>
          <w:szCs w:val="28"/>
        </w:rPr>
        <w:t xml:space="preserve"> и уплата взносов во внебюджетные фонды производится согласн</w:t>
      </w:r>
      <w:r w:rsidR="00DF7A06">
        <w:rPr>
          <w:b w:val="0"/>
          <w:color w:val="000000"/>
          <w:sz w:val="28"/>
          <w:szCs w:val="28"/>
        </w:rPr>
        <w:t>о действующего законодательства не позднее 15-го числа месяца следующего за отчетным.</w:t>
      </w:r>
    </w:p>
    <w:p w:rsidR="002D089D" w:rsidRPr="00AA0C0F" w:rsidRDefault="002D089D" w:rsidP="00AA0C0F">
      <w:pPr>
        <w:pStyle w:val="ae"/>
        <w:spacing w:after="0" w:line="360" w:lineRule="auto"/>
        <w:ind w:left="0" w:firstLine="283"/>
        <w:jc w:val="both"/>
        <w:rPr>
          <w:b w:val="0"/>
          <w:sz w:val="28"/>
          <w:szCs w:val="28"/>
        </w:rPr>
      </w:pPr>
      <w:r>
        <w:rPr>
          <w:b w:val="0"/>
          <w:color w:val="000000"/>
          <w:sz w:val="28"/>
          <w:szCs w:val="28"/>
        </w:rPr>
        <w:t>6.</w:t>
      </w:r>
      <w:r w:rsidR="005D4B74">
        <w:rPr>
          <w:b w:val="0"/>
          <w:color w:val="000000"/>
          <w:sz w:val="28"/>
          <w:szCs w:val="28"/>
        </w:rPr>
        <w:t xml:space="preserve"> </w:t>
      </w:r>
      <w:proofErr w:type="gramStart"/>
      <w:r w:rsidR="005D4B74">
        <w:rPr>
          <w:b w:val="0"/>
          <w:color w:val="000000"/>
          <w:sz w:val="28"/>
          <w:szCs w:val="28"/>
        </w:rPr>
        <w:t xml:space="preserve">Следующим этапом проверки будет  сверка данных </w:t>
      </w:r>
      <w:r w:rsidR="00E214DA">
        <w:rPr>
          <w:b w:val="0"/>
          <w:color w:val="000000"/>
          <w:sz w:val="28"/>
          <w:szCs w:val="28"/>
        </w:rPr>
        <w:t xml:space="preserve">аналитического </w:t>
      </w:r>
      <w:r w:rsidR="00D92679">
        <w:rPr>
          <w:b w:val="0"/>
          <w:color w:val="000000"/>
          <w:sz w:val="28"/>
          <w:szCs w:val="28"/>
        </w:rPr>
        <w:t xml:space="preserve"> синтетического </w:t>
      </w:r>
      <w:r w:rsidR="00E214DA">
        <w:rPr>
          <w:b w:val="0"/>
          <w:color w:val="000000"/>
          <w:sz w:val="28"/>
          <w:szCs w:val="28"/>
        </w:rPr>
        <w:t>учета по счету 70 «Расчеты с персоналом по оплате труда»</w:t>
      </w:r>
      <w:r w:rsidR="00FB57E6">
        <w:rPr>
          <w:b w:val="0"/>
          <w:color w:val="000000"/>
          <w:sz w:val="28"/>
          <w:szCs w:val="28"/>
        </w:rPr>
        <w:t>, которая з</w:t>
      </w:r>
      <w:r w:rsidR="00FB57E6" w:rsidRPr="00FB57E6">
        <w:rPr>
          <w:b w:val="0"/>
          <w:sz w:val="28"/>
          <w:szCs w:val="28"/>
        </w:rPr>
        <w:t xml:space="preserve">аключается в ведении операций по данному направлению в разрезе видов оплаты труда </w:t>
      </w:r>
      <w:r w:rsidR="00AA0C0F">
        <w:rPr>
          <w:b w:val="0"/>
          <w:sz w:val="28"/>
          <w:szCs w:val="28"/>
        </w:rPr>
        <w:t xml:space="preserve"> по каждому корреспондирующему счету (за декабрь 2015г.</w:t>
      </w:r>
      <w:r w:rsidR="00164B4D">
        <w:rPr>
          <w:b w:val="0"/>
          <w:sz w:val="28"/>
          <w:szCs w:val="28"/>
        </w:rPr>
        <w:t xml:space="preserve"> </w:t>
      </w:r>
      <w:r w:rsidR="00AA0C0F">
        <w:rPr>
          <w:b w:val="0"/>
          <w:sz w:val="28"/>
          <w:szCs w:val="28"/>
        </w:rPr>
        <w:t>(</w:t>
      </w:r>
      <w:r w:rsidR="00D92679" w:rsidRPr="00AA0C0F">
        <w:rPr>
          <w:b w:val="0"/>
          <w:color w:val="000000"/>
          <w:sz w:val="28"/>
          <w:szCs w:val="28"/>
        </w:rPr>
        <w:t>таблица 4.8).</w:t>
      </w:r>
      <w:proofErr w:type="gramEnd"/>
    </w:p>
    <w:p w:rsidR="00D92679" w:rsidRDefault="00D92679" w:rsidP="0057653B">
      <w:pPr>
        <w:widowControl w:val="0"/>
        <w:shd w:val="clear" w:color="auto" w:fill="FFFFFF"/>
        <w:tabs>
          <w:tab w:val="left" w:pos="869"/>
        </w:tabs>
        <w:autoSpaceDE w:val="0"/>
        <w:autoSpaceDN w:val="0"/>
        <w:adjustRightInd w:val="0"/>
        <w:jc w:val="center"/>
        <w:rPr>
          <w:color w:val="000000"/>
        </w:rPr>
      </w:pPr>
      <w:r w:rsidRPr="00FB57E6">
        <w:rPr>
          <w:color w:val="000000"/>
        </w:rPr>
        <w:t xml:space="preserve">Таблица 4.8- </w:t>
      </w:r>
      <w:r w:rsidR="00FB57E6" w:rsidRPr="00FB57E6">
        <w:rPr>
          <w:color w:val="000000"/>
        </w:rPr>
        <w:t>Сводная таблица начислений и удержаний по счету 70 «Расчеты с персоналом по оплате труда»</w:t>
      </w:r>
      <w:r w:rsidR="004A66D8">
        <w:rPr>
          <w:color w:val="000000"/>
        </w:rPr>
        <w:t xml:space="preserve"> за декабрь 2015г.</w:t>
      </w:r>
    </w:p>
    <w:p w:rsidR="00AA0C0F" w:rsidRPr="00FB57E6" w:rsidRDefault="00AA0C0F" w:rsidP="00FB57E6">
      <w:pPr>
        <w:widowControl w:val="0"/>
        <w:shd w:val="clear" w:color="auto" w:fill="FFFFFF"/>
        <w:tabs>
          <w:tab w:val="left" w:pos="869"/>
        </w:tabs>
        <w:autoSpaceDE w:val="0"/>
        <w:autoSpaceDN w:val="0"/>
        <w:adjustRightInd w:val="0"/>
        <w:ind w:firstLine="720"/>
        <w:jc w:val="center"/>
        <w:rPr>
          <w:color w:val="000000"/>
        </w:rPr>
      </w:pPr>
    </w:p>
    <w:tbl>
      <w:tblPr>
        <w:tblStyle w:val="a9"/>
        <w:tblW w:w="0" w:type="auto"/>
        <w:tblLook w:val="04A0"/>
      </w:tblPr>
      <w:tblGrid>
        <w:gridCol w:w="860"/>
        <w:gridCol w:w="1903"/>
        <w:gridCol w:w="1634"/>
        <w:gridCol w:w="1930"/>
        <w:gridCol w:w="1529"/>
        <w:gridCol w:w="1532"/>
      </w:tblGrid>
      <w:tr w:rsidR="00496635" w:rsidTr="00496635">
        <w:trPr>
          <w:trHeight w:val="285"/>
        </w:trPr>
        <w:tc>
          <w:tcPr>
            <w:tcW w:w="860" w:type="dxa"/>
            <w:vMerge w:val="restart"/>
          </w:tcPr>
          <w:p w:rsidR="00496635" w:rsidRPr="000C4111" w:rsidRDefault="00496635" w:rsidP="000C4111">
            <w:pPr>
              <w:widowControl w:val="0"/>
              <w:tabs>
                <w:tab w:val="left" w:pos="869"/>
              </w:tabs>
              <w:autoSpaceDE w:val="0"/>
              <w:autoSpaceDN w:val="0"/>
              <w:adjustRightInd w:val="0"/>
              <w:jc w:val="center"/>
              <w:rPr>
                <w:b w:val="0"/>
                <w:color w:val="000000"/>
              </w:rPr>
            </w:pPr>
            <w:r w:rsidRPr="000C4111">
              <w:rPr>
                <w:b w:val="0"/>
                <w:color w:val="000000"/>
              </w:rPr>
              <w:t>№</w:t>
            </w:r>
            <w:r>
              <w:rPr>
                <w:b w:val="0"/>
                <w:color w:val="000000"/>
              </w:rPr>
              <w:t xml:space="preserve"> </w:t>
            </w:r>
            <w:r w:rsidRPr="000C4111">
              <w:rPr>
                <w:b w:val="0"/>
                <w:color w:val="000000"/>
              </w:rPr>
              <w:t>п/п</w:t>
            </w:r>
          </w:p>
        </w:tc>
        <w:tc>
          <w:tcPr>
            <w:tcW w:w="1903" w:type="dxa"/>
            <w:vMerge w:val="restart"/>
          </w:tcPr>
          <w:p w:rsidR="00496635" w:rsidRPr="000C4111" w:rsidRDefault="00496635" w:rsidP="000C4111">
            <w:pPr>
              <w:widowControl w:val="0"/>
              <w:tabs>
                <w:tab w:val="left" w:pos="869"/>
              </w:tabs>
              <w:autoSpaceDE w:val="0"/>
              <w:autoSpaceDN w:val="0"/>
              <w:adjustRightInd w:val="0"/>
              <w:jc w:val="center"/>
              <w:rPr>
                <w:b w:val="0"/>
                <w:color w:val="000000"/>
              </w:rPr>
            </w:pPr>
            <w:r>
              <w:rPr>
                <w:b w:val="0"/>
                <w:color w:val="000000"/>
              </w:rPr>
              <w:t>Ф.И.О.</w:t>
            </w:r>
          </w:p>
        </w:tc>
        <w:tc>
          <w:tcPr>
            <w:tcW w:w="5092" w:type="dxa"/>
            <w:gridSpan w:val="3"/>
          </w:tcPr>
          <w:p w:rsidR="00496635" w:rsidRPr="000C4111" w:rsidRDefault="00496635" w:rsidP="000C4111">
            <w:pPr>
              <w:widowControl w:val="0"/>
              <w:tabs>
                <w:tab w:val="left" w:pos="869"/>
              </w:tabs>
              <w:autoSpaceDE w:val="0"/>
              <w:autoSpaceDN w:val="0"/>
              <w:adjustRightInd w:val="0"/>
              <w:jc w:val="center"/>
              <w:rPr>
                <w:b w:val="0"/>
                <w:color w:val="000000"/>
              </w:rPr>
            </w:pPr>
            <w:r>
              <w:rPr>
                <w:b w:val="0"/>
                <w:color w:val="000000"/>
              </w:rPr>
              <w:t>Наименование счетов</w:t>
            </w:r>
          </w:p>
        </w:tc>
        <w:tc>
          <w:tcPr>
            <w:tcW w:w="1532" w:type="dxa"/>
            <w:vMerge w:val="restart"/>
            <w:vAlign w:val="center"/>
          </w:tcPr>
          <w:p w:rsidR="00496635" w:rsidRPr="00496635" w:rsidRDefault="00496635" w:rsidP="00496635">
            <w:pPr>
              <w:jc w:val="center"/>
              <w:rPr>
                <w:b w:val="0"/>
              </w:rPr>
            </w:pPr>
            <w:r w:rsidRPr="00496635">
              <w:rPr>
                <w:b w:val="0"/>
              </w:rPr>
              <w:t>Итого</w:t>
            </w:r>
          </w:p>
        </w:tc>
      </w:tr>
      <w:tr w:rsidR="00496635" w:rsidTr="00496635">
        <w:trPr>
          <w:trHeight w:val="284"/>
        </w:trPr>
        <w:tc>
          <w:tcPr>
            <w:tcW w:w="860" w:type="dxa"/>
            <w:vMerge/>
          </w:tcPr>
          <w:p w:rsidR="00496635" w:rsidRPr="000C4111" w:rsidRDefault="00496635" w:rsidP="000C4111">
            <w:pPr>
              <w:widowControl w:val="0"/>
              <w:tabs>
                <w:tab w:val="left" w:pos="869"/>
              </w:tabs>
              <w:autoSpaceDE w:val="0"/>
              <w:autoSpaceDN w:val="0"/>
              <w:adjustRightInd w:val="0"/>
              <w:jc w:val="center"/>
              <w:rPr>
                <w:b w:val="0"/>
                <w:color w:val="000000"/>
              </w:rPr>
            </w:pPr>
          </w:p>
        </w:tc>
        <w:tc>
          <w:tcPr>
            <w:tcW w:w="1903" w:type="dxa"/>
            <w:vMerge/>
          </w:tcPr>
          <w:p w:rsidR="00496635" w:rsidRDefault="00496635" w:rsidP="000C4111">
            <w:pPr>
              <w:widowControl w:val="0"/>
              <w:tabs>
                <w:tab w:val="left" w:pos="869"/>
              </w:tabs>
              <w:autoSpaceDE w:val="0"/>
              <w:autoSpaceDN w:val="0"/>
              <w:adjustRightInd w:val="0"/>
              <w:jc w:val="center"/>
              <w:rPr>
                <w:b w:val="0"/>
                <w:color w:val="000000"/>
              </w:rPr>
            </w:pPr>
          </w:p>
        </w:tc>
        <w:tc>
          <w:tcPr>
            <w:tcW w:w="1634" w:type="dxa"/>
          </w:tcPr>
          <w:p w:rsidR="00496635" w:rsidRPr="000C4111" w:rsidRDefault="00496635" w:rsidP="000C4111">
            <w:pPr>
              <w:widowControl w:val="0"/>
              <w:tabs>
                <w:tab w:val="left" w:pos="869"/>
              </w:tabs>
              <w:autoSpaceDE w:val="0"/>
              <w:autoSpaceDN w:val="0"/>
              <w:adjustRightInd w:val="0"/>
              <w:jc w:val="center"/>
              <w:rPr>
                <w:b w:val="0"/>
                <w:color w:val="000000"/>
              </w:rPr>
            </w:pPr>
            <w:r>
              <w:rPr>
                <w:b w:val="0"/>
                <w:color w:val="000000"/>
              </w:rPr>
              <w:t>70 «Расчеты с персоналом по оплате труда», руб.</w:t>
            </w:r>
          </w:p>
        </w:tc>
        <w:tc>
          <w:tcPr>
            <w:tcW w:w="1930" w:type="dxa"/>
          </w:tcPr>
          <w:p w:rsidR="00496635" w:rsidRPr="000C4111" w:rsidRDefault="00496635" w:rsidP="000C4111">
            <w:pPr>
              <w:widowControl w:val="0"/>
              <w:tabs>
                <w:tab w:val="left" w:pos="869"/>
              </w:tabs>
              <w:autoSpaceDE w:val="0"/>
              <w:autoSpaceDN w:val="0"/>
              <w:adjustRightInd w:val="0"/>
              <w:jc w:val="center"/>
              <w:rPr>
                <w:b w:val="0"/>
                <w:color w:val="000000"/>
              </w:rPr>
            </w:pPr>
            <w:r>
              <w:rPr>
                <w:b w:val="0"/>
                <w:color w:val="000000"/>
              </w:rPr>
              <w:t>76 «Расчеты с разными дебиторами и кредиторами», руб.</w:t>
            </w:r>
          </w:p>
        </w:tc>
        <w:tc>
          <w:tcPr>
            <w:tcW w:w="1529" w:type="dxa"/>
          </w:tcPr>
          <w:p w:rsidR="00496635" w:rsidRDefault="00496635" w:rsidP="000C4111">
            <w:pPr>
              <w:widowControl w:val="0"/>
              <w:tabs>
                <w:tab w:val="left" w:pos="869"/>
              </w:tabs>
              <w:autoSpaceDE w:val="0"/>
              <w:autoSpaceDN w:val="0"/>
              <w:adjustRightInd w:val="0"/>
              <w:jc w:val="center"/>
              <w:rPr>
                <w:b w:val="0"/>
                <w:color w:val="000000"/>
              </w:rPr>
            </w:pPr>
            <w:r>
              <w:rPr>
                <w:b w:val="0"/>
                <w:color w:val="000000"/>
              </w:rPr>
              <w:t xml:space="preserve">68 </w:t>
            </w:r>
          </w:p>
          <w:p w:rsidR="00496635" w:rsidRPr="000C4111" w:rsidRDefault="00496635" w:rsidP="000C4111">
            <w:pPr>
              <w:widowControl w:val="0"/>
              <w:tabs>
                <w:tab w:val="left" w:pos="869"/>
              </w:tabs>
              <w:autoSpaceDE w:val="0"/>
              <w:autoSpaceDN w:val="0"/>
              <w:adjustRightInd w:val="0"/>
              <w:jc w:val="center"/>
              <w:rPr>
                <w:b w:val="0"/>
                <w:color w:val="000000"/>
              </w:rPr>
            </w:pPr>
            <w:r>
              <w:rPr>
                <w:b w:val="0"/>
                <w:color w:val="000000"/>
              </w:rPr>
              <w:t>«Расчеты по налогам и сборам», руб.</w:t>
            </w:r>
          </w:p>
        </w:tc>
        <w:tc>
          <w:tcPr>
            <w:tcW w:w="1532" w:type="dxa"/>
            <w:vMerge/>
          </w:tcPr>
          <w:p w:rsidR="00496635" w:rsidRPr="00496635" w:rsidRDefault="00496635" w:rsidP="00496635"/>
        </w:tc>
      </w:tr>
      <w:tr w:rsidR="00496635" w:rsidTr="00496635">
        <w:trPr>
          <w:trHeight w:val="431"/>
        </w:trPr>
        <w:tc>
          <w:tcPr>
            <w:tcW w:w="860"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1.</w:t>
            </w:r>
          </w:p>
        </w:tc>
        <w:tc>
          <w:tcPr>
            <w:tcW w:w="1903"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Батуева Н.В.</w:t>
            </w:r>
          </w:p>
        </w:tc>
        <w:tc>
          <w:tcPr>
            <w:tcW w:w="1634"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15475,36</w:t>
            </w:r>
          </w:p>
        </w:tc>
        <w:tc>
          <w:tcPr>
            <w:tcW w:w="1930"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w:t>
            </w:r>
          </w:p>
        </w:tc>
        <w:tc>
          <w:tcPr>
            <w:tcW w:w="1529"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2012,00</w:t>
            </w:r>
          </w:p>
        </w:tc>
        <w:tc>
          <w:tcPr>
            <w:tcW w:w="1532" w:type="dxa"/>
          </w:tcPr>
          <w:p w:rsidR="00496635"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17487,36</w:t>
            </w:r>
          </w:p>
        </w:tc>
      </w:tr>
      <w:tr w:rsidR="00496635" w:rsidTr="00496635">
        <w:trPr>
          <w:trHeight w:val="416"/>
        </w:trPr>
        <w:tc>
          <w:tcPr>
            <w:tcW w:w="860"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2</w:t>
            </w:r>
          </w:p>
        </w:tc>
        <w:tc>
          <w:tcPr>
            <w:tcW w:w="1903"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Ломаев П.В.</w:t>
            </w:r>
          </w:p>
        </w:tc>
        <w:tc>
          <w:tcPr>
            <w:tcW w:w="1634"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12489,13</w:t>
            </w:r>
          </w:p>
        </w:tc>
        <w:tc>
          <w:tcPr>
            <w:tcW w:w="1930"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w:t>
            </w:r>
          </w:p>
        </w:tc>
        <w:tc>
          <w:tcPr>
            <w:tcW w:w="1529"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1624,00</w:t>
            </w:r>
          </w:p>
        </w:tc>
        <w:tc>
          <w:tcPr>
            <w:tcW w:w="1532" w:type="dxa"/>
          </w:tcPr>
          <w:p w:rsidR="00496635"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14113,13</w:t>
            </w:r>
          </w:p>
        </w:tc>
      </w:tr>
      <w:tr w:rsidR="00496635" w:rsidTr="00496635">
        <w:trPr>
          <w:trHeight w:val="431"/>
        </w:trPr>
        <w:tc>
          <w:tcPr>
            <w:tcW w:w="860"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p>
        </w:tc>
        <w:tc>
          <w:tcPr>
            <w:tcW w:w="1903"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 xml:space="preserve">Итого </w:t>
            </w:r>
          </w:p>
        </w:tc>
        <w:tc>
          <w:tcPr>
            <w:tcW w:w="1634"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27964,49</w:t>
            </w:r>
          </w:p>
        </w:tc>
        <w:tc>
          <w:tcPr>
            <w:tcW w:w="1930"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w:t>
            </w:r>
          </w:p>
        </w:tc>
        <w:tc>
          <w:tcPr>
            <w:tcW w:w="1529" w:type="dxa"/>
          </w:tcPr>
          <w:p w:rsidR="00496635" w:rsidRPr="000C4111"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3636,00</w:t>
            </w:r>
          </w:p>
        </w:tc>
        <w:tc>
          <w:tcPr>
            <w:tcW w:w="1532" w:type="dxa"/>
          </w:tcPr>
          <w:p w:rsidR="00496635" w:rsidRDefault="00496635" w:rsidP="000C4111">
            <w:pPr>
              <w:widowControl w:val="0"/>
              <w:tabs>
                <w:tab w:val="left" w:pos="869"/>
              </w:tabs>
              <w:autoSpaceDE w:val="0"/>
              <w:autoSpaceDN w:val="0"/>
              <w:adjustRightInd w:val="0"/>
              <w:spacing w:line="360" w:lineRule="auto"/>
              <w:jc w:val="center"/>
              <w:rPr>
                <w:b w:val="0"/>
                <w:color w:val="000000"/>
              </w:rPr>
            </w:pPr>
            <w:r>
              <w:rPr>
                <w:b w:val="0"/>
                <w:color w:val="000000"/>
              </w:rPr>
              <w:t>31600,49</w:t>
            </w:r>
          </w:p>
        </w:tc>
      </w:tr>
    </w:tbl>
    <w:p w:rsidR="00F96DF7" w:rsidRDefault="00F96DF7" w:rsidP="0054328B">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p>
    <w:p w:rsidR="00D92679" w:rsidRDefault="00F96DF7" w:rsidP="0054328B">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При проведении  расчетов по счетам расхождений в начислениях и удержаниях не обнаружено.</w:t>
      </w:r>
    </w:p>
    <w:p w:rsidR="009A6493" w:rsidRDefault="00021277" w:rsidP="009A6493">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 xml:space="preserve">7.  Затем произведем сверку начислений и удержаний заработной платы согласно </w:t>
      </w:r>
      <w:proofErr w:type="spellStart"/>
      <w:r>
        <w:rPr>
          <w:b w:val="0"/>
          <w:color w:val="000000"/>
          <w:sz w:val="28"/>
          <w:szCs w:val="28"/>
        </w:rPr>
        <w:t>расчетно</w:t>
      </w:r>
      <w:proofErr w:type="spellEnd"/>
      <w:r>
        <w:rPr>
          <w:b w:val="0"/>
          <w:color w:val="000000"/>
          <w:sz w:val="28"/>
          <w:szCs w:val="28"/>
        </w:rPr>
        <w:t xml:space="preserve"> –</w:t>
      </w:r>
      <w:r w:rsidR="00262B99">
        <w:rPr>
          <w:b w:val="0"/>
          <w:color w:val="000000"/>
          <w:sz w:val="28"/>
          <w:szCs w:val="28"/>
        </w:rPr>
        <w:t xml:space="preserve"> </w:t>
      </w:r>
      <w:r>
        <w:rPr>
          <w:b w:val="0"/>
          <w:color w:val="000000"/>
          <w:sz w:val="28"/>
          <w:szCs w:val="28"/>
        </w:rPr>
        <w:t>платежных ведомостей за  4 квартал 2015г. с данными Главной книги</w:t>
      </w:r>
      <w:r w:rsidR="00262B99">
        <w:rPr>
          <w:b w:val="0"/>
          <w:color w:val="000000"/>
          <w:sz w:val="28"/>
          <w:szCs w:val="28"/>
        </w:rPr>
        <w:t xml:space="preserve"> (таблица 4.9).</w:t>
      </w:r>
    </w:p>
    <w:p w:rsidR="009A6493" w:rsidRDefault="009A6493" w:rsidP="009A6493">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 xml:space="preserve">Согласно таблицы 4.9 аудитором нарушений выявлено не было, записи в Главной книге соответствуют данным </w:t>
      </w:r>
      <w:proofErr w:type="spellStart"/>
      <w:r>
        <w:rPr>
          <w:b w:val="0"/>
          <w:color w:val="000000"/>
          <w:sz w:val="28"/>
          <w:szCs w:val="28"/>
        </w:rPr>
        <w:t>расчетно</w:t>
      </w:r>
      <w:proofErr w:type="spellEnd"/>
      <w:r>
        <w:rPr>
          <w:b w:val="0"/>
          <w:color w:val="000000"/>
          <w:sz w:val="28"/>
          <w:szCs w:val="28"/>
        </w:rPr>
        <w:t xml:space="preserve"> – платежных ведомостей за 4 квартал 2015г.</w:t>
      </w:r>
    </w:p>
    <w:p w:rsidR="009A6493" w:rsidRDefault="009A6493" w:rsidP="00FC0383">
      <w:pPr>
        <w:widowControl w:val="0"/>
        <w:shd w:val="clear" w:color="auto" w:fill="FFFFFF"/>
        <w:tabs>
          <w:tab w:val="left" w:pos="869"/>
        </w:tabs>
        <w:autoSpaceDE w:val="0"/>
        <w:autoSpaceDN w:val="0"/>
        <w:adjustRightInd w:val="0"/>
        <w:jc w:val="center"/>
        <w:rPr>
          <w:color w:val="000000"/>
        </w:rPr>
      </w:pPr>
    </w:p>
    <w:p w:rsidR="009A6493" w:rsidRDefault="009A6493" w:rsidP="00FC0383">
      <w:pPr>
        <w:widowControl w:val="0"/>
        <w:shd w:val="clear" w:color="auto" w:fill="FFFFFF"/>
        <w:tabs>
          <w:tab w:val="left" w:pos="869"/>
        </w:tabs>
        <w:autoSpaceDE w:val="0"/>
        <w:autoSpaceDN w:val="0"/>
        <w:adjustRightInd w:val="0"/>
        <w:jc w:val="center"/>
        <w:rPr>
          <w:color w:val="000000"/>
        </w:rPr>
      </w:pPr>
    </w:p>
    <w:p w:rsidR="009A6493" w:rsidRDefault="009A6493" w:rsidP="00FC0383">
      <w:pPr>
        <w:widowControl w:val="0"/>
        <w:shd w:val="clear" w:color="auto" w:fill="FFFFFF"/>
        <w:tabs>
          <w:tab w:val="left" w:pos="869"/>
        </w:tabs>
        <w:autoSpaceDE w:val="0"/>
        <w:autoSpaceDN w:val="0"/>
        <w:adjustRightInd w:val="0"/>
        <w:jc w:val="center"/>
        <w:rPr>
          <w:color w:val="000000"/>
        </w:rPr>
      </w:pPr>
    </w:p>
    <w:p w:rsidR="009A6493" w:rsidRDefault="009A6493" w:rsidP="00FC0383">
      <w:pPr>
        <w:widowControl w:val="0"/>
        <w:shd w:val="clear" w:color="auto" w:fill="FFFFFF"/>
        <w:tabs>
          <w:tab w:val="left" w:pos="869"/>
        </w:tabs>
        <w:autoSpaceDE w:val="0"/>
        <w:autoSpaceDN w:val="0"/>
        <w:adjustRightInd w:val="0"/>
        <w:jc w:val="center"/>
        <w:rPr>
          <w:color w:val="000000"/>
        </w:rPr>
      </w:pPr>
    </w:p>
    <w:p w:rsidR="009A6493" w:rsidRDefault="009A6493" w:rsidP="00FC0383">
      <w:pPr>
        <w:widowControl w:val="0"/>
        <w:shd w:val="clear" w:color="auto" w:fill="FFFFFF"/>
        <w:tabs>
          <w:tab w:val="left" w:pos="869"/>
        </w:tabs>
        <w:autoSpaceDE w:val="0"/>
        <w:autoSpaceDN w:val="0"/>
        <w:adjustRightInd w:val="0"/>
        <w:jc w:val="center"/>
        <w:rPr>
          <w:color w:val="000000"/>
        </w:rPr>
      </w:pPr>
    </w:p>
    <w:p w:rsidR="00021277" w:rsidRDefault="00262B99" w:rsidP="009A6493">
      <w:pPr>
        <w:widowControl w:val="0"/>
        <w:shd w:val="clear" w:color="auto" w:fill="FFFFFF"/>
        <w:tabs>
          <w:tab w:val="left" w:pos="869"/>
        </w:tabs>
        <w:autoSpaceDE w:val="0"/>
        <w:autoSpaceDN w:val="0"/>
        <w:adjustRightInd w:val="0"/>
        <w:jc w:val="center"/>
        <w:rPr>
          <w:color w:val="000000"/>
        </w:rPr>
      </w:pPr>
      <w:r w:rsidRPr="00B21F68">
        <w:rPr>
          <w:color w:val="000000"/>
        </w:rPr>
        <w:t xml:space="preserve">Таблица 4.9 </w:t>
      </w:r>
      <w:r w:rsidR="00B21F68" w:rsidRPr="00B21F68">
        <w:rPr>
          <w:color w:val="000000"/>
        </w:rPr>
        <w:t>–</w:t>
      </w:r>
      <w:r w:rsidRPr="00B21F68">
        <w:rPr>
          <w:color w:val="000000"/>
        </w:rPr>
        <w:t xml:space="preserve"> </w:t>
      </w:r>
      <w:r w:rsidR="00B21F68" w:rsidRPr="00B21F68">
        <w:rPr>
          <w:color w:val="000000"/>
        </w:rPr>
        <w:t>Проверка соответствия данных расчетно-платежных ведомостей с данными Главной книги за 4 квартал 2015г.</w:t>
      </w:r>
    </w:p>
    <w:p w:rsidR="008B4F6E" w:rsidRPr="00B21F68" w:rsidRDefault="008B4F6E" w:rsidP="00B21F68">
      <w:pPr>
        <w:widowControl w:val="0"/>
        <w:shd w:val="clear" w:color="auto" w:fill="FFFFFF"/>
        <w:tabs>
          <w:tab w:val="left" w:pos="869"/>
        </w:tabs>
        <w:autoSpaceDE w:val="0"/>
        <w:autoSpaceDN w:val="0"/>
        <w:adjustRightInd w:val="0"/>
        <w:ind w:firstLine="720"/>
        <w:jc w:val="center"/>
        <w:rPr>
          <w:color w:val="000000"/>
        </w:rPr>
      </w:pPr>
    </w:p>
    <w:tbl>
      <w:tblPr>
        <w:tblStyle w:val="a9"/>
        <w:tblW w:w="0" w:type="auto"/>
        <w:tblLook w:val="04A0"/>
      </w:tblPr>
      <w:tblGrid>
        <w:gridCol w:w="540"/>
        <w:gridCol w:w="1715"/>
        <w:gridCol w:w="1549"/>
        <w:gridCol w:w="1549"/>
        <w:gridCol w:w="1346"/>
        <w:gridCol w:w="1347"/>
        <w:gridCol w:w="1525"/>
      </w:tblGrid>
      <w:tr w:rsidR="00B21F68" w:rsidTr="00B21F68">
        <w:trPr>
          <w:trHeight w:val="413"/>
        </w:trPr>
        <w:tc>
          <w:tcPr>
            <w:tcW w:w="540" w:type="dxa"/>
            <w:vMerge w:val="restart"/>
          </w:tcPr>
          <w:p w:rsidR="00B21F68" w:rsidRPr="00B21F68" w:rsidRDefault="00B21F68" w:rsidP="00B21F68">
            <w:pPr>
              <w:widowControl w:val="0"/>
              <w:tabs>
                <w:tab w:val="left" w:pos="869"/>
              </w:tabs>
              <w:autoSpaceDE w:val="0"/>
              <w:autoSpaceDN w:val="0"/>
              <w:adjustRightInd w:val="0"/>
              <w:jc w:val="center"/>
              <w:rPr>
                <w:b w:val="0"/>
                <w:color w:val="000000"/>
              </w:rPr>
            </w:pPr>
            <w:r w:rsidRPr="00B21F68">
              <w:rPr>
                <w:b w:val="0"/>
                <w:color w:val="000000"/>
              </w:rPr>
              <w:t xml:space="preserve">№ </w:t>
            </w:r>
            <w:r>
              <w:rPr>
                <w:b w:val="0"/>
                <w:color w:val="000000"/>
              </w:rPr>
              <w:t>п/п</w:t>
            </w:r>
          </w:p>
        </w:tc>
        <w:tc>
          <w:tcPr>
            <w:tcW w:w="1715" w:type="dxa"/>
            <w:vMerge w:val="restart"/>
            <w:vAlign w:val="center"/>
          </w:tcPr>
          <w:p w:rsidR="00B21F68" w:rsidRDefault="00B21F68" w:rsidP="00B21F68">
            <w:pPr>
              <w:widowControl w:val="0"/>
              <w:tabs>
                <w:tab w:val="left" w:pos="869"/>
              </w:tabs>
              <w:autoSpaceDE w:val="0"/>
              <w:autoSpaceDN w:val="0"/>
              <w:adjustRightInd w:val="0"/>
              <w:jc w:val="center"/>
              <w:rPr>
                <w:b w:val="0"/>
                <w:color w:val="000000"/>
              </w:rPr>
            </w:pPr>
            <w:r>
              <w:rPr>
                <w:b w:val="0"/>
                <w:color w:val="000000"/>
              </w:rPr>
              <w:t>Наименование</w:t>
            </w:r>
          </w:p>
          <w:p w:rsidR="00B21F68" w:rsidRPr="00B21F68" w:rsidRDefault="00B21F68" w:rsidP="00B21F68">
            <w:pPr>
              <w:widowControl w:val="0"/>
              <w:tabs>
                <w:tab w:val="left" w:pos="869"/>
              </w:tabs>
              <w:autoSpaceDE w:val="0"/>
              <w:autoSpaceDN w:val="0"/>
              <w:adjustRightInd w:val="0"/>
              <w:jc w:val="center"/>
              <w:rPr>
                <w:b w:val="0"/>
                <w:color w:val="000000"/>
              </w:rPr>
            </w:pPr>
            <w:r>
              <w:rPr>
                <w:b w:val="0"/>
                <w:color w:val="000000"/>
              </w:rPr>
              <w:t>месяца</w:t>
            </w:r>
          </w:p>
        </w:tc>
        <w:tc>
          <w:tcPr>
            <w:tcW w:w="3098" w:type="dxa"/>
            <w:gridSpan w:val="2"/>
          </w:tcPr>
          <w:p w:rsidR="00B21F68" w:rsidRPr="00B21F68" w:rsidRDefault="00B21F68" w:rsidP="00B21F68">
            <w:pPr>
              <w:widowControl w:val="0"/>
              <w:tabs>
                <w:tab w:val="left" w:pos="869"/>
              </w:tabs>
              <w:autoSpaceDE w:val="0"/>
              <w:autoSpaceDN w:val="0"/>
              <w:adjustRightInd w:val="0"/>
              <w:jc w:val="center"/>
              <w:rPr>
                <w:b w:val="0"/>
                <w:color w:val="000000"/>
              </w:rPr>
            </w:pPr>
            <w:r>
              <w:rPr>
                <w:b w:val="0"/>
                <w:color w:val="000000"/>
              </w:rPr>
              <w:t>Данные свода  начислений и удержаний, руб.</w:t>
            </w:r>
          </w:p>
        </w:tc>
        <w:tc>
          <w:tcPr>
            <w:tcW w:w="2693" w:type="dxa"/>
            <w:gridSpan w:val="2"/>
          </w:tcPr>
          <w:p w:rsidR="00B21F68" w:rsidRPr="00B21F68" w:rsidRDefault="00B21F68" w:rsidP="00B21F68">
            <w:pPr>
              <w:widowControl w:val="0"/>
              <w:tabs>
                <w:tab w:val="left" w:pos="869"/>
              </w:tabs>
              <w:autoSpaceDE w:val="0"/>
              <w:autoSpaceDN w:val="0"/>
              <w:adjustRightInd w:val="0"/>
              <w:jc w:val="center"/>
              <w:rPr>
                <w:b w:val="0"/>
                <w:color w:val="000000"/>
              </w:rPr>
            </w:pPr>
            <w:r>
              <w:rPr>
                <w:b w:val="0"/>
                <w:color w:val="000000"/>
              </w:rPr>
              <w:t>Числится по данным Главной книги, руб. (счет 70)</w:t>
            </w:r>
          </w:p>
        </w:tc>
        <w:tc>
          <w:tcPr>
            <w:tcW w:w="1525" w:type="dxa"/>
            <w:vMerge w:val="restart"/>
            <w:vAlign w:val="center"/>
          </w:tcPr>
          <w:p w:rsidR="00B21F68" w:rsidRPr="00B21F68" w:rsidRDefault="00B21F68" w:rsidP="00B21F68">
            <w:pPr>
              <w:widowControl w:val="0"/>
              <w:tabs>
                <w:tab w:val="left" w:pos="869"/>
              </w:tabs>
              <w:autoSpaceDE w:val="0"/>
              <w:autoSpaceDN w:val="0"/>
              <w:adjustRightInd w:val="0"/>
              <w:jc w:val="center"/>
              <w:rPr>
                <w:b w:val="0"/>
                <w:color w:val="000000"/>
              </w:rPr>
            </w:pPr>
            <w:r>
              <w:rPr>
                <w:b w:val="0"/>
                <w:color w:val="000000"/>
              </w:rPr>
              <w:t>Отклонение, руб.</w:t>
            </w:r>
          </w:p>
        </w:tc>
      </w:tr>
      <w:tr w:rsidR="00B21F68" w:rsidTr="008F3855">
        <w:trPr>
          <w:trHeight w:val="412"/>
        </w:trPr>
        <w:tc>
          <w:tcPr>
            <w:tcW w:w="540" w:type="dxa"/>
            <w:vMerge/>
          </w:tcPr>
          <w:p w:rsidR="00B21F68" w:rsidRPr="00B21F68" w:rsidRDefault="00B21F68" w:rsidP="00B21F68">
            <w:pPr>
              <w:widowControl w:val="0"/>
              <w:tabs>
                <w:tab w:val="left" w:pos="869"/>
              </w:tabs>
              <w:autoSpaceDE w:val="0"/>
              <w:autoSpaceDN w:val="0"/>
              <w:adjustRightInd w:val="0"/>
              <w:jc w:val="center"/>
              <w:rPr>
                <w:b w:val="0"/>
                <w:color w:val="000000"/>
              </w:rPr>
            </w:pPr>
          </w:p>
        </w:tc>
        <w:tc>
          <w:tcPr>
            <w:tcW w:w="1715" w:type="dxa"/>
            <w:vMerge/>
          </w:tcPr>
          <w:p w:rsidR="00B21F68" w:rsidRDefault="00B21F68" w:rsidP="00B21F68">
            <w:pPr>
              <w:widowControl w:val="0"/>
              <w:tabs>
                <w:tab w:val="left" w:pos="869"/>
              </w:tabs>
              <w:autoSpaceDE w:val="0"/>
              <w:autoSpaceDN w:val="0"/>
              <w:adjustRightInd w:val="0"/>
              <w:jc w:val="center"/>
              <w:rPr>
                <w:b w:val="0"/>
                <w:color w:val="000000"/>
              </w:rPr>
            </w:pPr>
          </w:p>
        </w:tc>
        <w:tc>
          <w:tcPr>
            <w:tcW w:w="1549" w:type="dxa"/>
          </w:tcPr>
          <w:p w:rsidR="00B21F68" w:rsidRDefault="00B21F68" w:rsidP="00B21F68">
            <w:pPr>
              <w:widowControl w:val="0"/>
              <w:tabs>
                <w:tab w:val="left" w:pos="869"/>
              </w:tabs>
              <w:autoSpaceDE w:val="0"/>
              <w:autoSpaceDN w:val="0"/>
              <w:adjustRightInd w:val="0"/>
              <w:jc w:val="center"/>
              <w:rPr>
                <w:b w:val="0"/>
                <w:color w:val="000000"/>
              </w:rPr>
            </w:pPr>
            <w:r>
              <w:rPr>
                <w:b w:val="0"/>
                <w:color w:val="000000"/>
              </w:rPr>
              <w:t>начисление</w:t>
            </w:r>
          </w:p>
        </w:tc>
        <w:tc>
          <w:tcPr>
            <w:tcW w:w="1549" w:type="dxa"/>
          </w:tcPr>
          <w:p w:rsidR="00B21F68" w:rsidRDefault="00B21F68" w:rsidP="00B21F68">
            <w:pPr>
              <w:widowControl w:val="0"/>
              <w:tabs>
                <w:tab w:val="left" w:pos="869"/>
              </w:tabs>
              <w:autoSpaceDE w:val="0"/>
              <w:autoSpaceDN w:val="0"/>
              <w:adjustRightInd w:val="0"/>
              <w:jc w:val="center"/>
              <w:rPr>
                <w:b w:val="0"/>
                <w:color w:val="000000"/>
              </w:rPr>
            </w:pPr>
            <w:r>
              <w:rPr>
                <w:b w:val="0"/>
                <w:color w:val="000000"/>
              </w:rPr>
              <w:t>удержание</w:t>
            </w:r>
          </w:p>
        </w:tc>
        <w:tc>
          <w:tcPr>
            <w:tcW w:w="1346" w:type="dxa"/>
          </w:tcPr>
          <w:p w:rsidR="00B21F68" w:rsidRPr="00B21F68" w:rsidRDefault="00B21F68" w:rsidP="0054328B">
            <w:pPr>
              <w:widowControl w:val="0"/>
              <w:tabs>
                <w:tab w:val="left" w:pos="869"/>
              </w:tabs>
              <w:autoSpaceDE w:val="0"/>
              <w:autoSpaceDN w:val="0"/>
              <w:adjustRightInd w:val="0"/>
              <w:spacing w:line="360" w:lineRule="auto"/>
              <w:jc w:val="both"/>
              <w:rPr>
                <w:b w:val="0"/>
                <w:color w:val="000000"/>
              </w:rPr>
            </w:pPr>
            <w:r>
              <w:rPr>
                <w:b w:val="0"/>
                <w:color w:val="000000"/>
              </w:rPr>
              <w:t>начисление</w:t>
            </w:r>
          </w:p>
        </w:tc>
        <w:tc>
          <w:tcPr>
            <w:tcW w:w="1347" w:type="dxa"/>
          </w:tcPr>
          <w:p w:rsidR="00B21F68" w:rsidRPr="00B21F68" w:rsidRDefault="00B21F68" w:rsidP="0054328B">
            <w:pPr>
              <w:widowControl w:val="0"/>
              <w:tabs>
                <w:tab w:val="left" w:pos="869"/>
              </w:tabs>
              <w:autoSpaceDE w:val="0"/>
              <w:autoSpaceDN w:val="0"/>
              <w:adjustRightInd w:val="0"/>
              <w:spacing w:line="360" w:lineRule="auto"/>
              <w:jc w:val="both"/>
              <w:rPr>
                <w:b w:val="0"/>
                <w:color w:val="000000"/>
              </w:rPr>
            </w:pPr>
            <w:r>
              <w:rPr>
                <w:b w:val="0"/>
                <w:color w:val="000000"/>
              </w:rPr>
              <w:t>удержание</w:t>
            </w:r>
          </w:p>
        </w:tc>
        <w:tc>
          <w:tcPr>
            <w:tcW w:w="1525" w:type="dxa"/>
            <w:vMerge/>
          </w:tcPr>
          <w:p w:rsidR="00B21F68" w:rsidRDefault="00B21F68" w:rsidP="0054328B">
            <w:pPr>
              <w:widowControl w:val="0"/>
              <w:tabs>
                <w:tab w:val="left" w:pos="869"/>
              </w:tabs>
              <w:autoSpaceDE w:val="0"/>
              <w:autoSpaceDN w:val="0"/>
              <w:adjustRightInd w:val="0"/>
              <w:spacing w:line="360" w:lineRule="auto"/>
              <w:jc w:val="both"/>
              <w:rPr>
                <w:b w:val="0"/>
                <w:color w:val="000000"/>
              </w:rPr>
            </w:pPr>
          </w:p>
        </w:tc>
      </w:tr>
      <w:tr w:rsidR="008B4F6E" w:rsidTr="008F3855">
        <w:trPr>
          <w:trHeight w:val="412"/>
        </w:trPr>
        <w:tc>
          <w:tcPr>
            <w:tcW w:w="540" w:type="dxa"/>
          </w:tcPr>
          <w:p w:rsidR="008B4F6E" w:rsidRPr="00B21F68" w:rsidRDefault="008B4F6E" w:rsidP="00B21F68">
            <w:pPr>
              <w:widowControl w:val="0"/>
              <w:tabs>
                <w:tab w:val="left" w:pos="869"/>
              </w:tabs>
              <w:autoSpaceDE w:val="0"/>
              <w:autoSpaceDN w:val="0"/>
              <w:adjustRightInd w:val="0"/>
              <w:jc w:val="center"/>
              <w:rPr>
                <w:b w:val="0"/>
                <w:color w:val="000000"/>
              </w:rPr>
            </w:pPr>
            <w:r>
              <w:rPr>
                <w:b w:val="0"/>
                <w:color w:val="000000"/>
              </w:rPr>
              <w:t>1</w:t>
            </w:r>
          </w:p>
        </w:tc>
        <w:tc>
          <w:tcPr>
            <w:tcW w:w="1715"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Октябрь 2015г.</w:t>
            </w:r>
          </w:p>
        </w:tc>
        <w:tc>
          <w:tcPr>
            <w:tcW w:w="1549"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1564789,00</w:t>
            </w:r>
          </w:p>
        </w:tc>
        <w:tc>
          <w:tcPr>
            <w:tcW w:w="1549"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203430,00</w:t>
            </w:r>
          </w:p>
        </w:tc>
        <w:tc>
          <w:tcPr>
            <w:tcW w:w="1346" w:type="dxa"/>
          </w:tcPr>
          <w:p w:rsidR="008B4F6E" w:rsidRDefault="008B4F6E" w:rsidP="008F3855">
            <w:pPr>
              <w:widowControl w:val="0"/>
              <w:tabs>
                <w:tab w:val="left" w:pos="869"/>
              </w:tabs>
              <w:autoSpaceDE w:val="0"/>
              <w:autoSpaceDN w:val="0"/>
              <w:adjustRightInd w:val="0"/>
              <w:jc w:val="center"/>
              <w:rPr>
                <w:b w:val="0"/>
                <w:color w:val="000000"/>
              </w:rPr>
            </w:pPr>
            <w:r>
              <w:rPr>
                <w:b w:val="0"/>
                <w:color w:val="000000"/>
              </w:rPr>
              <w:t>1564789,00</w:t>
            </w:r>
          </w:p>
        </w:tc>
        <w:tc>
          <w:tcPr>
            <w:tcW w:w="1347" w:type="dxa"/>
          </w:tcPr>
          <w:p w:rsidR="008B4F6E" w:rsidRDefault="008B4F6E" w:rsidP="008F3855">
            <w:pPr>
              <w:widowControl w:val="0"/>
              <w:tabs>
                <w:tab w:val="left" w:pos="869"/>
              </w:tabs>
              <w:autoSpaceDE w:val="0"/>
              <w:autoSpaceDN w:val="0"/>
              <w:adjustRightInd w:val="0"/>
              <w:jc w:val="center"/>
              <w:rPr>
                <w:b w:val="0"/>
                <w:color w:val="000000"/>
              </w:rPr>
            </w:pPr>
            <w:r>
              <w:rPr>
                <w:b w:val="0"/>
                <w:color w:val="000000"/>
              </w:rPr>
              <w:t>203430,00</w:t>
            </w:r>
          </w:p>
        </w:tc>
        <w:tc>
          <w:tcPr>
            <w:tcW w:w="1525" w:type="dxa"/>
          </w:tcPr>
          <w:p w:rsidR="008B4F6E" w:rsidRDefault="008B4F6E" w:rsidP="008B4F6E">
            <w:pPr>
              <w:widowControl w:val="0"/>
              <w:tabs>
                <w:tab w:val="left" w:pos="869"/>
              </w:tabs>
              <w:autoSpaceDE w:val="0"/>
              <w:autoSpaceDN w:val="0"/>
              <w:adjustRightInd w:val="0"/>
              <w:spacing w:line="360" w:lineRule="auto"/>
              <w:jc w:val="center"/>
              <w:rPr>
                <w:b w:val="0"/>
                <w:color w:val="000000"/>
              </w:rPr>
            </w:pPr>
            <w:r>
              <w:rPr>
                <w:b w:val="0"/>
                <w:color w:val="000000"/>
              </w:rPr>
              <w:t>0,00</w:t>
            </w:r>
          </w:p>
        </w:tc>
      </w:tr>
      <w:tr w:rsidR="008B4F6E" w:rsidTr="008F3855">
        <w:trPr>
          <w:trHeight w:val="412"/>
        </w:trPr>
        <w:tc>
          <w:tcPr>
            <w:tcW w:w="540" w:type="dxa"/>
          </w:tcPr>
          <w:p w:rsidR="008B4F6E" w:rsidRPr="00B21F68" w:rsidRDefault="008B4F6E" w:rsidP="00B21F68">
            <w:pPr>
              <w:widowControl w:val="0"/>
              <w:tabs>
                <w:tab w:val="left" w:pos="869"/>
              </w:tabs>
              <w:autoSpaceDE w:val="0"/>
              <w:autoSpaceDN w:val="0"/>
              <w:adjustRightInd w:val="0"/>
              <w:jc w:val="center"/>
              <w:rPr>
                <w:b w:val="0"/>
                <w:color w:val="000000"/>
              </w:rPr>
            </w:pPr>
            <w:r>
              <w:rPr>
                <w:b w:val="0"/>
                <w:color w:val="000000"/>
              </w:rPr>
              <w:t>2</w:t>
            </w:r>
          </w:p>
        </w:tc>
        <w:tc>
          <w:tcPr>
            <w:tcW w:w="1715"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Ноябрь 2015г.</w:t>
            </w:r>
          </w:p>
        </w:tc>
        <w:tc>
          <w:tcPr>
            <w:tcW w:w="1549"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1785235,23</w:t>
            </w:r>
          </w:p>
        </w:tc>
        <w:tc>
          <w:tcPr>
            <w:tcW w:w="1549"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232081,57</w:t>
            </w:r>
          </w:p>
        </w:tc>
        <w:tc>
          <w:tcPr>
            <w:tcW w:w="1346" w:type="dxa"/>
          </w:tcPr>
          <w:p w:rsidR="008B4F6E" w:rsidRDefault="008B4F6E" w:rsidP="008F3855">
            <w:pPr>
              <w:widowControl w:val="0"/>
              <w:tabs>
                <w:tab w:val="left" w:pos="869"/>
              </w:tabs>
              <w:autoSpaceDE w:val="0"/>
              <w:autoSpaceDN w:val="0"/>
              <w:adjustRightInd w:val="0"/>
              <w:jc w:val="center"/>
              <w:rPr>
                <w:b w:val="0"/>
                <w:color w:val="000000"/>
              </w:rPr>
            </w:pPr>
            <w:r>
              <w:rPr>
                <w:b w:val="0"/>
                <w:color w:val="000000"/>
              </w:rPr>
              <w:t>1785235,23</w:t>
            </w:r>
          </w:p>
        </w:tc>
        <w:tc>
          <w:tcPr>
            <w:tcW w:w="1347" w:type="dxa"/>
          </w:tcPr>
          <w:p w:rsidR="008B4F6E" w:rsidRDefault="008B4F6E" w:rsidP="008F3855">
            <w:pPr>
              <w:widowControl w:val="0"/>
              <w:tabs>
                <w:tab w:val="left" w:pos="869"/>
              </w:tabs>
              <w:autoSpaceDE w:val="0"/>
              <w:autoSpaceDN w:val="0"/>
              <w:adjustRightInd w:val="0"/>
              <w:jc w:val="center"/>
              <w:rPr>
                <w:b w:val="0"/>
                <w:color w:val="000000"/>
              </w:rPr>
            </w:pPr>
            <w:r>
              <w:rPr>
                <w:b w:val="0"/>
                <w:color w:val="000000"/>
              </w:rPr>
              <w:t>232081,57</w:t>
            </w:r>
          </w:p>
        </w:tc>
        <w:tc>
          <w:tcPr>
            <w:tcW w:w="1525" w:type="dxa"/>
          </w:tcPr>
          <w:p w:rsidR="008B4F6E" w:rsidRDefault="008B4F6E" w:rsidP="008B4F6E">
            <w:pPr>
              <w:jc w:val="center"/>
            </w:pPr>
            <w:r w:rsidRPr="0057001C">
              <w:rPr>
                <w:b w:val="0"/>
                <w:color w:val="000000"/>
              </w:rPr>
              <w:t>0,00</w:t>
            </w:r>
          </w:p>
        </w:tc>
      </w:tr>
      <w:tr w:rsidR="008B4F6E" w:rsidTr="008F3855">
        <w:trPr>
          <w:trHeight w:val="412"/>
        </w:trPr>
        <w:tc>
          <w:tcPr>
            <w:tcW w:w="540" w:type="dxa"/>
          </w:tcPr>
          <w:p w:rsidR="008B4F6E" w:rsidRPr="00B21F68" w:rsidRDefault="008B4F6E" w:rsidP="00B21F68">
            <w:pPr>
              <w:widowControl w:val="0"/>
              <w:tabs>
                <w:tab w:val="left" w:pos="869"/>
              </w:tabs>
              <w:autoSpaceDE w:val="0"/>
              <w:autoSpaceDN w:val="0"/>
              <w:adjustRightInd w:val="0"/>
              <w:jc w:val="center"/>
              <w:rPr>
                <w:b w:val="0"/>
                <w:color w:val="000000"/>
              </w:rPr>
            </w:pPr>
            <w:r>
              <w:rPr>
                <w:b w:val="0"/>
                <w:color w:val="000000"/>
              </w:rPr>
              <w:t>3</w:t>
            </w:r>
          </w:p>
        </w:tc>
        <w:tc>
          <w:tcPr>
            <w:tcW w:w="1715"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Декабрь 2015г.</w:t>
            </w:r>
          </w:p>
        </w:tc>
        <w:tc>
          <w:tcPr>
            <w:tcW w:w="1549"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1712985,10</w:t>
            </w:r>
          </w:p>
        </w:tc>
        <w:tc>
          <w:tcPr>
            <w:tcW w:w="1549" w:type="dxa"/>
          </w:tcPr>
          <w:p w:rsidR="008B4F6E" w:rsidRDefault="008B4F6E" w:rsidP="00B21F68">
            <w:pPr>
              <w:widowControl w:val="0"/>
              <w:tabs>
                <w:tab w:val="left" w:pos="869"/>
              </w:tabs>
              <w:autoSpaceDE w:val="0"/>
              <w:autoSpaceDN w:val="0"/>
              <w:adjustRightInd w:val="0"/>
              <w:jc w:val="center"/>
              <w:rPr>
                <w:b w:val="0"/>
                <w:color w:val="000000"/>
              </w:rPr>
            </w:pPr>
            <w:r>
              <w:rPr>
                <w:b w:val="0"/>
                <w:color w:val="000000"/>
              </w:rPr>
              <w:t>222688,06</w:t>
            </w:r>
          </w:p>
        </w:tc>
        <w:tc>
          <w:tcPr>
            <w:tcW w:w="1346" w:type="dxa"/>
          </w:tcPr>
          <w:p w:rsidR="008B4F6E" w:rsidRDefault="008B4F6E" w:rsidP="008F3855">
            <w:pPr>
              <w:widowControl w:val="0"/>
              <w:tabs>
                <w:tab w:val="left" w:pos="869"/>
              </w:tabs>
              <w:autoSpaceDE w:val="0"/>
              <w:autoSpaceDN w:val="0"/>
              <w:adjustRightInd w:val="0"/>
              <w:jc w:val="center"/>
              <w:rPr>
                <w:b w:val="0"/>
                <w:color w:val="000000"/>
              </w:rPr>
            </w:pPr>
            <w:r>
              <w:rPr>
                <w:b w:val="0"/>
                <w:color w:val="000000"/>
              </w:rPr>
              <w:t>1712985,10</w:t>
            </w:r>
          </w:p>
        </w:tc>
        <w:tc>
          <w:tcPr>
            <w:tcW w:w="1347" w:type="dxa"/>
          </w:tcPr>
          <w:p w:rsidR="008B4F6E" w:rsidRDefault="008B4F6E" w:rsidP="008F3855">
            <w:pPr>
              <w:widowControl w:val="0"/>
              <w:tabs>
                <w:tab w:val="left" w:pos="869"/>
              </w:tabs>
              <w:autoSpaceDE w:val="0"/>
              <w:autoSpaceDN w:val="0"/>
              <w:adjustRightInd w:val="0"/>
              <w:jc w:val="center"/>
              <w:rPr>
                <w:b w:val="0"/>
                <w:color w:val="000000"/>
              </w:rPr>
            </w:pPr>
            <w:r>
              <w:rPr>
                <w:b w:val="0"/>
                <w:color w:val="000000"/>
              </w:rPr>
              <w:t>222688,06</w:t>
            </w:r>
          </w:p>
        </w:tc>
        <w:tc>
          <w:tcPr>
            <w:tcW w:w="1525" w:type="dxa"/>
          </w:tcPr>
          <w:p w:rsidR="008B4F6E" w:rsidRDefault="008B4F6E" w:rsidP="008B4F6E">
            <w:pPr>
              <w:jc w:val="center"/>
            </w:pPr>
            <w:r w:rsidRPr="0057001C">
              <w:rPr>
                <w:b w:val="0"/>
                <w:color w:val="000000"/>
              </w:rPr>
              <w:t>0,00</w:t>
            </w:r>
          </w:p>
        </w:tc>
      </w:tr>
    </w:tbl>
    <w:p w:rsidR="00021277" w:rsidRDefault="008B4F6E" w:rsidP="0054328B">
      <w:pPr>
        <w:widowControl w:val="0"/>
        <w:shd w:val="clear" w:color="auto" w:fill="FFFFFF"/>
        <w:tabs>
          <w:tab w:val="left" w:pos="869"/>
        </w:tabs>
        <w:autoSpaceDE w:val="0"/>
        <w:autoSpaceDN w:val="0"/>
        <w:adjustRightInd w:val="0"/>
        <w:spacing w:line="360" w:lineRule="auto"/>
        <w:ind w:firstLine="720"/>
        <w:jc w:val="both"/>
        <w:rPr>
          <w:b w:val="0"/>
          <w:color w:val="000000"/>
          <w:sz w:val="28"/>
          <w:szCs w:val="28"/>
        </w:rPr>
      </w:pPr>
      <w:r>
        <w:rPr>
          <w:b w:val="0"/>
          <w:color w:val="000000"/>
          <w:sz w:val="28"/>
          <w:szCs w:val="28"/>
        </w:rPr>
        <w:t xml:space="preserve"> </w:t>
      </w:r>
    </w:p>
    <w:p w:rsidR="00253B14" w:rsidRPr="00A00D3F" w:rsidRDefault="00253B14" w:rsidP="00A00D3F">
      <w:pPr>
        <w:spacing w:line="360" w:lineRule="auto"/>
        <w:jc w:val="center"/>
        <w:rPr>
          <w:sz w:val="28"/>
          <w:szCs w:val="28"/>
        </w:rPr>
      </w:pPr>
      <w:r w:rsidRPr="00A00D3F">
        <w:rPr>
          <w:sz w:val="28"/>
          <w:szCs w:val="28"/>
        </w:rPr>
        <w:t>4.4</w:t>
      </w:r>
      <w:r w:rsidRPr="00A00D3F">
        <w:rPr>
          <w:sz w:val="28"/>
          <w:szCs w:val="28"/>
        </w:rPr>
        <w:tab/>
        <w:t>Оценка и оформление результатов аудита расчетов с персоналом по оплате труда в организации</w:t>
      </w:r>
    </w:p>
    <w:p w:rsidR="00713B75" w:rsidRPr="00A00D3F" w:rsidRDefault="00433068" w:rsidP="00A00D3F">
      <w:pPr>
        <w:tabs>
          <w:tab w:val="left" w:pos="720"/>
          <w:tab w:val="left" w:pos="3030"/>
        </w:tabs>
        <w:spacing w:line="360" w:lineRule="auto"/>
        <w:ind w:firstLine="720"/>
        <w:jc w:val="both"/>
        <w:rPr>
          <w:b w:val="0"/>
          <w:sz w:val="28"/>
          <w:szCs w:val="28"/>
        </w:rPr>
      </w:pPr>
      <w:r>
        <w:rPr>
          <w:b w:val="0"/>
          <w:sz w:val="28"/>
          <w:szCs w:val="28"/>
        </w:rPr>
        <w:t xml:space="preserve"> </w:t>
      </w:r>
      <w:r>
        <w:rPr>
          <w:rFonts w:eastAsia="Calibri"/>
          <w:b w:val="0"/>
          <w:sz w:val="28"/>
          <w:szCs w:val="28"/>
          <w:lang w:eastAsia="en-US"/>
        </w:rPr>
        <w:t>Во время</w:t>
      </w:r>
      <w:r w:rsidR="00713B75" w:rsidRPr="00433068">
        <w:rPr>
          <w:rFonts w:eastAsia="Calibri"/>
          <w:b w:val="0"/>
          <w:sz w:val="28"/>
          <w:szCs w:val="28"/>
          <w:lang w:eastAsia="en-US"/>
        </w:rPr>
        <w:t xml:space="preserve"> проверки нами были собраны материалы для составления акта ревизии расчетов с персоналом по оплате труда в </w:t>
      </w:r>
      <w:r>
        <w:rPr>
          <w:rFonts w:eastAsia="Calibri"/>
          <w:b w:val="0"/>
          <w:sz w:val="28"/>
          <w:szCs w:val="28"/>
          <w:lang w:eastAsia="en-US"/>
        </w:rPr>
        <w:t>АО «Сарапульское ДП»</w:t>
      </w:r>
      <w:r w:rsidR="00EB39D4">
        <w:rPr>
          <w:rFonts w:eastAsia="Calibri"/>
          <w:b w:val="0"/>
          <w:sz w:val="28"/>
          <w:szCs w:val="28"/>
          <w:lang w:eastAsia="en-US"/>
        </w:rPr>
        <w:t>.</w:t>
      </w:r>
    </w:p>
    <w:p w:rsidR="00713B75" w:rsidRPr="00433068" w:rsidRDefault="00713B75" w:rsidP="00351642">
      <w:pPr>
        <w:tabs>
          <w:tab w:val="left" w:pos="720"/>
          <w:tab w:val="left" w:pos="3030"/>
        </w:tabs>
        <w:spacing w:line="360" w:lineRule="auto"/>
        <w:jc w:val="center"/>
        <w:rPr>
          <w:rFonts w:eastAsia="Calibri"/>
          <w:b w:val="0"/>
          <w:sz w:val="28"/>
          <w:szCs w:val="22"/>
          <w:lang w:eastAsia="en-US"/>
        </w:rPr>
      </w:pPr>
      <w:r w:rsidRPr="00433068">
        <w:rPr>
          <w:rFonts w:eastAsia="Calibri"/>
          <w:b w:val="0"/>
          <w:sz w:val="28"/>
          <w:szCs w:val="22"/>
          <w:lang w:eastAsia="en-US"/>
        </w:rPr>
        <w:t>АКТ</w:t>
      </w:r>
    </w:p>
    <w:p w:rsidR="00713B75" w:rsidRPr="00433068" w:rsidRDefault="00713B75" w:rsidP="00713B75">
      <w:pPr>
        <w:tabs>
          <w:tab w:val="left" w:pos="720"/>
          <w:tab w:val="left" w:pos="3030"/>
        </w:tabs>
        <w:spacing w:line="360" w:lineRule="auto"/>
        <w:ind w:firstLine="709"/>
        <w:jc w:val="center"/>
        <w:rPr>
          <w:rFonts w:eastAsia="Calibri"/>
          <w:b w:val="0"/>
          <w:sz w:val="28"/>
          <w:szCs w:val="22"/>
          <w:lang w:eastAsia="en-US"/>
        </w:rPr>
      </w:pPr>
      <w:r w:rsidRPr="00433068">
        <w:rPr>
          <w:rFonts w:eastAsia="Calibri"/>
          <w:b w:val="0"/>
          <w:sz w:val="28"/>
          <w:szCs w:val="22"/>
          <w:lang w:eastAsia="en-US"/>
        </w:rPr>
        <w:t xml:space="preserve">ревизии расчетов с персоналом по оплате труда </w:t>
      </w:r>
    </w:p>
    <w:p w:rsidR="00713B75" w:rsidRPr="00433068" w:rsidRDefault="00433068" w:rsidP="00713B75">
      <w:pPr>
        <w:tabs>
          <w:tab w:val="left" w:pos="720"/>
          <w:tab w:val="left" w:pos="3030"/>
        </w:tabs>
        <w:spacing w:line="360" w:lineRule="auto"/>
        <w:ind w:firstLine="709"/>
        <w:jc w:val="center"/>
        <w:rPr>
          <w:rFonts w:eastAsia="Calibri"/>
          <w:b w:val="0"/>
          <w:sz w:val="28"/>
          <w:szCs w:val="22"/>
          <w:lang w:eastAsia="en-US"/>
        </w:rPr>
      </w:pPr>
      <w:r>
        <w:rPr>
          <w:rFonts w:eastAsia="Calibri"/>
          <w:b w:val="0"/>
          <w:sz w:val="28"/>
          <w:szCs w:val="22"/>
          <w:lang w:eastAsia="en-US"/>
        </w:rPr>
        <w:t>В АО «Сарапульское дорожное предприятие»</w:t>
      </w:r>
    </w:p>
    <w:p w:rsidR="00713B75" w:rsidRPr="00433068" w:rsidRDefault="00433068" w:rsidP="00713B75">
      <w:pPr>
        <w:tabs>
          <w:tab w:val="left" w:pos="720"/>
        </w:tabs>
        <w:spacing w:after="200" w:line="360" w:lineRule="auto"/>
        <w:jc w:val="both"/>
        <w:rPr>
          <w:rFonts w:eastAsia="Calibri"/>
          <w:b w:val="0"/>
          <w:sz w:val="28"/>
          <w:szCs w:val="22"/>
          <w:lang w:eastAsia="en-US"/>
        </w:rPr>
      </w:pPr>
      <w:r>
        <w:rPr>
          <w:rFonts w:eastAsia="Calibri"/>
          <w:b w:val="0"/>
          <w:sz w:val="28"/>
          <w:szCs w:val="22"/>
          <w:lang w:eastAsia="en-US"/>
        </w:rPr>
        <w:t>г. Сарапул</w:t>
      </w:r>
      <w:r w:rsidR="00713B75" w:rsidRPr="00433068">
        <w:rPr>
          <w:rFonts w:eastAsia="Calibri"/>
          <w:b w:val="0"/>
          <w:sz w:val="28"/>
          <w:szCs w:val="22"/>
          <w:lang w:eastAsia="en-US"/>
        </w:rPr>
        <w:t xml:space="preserve">                                                                      </w:t>
      </w:r>
      <w:r>
        <w:rPr>
          <w:rFonts w:eastAsia="Calibri"/>
          <w:b w:val="0"/>
          <w:sz w:val="28"/>
          <w:szCs w:val="22"/>
          <w:lang w:eastAsia="en-US"/>
        </w:rPr>
        <w:t xml:space="preserve">                      31.01.2016</w:t>
      </w:r>
      <w:r w:rsidR="00713B75" w:rsidRPr="00433068">
        <w:rPr>
          <w:rFonts w:eastAsia="Calibri"/>
          <w:b w:val="0"/>
          <w:sz w:val="28"/>
          <w:szCs w:val="22"/>
          <w:lang w:eastAsia="en-US"/>
        </w:rPr>
        <w:t xml:space="preserve"> г. </w:t>
      </w:r>
    </w:p>
    <w:p w:rsidR="00713B75" w:rsidRPr="00433068" w:rsidRDefault="00713B75" w:rsidP="00713B75">
      <w:pPr>
        <w:shd w:val="clear" w:color="auto" w:fill="FFFFFF"/>
        <w:autoSpaceDE w:val="0"/>
        <w:autoSpaceDN w:val="0"/>
        <w:adjustRightInd w:val="0"/>
        <w:spacing w:line="360" w:lineRule="auto"/>
        <w:ind w:firstLine="720"/>
        <w:jc w:val="both"/>
        <w:rPr>
          <w:rFonts w:eastAsia="Calibri"/>
          <w:b w:val="0"/>
          <w:sz w:val="28"/>
          <w:szCs w:val="22"/>
          <w:lang w:eastAsia="en-US"/>
        </w:rPr>
      </w:pPr>
      <w:r w:rsidRPr="00433068">
        <w:rPr>
          <w:rFonts w:eastAsia="Calibri"/>
          <w:b w:val="0"/>
          <w:sz w:val="28"/>
          <w:szCs w:val="22"/>
          <w:lang w:eastAsia="en-US"/>
        </w:rPr>
        <w:t xml:space="preserve">Нами, членами ревизионной комиссии, </w:t>
      </w:r>
      <w:r w:rsidR="00433068">
        <w:rPr>
          <w:rFonts w:eastAsia="Calibri"/>
          <w:b w:val="0"/>
          <w:sz w:val="28"/>
          <w:szCs w:val="28"/>
          <w:lang w:eastAsia="en-US"/>
        </w:rPr>
        <w:t>юристом –</w:t>
      </w:r>
      <w:r w:rsidR="00104C39">
        <w:rPr>
          <w:rFonts w:eastAsia="Calibri"/>
          <w:b w:val="0"/>
          <w:sz w:val="28"/>
          <w:szCs w:val="28"/>
          <w:lang w:eastAsia="en-US"/>
        </w:rPr>
        <w:t xml:space="preserve"> </w:t>
      </w:r>
      <w:r w:rsidR="00433068">
        <w:rPr>
          <w:rFonts w:eastAsia="Calibri"/>
          <w:b w:val="0"/>
          <w:sz w:val="28"/>
          <w:szCs w:val="28"/>
          <w:lang w:eastAsia="en-US"/>
        </w:rPr>
        <w:t>С.П. Жуковой, бухгалтером – Е.М.Бородулиной</w:t>
      </w:r>
      <w:r w:rsidRPr="00433068">
        <w:rPr>
          <w:rFonts w:eastAsia="Calibri"/>
          <w:b w:val="0"/>
          <w:sz w:val="28"/>
          <w:szCs w:val="28"/>
          <w:lang w:eastAsia="en-US"/>
        </w:rPr>
        <w:t xml:space="preserve"> </w:t>
      </w:r>
      <w:r w:rsidR="00433068">
        <w:rPr>
          <w:rFonts w:eastAsia="Calibri"/>
          <w:b w:val="0"/>
          <w:sz w:val="28"/>
          <w:szCs w:val="28"/>
          <w:lang w:eastAsia="en-US"/>
        </w:rPr>
        <w:t>и зам. управляющего -  Е.Л.Ивановой</w:t>
      </w:r>
      <w:r w:rsidRPr="00433068">
        <w:rPr>
          <w:rFonts w:eastAsia="Calibri"/>
          <w:b w:val="0"/>
          <w:sz w:val="28"/>
          <w:szCs w:val="28"/>
          <w:lang w:eastAsia="en-US"/>
        </w:rPr>
        <w:t xml:space="preserve"> </w:t>
      </w:r>
      <w:r w:rsidRPr="00433068">
        <w:rPr>
          <w:rFonts w:eastAsia="Calibri"/>
          <w:b w:val="0"/>
          <w:sz w:val="28"/>
          <w:szCs w:val="22"/>
          <w:lang w:eastAsia="en-US"/>
        </w:rPr>
        <w:t xml:space="preserve"> проведен контроль расчетов с персоналом по оплате труда в </w:t>
      </w:r>
      <w:r w:rsidR="00433068">
        <w:rPr>
          <w:rFonts w:eastAsia="Calibri"/>
          <w:b w:val="0"/>
          <w:sz w:val="28"/>
          <w:szCs w:val="22"/>
          <w:lang w:eastAsia="en-US"/>
        </w:rPr>
        <w:t>АО «Сарапульское дорожное предприятие» з</w:t>
      </w:r>
      <w:r w:rsidRPr="00433068">
        <w:rPr>
          <w:rFonts w:eastAsia="Calibri"/>
          <w:b w:val="0"/>
          <w:sz w:val="28"/>
          <w:szCs w:val="22"/>
          <w:lang w:eastAsia="en-US"/>
        </w:rPr>
        <w:t>а пери</w:t>
      </w:r>
      <w:r w:rsidR="00433068">
        <w:rPr>
          <w:rFonts w:eastAsia="Calibri"/>
          <w:b w:val="0"/>
          <w:sz w:val="28"/>
          <w:szCs w:val="22"/>
          <w:lang w:eastAsia="en-US"/>
        </w:rPr>
        <w:t>од с 1 января по 31 декабря 2015</w:t>
      </w:r>
      <w:r w:rsidRPr="00433068">
        <w:rPr>
          <w:rFonts w:eastAsia="Calibri"/>
          <w:b w:val="0"/>
          <w:sz w:val="28"/>
          <w:szCs w:val="22"/>
          <w:lang w:eastAsia="en-US"/>
        </w:rPr>
        <w:t xml:space="preserve"> г. включительно. </w:t>
      </w:r>
    </w:p>
    <w:p w:rsidR="00781D14" w:rsidRDefault="00713B75" w:rsidP="00713B75">
      <w:pPr>
        <w:tabs>
          <w:tab w:val="left" w:pos="720"/>
          <w:tab w:val="left" w:pos="3030"/>
        </w:tabs>
        <w:spacing w:line="360" w:lineRule="auto"/>
        <w:ind w:firstLine="720"/>
        <w:jc w:val="both"/>
        <w:rPr>
          <w:rFonts w:eastAsia="Calibri"/>
          <w:b w:val="0"/>
          <w:sz w:val="28"/>
          <w:szCs w:val="22"/>
          <w:lang w:eastAsia="en-US"/>
        </w:rPr>
      </w:pPr>
      <w:r w:rsidRPr="00433068">
        <w:rPr>
          <w:rFonts w:eastAsia="Calibri"/>
          <w:b w:val="0"/>
          <w:sz w:val="28"/>
          <w:szCs w:val="28"/>
          <w:lang w:eastAsia="en-US"/>
        </w:rPr>
        <w:t>Ответственные за хозяйственно-ф</w:t>
      </w:r>
      <w:r w:rsidR="00781D14">
        <w:rPr>
          <w:rFonts w:eastAsia="Calibri"/>
          <w:b w:val="0"/>
          <w:sz w:val="28"/>
          <w:szCs w:val="28"/>
          <w:lang w:eastAsia="en-US"/>
        </w:rPr>
        <w:t xml:space="preserve">инансовую деятельность предприятия </w:t>
      </w:r>
      <w:r w:rsidRPr="00433068">
        <w:rPr>
          <w:rFonts w:eastAsia="Calibri"/>
          <w:b w:val="0"/>
          <w:sz w:val="28"/>
          <w:szCs w:val="28"/>
          <w:lang w:eastAsia="en-US"/>
        </w:rPr>
        <w:t>за ревизуемый пер</w:t>
      </w:r>
      <w:r w:rsidR="00781D14">
        <w:rPr>
          <w:rFonts w:eastAsia="Calibri"/>
          <w:b w:val="0"/>
          <w:sz w:val="28"/>
          <w:szCs w:val="28"/>
          <w:lang w:eastAsia="en-US"/>
        </w:rPr>
        <w:t>иод - руководитель  Н.А.Меньшиков</w:t>
      </w:r>
      <w:r w:rsidRPr="00433068">
        <w:rPr>
          <w:rFonts w:eastAsia="Calibri"/>
          <w:b w:val="0"/>
          <w:sz w:val="28"/>
          <w:szCs w:val="28"/>
          <w:lang w:eastAsia="en-US"/>
        </w:rPr>
        <w:t xml:space="preserve"> и главны</w:t>
      </w:r>
      <w:r w:rsidR="00781D14">
        <w:rPr>
          <w:rFonts w:eastAsia="Calibri"/>
          <w:b w:val="0"/>
          <w:sz w:val="28"/>
          <w:szCs w:val="28"/>
          <w:lang w:eastAsia="en-US"/>
        </w:rPr>
        <w:t xml:space="preserve">й бухгалтер   Т.А. </w:t>
      </w:r>
      <w:proofErr w:type="spellStart"/>
      <w:r w:rsidR="00781D14">
        <w:rPr>
          <w:rFonts w:eastAsia="Calibri"/>
          <w:b w:val="0"/>
          <w:sz w:val="28"/>
          <w:szCs w:val="28"/>
          <w:lang w:eastAsia="en-US"/>
        </w:rPr>
        <w:t>Шайхразиева</w:t>
      </w:r>
      <w:proofErr w:type="spellEnd"/>
      <w:r w:rsidRPr="00433068">
        <w:rPr>
          <w:rFonts w:eastAsia="Calibri"/>
          <w:b w:val="0"/>
          <w:sz w:val="28"/>
          <w:szCs w:val="28"/>
          <w:lang w:eastAsia="en-US"/>
        </w:rPr>
        <w:t>.</w:t>
      </w:r>
      <w:r w:rsidRPr="00433068">
        <w:rPr>
          <w:rFonts w:eastAsia="Calibri"/>
          <w:b w:val="0"/>
          <w:sz w:val="28"/>
          <w:szCs w:val="22"/>
          <w:lang w:eastAsia="en-US"/>
        </w:rPr>
        <w:t xml:space="preserve"> </w:t>
      </w:r>
    </w:p>
    <w:p w:rsidR="00713B75" w:rsidRPr="00433068" w:rsidRDefault="00713B75" w:rsidP="00713B75">
      <w:pPr>
        <w:tabs>
          <w:tab w:val="left" w:pos="720"/>
          <w:tab w:val="left" w:pos="3030"/>
        </w:tabs>
        <w:spacing w:line="360" w:lineRule="auto"/>
        <w:ind w:firstLine="720"/>
        <w:jc w:val="both"/>
        <w:rPr>
          <w:rFonts w:eastAsia="Calibri"/>
          <w:b w:val="0"/>
          <w:sz w:val="28"/>
          <w:szCs w:val="22"/>
          <w:lang w:eastAsia="en-US"/>
        </w:rPr>
      </w:pPr>
      <w:r w:rsidRPr="00433068">
        <w:rPr>
          <w:rFonts w:eastAsia="Calibri"/>
          <w:b w:val="0"/>
          <w:sz w:val="28"/>
          <w:szCs w:val="22"/>
          <w:lang w:eastAsia="en-US"/>
        </w:rPr>
        <w:t>Наша обязанность заключается в том, чтобы выразить мнение о достоверности  во всех существенных отношениях контроля и соответствия порядка ведения бухгалтерского учета законодательству Российской Федерации на основе проведенного внутрихозяйственного контроля.</w:t>
      </w:r>
    </w:p>
    <w:p w:rsidR="00713B75" w:rsidRPr="00433068" w:rsidRDefault="00713B75" w:rsidP="00713B75">
      <w:pPr>
        <w:tabs>
          <w:tab w:val="left" w:pos="720"/>
          <w:tab w:val="left" w:pos="3030"/>
        </w:tabs>
        <w:spacing w:line="360" w:lineRule="auto"/>
        <w:ind w:firstLine="720"/>
        <w:jc w:val="both"/>
        <w:rPr>
          <w:rFonts w:eastAsia="Calibri"/>
          <w:b w:val="0"/>
          <w:sz w:val="28"/>
          <w:szCs w:val="22"/>
          <w:lang w:eastAsia="en-US"/>
        </w:rPr>
      </w:pPr>
      <w:r w:rsidRPr="00433068">
        <w:rPr>
          <w:rFonts w:eastAsia="Calibri"/>
          <w:b w:val="0"/>
          <w:sz w:val="28"/>
          <w:szCs w:val="22"/>
          <w:lang w:eastAsia="en-US"/>
        </w:rPr>
        <w:lastRenderedPageBreak/>
        <w:t xml:space="preserve">Контроль планировался и проводился таким образом, чтобы получить разумную уверенность в том, что бухгалтерская отчетность  в части отражения расчетов с персоналом по оплате труда не содержит существенных искажений. </w:t>
      </w:r>
    </w:p>
    <w:p w:rsidR="00713B75" w:rsidRPr="00111EF9" w:rsidRDefault="00713B75" w:rsidP="00713B75">
      <w:pPr>
        <w:tabs>
          <w:tab w:val="left" w:pos="720"/>
          <w:tab w:val="left" w:pos="3030"/>
        </w:tabs>
        <w:spacing w:line="360" w:lineRule="auto"/>
        <w:ind w:firstLine="720"/>
        <w:jc w:val="both"/>
        <w:rPr>
          <w:rFonts w:eastAsia="Calibri"/>
          <w:b w:val="0"/>
          <w:sz w:val="28"/>
          <w:szCs w:val="22"/>
          <w:lang w:eastAsia="en-US"/>
        </w:rPr>
      </w:pPr>
      <w:r w:rsidRPr="00111EF9">
        <w:rPr>
          <w:rFonts w:eastAsia="Calibri"/>
          <w:b w:val="0"/>
          <w:sz w:val="28"/>
          <w:szCs w:val="22"/>
          <w:lang w:eastAsia="en-US"/>
        </w:rPr>
        <w:t>В ходе п</w:t>
      </w:r>
      <w:r w:rsidR="00111EF9" w:rsidRPr="00111EF9">
        <w:rPr>
          <w:rFonts w:eastAsia="Calibri"/>
          <w:b w:val="0"/>
          <w:sz w:val="28"/>
          <w:szCs w:val="22"/>
          <w:lang w:eastAsia="en-US"/>
        </w:rPr>
        <w:t>роверки на АО «Сарапульское ДП»</w:t>
      </w:r>
      <w:r w:rsidRPr="00111EF9">
        <w:rPr>
          <w:rFonts w:eastAsia="Calibri"/>
          <w:b w:val="0"/>
          <w:sz w:val="28"/>
          <w:szCs w:val="22"/>
          <w:lang w:eastAsia="en-US"/>
        </w:rPr>
        <w:t xml:space="preserve"> был</w:t>
      </w:r>
      <w:r w:rsidR="00111EF9" w:rsidRPr="00111EF9">
        <w:rPr>
          <w:rFonts w:eastAsia="Calibri"/>
          <w:b w:val="0"/>
          <w:sz w:val="28"/>
          <w:szCs w:val="22"/>
          <w:lang w:eastAsia="en-US"/>
        </w:rPr>
        <w:t>и</w:t>
      </w:r>
      <w:r w:rsidRPr="00111EF9">
        <w:rPr>
          <w:rFonts w:eastAsia="Calibri"/>
          <w:b w:val="0"/>
          <w:sz w:val="28"/>
          <w:szCs w:val="22"/>
          <w:lang w:eastAsia="en-US"/>
        </w:rPr>
        <w:t xml:space="preserve"> выявлен</w:t>
      </w:r>
      <w:r w:rsidR="00111EF9" w:rsidRPr="00111EF9">
        <w:rPr>
          <w:rFonts w:eastAsia="Calibri"/>
          <w:b w:val="0"/>
          <w:sz w:val="28"/>
          <w:szCs w:val="22"/>
          <w:lang w:eastAsia="en-US"/>
        </w:rPr>
        <w:t>ы</w:t>
      </w:r>
      <w:r w:rsidRPr="00111EF9">
        <w:rPr>
          <w:rFonts w:eastAsia="Calibri"/>
          <w:b w:val="0"/>
          <w:sz w:val="28"/>
          <w:szCs w:val="22"/>
          <w:lang w:eastAsia="en-US"/>
        </w:rPr>
        <w:t xml:space="preserve"> </w:t>
      </w:r>
      <w:r w:rsidR="00111EF9" w:rsidRPr="00111EF9">
        <w:rPr>
          <w:rFonts w:eastAsia="Calibri"/>
          <w:b w:val="0"/>
          <w:sz w:val="28"/>
          <w:szCs w:val="22"/>
          <w:lang w:eastAsia="en-US"/>
        </w:rPr>
        <w:t>следующие недостатки:</w:t>
      </w:r>
    </w:p>
    <w:p w:rsidR="00713B75" w:rsidRPr="00111EF9" w:rsidRDefault="00111EF9" w:rsidP="00111EF9">
      <w:pPr>
        <w:tabs>
          <w:tab w:val="left" w:pos="0"/>
        </w:tabs>
        <w:spacing w:line="360" w:lineRule="auto"/>
        <w:ind w:firstLine="720"/>
        <w:jc w:val="both"/>
        <w:rPr>
          <w:rFonts w:eastAsia="Calibri"/>
          <w:b w:val="0"/>
          <w:sz w:val="28"/>
          <w:szCs w:val="28"/>
          <w:lang w:eastAsia="en-US"/>
        </w:rPr>
      </w:pPr>
      <w:r w:rsidRPr="00111EF9">
        <w:rPr>
          <w:rFonts w:eastAsia="Calibri"/>
          <w:b w:val="0"/>
          <w:sz w:val="28"/>
          <w:szCs w:val="28"/>
          <w:lang w:eastAsia="en-US"/>
        </w:rPr>
        <w:t>1</w:t>
      </w:r>
      <w:r w:rsidR="00713B75" w:rsidRPr="00111EF9">
        <w:rPr>
          <w:rFonts w:eastAsia="Calibri"/>
          <w:b w:val="0"/>
          <w:sz w:val="28"/>
          <w:szCs w:val="28"/>
          <w:lang w:eastAsia="en-US"/>
        </w:rPr>
        <w:t xml:space="preserve">. При изучении комиссией первичных документов в </w:t>
      </w:r>
      <w:r w:rsidRPr="00111EF9">
        <w:rPr>
          <w:rFonts w:eastAsia="Calibri"/>
          <w:b w:val="0"/>
          <w:sz w:val="28"/>
          <w:szCs w:val="28"/>
          <w:lang w:eastAsia="en-US"/>
        </w:rPr>
        <w:t>АО «Сарапульское ДП»</w:t>
      </w:r>
      <w:r w:rsidR="00713B75" w:rsidRPr="00111EF9">
        <w:rPr>
          <w:rFonts w:eastAsia="Calibri"/>
          <w:b w:val="0"/>
          <w:sz w:val="28"/>
          <w:szCs w:val="28"/>
          <w:lang w:eastAsia="en-US"/>
        </w:rPr>
        <w:t xml:space="preserve"> на предмет установления правильности заполнения реквизитов, было выявлено, что не во всех первичных документах присутствует подпись руководителя, также </w:t>
      </w:r>
      <w:r w:rsidRPr="00111EF9">
        <w:rPr>
          <w:rFonts w:eastAsia="Calibri"/>
          <w:b w:val="0"/>
          <w:sz w:val="28"/>
          <w:szCs w:val="28"/>
          <w:lang w:eastAsia="en-US"/>
        </w:rPr>
        <w:t>подписи должностных лиц и работников.</w:t>
      </w:r>
    </w:p>
    <w:p w:rsidR="00111EF9" w:rsidRPr="00111EF9" w:rsidRDefault="00111EF9" w:rsidP="00713B75">
      <w:pPr>
        <w:tabs>
          <w:tab w:val="left" w:pos="0"/>
        </w:tabs>
        <w:spacing w:line="360" w:lineRule="auto"/>
        <w:ind w:firstLine="720"/>
        <w:jc w:val="both"/>
        <w:rPr>
          <w:rFonts w:eastAsia="Calibri"/>
          <w:b w:val="0"/>
          <w:sz w:val="28"/>
          <w:szCs w:val="28"/>
          <w:lang w:eastAsia="en-US"/>
        </w:rPr>
      </w:pPr>
      <w:r w:rsidRPr="00111EF9">
        <w:rPr>
          <w:rFonts w:eastAsia="Calibri"/>
          <w:b w:val="0"/>
          <w:sz w:val="28"/>
          <w:szCs w:val="28"/>
          <w:lang w:eastAsia="en-US"/>
        </w:rPr>
        <w:t xml:space="preserve">2. </w:t>
      </w:r>
      <w:r>
        <w:rPr>
          <w:rFonts w:eastAsia="Calibri"/>
          <w:b w:val="0"/>
          <w:sz w:val="28"/>
          <w:szCs w:val="28"/>
          <w:lang w:eastAsia="en-US"/>
        </w:rPr>
        <w:t xml:space="preserve"> При предоставлении отпуска по беременности и родам сотруднице Бакулевой И.В. не было оформлено личное заявление на отпуск.  </w:t>
      </w:r>
    </w:p>
    <w:p w:rsidR="00713B75" w:rsidRPr="00433068" w:rsidRDefault="00713B75" w:rsidP="00713B75">
      <w:pPr>
        <w:spacing w:line="360" w:lineRule="auto"/>
        <w:ind w:firstLine="720"/>
        <w:jc w:val="both"/>
        <w:rPr>
          <w:rFonts w:eastAsia="Calibri"/>
          <w:b w:val="0"/>
          <w:sz w:val="28"/>
          <w:szCs w:val="28"/>
          <w:lang w:eastAsia="en-US"/>
        </w:rPr>
      </w:pPr>
      <w:r w:rsidRPr="00433068">
        <w:rPr>
          <w:rFonts w:eastAsia="Calibri"/>
          <w:b w:val="0"/>
          <w:sz w:val="28"/>
          <w:szCs w:val="28"/>
          <w:lang w:eastAsia="en-US"/>
        </w:rPr>
        <w:t>Для предотвращения повторения ошибок можно предложить следующие мероприятия:</w:t>
      </w:r>
    </w:p>
    <w:p w:rsidR="004B561E" w:rsidRDefault="004B561E" w:rsidP="00713B75">
      <w:pPr>
        <w:spacing w:line="360" w:lineRule="auto"/>
        <w:ind w:firstLine="720"/>
        <w:jc w:val="both"/>
        <w:rPr>
          <w:rFonts w:eastAsia="Calibri"/>
          <w:b w:val="0"/>
          <w:sz w:val="28"/>
          <w:szCs w:val="28"/>
          <w:lang w:eastAsia="en-US"/>
        </w:rPr>
      </w:pPr>
      <w:r>
        <w:rPr>
          <w:rFonts w:eastAsia="Calibri"/>
          <w:b w:val="0"/>
          <w:sz w:val="28"/>
          <w:szCs w:val="28"/>
          <w:lang w:eastAsia="en-US"/>
        </w:rPr>
        <w:t>- провести повышение квалификации работников кадровой службы, отправив их н</w:t>
      </w:r>
      <w:r w:rsidR="00FC0383">
        <w:rPr>
          <w:rFonts w:eastAsia="Calibri"/>
          <w:b w:val="0"/>
          <w:sz w:val="28"/>
          <w:szCs w:val="28"/>
          <w:lang w:eastAsia="en-US"/>
        </w:rPr>
        <w:t>а получение дополнительного образования;</w:t>
      </w:r>
    </w:p>
    <w:p w:rsidR="00713B75" w:rsidRPr="00433068" w:rsidRDefault="00713B75" w:rsidP="00713B75">
      <w:pPr>
        <w:spacing w:line="360" w:lineRule="auto"/>
        <w:ind w:firstLine="720"/>
        <w:jc w:val="both"/>
        <w:rPr>
          <w:rFonts w:eastAsia="Calibri"/>
          <w:b w:val="0"/>
          <w:sz w:val="28"/>
          <w:szCs w:val="28"/>
          <w:lang w:eastAsia="en-US"/>
        </w:rPr>
      </w:pPr>
      <w:r w:rsidRPr="00433068">
        <w:rPr>
          <w:rFonts w:eastAsia="Calibri"/>
          <w:b w:val="0"/>
          <w:sz w:val="28"/>
          <w:szCs w:val="28"/>
          <w:lang w:eastAsia="en-US"/>
        </w:rPr>
        <w:t>- создать в организации внутреннюю комиссию для проверки первичных документов по учету расчетов с персоналом по оплате труда;</w:t>
      </w:r>
    </w:p>
    <w:p w:rsidR="00713B75" w:rsidRPr="00433068" w:rsidRDefault="00713B75" w:rsidP="00713B75">
      <w:pPr>
        <w:spacing w:line="360" w:lineRule="auto"/>
        <w:ind w:firstLine="720"/>
        <w:jc w:val="both"/>
        <w:rPr>
          <w:rFonts w:eastAsia="Calibri"/>
          <w:b w:val="0"/>
          <w:sz w:val="28"/>
          <w:szCs w:val="28"/>
          <w:lang w:eastAsia="en-US"/>
        </w:rPr>
      </w:pPr>
      <w:r w:rsidRPr="00433068">
        <w:rPr>
          <w:rFonts w:eastAsia="Calibri"/>
          <w:b w:val="0"/>
          <w:sz w:val="28"/>
          <w:szCs w:val="28"/>
          <w:lang w:eastAsia="en-US"/>
        </w:rPr>
        <w:t>- стимулировать работников за добросовестный труд и за отсутствие недостатков в их работе;</w:t>
      </w:r>
    </w:p>
    <w:p w:rsidR="00713B75" w:rsidRPr="00433068" w:rsidRDefault="00713B75" w:rsidP="00713B75">
      <w:pPr>
        <w:spacing w:line="360" w:lineRule="auto"/>
        <w:ind w:firstLine="720"/>
        <w:jc w:val="both"/>
        <w:rPr>
          <w:rFonts w:eastAsia="Calibri"/>
          <w:b w:val="0"/>
          <w:sz w:val="28"/>
          <w:szCs w:val="28"/>
          <w:lang w:eastAsia="en-US"/>
        </w:rPr>
      </w:pPr>
      <w:r w:rsidRPr="00433068">
        <w:rPr>
          <w:rFonts w:eastAsia="Calibri"/>
          <w:b w:val="0"/>
          <w:sz w:val="28"/>
          <w:szCs w:val="28"/>
          <w:lang w:eastAsia="en-US"/>
        </w:rPr>
        <w:t>- внести изменения в правила внутреннего трудового распорядка и трудовые договоры сотрудников в целях соблюдения трудового законодательства;</w:t>
      </w:r>
    </w:p>
    <w:p w:rsidR="00713B75" w:rsidRPr="00433068" w:rsidRDefault="00B457BF" w:rsidP="00713B75">
      <w:pPr>
        <w:spacing w:line="360" w:lineRule="auto"/>
        <w:ind w:firstLine="720"/>
        <w:jc w:val="both"/>
        <w:rPr>
          <w:rFonts w:eastAsia="Calibri"/>
          <w:b w:val="0"/>
          <w:sz w:val="28"/>
          <w:szCs w:val="28"/>
          <w:lang w:eastAsia="en-US"/>
        </w:rPr>
      </w:pPr>
      <w:r>
        <w:rPr>
          <w:rFonts w:eastAsia="Calibri"/>
          <w:b w:val="0"/>
          <w:sz w:val="28"/>
          <w:szCs w:val="28"/>
          <w:lang w:eastAsia="en-US"/>
        </w:rPr>
        <w:t xml:space="preserve">- пересмотреть </w:t>
      </w:r>
      <w:r w:rsidR="00713B75" w:rsidRPr="00433068">
        <w:rPr>
          <w:rFonts w:eastAsia="Calibri"/>
          <w:b w:val="0"/>
          <w:sz w:val="28"/>
          <w:szCs w:val="28"/>
          <w:lang w:eastAsia="en-US"/>
        </w:rPr>
        <w:t xml:space="preserve">учетную политику относительно порядка начисления и выдачи заработной платы сотрудникам, с целью </w:t>
      </w:r>
      <w:r>
        <w:rPr>
          <w:rFonts w:eastAsia="Calibri"/>
          <w:b w:val="0"/>
          <w:sz w:val="28"/>
          <w:szCs w:val="28"/>
          <w:lang w:eastAsia="en-US"/>
        </w:rPr>
        <w:t xml:space="preserve">не допущения  задолженности </w:t>
      </w:r>
      <w:r w:rsidR="00713B75" w:rsidRPr="00433068">
        <w:rPr>
          <w:rFonts w:eastAsia="Calibri"/>
          <w:b w:val="0"/>
          <w:sz w:val="28"/>
          <w:szCs w:val="28"/>
          <w:lang w:eastAsia="en-US"/>
        </w:rPr>
        <w:t>перед персоналом по оплате труда</w:t>
      </w:r>
      <w:r>
        <w:rPr>
          <w:rFonts w:eastAsia="Calibri"/>
          <w:b w:val="0"/>
          <w:sz w:val="28"/>
          <w:szCs w:val="28"/>
          <w:lang w:eastAsia="en-US"/>
        </w:rPr>
        <w:t>.</w:t>
      </w:r>
    </w:p>
    <w:p w:rsidR="00713B75" w:rsidRPr="00433068" w:rsidRDefault="00713B75" w:rsidP="00713B75">
      <w:pPr>
        <w:spacing w:line="360" w:lineRule="auto"/>
        <w:ind w:firstLine="720"/>
        <w:jc w:val="both"/>
        <w:rPr>
          <w:rFonts w:eastAsia="Calibri"/>
          <w:b w:val="0"/>
          <w:sz w:val="22"/>
          <w:szCs w:val="22"/>
          <w:lang w:eastAsia="en-US"/>
        </w:rPr>
      </w:pPr>
      <w:r w:rsidRPr="00433068">
        <w:rPr>
          <w:rFonts w:eastAsia="Calibri"/>
          <w:b w:val="0"/>
          <w:sz w:val="28"/>
          <w:szCs w:val="28"/>
          <w:lang w:eastAsia="en-US"/>
        </w:rPr>
        <w:t xml:space="preserve">По проведенной проверке можно сказать, что в целом бухгалтерский  учет соответствует действительности, серьезных ошибок не допущено,  </w:t>
      </w:r>
      <w:r w:rsidRPr="00433068">
        <w:rPr>
          <w:rFonts w:eastAsia="Calibri"/>
          <w:b w:val="0"/>
          <w:sz w:val="28"/>
          <w:szCs w:val="28"/>
          <w:lang w:eastAsia="en-US"/>
        </w:rPr>
        <w:lastRenderedPageBreak/>
        <w:t>однако следует отметить, что система внутреннего контроля находит</w:t>
      </w:r>
      <w:r w:rsidR="00B8646A">
        <w:rPr>
          <w:rFonts w:eastAsia="Calibri"/>
          <w:b w:val="0"/>
          <w:sz w:val="28"/>
          <w:szCs w:val="28"/>
          <w:lang w:eastAsia="en-US"/>
        </w:rPr>
        <w:t>ь</w:t>
      </w:r>
      <w:r w:rsidRPr="00433068">
        <w:rPr>
          <w:rFonts w:eastAsia="Calibri"/>
          <w:b w:val="0"/>
          <w:sz w:val="28"/>
          <w:szCs w:val="28"/>
          <w:lang w:eastAsia="en-US"/>
        </w:rPr>
        <w:t>ся не на должном уро</w:t>
      </w:r>
      <w:r w:rsidR="004B561E">
        <w:rPr>
          <w:rFonts w:eastAsia="Calibri"/>
          <w:b w:val="0"/>
          <w:sz w:val="28"/>
          <w:szCs w:val="28"/>
          <w:lang w:eastAsia="en-US"/>
        </w:rPr>
        <w:t>вне, что и привело  к указанным выше расхождениям</w:t>
      </w:r>
      <w:r w:rsidRPr="00433068">
        <w:rPr>
          <w:rFonts w:eastAsia="Calibri"/>
          <w:b w:val="0"/>
          <w:sz w:val="28"/>
          <w:szCs w:val="28"/>
          <w:lang w:eastAsia="en-US"/>
        </w:rPr>
        <w:t>.</w:t>
      </w:r>
    </w:p>
    <w:p w:rsidR="00713B75" w:rsidRPr="00433068" w:rsidRDefault="00713B75" w:rsidP="00713B75">
      <w:pPr>
        <w:tabs>
          <w:tab w:val="left" w:pos="720"/>
          <w:tab w:val="left" w:pos="3030"/>
        </w:tabs>
        <w:spacing w:line="360" w:lineRule="auto"/>
        <w:ind w:firstLine="709"/>
        <w:jc w:val="both"/>
        <w:rPr>
          <w:b w:val="0"/>
        </w:rPr>
      </w:pPr>
      <w:r w:rsidRPr="00433068">
        <w:rPr>
          <w:b w:val="0"/>
        </w:rPr>
        <w:t xml:space="preserve">    </w:t>
      </w:r>
    </w:p>
    <w:p w:rsidR="00713B75" w:rsidRPr="00433068" w:rsidRDefault="00713B75" w:rsidP="00713B75">
      <w:pPr>
        <w:tabs>
          <w:tab w:val="left" w:pos="720"/>
          <w:tab w:val="left" w:pos="3030"/>
        </w:tabs>
        <w:spacing w:line="360" w:lineRule="auto"/>
        <w:jc w:val="both"/>
        <w:rPr>
          <w:b w:val="0"/>
          <w:sz w:val="28"/>
          <w:szCs w:val="28"/>
        </w:rPr>
      </w:pPr>
      <w:r w:rsidRPr="00433068">
        <w:rPr>
          <w:b w:val="0"/>
          <w:sz w:val="28"/>
          <w:szCs w:val="28"/>
        </w:rPr>
        <w:t xml:space="preserve">Подписи членов комиссии:                                                       </w:t>
      </w:r>
    </w:p>
    <w:p w:rsidR="00713B75" w:rsidRPr="00433068" w:rsidRDefault="00713B75" w:rsidP="00713B75">
      <w:pPr>
        <w:tabs>
          <w:tab w:val="left" w:pos="720"/>
          <w:tab w:val="left" w:pos="3030"/>
        </w:tabs>
        <w:spacing w:line="360" w:lineRule="auto"/>
        <w:jc w:val="both"/>
        <w:rPr>
          <w:b w:val="0"/>
          <w:sz w:val="28"/>
          <w:szCs w:val="28"/>
        </w:rPr>
      </w:pPr>
      <w:r w:rsidRPr="00433068">
        <w:rPr>
          <w:b w:val="0"/>
          <w:sz w:val="28"/>
          <w:szCs w:val="28"/>
        </w:rPr>
        <w:t xml:space="preserve">Председатель                                                           </w:t>
      </w:r>
      <w:r w:rsidR="004B561E">
        <w:rPr>
          <w:b w:val="0"/>
          <w:sz w:val="28"/>
          <w:szCs w:val="28"/>
        </w:rPr>
        <w:t xml:space="preserve">               В.В. </w:t>
      </w:r>
      <w:proofErr w:type="spellStart"/>
      <w:r w:rsidR="004B561E">
        <w:rPr>
          <w:b w:val="0"/>
          <w:sz w:val="28"/>
          <w:szCs w:val="28"/>
        </w:rPr>
        <w:t>Чухванцев</w:t>
      </w:r>
      <w:proofErr w:type="spellEnd"/>
    </w:p>
    <w:p w:rsidR="00713B75" w:rsidRPr="00433068" w:rsidRDefault="00713B75" w:rsidP="00713B75">
      <w:pPr>
        <w:tabs>
          <w:tab w:val="left" w:pos="720"/>
          <w:tab w:val="left" w:pos="3030"/>
        </w:tabs>
        <w:spacing w:line="360" w:lineRule="auto"/>
        <w:jc w:val="both"/>
        <w:rPr>
          <w:b w:val="0"/>
        </w:rPr>
      </w:pPr>
      <w:r w:rsidRPr="00433068">
        <w:rPr>
          <w:b w:val="0"/>
          <w:sz w:val="28"/>
          <w:szCs w:val="28"/>
        </w:rPr>
        <w:t xml:space="preserve">Зам. управляющего                                     </w:t>
      </w:r>
      <w:r w:rsidR="004B561E">
        <w:rPr>
          <w:b w:val="0"/>
          <w:sz w:val="28"/>
          <w:szCs w:val="28"/>
        </w:rPr>
        <w:t xml:space="preserve">                           Е.Л.Иванова</w:t>
      </w:r>
      <w:r w:rsidRPr="00433068">
        <w:rPr>
          <w:b w:val="0"/>
        </w:rPr>
        <w:t xml:space="preserve">                                    </w:t>
      </w:r>
    </w:p>
    <w:p w:rsidR="00713B75" w:rsidRPr="00433068" w:rsidRDefault="00713B75" w:rsidP="00713B75">
      <w:pPr>
        <w:tabs>
          <w:tab w:val="left" w:pos="7157"/>
        </w:tabs>
        <w:spacing w:line="360" w:lineRule="auto"/>
        <w:jc w:val="both"/>
        <w:rPr>
          <w:rFonts w:eastAsia="Calibri"/>
          <w:sz w:val="28"/>
          <w:szCs w:val="28"/>
          <w:lang w:eastAsia="en-US"/>
        </w:rPr>
      </w:pPr>
      <w:r w:rsidRPr="00433068">
        <w:rPr>
          <w:rFonts w:eastAsia="Calibri"/>
          <w:b w:val="0"/>
          <w:sz w:val="28"/>
          <w:szCs w:val="28"/>
          <w:lang w:eastAsia="en-US"/>
        </w:rPr>
        <w:t>Бухгалтер</w:t>
      </w:r>
      <w:r w:rsidRPr="00433068">
        <w:rPr>
          <w:rFonts w:eastAsia="Calibri"/>
          <w:sz w:val="28"/>
          <w:szCs w:val="28"/>
          <w:lang w:eastAsia="en-US"/>
        </w:rPr>
        <w:t xml:space="preserve">                                                                                     </w:t>
      </w:r>
      <w:r w:rsidR="004B561E">
        <w:rPr>
          <w:rFonts w:eastAsia="Calibri"/>
          <w:b w:val="0"/>
          <w:sz w:val="28"/>
          <w:szCs w:val="28"/>
          <w:lang w:eastAsia="en-US"/>
        </w:rPr>
        <w:t>Е.М. Бородулина</w:t>
      </w:r>
    </w:p>
    <w:p w:rsidR="00713B75" w:rsidRPr="00433068" w:rsidRDefault="00713B75" w:rsidP="00713B75">
      <w:pPr>
        <w:tabs>
          <w:tab w:val="left" w:pos="720"/>
        </w:tabs>
        <w:spacing w:line="360" w:lineRule="auto"/>
        <w:jc w:val="both"/>
        <w:rPr>
          <w:rFonts w:eastAsia="Calibri"/>
          <w:b w:val="0"/>
          <w:sz w:val="28"/>
          <w:szCs w:val="28"/>
          <w:lang w:eastAsia="en-US"/>
        </w:rPr>
      </w:pPr>
      <w:r w:rsidRPr="00433068">
        <w:rPr>
          <w:rFonts w:eastAsia="Calibri"/>
          <w:b w:val="0"/>
          <w:sz w:val="28"/>
          <w:szCs w:val="28"/>
          <w:lang w:eastAsia="en-US"/>
        </w:rPr>
        <w:t xml:space="preserve">Руководитель                                                            </w:t>
      </w:r>
      <w:r w:rsidR="004B561E">
        <w:rPr>
          <w:rFonts w:eastAsia="Calibri"/>
          <w:b w:val="0"/>
          <w:sz w:val="28"/>
          <w:szCs w:val="28"/>
          <w:lang w:eastAsia="en-US"/>
        </w:rPr>
        <w:t xml:space="preserve">               Н.А.Меньшиков</w:t>
      </w:r>
    </w:p>
    <w:p w:rsidR="00713B75" w:rsidRPr="00713B75" w:rsidRDefault="00713B75" w:rsidP="00713B75">
      <w:pPr>
        <w:tabs>
          <w:tab w:val="left" w:pos="720"/>
          <w:tab w:val="left" w:pos="7095"/>
        </w:tabs>
        <w:spacing w:line="360" w:lineRule="auto"/>
        <w:rPr>
          <w:rFonts w:eastAsia="Calibri"/>
          <w:b w:val="0"/>
          <w:sz w:val="28"/>
          <w:szCs w:val="28"/>
          <w:lang w:eastAsia="en-US"/>
        </w:rPr>
      </w:pPr>
      <w:r w:rsidRPr="00433068">
        <w:rPr>
          <w:rFonts w:eastAsia="Calibri"/>
          <w:b w:val="0"/>
          <w:sz w:val="28"/>
          <w:szCs w:val="28"/>
          <w:lang w:eastAsia="en-US"/>
        </w:rPr>
        <w:t>Главный бухг</w:t>
      </w:r>
      <w:r w:rsidR="004B561E">
        <w:rPr>
          <w:rFonts w:eastAsia="Calibri"/>
          <w:b w:val="0"/>
          <w:sz w:val="28"/>
          <w:szCs w:val="28"/>
          <w:lang w:eastAsia="en-US"/>
        </w:rPr>
        <w:t xml:space="preserve">алтер           </w:t>
      </w:r>
      <w:r w:rsidR="004B561E">
        <w:rPr>
          <w:rFonts w:eastAsia="Calibri"/>
          <w:b w:val="0"/>
          <w:sz w:val="28"/>
          <w:szCs w:val="28"/>
          <w:lang w:eastAsia="en-US"/>
        </w:rPr>
        <w:tab/>
        <w:t xml:space="preserve"> Т.А. </w:t>
      </w:r>
      <w:proofErr w:type="spellStart"/>
      <w:r w:rsidR="004B561E">
        <w:rPr>
          <w:rFonts w:eastAsia="Calibri"/>
          <w:b w:val="0"/>
          <w:sz w:val="28"/>
          <w:szCs w:val="28"/>
          <w:lang w:eastAsia="en-US"/>
        </w:rPr>
        <w:t>Шайхразиева</w:t>
      </w:r>
      <w:proofErr w:type="spellEnd"/>
    </w:p>
    <w:p w:rsidR="00713B75" w:rsidRPr="00713B75" w:rsidRDefault="00713B75" w:rsidP="00713B75">
      <w:pPr>
        <w:spacing w:line="360" w:lineRule="auto"/>
        <w:ind w:firstLine="720"/>
        <w:jc w:val="both"/>
        <w:rPr>
          <w:b w:val="0"/>
          <w:sz w:val="28"/>
          <w:szCs w:val="28"/>
        </w:rPr>
      </w:pPr>
    </w:p>
    <w:p w:rsidR="00906277" w:rsidRDefault="00906277" w:rsidP="00713B75">
      <w:pPr>
        <w:spacing w:after="200" w:line="276" w:lineRule="auto"/>
        <w:jc w:val="both"/>
        <w:rPr>
          <w:b w:val="0"/>
          <w:sz w:val="28"/>
          <w:szCs w:val="28"/>
        </w:rPr>
      </w:pPr>
      <w:r>
        <w:rPr>
          <w:b w:val="0"/>
          <w:sz w:val="28"/>
          <w:szCs w:val="28"/>
        </w:rPr>
        <w:br w:type="page"/>
      </w:r>
    </w:p>
    <w:p w:rsidR="005B59FE" w:rsidRPr="00AD66FC" w:rsidRDefault="00776E36" w:rsidP="00906277">
      <w:pPr>
        <w:spacing w:line="360" w:lineRule="auto"/>
        <w:jc w:val="center"/>
        <w:rPr>
          <w:sz w:val="28"/>
          <w:szCs w:val="28"/>
        </w:rPr>
      </w:pPr>
      <w:r w:rsidRPr="00AD66FC">
        <w:rPr>
          <w:sz w:val="28"/>
          <w:szCs w:val="28"/>
        </w:rPr>
        <w:lastRenderedPageBreak/>
        <w:t>ВЫВОДЫ И ПРЕДЛОЖЕНИЯ</w:t>
      </w:r>
    </w:p>
    <w:p w:rsidR="00214C34" w:rsidRPr="00214C34" w:rsidRDefault="00214C34" w:rsidP="00214C34">
      <w:pPr>
        <w:spacing w:line="360" w:lineRule="auto"/>
        <w:jc w:val="both"/>
        <w:rPr>
          <w:rFonts w:eastAsiaTheme="minorHAnsi"/>
          <w:b w:val="0"/>
          <w:sz w:val="28"/>
          <w:szCs w:val="28"/>
          <w:lang w:eastAsia="en-US"/>
        </w:rPr>
      </w:pPr>
    </w:p>
    <w:p w:rsidR="000C7B8E" w:rsidRDefault="000C7B8E" w:rsidP="00C464C6">
      <w:pPr>
        <w:spacing w:line="360" w:lineRule="auto"/>
        <w:ind w:firstLine="709"/>
        <w:jc w:val="both"/>
        <w:rPr>
          <w:sz w:val="28"/>
          <w:szCs w:val="28"/>
        </w:rPr>
      </w:pPr>
      <w:r w:rsidRPr="000C7B8E">
        <w:rPr>
          <w:b w:val="0"/>
          <w:sz w:val="28"/>
          <w:szCs w:val="28"/>
        </w:rPr>
        <w:t>Учет труда и заработной платы занимает одно из центральных мест во всей системе учета на предприятии. Заработная плата является основным источником доходов работников предприятия. Трудовые доходы работников определяются его личным трудовым вкладом с учетом конечных итогов деятельности предприятия</w:t>
      </w:r>
      <w:r>
        <w:rPr>
          <w:sz w:val="28"/>
          <w:szCs w:val="28"/>
        </w:rPr>
        <w:t>.</w:t>
      </w:r>
    </w:p>
    <w:p w:rsidR="00C464C6" w:rsidRDefault="00C464C6" w:rsidP="00C464C6">
      <w:pPr>
        <w:spacing w:line="360" w:lineRule="auto"/>
        <w:ind w:firstLine="709"/>
        <w:jc w:val="both"/>
        <w:rPr>
          <w:b w:val="0"/>
          <w:color w:val="000000"/>
          <w:sz w:val="28"/>
          <w:szCs w:val="28"/>
        </w:rPr>
      </w:pPr>
      <w:r w:rsidRPr="00C464C6">
        <w:rPr>
          <w:b w:val="0"/>
          <w:color w:val="000000"/>
          <w:sz w:val="28"/>
          <w:szCs w:val="28"/>
        </w:rPr>
        <w:t>Подводя ит</w:t>
      </w:r>
      <w:r w:rsidR="009422E3">
        <w:rPr>
          <w:b w:val="0"/>
          <w:color w:val="000000"/>
          <w:sz w:val="28"/>
          <w:szCs w:val="28"/>
        </w:rPr>
        <w:t xml:space="preserve">ог теоретических и практических основ </w:t>
      </w:r>
      <w:r w:rsidRPr="00C464C6">
        <w:rPr>
          <w:b w:val="0"/>
          <w:color w:val="000000"/>
          <w:sz w:val="28"/>
          <w:szCs w:val="28"/>
        </w:rPr>
        <w:t xml:space="preserve"> бухгалтерского учета и аудита организации расчетов с персоналом</w:t>
      </w:r>
      <w:r w:rsidRPr="00C464C6">
        <w:rPr>
          <w:b w:val="0"/>
          <w:sz w:val="28"/>
          <w:szCs w:val="28"/>
        </w:rPr>
        <w:t xml:space="preserve"> по</w:t>
      </w:r>
      <w:r w:rsidRPr="00C464C6">
        <w:rPr>
          <w:b w:val="0"/>
          <w:color w:val="000000"/>
          <w:sz w:val="28"/>
          <w:szCs w:val="28"/>
        </w:rPr>
        <w:t xml:space="preserve"> оплате труда на предприятии, подчеркнем следующие важнейшие положения, изложенные и обоснованные в данной работе. </w:t>
      </w:r>
    </w:p>
    <w:p w:rsidR="004A5C1A" w:rsidRDefault="00185856" w:rsidP="004A5C1A">
      <w:pPr>
        <w:spacing w:line="360" w:lineRule="auto"/>
        <w:ind w:firstLine="709"/>
        <w:jc w:val="both"/>
        <w:rPr>
          <w:b w:val="0"/>
          <w:color w:val="000000"/>
          <w:sz w:val="28"/>
          <w:szCs w:val="28"/>
        </w:rPr>
      </w:pPr>
      <w:r>
        <w:rPr>
          <w:b w:val="0"/>
          <w:sz w:val="28"/>
        </w:rPr>
        <w:t>Квалификационная</w:t>
      </w:r>
      <w:r w:rsidR="008151C2" w:rsidRPr="008151C2">
        <w:rPr>
          <w:b w:val="0"/>
          <w:sz w:val="28"/>
        </w:rPr>
        <w:t xml:space="preserve"> работа выполнена на примере </w:t>
      </w:r>
      <w:r w:rsidR="008151C2">
        <w:rPr>
          <w:b w:val="0"/>
          <w:sz w:val="28"/>
        </w:rPr>
        <w:t>АО «Сарапульское ДП».</w:t>
      </w:r>
      <w:r w:rsidR="008151C2" w:rsidRPr="008151C2">
        <w:rPr>
          <w:b w:val="0"/>
          <w:sz w:val="28"/>
        </w:rPr>
        <w:t xml:space="preserve"> Основным видом деятельности</w:t>
      </w:r>
      <w:r w:rsidR="008151C2">
        <w:rPr>
          <w:b w:val="0"/>
          <w:sz w:val="28"/>
        </w:rPr>
        <w:t xml:space="preserve"> является</w:t>
      </w:r>
      <w:r w:rsidR="00AC1EAC">
        <w:rPr>
          <w:b w:val="0"/>
          <w:sz w:val="28"/>
        </w:rPr>
        <w:t xml:space="preserve"> </w:t>
      </w:r>
      <w:r w:rsidR="008151C2" w:rsidRPr="001C487A">
        <w:rPr>
          <w:b w:val="0"/>
          <w:sz w:val="28"/>
          <w:szCs w:val="28"/>
        </w:rPr>
        <w:t>содержание и ремонт автомобильных дорог и сооружений на них</w:t>
      </w:r>
      <w:r w:rsidR="008151C2">
        <w:rPr>
          <w:b w:val="0"/>
          <w:sz w:val="28"/>
          <w:szCs w:val="28"/>
        </w:rPr>
        <w:t>.</w:t>
      </w:r>
      <w:r w:rsidR="004A5C1A" w:rsidRPr="004A5C1A">
        <w:rPr>
          <w:b w:val="0"/>
          <w:color w:val="000000"/>
          <w:sz w:val="28"/>
          <w:szCs w:val="28"/>
        </w:rPr>
        <w:t xml:space="preserve"> </w:t>
      </w:r>
      <w:r w:rsidR="004A5C1A" w:rsidRPr="00717534">
        <w:rPr>
          <w:b w:val="0"/>
          <w:color w:val="000000"/>
          <w:sz w:val="28"/>
          <w:szCs w:val="28"/>
        </w:rPr>
        <w:t>С</w:t>
      </w:r>
      <w:r w:rsidR="004A5C1A">
        <w:rPr>
          <w:b w:val="0"/>
          <w:color w:val="000000"/>
          <w:sz w:val="28"/>
          <w:szCs w:val="28"/>
        </w:rPr>
        <w:t>редняя численность работников  АО «Сарапульское ДП» за исследуемый</w:t>
      </w:r>
      <w:r w:rsidR="004A5C1A" w:rsidRPr="00717534">
        <w:rPr>
          <w:b w:val="0"/>
          <w:color w:val="000000"/>
          <w:sz w:val="28"/>
          <w:szCs w:val="28"/>
        </w:rPr>
        <w:t xml:space="preserve"> период с 2013г. по 2015 год не значительно изменилась, но в большей степени стабильна и составляет 197 человек</w:t>
      </w:r>
      <w:r w:rsidR="004A5C1A">
        <w:rPr>
          <w:b w:val="0"/>
          <w:color w:val="000000"/>
          <w:sz w:val="28"/>
          <w:szCs w:val="28"/>
        </w:rPr>
        <w:t>.</w:t>
      </w:r>
    </w:p>
    <w:p w:rsidR="004A5C1A" w:rsidRDefault="004A5C1A" w:rsidP="004A5C1A">
      <w:pPr>
        <w:spacing w:line="360" w:lineRule="auto"/>
        <w:ind w:firstLine="709"/>
        <w:jc w:val="both"/>
        <w:rPr>
          <w:b w:val="0"/>
          <w:sz w:val="28"/>
          <w:szCs w:val="28"/>
        </w:rPr>
      </w:pPr>
      <w:r w:rsidRPr="009E4673">
        <w:rPr>
          <w:b w:val="0"/>
          <w:color w:val="000000"/>
          <w:sz w:val="28"/>
          <w:szCs w:val="28"/>
        </w:rPr>
        <w:t>Выручка</w:t>
      </w:r>
      <w:r>
        <w:rPr>
          <w:b w:val="0"/>
          <w:color w:val="000000"/>
          <w:sz w:val="28"/>
          <w:szCs w:val="28"/>
        </w:rPr>
        <w:t xml:space="preserve"> организации</w:t>
      </w:r>
      <w:r w:rsidRPr="009E4673">
        <w:rPr>
          <w:b w:val="0"/>
          <w:color w:val="000000"/>
          <w:sz w:val="28"/>
          <w:szCs w:val="28"/>
        </w:rPr>
        <w:t xml:space="preserve"> от оказания работ, услуг в 2015году уменьшилась по сравнению с 2013г. на 38975 тыс. руб., темп снижения составил 9,7%. </w:t>
      </w:r>
      <w:r w:rsidRPr="009E4673">
        <w:rPr>
          <w:b w:val="0"/>
          <w:sz w:val="28"/>
          <w:szCs w:val="28"/>
        </w:rPr>
        <w:t xml:space="preserve">Основной причиной снижения выручки в 2015 году является уменьшение объема выполненных работ по строительству и ремонту автодорог. </w:t>
      </w:r>
    </w:p>
    <w:p w:rsidR="004A5C1A" w:rsidRPr="00A125AA" w:rsidRDefault="004A5C1A" w:rsidP="004A5C1A">
      <w:pPr>
        <w:spacing w:line="360" w:lineRule="auto"/>
        <w:ind w:firstLine="709"/>
        <w:jc w:val="both"/>
        <w:rPr>
          <w:b w:val="0"/>
          <w:sz w:val="28"/>
          <w:szCs w:val="28"/>
        </w:rPr>
      </w:pPr>
      <w:r w:rsidRPr="00A125AA">
        <w:rPr>
          <w:b w:val="0"/>
          <w:color w:val="000000"/>
          <w:sz w:val="28"/>
          <w:szCs w:val="28"/>
        </w:rPr>
        <w:t xml:space="preserve">К числу негативных изменений относится рост себестоимости, коммерческих и управленческих расходов. </w:t>
      </w:r>
    </w:p>
    <w:p w:rsidR="004A5C1A" w:rsidRDefault="004A5C1A" w:rsidP="004A5C1A">
      <w:pPr>
        <w:pStyle w:val="a8"/>
        <w:spacing w:before="0" w:beforeAutospacing="0" w:after="0" w:afterAutospacing="0" w:line="360" w:lineRule="auto"/>
        <w:ind w:firstLine="720"/>
        <w:jc w:val="both"/>
        <w:rPr>
          <w:sz w:val="28"/>
          <w:szCs w:val="28"/>
        </w:rPr>
      </w:pPr>
      <w:r w:rsidRPr="005248FF">
        <w:rPr>
          <w:sz w:val="28"/>
          <w:szCs w:val="28"/>
        </w:rPr>
        <w:t>Себестоимость работ, услуг за анализируемый период выросла на 10217 тыс. руб., что на 31% больше чем в 2013году. Рост себестоимости связан с ростом затрат на материалы, эксплуатацию машин и механизмов, высокой трудоёмкостью работ.</w:t>
      </w:r>
    </w:p>
    <w:p w:rsidR="004A5C1A" w:rsidRDefault="004A5C1A" w:rsidP="004A5C1A">
      <w:pPr>
        <w:pStyle w:val="a8"/>
        <w:spacing w:before="0" w:beforeAutospacing="0" w:after="0" w:afterAutospacing="0" w:line="360" w:lineRule="auto"/>
        <w:ind w:firstLine="720"/>
        <w:jc w:val="both"/>
        <w:rPr>
          <w:sz w:val="28"/>
          <w:szCs w:val="28"/>
        </w:rPr>
      </w:pPr>
      <w:r w:rsidRPr="005248FF">
        <w:rPr>
          <w:color w:val="000000"/>
          <w:sz w:val="28"/>
          <w:szCs w:val="28"/>
        </w:rPr>
        <w:t xml:space="preserve">Управленческие расходы увеличились на 10,2% или на 3982 тыс. руб. </w:t>
      </w:r>
      <w:r w:rsidRPr="005248FF">
        <w:rPr>
          <w:sz w:val="28"/>
          <w:szCs w:val="28"/>
        </w:rPr>
        <w:t xml:space="preserve">Рост этих расходов связан с увеличением затрат на содержание аппарата </w:t>
      </w:r>
      <w:r w:rsidRPr="005248FF">
        <w:rPr>
          <w:sz w:val="28"/>
          <w:szCs w:val="28"/>
        </w:rPr>
        <w:lastRenderedPageBreak/>
        <w:t>управления, ростом тарифов на освещение и отопление, услуги связи, а также на услуги сторонних организаций.</w:t>
      </w:r>
    </w:p>
    <w:p w:rsidR="004A5C1A" w:rsidRPr="00623ADC" w:rsidRDefault="004A5C1A" w:rsidP="004A5C1A">
      <w:pPr>
        <w:spacing w:line="360" w:lineRule="auto"/>
        <w:ind w:firstLine="567"/>
        <w:jc w:val="both"/>
        <w:rPr>
          <w:rFonts w:eastAsiaTheme="minorHAnsi"/>
          <w:b w:val="0"/>
          <w:sz w:val="28"/>
          <w:szCs w:val="28"/>
          <w:lang w:eastAsia="en-US"/>
        </w:rPr>
      </w:pPr>
      <w:r>
        <w:rPr>
          <w:rFonts w:eastAsiaTheme="minorHAnsi"/>
          <w:b w:val="0"/>
          <w:sz w:val="28"/>
          <w:szCs w:val="28"/>
          <w:lang w:eastAsia="en-US"/>
        </w:rPr>
        <w:t>С</w:t>
      </w:r>
      <w:r w:rsidRPr="00623ADC">
        <w:rPr>
          <w:rFonts w:eastAsiaTheme="minorHAnsi"/>
          <w:b w:val="0"/>
          <w:sz w:val="28"/>
          <w:szCs w:val="28"/>
          <w:lang w:eastAsia="en-US"/>
        </w:rPr>
        <w:t xml:space="preserve">реднегодовая стоимость основных средств АО «Сарапульское ДП» увеличилась почти в два раза, показатели </w:t>
      </w:r>
      <w:proofErr w:type="spellStart"/>
      <w:r w:rsidRPr="00623ADC">
        <w:rPr>
          <w:rFonts w:eastAsiaTheme="minorHAnsi"/>
          <w:b w:val="0"/>
          <w:sz w:val="28"/>
          <w:szCs w:val="28"/>
          <w:lang w:eastAsia="en-US"/>
        </w:rPr>
        <w:t>фондообеспеченности</w:t>
      </w:r>
      <w:proofErr w:type="spellEnd"/>
      <w:r w:rsidRPr="00623ADC">
        <w:rPr>
          <w:rFonts w:eastAsiaTheme="minorHAnsi"/>
          <w:b w:val="0"/>
          <w:sz w:val="28"/>
          <w:szCs w:val="28"/>
          <w:lang w:eastAsia="en-US"/>
        </w:rPr>
        <w:t xml:space="preserve"> и </w:t>
      </w:r>
      <w:proofErr w:type="spellStart"/>
      <w:r w:rsidRPr="00623ADC">
        <w:rPr>
          <w:rFonts w:eastAsiaTheme="minorHAnsi"/>
          <w:b w:val="0"/>
          <w:sz w:val="28"/>
          <w:szCs w:val="28"/>
          <w:lang w:eastAsia="en-US"/>
        </w:rPr>
        <w:t>фондовооруженности</w:t>
      </w:r>
      <w:proofErr w:type="spellEnd"/>
      <w:r w:rsidRPr="00623ADC">
        <w:rPr>
          <w:rFonts w:eastAsiaTheme="minorHAnsi"/>
          <w:b w:val="0"/>
          <w:sz w:val="28"/>
          <w:szCs w:val="28"/>
          <w:lang w:eastAsia="en-US"/>
        </w:rPr>
        <w:t xml:space="preserve"> увеличились на 18,2 и 1008,4 тыс. руб. соответственно, это свидетельствует о том, что обеспеченность предприятия основными средствами улучшилась.</w:t>
      </w:r>
    </w:p>
    <w:p w:rsidR="004A5C1A" w:rsidRPr="00623ADC" w:rsidRDefault="004A5C1A" w:rsidP="004A5C1A">
      <w:pPr>
        <w:autoSpaceDE w:val="0"/>
        <w:autoSpaceDN w:val="0"/>
        <w:adjustRightInd w:val="0"/>
        <w:spacing w:line="360" w:lineRule="auto"/>
        <w:ind w:firstLine="720"/>
        <w:jc w:val="both"/>
        <w:rPr>
          <w:rFonts w:eastAsia="Calibri"/>
          <w:b w:val="0"/>
          <w:bCs/>
          <w:iCs/>
          <w:color w:val="000000"/>
          <w:sz w:val="28"/>
          <w:szCs w:val="28"/>
          <w:lang w:eastAsia="en-US"/>
        </w:rPr>
      </w:pPr>
      <w:r w:rsidRPr="00623ADC">
        <w:rPr>
          <w:rFonts w:eastAsia="Calibri"/>
          <w:b w:val="0"/>
          <w:color w:val="000000"/>
          <w:sz w:val="28"/>
          <w:szCs w:val="28"/>
          <w:lang w:eastAsia="en-US"/>
        </w:rPr>
        <w:t>В АО «Сарапульское ДП» за анализируемый период фонд оплаты труда увеличился на 50,6%, или 26530 тыс. руб., что может быть связано с ростом МРОТ в 2015г., темп роста оплаты труда опережает темп роста производительности, что свидетельствует о нерациональном использовании фонда оплаты труда.</w:t>
      </w:r>
    </w:p>
    <w:p w:rsidR="004A5C1A" w:rsidRPr="00623ADC" w:rsidRDefault="004A5C1A" w:rsidP="004A5C1A">
      <w:pPr>
        <w:autoSpaceDE w:val="0"/>
        <w:autoSpaceDN w:val="0"/>
        <w:adjustRightInd w:val="0"/>
        <w:spacing w:line="360" w:lineRule="auto"/>
        <w:ind w:firstLine="720"/>
        <w:jc w:val="both"/>
        <w:rPr>
          <w:rFonts w:eastAsia="Calibri"/>
          <w:b w:val="0"/>
          <w:sz w:val="28"/>
          <w:szCs w:val="28"/>
          <w:lang w:eastAsia="en-US"/>
        </w:rPr>
      </w:pPr>
      <w:r w:rsidRPr="00623ADC">
        <w:rPr>
          <w:rFonts w:eastAsia="Calibri"/>
          <w:b w:val="0"/>
          <w:bCs/>
          <w:iCs/>
          <w:sz w:val="28"/>
          <w:szCs w:val="28"/>
          <w:lang w:eastAsia="en-US"/>
        </w:rPr>
        <w:t xml:space="preserve">Рентабельность совокупного капитала </w:t>
      </w:r>
      <w:r w:rsidRPr="00623ADC">
        <w:rPr>
          <w:rFonts w:eastAsia="Calibri"/>
          <w:b w:val="0"/>
          <w:sz w:val="28"/>
          <w:szCs w:val="28"/>
          <w:lang w:eastAsia="en-US"/>
        </w:rPr>
        <w:t xml:space="preserve">за анализируемый период незначительно увеличилась до 0,02%, что связано с увеличением величины активов за счет получения авансов. </w:t>
      </w:r>
    </w:p>
    <w:p w:rsidR="004A5C1A" w:rsidRPr="00623ADC" w:rsidRDefault="004A5C1A" w:rsidP="004A5C1A">
      <w:pPr>
        <w:autoSpaceDE w:val="0"/>
        <w:autoSpaceDN w:val="0"/>
        <w:adjustRightInd w:val="0"/>
        <w:spacing w:line="360" w:lineRule="auto"/>
        <w:ind w:firstLine="720"/>
        <w:jc w:val="both"/>
        <w:rPr>
          <w:rFonts w:eastAsia="Calibri"/>
          <w:b w:val="0"/>
          <w:sz w:val="28"/>
          <w:szCs w:val="28"/>
          <w:lang w:eastAsia="en-US"/>
        </w:rPr>
      </w:pPr>
      <w:r w:rsidRPr="00623ADC">
        <w:rPr>
          <w:rFonts w:eastAsia="Calibri"/>
          <w:b w:val="0"/>
          <w:bCs/>
          <w:iCs/>
          <w:sz w:val="28"/>
          <w:szCs w:val="28"/>
          <w:lang w:eastAsia="en-US"/>
        </w:rPr>
        <w:t xml:space="preserve">Наблюдается увеличение рентабельности собственного капитала </w:t>
      </w:r>
      <w:r w:rsidRPr="00623ADC">
        <w:rPr>
          <w:rFonts w:eastAsia="Calibri"/>
          <w:b w:val="0"/>
          <w:sz w:val="28"/>
          <w:szCs w:val="28"/>
          <w:lang w:eastAsia="en-US"/>
        </w:rPr>
        <w:t>за анализируемый период до 0,03%, что свидетельствует о стабильной эффективности использования собственного капитала.</w:t>
      </w:r>
    </w:p>
    <w:p w:rsidR="004A5C1A" w:rsidRPr="00B17ACF" w:rsidRDefault="004A5C1A" w:rsidP="004A5C1A">
      <w:pPr>
        <w:shd w:val="clear" w:color="auto" w:fill="FFFFFF"/>
        <w:spacing w:line="360" w:lineRule="auto"/>
        <w:ind w:firstLine="708"/>
        <w:jc w:val="both"/>
        <w:rPr>
          <w:rFonts w:eastAsiaTheme="minorHAnsi"/>
          <w:b w:val="0"/>
          <w:sz w:val="28"/>
          <w:szCs w:val="28"/>
          <w:lang w:eastAsia="en-US"/>
        </w:rPr>
      </w:pPr>
      <w:r w:rsidRPr="00B17ACF">
        <w:rPr>
          <w:rFonts w:eastAsiaTheme="minorHAnsi"/>
          <w:b w:val="0"/>
          <w:sz w:val="28"/>
          <w:szCs w:val="28"/>
          <w:lang w:eastAsia="en-US"/>
        </w:rPr>
        <w:t>Расходование денежных средств в целом в 2015 году снизилось на 4,3% по сравнению с 2013 годом. Расход денежных средств в АО «Сарапульское ДП» в основном направлен на оплату задолженности перед поставщиками и на оплату труда сотрудников. АО «Сарапульское ДП» также имело расходы по инвестиционной и финансовой деятельности, расходование денежных средств по текущей деятельности увеличилось на 46,9%.</w:t>
      </w:r>
    </w:p>
    <w:p w:rsidR="004A5C1A" w:rsidRPr="00AB0111" w:rsidRDefault="004A5C1A" w:rsidP="004A5C1A">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t>Анализ финансового состояния Общества за 2015 год показал, что за анализируемый период показатели ликвидности, рентабельности и финансовой устойчивости уменьшили свои значения. Снижение показателей финансовой устойчивости является незначительным и не ухудшает финансово-хозяйственного положения Общества.</w:t>
      </w:r>
    </w:p>
    <w:p w:rsidR="004A5C1A" w:rsidRPr="00AB0111" w:rsidRDefault="004A5C1A" w:rsidP="004A5C1A">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lastRenderedPageBreak/>
        <w:t>В рыночной экономике большая и все увеличивающаяся доля собственного капитала вовсе не означает улучшение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привлекать кредиты и возвращать их.</w:t>
      </w:r>
    </w:p>
    <w:p w:rsidR="004A5C1A" w:rsidRPr="00AB0111" w:rsidRDefault="004A5C1A" w:rsidP="004A5C1A">
      <w:pPr>
        <w:autoSpaceDE w:val="0"/>
        <w:autoSpaceDN w:val="0"/>
        <w:adjustRightInd w:val="0"/>
        <w:spacing w:line="360" w:lineRule="auto"/>
        <w:ind w:firstLine="720"/>
        <w:jc w:val="both"/>
        <w:rPr>
          <w:rFonts w:eastAsia="TimesNewRomanPSMT"/>
          <w:b w:val="0"/>
          <w:color w:val="000000"/>
          <w:sz w:val="28"/>
          <w:szCs w:val="28"/>
        </w:rPr>
      </w:pPr>
      <w:r w:rsidRPr="00AB0111">
        <w:rPr>
          <w:rFonts w:eastAsia="TimesNewRomanPSMT"/>
          <w:b w:val="0"/>
          <w:color w:val="000000"/>
          <w:sz w:val="28"/>
          <w:szCs w:val="28"/>
        </w:rPr>
        <w:t>Наиболее полно платежеспособность как составляющая финансовой устойчивости предприятия может быть раскрыта на основе изучения равновесия между статьями актива и пассива баланса.</w:t>
      </w:r>
    </w:p>
    <w:p w:rsidR="00A91595" w:rsidRDefault="002734F9" w:rsidP="00A91595">
      <w:pPr>
        <w:spacing w:line="360" w:lineRule="auto"/>
        <w:ind w:firstLine="567"/>
        <w:jc w:val="both"/>
        <w:rPr>
          <w:b w:val="0"/>
          <w:sz w:val="28"/>
        </w:rPr>
      </w:pPr>
      <w:r>
        <w:rPr>
          <w:b w:val="0"/>
          <w:sz w:val="28"/>
        </w:rPr>
        <w:t>Бухгалтерский учет оплаты труда в АО «Сарапульское ДП»</w:t>
      </w:r>
      <w:r w:rsidR="00346510">
        <w:rPr>
          <w:b w:val="0"/>
          <w:sz w:val="28"/>
        </w:rPr>
        <w:t xml:space="preserve"> ведется </w:t>
      </w:r>
      <w:r>
        <w:rPr>
          <w:b w:val="0"/>
          <w:sz w:val="28"/>
        </w:rPr>
        <w:t xml:space="preserve"> согласно  Федеральному Закону « О бухгалтерском учете», Положению по ведению бухгалтерского учета и бухгалтерской отчетности в РФ и другими нормативными документами.</w:t>
      </w:r>
    </w:p>
    <w:p w:rsidR="00321559" w:rsidRPr="00321559" w:rsidRDefault="00321559" w:rsidP="00321559">
      <w:pPr>
        <w:spacing w:line="360" w:lineRule="auto"/>
        <w:ind w:firstLine="709"/>
        <w:jc w:val="both"/>
        <w:rPr>
          <w:b w:val="0"/>
          <w:sz w:val="28"/>
          <w:szCs w:val="28"/>
        </w:rPr>
      </w:pPr>
      <w:r>
        <w:rPr>
          <w:b w:val="0"/>
          <w:sz w:val="28"/>
          <w:szCs w:val="28"/>
        </w:rPr>
        <w:t>Были изучены существующие в АО «Сарапульское ДП» формы и системы оплаты труда, приведены счета</w:t>
      </w:r>
      <w:r w:rsidR="004F2B98">
        <w:rPr>
          <w:b w:val="0"/>
          <w:sz w:val="28"/>
          <w:szCs w:val="28"/>
        </w:rPr>
        <w:t>,</w:t>
      </w:r>
      <w:r>
        <w:rPr>
          <w:b w:val="0"/>
          <w:sz w:val="28"/>
          <w:szCs w:val="28"/>
        </w:rPr>
        <w:t xml:space="preserve"> с помощью которых ведется учет, перечислена документация, используемая в учете, представлены конкретные примеры синтетического учета расчетов по оплате труда на предприятии, удержаний и вычетов из заработной платы работников.</w:t>
      </w:r>
    </w:p>
    <w:p w:rsidR="00D04ECA" w:rsidRDefault="001E4FC3" w:rsidP="00D04ECA">
      <w:pPr>
        <w:tabs>
          <w:tab w:val="left" w:pos="6946"/>
        </w:tabs>
        <w:spacing w:line="360" w:lineRule="auto"/>
        <w:ind w:firstLine="720"/>
        <w:jc w:val="both"/>
        <w:rPr>
          <w:b w:val="0"/>
          <w:sz w:val="28"/>
          <w:szCs w:val="28"/>
        </w:rPr>
      </w:pPr>
      <w:r w:rsidRPr="00D04ECA">
        <w:rPr>
          <w:b w:val="0"/>
          <w:sz w:val="28"/>
          <w:szCs w:val="28"/>
        </w:rPr>
        <w:t>В организации применяется повременно - премиальная и сдельно –премиальная системы оплаты труда.</w:t>
      </w:r>
    </w:p>
    <w:p w:rsidR="00D04ECA" w:rsidRPr="00D04ECA" w:rsidRDefault="00D04ECA" w:rsidP="00D04ECA">
      <w:pPr>
        <w:tabs>
          <w:tab w:val="left" w:pos="6946"/>
        </w:tabs>
        <w:spacing w:line="360" w:lineRule="auto"/>
        <w:ind w:firstLine="720"/>
        <w:jc w:val="both"/>
        <w:rPr>
          <w:b w:val="0"/>
          <w:sz w:val="28"/>
          <w:szCs w:val="28"/>
        </w:rPr>
      </w:pPr>
      <w:r w:rsidRPr="00D04ECA">
        <w:rPr>
          <w:b w:val="0"/>
          <w:sz w:val="28"/>
          <w:szCs w:val="28"/>
        </w:rPr>
        <w:t>Конкретные размеры должностных окладов работникам устанавливаются с учетом квалификации, деловых качеств, объёма выполненных работ, результативности работы каждого специалиста и утверждаются штатным расписанием.</w:t>
      </w:r>
    </w:p>
    <w:p w:rsidR="001E4FC3" w:rsidRDefault="001E4FC3" w:rsidP="001E4FC3">
      <w:pPr>
        <w:pStyle w:val="20"/>
        <w:spacing w:line="360" w:lineRule="auto"/>
      </w:pPr>
      <w:r>
        <w:t xml:space="preserve">Порядок исчисления зарплаты оговорен в коллективном договоре предприятия и в Положении об оплате труда в АО «Сарапульское ДП», которые соответствует общепринятым нормам и правилам. </w:t>
      </w:r>
    </w:p>
    <w:p w:rsidR="00906752" w:rsidRDefault="001E4FC3" w:rsidP="00906752">
      <w:pPr>
        <w:pStyle w:val="20"/>
        <w:spacing w:line="360" w:lineRule="auto"/>
        <w:rPr>
          <w:szCs w:val="28"/>
        </w:rPr>
      </w:pPr>
      <w:r>
        <w:t>Оговоренный в Положениях порядок расчетов позволяет избежать конфликтов при возникновении спорных вопросов.</w:t>
      </w:r>
      <w:r w:rsidR="00306F36">
        <w:t xml:space="preserve"> </w:t>
      </w:r>
      <w:r w:rsidR="00906752" w:rsidRPr="00D471C9">
        <w:rPr>
          <w:szCs w:val="28"/>
        </w:rPr>
        <w:t>Все хозяйственные операции по учету расчетов с персонало</w:t>
      </w:r>
      <w:r w:rsidR="00906752">
        <w:rPr>
          <w:szCs w:val="28"/>
        </w:rPr>
        <w:t>м по оплате труда в АО «Сарапульское ДП»</w:t>
      </w:r>
      <w:r w:rsidR="00906752" w:rsidRPr="00D471C9">
        <w:rPr>
          <w:szCs w:val="28"/>
        </w:rPr>
        <w:t xml:space="preserve"> оформляются первичными документами</w:t>
      </w:r>
      <w:r w:rsidR="00906752">
        <w:rPr>
          <w:szCs w:val="28"/>
        </w:rPr>
        <w:t>.</w:t>
      </w:r>
    </w:p>
    <w:p w:rsidR="00906752" w:rsidRPr="00906752" w:rsidRDefault="004D1CB4" w:rsidP="00906752">
      <w:pPr>
        <w:pStyle w:val="20"/>
        <w:spacing w:line="360" w:lineRule="auto"/>
        <w:rPr>
          <w:szCs w:val="28"/>
        </w:rPr>
      </w:pPr>
      <w:r>
        <w:rPr>
          <w:szCs w:val="28"/>
        </w:rPr>
        <w:lastRenderedPageBreak/>
        <w:t>Применяемые на предприятии</w:t>
      </w:r>
      <w:r w:rsidR="00C464C6" w:rsidRPr="00C464C6">
        <w:rPr>
          <w:szCs w:val="28"/>
        </w:rPr>
        <w:t xml:space="preserve"> формы и</w:t>
      </w:r>
      <w:r w:rsidR="00C464C6">
        <w:rPr>
          <w:szCs w:val="28"/>
        </w:rPr>
        <w:t xml:space="preserve"> системы заработной платы</w:t>
      </w:r>
      <w:r w:rsidR="000A3A4C">
        <w:rPr>
          <w:szCs w:val="28"/>
        </w:rPr>
        <w:t>,</w:t>
      </w:r>
      <w:r w:rsidR="00306F36">
        <w:rPr>
          <w:szCs w:val="28"/>
        </w:rPr>
        <w:t xml:space="preserve"> </w:t>
      </w:r>
      <w:r w:rsidR="00C464C6">
        <w:rPr>
          <w:szCs w:val="28"/>
        </w:rPr>
        <w:t>отвечают</w:t>
      </w:r>
      <w:r w:rsidR="00C464C6" w:rsidRPr="00C464C6">
        <w:rPr>
          <w:szCs w:val="28"/>
        </w:rPr>
        <w:t xml:space="preserve"> следующим ос</w:t>
      </w:r>
      <w:r>
        <w:rPr>
          <w:szCs w:val="28"/>
        </w:rPr>
        <w:t>новным требованиям: используются</w:t>
      </w:r>
      <w:r w:rsidR="00C464C6" w:rsidRPr="00C464C6">
        <w:rPr>
          <w:szCs w:val="28"/>
        </w:rPr>
        <w:t xml:space="preserve"> обоснованные нормы трудовых затрат (трудовых обязанностей работников); приме</w:t>
      </w:r>
      <w:r>
        <w:rPr>
          <w:szCs w:val="28"/>
        </w:rPr>
        <w:t xml:space="preserve">няются </w:t>
      </w:r>
      <w:r w:rsidR="00C464C6" w:rsidRPr="00C464C6">
        <w:rPr>
          <w:szCs w:val="28"/>
        </w:rPr>
        <w:t>тарифные ставки (оклады), обеспечивающие воспроизводство рабочей силы со</w:t>
      </w:r>
      <w:r>
        <w:rPr>
          <w:szCs w:val="28"/>
        </w:rPr>
        <w:t>ответствующей квалификации.</w:t>
      </w:r>
    </w:p>
    <w:p w:rsidR="00442355" w:rsidRDefault="00906752" w:rsidP="00442355">
      <w:pPr>
        <w:pStyle w:val="20"/>
        <w:spacing w:line="360" w:lineRule="auto"/>
      </w:pPr>
      <w:r>
        <w:t>Начисление заработной платы работникам предприятия осуществляется автоматизированным путем при помощи программы 1С: «Предприятие 8.2».</w:t>
      </w:r>
    </w:p>
    <w:p w:rsidR="004D1CB4" w:rsidRPr="00442355" w:rsidRDefault="00D471C9" w:rsidP="00442355">
      <w:pPr>
        <w:pStyle w:val="20"/>
        <w:spacing w:line="360" w:lineRule="auto"/>
      </w:pPr>
      <w:r w:rsidRPr="00D471C9">
        <w:rPr>
          <w:szCs w:val="28"/>
        </w:rPr>
        <w:t>На предприятии</w:t>
      </w:r>
      <w:r>
        <w:rPr>
          <w:szCs w:val="28"/>
        </w:rPr>
        <w:t xml:space="preserve"> трудится в настоящий момент 197</w:t>
      </w:r>
      <w:r w:rsidRPr="00D471C9">
        <w:rPr>
          <w:szCs w:val="28"/>
        </w:rPr>
        <w:t xml:space="preserve"> человек, средняя заработная плата работающих за анализируем</w:t>
      </w:r>
      <w:r>
        <w:rPr>
          <w:szCs w:val="28"/>
        </w:rPr>
        <w:t>ый период возросла и составила 33403,00</w:t>
      </w:r>
      <w:r w:rsidRPr="00D471C9">
        <w:rPr>
          <w:szCs w:val="28"/>
        </w:rPr>
        <w:t xml:space="preserve"> руб.</w:t>
      </w:r>
    </w:p>
    <w:p w:rsidR="00C81504" w:rsidRDefault="00C81504" w:rsidP="00C81504">
      <w:pPr>
        <w:pStyle w:val="20"/>
        <w:spacing w:line="360" w:lineRule="auto"/>
      </w:pPr>
      <w:r>
        <w:t xml:space="preserve">При помощи проведенного теста контроля было установлено, что внутренний контроль расчетов находится на среднем уровне. </w:t>
      </w:r>
    </w:p>
    <w:p w:rsidR="00E60AC9" w:rsidRDefault="002B1927" w:rsidP="00E60AC9">
      <w:pPr>
        <w:spacing w:line="360" w:lineRule="auto"/>
        <w:ind w:firstLine="709"/>
        <w:contextualSpacing/>
        <w:jc w:val="both"/>
        <w:rPr>
          <w:b w:val="0"/>
          <w:color w:val="000000"/>
          <w:sz w:val="28"/>
        </w:rPr>
      </w:pPr>
      <w:r w:rsidRPr="00E60AC9">
        <w:rPr>
          <w:b w:val="0"/>
          <w:sz w:val="28"/>
          <w:szCs w:val="28"/>
        </w:rPr>
        <w:t>Всем работникам выплачивается премия от 20% до 50% в зависимости от достигнутых показателей в работе предприятия.</w:t>
      </w:r>
      <w:r w:rsidR="00E60AC9" w:rsidRPr="00E60AC9">
        <w:rPr>
          <w:b w:val="0"/>
          <w:color w:val="000000"/>
          <w:sz w:val="28"/>
        </w:rPr>
        <w:t xml:space="preserve"> </w:t>
      </w:r>
    </w:p>
    <w:p w:rsidR="00E60AC9" w:rsidRPr="0013414E" w:rsidRDefault="00E60AC9" w:rsidP="00E60AC9">
      <w:pPr>
        <w:spacing w:line="360" w:lineRule="auto"/>
        <w:ind w:firstLine="709"/>
        <w:contextualSpacing/>
        <w:jc w:val="both"/>
        <w:rPr>
          <w:b w:val="0"/>
          <w:color w:val="000000"/>
          <w:sz w:val="28"/>
        </w:rPr>
      </w:pPr>
      <w:r>
        <w:rPr>
          <w:b w:val="0"/>
          <w:color w:val="000000"/>
          <w:sz w:val="28"/>
        </w:rPr>
        <w:t>П</w:t>
      </w:r>
      <w:r w:rsidRPr="0013414E">
        <w:rPr>
          <w:b w:val="0"/>
          <w:color w:val="000000"/>
          <w:sz w:val="28"/>
        </w:rPr>
        <w:t>редлагаем в качестве рационализации учета расчетов с персоналом по оплате труда</w:t>
      </w:r>
      <w:r w:rsidRPr="0013414E">
        <w:rPr>
          <w:b w:val="0"/>
          <w:sz w:val="28"/>
          <w:szCs w:val="28"/>
        </w:rPr>
        <w:t xml:space="preserve"> в </w:t>
      </w:r>
      <w:r>
        <w:rPr>
          <w:b w:val="0"/>
          <w:color w:val="000000"/>
          <w:sz w:val="28"/>
        </w:rPr>
        <w:t>АО «Сарапульское ДП»</w:t>
      </w:r>
      <w:r w:rsidRPr="0013414E">
        <w:rPr>
          <w:b w:val="0"/>
          <w:color w:val="000000"/>
          <w:sz w:val="28"/>
        </w:rPr>
        <w:t xml:space="preserve"> к счету 70 «Расчеты с персоналом по оплате труда» открыть следующие субсчета:</w:t>
      </w:r>
    </w:p>
    <w:p w:rsidR="00E60AC9" w:rsidRPr="0013414E" w:rsidRDefault="00E60AC9" w:rsidP="00E60AC9">
      <w:pPr>
        <w:spacing w:line="360" w:lineRule="auto"/>
        <w:ind w:firstLine="709"/>
        <w:contextualSpacing/>
        <w:jc w:val="both"/>
        <w:rPr>
          <w:b w:val="0"/>
          <w:color w:val="000000"/>
          <w:sz w:val="28"/>
        </w:rPr>
      </w:pPr>
      <w:r>
        <w:rPr>
          <w:b w:val="0"/>
          <w:color w:val="000000"/>
          <w:sz w:val="28"/>
        </w:rPr>
        <w:t xml:space="preserve">- </w:t>
      </w:r>
      <w:r w:rsidRPr="0013414E">
        <w:rPr>
          <w:b w:val="0"/>
          <w:color w:val="000000"/>
          <w:sz w:val="28"/>
        </w:rPr>
        <w:t>70/1 «Р</w:t>
      </w:r>
      <w:r>
        <w:rPr>
          <w:b w:val="0"/>
          <w:color w:val="000000"/>
          <w:sz w:val="28"/>
        </w:rPr>
        <w:t xml:space="preserve">асчеты с </w:t>
      </w:r>
      <w:proofErr w:type="gramStart"/>
      <w:r>
        <w:rPr>
          <w:b w:val="0"/>
          <w:color w:val="000000"/>
          <w:sz w:val="28"/>
        </w:rPr>
        <w:t>сотрудниками</w:t>
      </w:r>
      <w:proofErr w:type="gramEnd"/>
      <w:r>
        <w:rPr>
          <w:b w:val="0"/>
          <w:color w:val="000000"/>
          <w:sz w:val="28"/>
        </w:rPr>
        <w:t xml:space="preserve"> состоящими </w:t>
      </w:r>
      <w:r w:rsidRPr="0013414E">
        <w:rPr>
          <w:b w:val="0"/>
          <w:color w:val="000000"/>
          <w:sz w:val="28"/>
        </w:rPr>
        <w:t>в штате организации»;</w:t>
      </w:r>
    </w:p>
    <w:p w:rsidR="00E60AC9" w:rsidRPr="001600D8" w:rsidRDefault="00E60AC9" w:rsidP="00E60AC9">
      <w:pPr>
        <w:spacing w:line="360" w:lineRule="auto"/>
        <w:contextualSpacing/>
        <w:jc w:val="both"/>
        <w:rPr>
          <w:b w:val="0"/>
          <w:color w:val="000000"/>
          <w:sz w:val="28"/>
        </w:rPr>
      </w:pPr>
      <w:r>
        <w:rPr>
          <w:b w:val="0"/>
          <w:color w:val="000000"/>
          <w:sz w:val="28"/>
        </w:rPr>
        <w:t xml:space="preserve">         - 70/2 «Расчеты с совместителями».</w:t>
      </w:r>
    </w:p>
    <w:p w:rsidR="00E60AC9" w:rsidRDefault="00E60AC9" w:rsidP="00E60AC9">
      <w:pPr>
        <w:spacing w:line="360" w:lineRule="auto"/>
        <w:ind w:firstLine="720"/>
        <w:contextualSpacing/>
        <w:jc w:val="both"/>
        <w:rPr>
          <w:b w:val="0"/>
          <w:color w:val="000000"/>
          <w:sz w:val="28"/>
        </w:rPr>
      </w:pPr>
      <w:r w:rsidRPr="000136E6">
        <w:rPr>
          <w:b w:val="0"/>
          <w:color w:val="000000"/>
          <w:sz w:val="28"/>
        </w:rPr>
        <w:t>Данное разграничение позволит организации выявить долю каждой категории сотрудников в общей численности персонала.</w:t>
      </w:r>
    </w:p>
    <w:p w:rsidR="00722DE1" w:rsidRDefault="00D8768F" w:rsidP="00722DE1">
      <w:pPr>
        <w:pStyle w:val="20"/>
        <w:spacing w:line="360" w:lineRule="auto"/>
      </w:pPr>
      <w:r>
        <w:t>Проверка удержаний и вычетов из заработной платы работников, производимых бухгалтерией, подтверждает</w:t>
      </w:r>
      <w:r w:rsidR="00404E1E">
        <w:t>,</w:t>
      </w:r>
      <w:r>
        <w:t xml:space="preserve"> что они имеют документальное подтверждение и взыскиваются в соответствии с законодательством. </w:t>
      </w:r>
    </w:p>
    <w:p w:rsidR="00214C34" w:rsidRDefault="00722DE1" w:rsidP="00722DE1">
      <w:pPr>
        <w:pStyle w:val="20"/>
        <w:spacing w:line="360" w:lineRule="auto"/>
        <w:rPr>
          <w:rFonts w:eastAsiaTheme="minorHAnsi"/>
          <w:szCs w:val="28"/>
          <w:lang w:eastAsia="en-US"/>
        </w:rPr>
      </w:pPr>
      <w:r w:rsidRPr="00722DE1">
        <w:rPr>
          <w:rFonts w:eastAsiaTheme="minorHAnsi"/>
          <w:szCs w:val="28"/>
          <w:lang w:eastAsia="en-US"/>
        </w:rPr>
        <w:t>Данные аналитического учета соответствуют данным синтетического учета, аналитический учет делает</w:t>
      </w:r>
      <w:r>
        <w:rPr>
          <w:rFonts w:eastAsiaTheme="minorHAnsi"/>
          <w:szCs w:val="28"/>
          <w:lang w:eastAsia="en-US"/>
        </w:rPr>
        <w:t xml:space="preserve"> возможным детально рассмотреть операции по учету труда и его оплаты.</w:t>
      </w:r>
    </w:p>
    <w:p w:rsidR="002D3673" w:rsidRDefault="002D3673" w:rsidP="002D3673">
      <w:pPr>
        <w:tabs>
          <w:tab w:val="left" w:pos="6946"/>
        </w:tabs>
        <w:spacing w:line="360" w:lineRule="auto"/>
        <w:ind w:firstLine="720"/>
        <w:jc w:val="both"/>
        <w:rPr>
          <w:b w:val="0"/>
          <w:sz w:val="28"/>
          <w:szCs w:val="28"/>
        </w:rPr>
      </w:pPr>
      <w:r>
        <w:rPr>
          <w:b w:val="0"/>
          <w:sz w:val="28"/>
          <w:szCs w:val="28"/>
        </w:rPr>
        <w:t>Т</w:t>
      </w:r>
      <w:r w:rsidRPr="00253B14">
        <w:rPr>
          <w:b w:val="0"/>
          <w:sz w:val="28"/>
          <w:szCs w:val="28"/>
        </w:rPr>
        <w:t>акже в организации и</w:t>
      </w:r>
      <w:r>
        <w:rPr>
          <w:b w:val="0"/>
          <w:sz w:val="28"/>
          <w:szCs w:val="28"/>
        </w:rPr>
        <w:t xml:space="preserve">меется возможность выплаты заработной платы через кассу предприятия, что повышает трудоемкость работ работников </w:t>
      </w:r>
      <w:r>
        <w:rPr>
          <w:b w:val="0"/>
          <w:sz w:val="28"/>
          <w:szCs w:val="28"/>
        </w:rPr>
        <w:lastRenderedPageBreak/>
        <w:t>бухгалтерии и может привести к нарушению сроков выплаты зарплаты.</w:t>
      </w:r>
      <w:r w:rsidR="00704803">
        <w:rPr>
          <w:b w:val="0"/>
          <w:sz w:val="28"/>
          <w:szCs w:val="28"/>
        </w:rPr>
        <w:t xml:space="preserve"> </w:t>
      </w:r>
      <w:r>
        <w:rPr>
          <w:b w:val="0"/>
          <w:sz w:val="28"/>
          <w:szCs w:val="28"/>
        </w:rPr>
        <w:t>В связи с этим организации будет  рекомендовано перевести всех работников на получение заработной платы по пластиковым картам.</w:t>
      </w:r>
    </w:p>
    <w:p w:rsidR="009F6E5A" w:rsidRDefault="009F6E5A" w:rsidP="009F6E5A">
      <w:pPr>
        <w:tabs>
          <w:tab w:val="left" w:pos="6946"/>
        </w:tabs>
        <w:spacing w:line="360" w:lineRule="auto"/>
        <w:ind w:firstLine="720"/>
        <w:jc w:val="both"/>
        <w:rPr>
          <w:b w:val="0"/>
          <w:sz w:val="28"/>
          <w:szCs w:val="28"/>
        </w:rPr>
      </w:pPr>
      <w:r>
        <w:rPr>
          <w:b w:val="0"/>
          <w:sz w:val="28"/>
          <w:szCs w:val="28"/>
        </w:rPr>
        <w:t>Для упрощения и рационализации учета рабочего времени, порядка начисления оплаты труда предлагаем модифицировать табель учета рабочего времени:</w:t>
      </w:r>
    </w:p>
    <w:p w:rsidR="009F6E5A" w:rsidRDefault="009F6E5A" w:rsidP="009F6E5A">
      <w:pPr>
        <w:tabs>
          <w:tab w:val="left" w:pos="6946"/>
        </w:tabs>
        <w:spacing w:line="360" w:lineRule="auto"/>
        <w:ind w:firstLine="720"/>
        <w:jc w:val="both"/>
        <w:rPr>
          <w:b w:val="0"/>
          <w:sz w:val="28"/>
          <w:szCs w:val="28"/>
        </w:rPr>
      </w:pPr>
      <w:r>
        <w:rPr>
          <w:b w:val="0"/>
          <w:sz w:val="28"/>
          <w:szCs w:val="28"/>
        </w:rPr>
        <w:t>- вести его в электронном виде, помимо учета рабочего времени ввести колонку с  ежедневной выработкой каждого работника;</w:t>
      </w:r>
    </w:p>
    <w:p w:rsidR="009F6E5A" w:rsidRDefault="009F6E5A" w:rsidP="009F6E5A">
      <w:pPr>
        <w:tabs>
          <w:tab w:val="left" w:pos="6946"/>
        </w:tabs>
        <w:spacing w:line="360" w:lineRule="auto"/>
        <w:ind w:firstLine="720"/>
        <w:jc w:val="both"/>
        <w:rPr>
          <w:b w:val="0"/>
          <w:sz w:val="28"/>
          <w:szCs w:val="28"/>
        </w:rPr>
      </w:pPr>
      <w:r>
        <w:rPr>
          <w:b w:val="0"/>
          <w:sz w:val="28"/>
          <w:szCs w:val="28"/>
        </w:rPr>
        <w:t>- силами штатного программиста автоматизировать  ежедневную передачу данных табеля  в бухгалтерию организации;</w:t>
      </w:r>
    </w:p>
    <w:p w:rsidR="009F6E5A" w:rsidRDefault="009F6E5A" w:rsidP="009F6E5A">
      <w:pPr>
        <w:tabs>
          <w:tab w:val="left" w:pos="6946"/>
        </w:tabs>
        <w:spacing w:line="360" w:lineRule="auto"/>
        <w:ind w:firstLine="720"/>
        <w:jc w:val="both"/>
        <w:rPr>
          <w:b w:val="0"/>
          <w:sz w:val="28"/>
          <w:szCs w:val="28"/>
        </w:rPr>
      </w:pPr>
      <w:r>
        <w:rPr>
          <w:b w:val="0"/>
          <w:sz w:val="28"/>
          <w:szCs w:val="28"/>
        </w:rPr>
        <w:t>- производится распечатку табеля два раза в месяц, и подписывать уполномоченными лицами.</w:t>
      </w:r>
    </w:p>
    <w:p w:rsidR="009F6E5A" w:rsidRDefault="009F6E5A" w:rsidP="009F6E5A">
      <w:pPr>
        <w:tabs>
          <w:tab w:val="left" w:pos="6946"/>
        </w:tabs>
        <w:spacing w:line="360" w:lineRule="auto"/>
        <w:ind w:firstLine="720"/>
        <w:jc w:val="both"/>
        <w:rPr>
          <w:b w:val="0"/>
          <w:sz w:val="28"/>
          <w:szCs w:val="28"/>
        </w:rPr>
      </w:pPr>
      <w:r>
        <w:rPr>
          <w:b w:val="0"/>
          <w:sz w:val="28"/>
          <w:szCs w:val="28"/>
        </w:rPr>
        <w:t>Реализация данного предложения позволит сократить и упростить документооборот по учету и оплате рабочих – сдельщиков, а также не нарушать трудовые права работников на справедливую и своевременную оплату труда.</w:t>
      </w:r>
    </w:p>
    <w:p w:rsidR="002D3673" w:rsidRDefault="002D3673" w:rsidP="002D3673">
      <w:pPr>
        <w:tabs>
          <w:tab w:val="left" w:pos="6946"/>
        </w:tabs>
        <w:spacing w:line="360" w:lineRule="auto"/>
        <w:ind w:firstLine="720"/>
        <w:jc w:val="both"/>
        <w:rPr>
          <w:b w:val="0"/>
          <w:sz w:val="28"/>
          <w:szCs w:val="28"/>
        </w:rPr>
      </w:pPr>
      <w:r>
        <w:rPr>
          <w:b w:val="0"/>
          <w:sz w:val="28"/>
          <w:szCs w:val="28"/>
        </w:rPr>
        <w:t xml:space="preserve">Таким образом, в результате реализации предложенных мер предприятие получит положительный экономический эффект, а также существенно упростит документооборот в части учета затрат труда и его оплаты. </w:t>
      </w:r>
    </w:p>
    <w:p w:rsidR="00A91B1A" w:rsidRDefault="00A91B1A" w:rsidP="00A91B1A">
      <w:pPr>
        <w:tabs>
          <w:tab w:val="left" w:pos="720"/>
          <w:tab w:val="left" w:pos="3030"/>
        </w:tabs>
        <w:spacing w:line="360" w:lineRule="auto"/>
        <w:ind w:firstLine="720"/>
        <w:jc w:val="both"/>
        <w:rPr>
          <w:b w:val="0"/>
          <w:color w:val="000000"/>
          <w:sz w:val="28"/>
          <w:szCs w:val="28"/>
        </w:rPr>
      </w:pPr>
      <w:r w:rsidRPr="00111EF9">
        <w:rPr>
          <w:rFonts w:eastAsia="Calibri"/>
          <w:b w:val="0"/>
          <w:sz w:val="28"/>
          <w:szCs w:val="22"/>
          <w:lang w:eastAsia="en-US"/>
        </w:rPr>
        <w:t xml:space="preserve">В </w:t>
      </w:r>
      <w:r w:rsidRPr="00A91B1A">
        <w:rPr>
          <w:rFonts w:eastAsia="Calibri"/>
          <w:b w:val="0"/>
          <w:sz w:val="28"/>
          <w:szCs w:val="22"/>
          <w:lang w:eastAsia="en-US"/>
        </w:rPr>
        <w:t>ходе  аудиторской</w:t>
      </w:r>
      <w:r>
        <w:rPr>
          <w:rFonts w:eastAsia="Calibri"/>
          <w:b w:val="0"/>
          <w:sz w:val="28"/>
          <w:szCs w:val="22"/>
          <w:lang w:eastAsia="en-US"/>
        </w:rPr>
        <w:t xml:space="preserve"> </w:t>
      </w:r>
      <w:r w:rsidRPr="00111EF9">
        <w:rPr>
          <w:rFonts w:eastAsia="Calibri"/>
          <w:b w:val="0"/>
          <w:sz w:val="28"/>
          <w:szCs w:val="22"/>
          <w:lang w:eastAsia="en-US"/>
        </w:rPr>
        <w:t>проверки на АО «Сарапульское ДП» был</w:t>
      </w:r>
      <w:r>
        <w:rPr>
          <w:rFonts w:eastAsia="Calibri"/>
          <w:b w:val="0"/>
          <w:sz w:val="28"/>
          <w:szCs w:val="22"/>
          <w:lang w:eastAsia="en-US"/>
        </w:rPr>
        <w:t>о установлено:</w:t>
      </w:r>
      <w:r w:rsidRPr="00A91B1A">
        <w:rPr>
          <w:b w:val="0"/>
          <w:color w:val="000000"/>
          <w:sz w:val="28"/>
          <w:szCs w:val="28"/>
        </w:rPr>
        <w:t xml:space="preserve"> </w:t>
      </w:r>
    </w:p>
    <w:p w:rsidR="00A91B1A" w:rsidRPr="00895BCD" w:rsidRDefault="00A91B1A" w:rsidP="00A91B1A">
      <w:pPr>
        <w:pStyle w:val="a3"/>
        <w:numPr>
          <w:ilvl w:val="0"/>
          <w:numId w:val="20"/>
        </w:numPr>
        <w:shd w:val="clear" w:color="auto" w:fill="FFFFFF"/>
        <w:tabs>
          <w:tab w:val="left" w:pos="0"/>
        </w:tabs>
        <w:autoSpaceDE w:val="0"/>
        <w:autoSpaceDN w:val="0"/>
        <w:adjustRightInd w:val="0"/>
        <w:spacing w:line="360" w:lineRule="auto"/>
        <w:ind w:left="0" w:firstLine="1068"/>
        <w:jc w:val="both"/>
        <w:rPr>
          <w:rFonts w:ascii="Times New Roman" w:eastAsia="Calibri" w:hAnsi="Times New Roman" w:cs="Times New Roman"/>
          <w:color w:val="000000"/>
          <w:sz w:val="28"/>
          <w:szCs w:val="28"/>
          <w:lang w:eastAsia="en-US"/>
        </w:rPr>
      </w:pPr>
      <w:r w:rsidRPr="00895BCD">
        <w:rPr>
          <w:rFonts w:ascii="Times New Roman" w:hAnsi="Times New Roman" w:cs="Times New Roman"/>
          <w:color w:val="000000"/>
          <w:sz w:val="28"/>
          <w:szCs w:val="28"/>
        </w:rPr>
        <w:t xml:space="preserve">При проверке соблюдения положений законодательства о труде, </w:t>
      </w:r>
      <w:r w:rsidR="00895BCD">
        <w:rPr>
          <w:rFonts w:ascii="Times New Roman" w:hAnsi="Times New Roman" w:cs="Times New Roman"/>
          <w:color w:val="000000"/>
          <w:sz w:val="28"/>
          <w:szCs w:val="28"/>
        </w:rPr>
        <w:t>комиссия нарушений не выявила;</w:t>
      </w:r>
    </w:p>
    <w:p w:rsidR="00895BCD" w:rsidRPr="00A910F5" w:rsidRDefault="00A91B1A" w:rsidP="00895BCD">
      <w:pPr>
        <w:pStyle w:val="a3"/>
        <w:numPr>
          <w:ilvl w:val="0"/>
          <w:numId w:val="20"/>
        </w:numPr>
        <w:shd w:val="clear" w:color="auto" w:fill="FFFFFF"/>
        <w:tabs>
          <w:tab w:val="left" w:pos="0"/>
        </w:tabs>
        <w:autoSpaceDE w:val="0"/>
        <w:autoSpaceDN w:val="0"/>
        <w:adjustRightInd w:val="0"/>
        <w:spacing w:line="360" w:lineRule="auto"/>
        <w:ind w:left="0" w:firstLine="1068"/>
        <w:jc w:val="both"/>
        <w:rPr>
          <w:rFonts w:ascii="Times New Roman" w:eastAsia="Calibri" w:hAnsi="Times New Roman" w:cs="Times New Roman"/>
          <w:color w:val="000000"/>
          <w:sz w:val="28"/>
          <w:szCs w:val="28"/>
          <w:lang w:eastAsia="en-US"/>
        </w:rPr>
      </w:pPr>
      <w:r w:rsidRPr="00895BCD">
        <w:rPr>
          <w:rFonts w:ascii="Times New Roman" w:hAnsi="Times New Roman" w:cs="Times New Roman"/>
          <w:color w:val="000000"/>
          <w:sz w:val="28"/>
          <w:szCs w:val="28"/>
        </w:rPr>
        <w:t>Начислени</w:t>
      </w:r>
      <w:r w:rsidR="00895BCD">
        <w:rPr>
          <w:rFonts w:ascii="Times New Roman" w:hAnsi="Times New Roman" w:cs="Times New Roman"/>
          <w:color w:val="000000"/>
          <w:sz w:val="28"/>
          <w:szCs w:val="28"/>
        </w:rPr>
        <w:t>е заработной платы производится</w:t>
      </w:r>
      <w:r w:rsidRPr="00895BCD">
        <w:rPr>
          <w:rFonts w:ascii="Times New Roman" w:hAnsi="Times New Roman" w:cs="Times New Roman"/>
          <w:color w:val="000000"/>
          <w:sz w:val="28"/>
          <w:szCs w:val="28"/>
        </w:rPr>
        <w:t xml:space="preserve"> на основании первичных документов: табелей уче</w:t>
      </w:r>
      <w:r w:rsidR="00895BCD">
        <w:rPr>
          <w:rFonts w:ascii="Times New Roman" w:hAnsi="Times New Roman" w:cs="Times New Roman"/>
          <w:color w:val="000000"/>
          <w:sz w:val="28"/>
          <w:szCs w:val="28"/>
        </w:rPr>
        <w:t>та рабочего времени, приказов, нарушений не выявлено.</w:t>
      </w:r>
    </w:p>
    <w:p w:rsidR="00A910F5" w:rsidRPr="00895BCD" w:rsidRDefault="00A910F5" w:rsidP="00895BCD">
      <w:pPr>
        <w:pStyle w:val="a3"/>
        <w:numPr>
          <w:ilvl w:val="0"/>
          <w:numId w:val="20"/>
        </w:numPr>
        <w:shd w:val="clear" w:color="auto" w:fill="FFFFFF"/>
        <w:tabs>
          <w:tab w:val="left" w:pos="0"/>
        </w:tabs>
        <w:autoSpaceDE w:val="0"/>
        <w:autoSpaceDN w:val="0"/>
        <w:adjustRightInd w:val="0"/>
        <w:spacing w:line="360" w:lineRule="auto"/>
        <w:ind w:left="0" w:firstLine="1068"/>
        <w:jc w:val="both"/>
        <w:rPr>
          <w:rFonts w:ascii="Times New Roman" w:eastAsia="Calibri" w:hAnsi="Times New Roman" w:cs="Times New Roman"/>
          <w:color w:val="000000"/>
          <w:sz w:val="28"/>
          <w:szCs w:val="28"/>
          <w:lang w:eastAsia="en-US"/>
        </w:rPr>
      </w:pPr>
      <w:r>
        <w:rPr>
          <w:rFonts w:ascii="Times New Roman" w:hAnsi="Times New Roman" w:cs="Times New Roman"/>
          <w:color w:val="000000"/>
          <w:sz w:val="28"/>
          <w:szCs w:val="28"/>
        </w:rPr>
        <w:t>Начисление других видов выплат работникам (отпуска, больничные) производятся без нарушений.</w:t>
      </w:r>
    </w:p>
    <w:p w:rsidR="00895BCD" w:rsidRPr="00895BCD" w:rsidRDefault="00895BCD" w:rsidP="00895BCD">
      <w:pPr>
        <w:pStyle w:val="a3"/>
        <w:numPr>
          <w:ilvl w:val="0"/>
          <w:numId w:val="20"/>
        </w:numPr>
        <w:shd w:val="clear" w:color="auto" w:fill="FFFFFF"/>
        <w:tabs>
          <w:tab w:val="left" w:pos="0"/>
        </w:tabs>
        <w:autoSpaceDE w:val="0"/>
        <w:autoSpaceDN w:val="0"/>
        <w:adjustRightInd w:val="0"/>
        <w:spacing w:line="360" w:lineRule="auto"/>
        <w:ind w:left="0" w:firstLine="1068"/>
        <w:jc w:val="both"/>
        <w:rPr>
          <w:rFonts w:ascii="Times New Roman" w:eastAsia="Calibri" w:hAnsi="Times New Roman" w:cs="Times New Roman"/>
          <w:color w:val="000000"/>
          <w:sz w:val="28"/>
          <w:szCs w:val="28"/>
          <w:lang w:eastAsia="en-US"/>
        </w:rPr>
      </w:pPr>
      <w:r w:rsidRPr="00895BCD">
        <w:rPr>
          <w:rFonts w:ascii="Times New Roman" w:hAnsi="Times New Roman" w:cs="Times New Roman"/>
          <w:sz w:val="28"/>
          <w:szCs w:val="28"/>
        </w:rPr>
        <w:lastRenderedPageBreak/>
        <w:t>Стандартные</w:t>
      </w:r>
      <w:r>
        <w:rPr>
          <w:rFonts w:ascii="Times New Roman" w:hAnsi="Times New Roman" w:cs="Times New Roman"/>
          <w:sz w:val="28"/>
          <w:szCs w:val="28"/>
        </w:rPr>
        <w:t xml:space="preserve"> налоговые вычеты предоставляются</w:t>
      </w:r>
      <w:r w:rsidRPr="00895BCD">
        <w:rPr>
          <w:rFonts w:ascii="Times New Roman" w:hAnsi="Times New Roman" w:cs="Times New Roman"/>
          <w:sz w:val="28"/>
          <w:szCs w:val="28"/>
        </w:rPr>
        <w:t xml:space="preserve"> работникам предприятия в соответствии с действующим законодательством</w:t>
      </w:r>
      <w:r>
        <w:rPr>
          <w:rFonts w:ascii="Times New Roman" w:hAnsi="Times New Roman" w:cs="Times New Roman"/>
          <w:sz w:val="28"/>
          <w:szCs w:val="28"/>
        </w:rPr>
        <w:t>, нарушений не выявлено.</w:t>
      </w:r>
    </w:p>
    <w:p w:rsidR="00913D85" w:rsidRPr="00913D85" w:rsidRDefault="00895BCD" w:rsidP="00913D85">
      <w:pPr>
        <w:pStyle w:val="a3"/>
        <w:numPr>
          <w:ilvl w:val="0"/>
          <w:numId w:val="20"/>
        </w:numPr>
        <w:shd w:val="clear" w:color="auto" w:fill="FFFFFF"/>
        <w:tabs>
          <w:tab w:val="left" w:pos="0"/>
        </w:tabs>
        <w:autoSpaceDE w:val="0"/>
        <w:autoSpaceDN w:val="0"/>
        <w:adjustRightInd w:val="0"/>
        <w:spacing w:after="0" w:line="360" w:lineRule="auto"/>
        <w:ind w:left="0" w:firstLine="720"/>
        <w:jc w:val="both"/>
        <w:rPr>
          <w:rFonts w:ascii="Times New Roman" w:eastAsia="Calibri" w:hAnsi="Times New Roman" w:cs="Times New Roman"/>
          <w:color w:val="000000"/>
          <w:sz w:val="28"/>
          <w:szCs w:val="28"/>
          <w:lang w:eastAsia="en-US"/>
        </w:rPr>
      </w:pPr>
      <w:r w:rsidRPr="00913D85">
        <w:rPr>
          <w:rFonts w:ascii="Times New Roman" w:hAnsi="Times New Roman" w:cs="Times New Roman"/>
          <w:sz w:val="28"/>
          <w:szCs w:val="28"/>
        </w:rPr>
        <w:t>Удержаний из заработной платы работников  производятся на основании действующего законодательства  в АО «Сарапульское ДП» нарушений не выявлено.</w:t>
      </w:r>
    </w:p>
    <w:p w:rsidR="000E3774" w:rsidRDefault="00913D85" w:rsidP="000E3774">
      <w:pPr>
        <w:shd w:val="clear" w:color="auto" w:fill="FFFFFF"/>
        <w:tabs>
          <w:tab w:val="left" w:pos="0"/>
        </w:tabs>
        <w:autoSpaceDE w:val="0"/>
        <w:autoSpaceDN w:val="0"/>
        <w:adjustRightInd w:val="0"/>
        <w:spacing w:line="360" w:lineRule="auto"/>
        <w:ind w:firstLine="720"/>
        <w:jc w:val="both"/>
        <w:rPr>
          <w:rFonts w:eastAsia="Calibri"/>
          <w:b w:val="0"/>
          <w:color w:val="000000"/>
          <w:sz w:val="28"/>
          <w:szCs w:val="28"/>
          <w:lang w:eastAsia="en-US"/>
        </w:rPr>
      </w:pPr>
      <w:r>
        <w:rPr>
          <w:rFonts w:eastAsia="Calibri"/>
          <w:b w:val="0"/>
          <w:sz w:val="28"/>
          <w:lang w:eastAsia="en-US"/>
        </w:rPr>
        <w:t>Во время</w:t>
      </w:r>
      <w:r w:rsidRPr="00913D85">
        <w:rPr>
          <w:rFonts w:eastAsia="Calibri"/>
          <w:b w:val="0"/>
          <w:sz w:val="28"/>
          <w:lang w:eastAsia="en-US"/>
        </w:rPr>
        <w:t xml:space="preserve"> проверки на АО «Сарапульское ДП» были выявлены следующие недостатки:</w:t>
      </w:r>
    </w:p>
    <w:p w:rsidR="00A91B1A" w:rsidRPr="000E3774" w:rsidRDefault="00A91B1A" w:rsidP="000E3774">
      <w:pPr>
        <w:shd w:val="clear" w:color="auto" w:fill="FFFFFF"/>
        <w:tabs>
          <w:tab w:val="left" w:pos="0"/>
        </w:tabs>
        <w:autoSpaceDE w:val="0"/>
        <w:autoSpaceDN w:val="0"/>
        <w:adjustRightInd w:val="0"/>
        <w:spacing w:line="360" w:lineRule="auto"/>
        <w:ind w:firstLine="720"/>
        <w:jc w:val="both"/>
        <w:rPr>
          <w:rFonts w:eastAsia="Calibri"/>
          <w:b w:val="0"/>
          <w:color w:val="000000"/>
          <w:sz w:val="28"/>
          <w:szCs w:val="28"/>
          <w:lang w:eastAsia="en-US"/>
        </w:rPr>
      </w:pPr>
      <w:r w:rsidRPr="00111EF9">
        <w:rPr>
          <w:rFonts w:eastAsia="Calibri"/>
          <w:b w:val="0"/>
          <w:sz w:val="28"/>
          <w:szCs w:val="28"/>
          <w:lang w:eastAsia="en-US"/>
        </w:rPr>
        <w:t>1. При изучении комиссией первичных документов в АО «Сарапульское ДП» на предмет установления правильности заполнения реквизитов, было выявлено, что не во всех первичных документах присутствует подпись руководителя, также подписи должностных лиц и работников.</w:t>
      </w:r>
    </w:p>
    <w:p w:rsidR="00A91B1A" w:rsidRPr="00111EF9" w:rsidRDefault="00A91B1A" w:rsidP="00A91B1A">
      <w:pPr>
        <w:tabs>
          <w:tab w:val="left" w:pos="0"/>
        </w:tabs>
        <w:spacing w:line="360" w:lineRule="auto"/>
        <w:ind w:firstLine="720"/>
        <w:jc w:val="both"/>
        <w:rPr>
          <w:rFonts w:eastAsia="Calibri"/>
          <w:b w:val="0"/>
          <w:sz w:val="28"/>
          <w:szCs w:val="28"/>
          <w:lang w:eastAsia="en-US"/>
        </w:rPr>
      </w:pPr>
      <w:r w:rsidRPr="00111EF9">
        <w:rPr>
          <w:rFonts w:eastAsia="Calibri"/>
          <w:b w:val="0"/>
          <w:sz w:val="28"/>
          <w:szCs w:val="28"/>
          <w:lang w:eastAsia="en-US"/>
        </w:rPr>
        <w:t xml:space="preserve">2. </w:t>
      </w:r>
      <w:r>
        <w:rPr>
          <w:rFonts w:eastAsia="Calibri"/>
          <w:b w:val="0"/>
          <w:sz w:val="28"/>
          <w:szCs w:val="28"/>
          <w:lang w:eastAsia="en-US"/>
        </w:rPr>
        <w:t xml:space="preserve"> При предоставлении отпуска по беременности и родам сотруднице Бакулевой И.В. не было оформлено личное заявление на отпуск.  </w:t>
      </w:r>
    </w:p>
    <w:p w:rsidR="00A91B1A" w:rsidRPr="00433068" w:rsidRDefault="00A91B1A" w:rsidP="00A91B1A">
      <w:pPr>
        <w:spacing w:line="360" w:lineRule="auto"/>
        <w:ind w:firstLine="720"/>
        <w:jc w:val="both"/>
        <w:rPr>
          <w:rFonts w:eastAsia="Calibri"/>
          <w:b w:val="0"/>
          <w:sz w:val="28"/>
          <w:szCs w:val="28"/>
          <w:lang w:eastAsia="en-US"/>
        </w:rPr>
      </w:pPr>
      <w:r w:rsidRPr="00433068">
        <w:rPr>
          <w:rFonts w:eastAsia="Calibri"/>
          <w:b w:val="0"/>
          <w:sz w:val="28"/>
          <w:szCs w:val="28"/>
          <w:lang w:eastAsia="en-US"/>
        </w:rPr>
        <w:t>Для предот</w:t>
      </w:r>
      <w:r w:rsidR="000E3774">
        <w:rPr>
          <w:rFonts w:eastAsia="Calibri"/>
          <w:b w:val="0"/>
          <w:sz w:val="28"/>
          <w:szCs w:val="28"/>
          <w:lang w:eastAsia="en-US"/>
        </w:rPr>
        <w:t xml:space="preserve">вращения повторения ошибок были  предложены </w:t>
      </w:r>
      <w:r w:rsidRPr="00433068">
        <w:rPr>
          <w:rFonts w:eastAsia="Calibri"/>
          <w:b w:val="0"/>
          <w:sz w:val="28"/>
          <w:szCs w:val="28"/>
          <w:lang w:eastAsia="en-US"/>
        </w:rPr>
        <w:t>следующие мероприятия:</w:t>
      </w:r>
    </w:p>
    <w:p w:rsidR="00A91B1A" w:rsidRDefault="00A91B1A" w:rsidP="00A91B1A">
      <w:pPr>
        <w:spacing w:line="360" w:lineRule="auto"/>
        <w:ind w:firstLine="720"/>
        <w:jc w:val="both"/>
        <w:rPr>
          <w:rFonts w:eastAsia="Calibri"/>
          <w:b w:val="0"/>
          <w:sz w:val="28"/>
          <w:szCs w:val="28"/>
          <w:lang w:eastAsia="en-US"/>
        </w:rPr>
      </w:pPr>
      <w:r>
        <w:rPr>
          <w:rFonts w:eastAsia="Calibri"/>
          <w:b w:val="0"/>
          <w:sz w:val="28"/>
          <w:szCs w:val="28"/>
          <w:lang w:eastAsia="en-US"/>
        </w:rPr>
        <w:t>- провести повышение квалификации работников кадровой службы, отправив их на получение дополнительного образования;</w:t>
      </w:r>
    </w:p>
    <w:p w:rsidR="00A91B1A" w:rsidRPr="00433068" w:rsidRDefault="00A91B1A" w:rsidP="00A91B1A">
      <w:pPr>
        <w:spacing w:line="360" w:lineRule="auto"/>
        <w:ind w:firstLine="720"/>
        <w:jc w:val="both"/>
        <w:rPr>
          <w:rFonts w:eastAsia="Calibri"/>
          <w:b w:val="0"/>
          <w:sz w:val="28"/>
          <w:szCs w:val="28"/>
          <w:lang w:eastAsia="en-US"/>
        </w:rPr>
      </w:pPr>
      <w:r w:rsidRPr="00433068">
        <w:rPr>
          <w:rFonts w:eastAsia="Calibri"/>
          <w:b w:val="0"/>
          <w:sz w:val="28"/>
          <w:szCs w:val="28"/>
          <w:lang w:eastAsia="en-US"/>
        </w:rPr>
        <w:t>- создать в организации внутреннюю комиссию для проверки первичных документов по учету расчетов с персоналом по оплате труда;</w:t>
      </w:r>
    </w:p>
    <w:p w:rsidR="00A91B1A" w:rsidRPr="00433068" w:rsidRDefault="00A91B1A" w:rsidP="00A91B1A">
      <w:pPr>
        <w:spacing w:line="360" w:lineRule="auto"/>
        <w:ind w:firstLine="720"/>
        <w:jc w:val="both"/>
        <w:rPr>
          <w:rFonts w:eastAsia="Calibri"/>
          <w:b w:val="0"/>
          <w:sz w:val="28"/>
          <w:szCs w:val="28"/>
          <w:lang w:eastAsia="en-US"/>
        </w:rPr>
      </w:pPr>
      <w:r w:rsidRPr="00433068">
        <w:rPr>
          <w:rFonts w:eastAsia="Calibri"/>
          <w:b w:val="0"/>
          <w:sz w:val="28"/>
          <w:szCs w:val="28"/>
          <w:lang w:eastAsia="en-US"/>
        </w:rPr>
        <w:t>- стимулировать работников за добросовестный труд и за отсутствие недостатков в их работе;</w:t>
      </w:r>
    </w:p>
    <w:p w:rsidR="00A91B1A" w:rsidRPr="00433068" w:rsidRDefault="00A91B1A" w:rsidP="00A91B1A">
      <w:pPr>
        <w:spacing w:line="360" w:lineRule="auto"/>
        <w:ind w:firstLine="720"/>
        <w:jc w:val="both"/>
        <w:rPr>
          <w:rFonts w:eastAsia="Calibri"/>
          <w:b w:val="0"/>
          <w:sz w:val="28"/>
          <w:szCs w:val="28"/>
          <w:lang w:eastAsia="en-US"/>
        </w:rPr>
      </w:pPr>
      <w:r w:rsidRPr="00433068">
        <w:rPr>
          <w:rFonts w:eastAsia="Calibri"/>
          <w:b w:val="0"/>
          <w:sz w:val="28"/>
          <w:szCs w:val="28"/>
          <w:lang w:eastAsia="en-US"/>
        </w:rPr>
        <w:t>- внести изменения в правила внутреннего трудового распорядка и трудовые договоры сотрудников в целях соблюдения трудового законодательства;</w:t>
      </w:r>
    </w:p>
    <w:p w:rsidR="00A91B1A" w:rsidRPr="00433068" w:rsidRDefault="00A91B1A" w:rsidP="00A91B1A">
      <w:pPr>
        <w:spacing w:line="360" w:lineRule="auto"/>
        <w:ind w:firstLine="720"/>
        <w:jc w:val="both"/>
        <w:rPr>
          <w:rFonts w:eastAsia="Calibri"/>
          <w:b w:val="0"/>
          <w:sz w:val="28"/>
          <w:szCs w:val="28"/>
          <w:lang w:eastAsia="en-US"/>
        </w:rPr>
      </w:pPr>
      <w:r>
        <w:rPr>
          <w:rFonts w:eastAsia="Calibri"/>
          <w:b w:val="0"/>
          <w:sz w:val="28"/>
          <w:szCs w:val="28"/>
          <w:lang w:eastAsia="en-US"/>
        </w:rPr>
        <w:t xml:space="preserve">- пересмотреть </w:t>
      </w:r>
      <w:r w:rsidRPr="00433068">
        <w:rPr>
          <w:rFonts w:eastAsia="Calibri"/>
          <w:b w:val="0"/>
          <w:sz w:val="28"/>
          <w:szCs w:val="28"/>
          <w:lang w:eastAsia="en-US"/>
        </w:rPr>
        <w:t xml:space="preserve">учетную политику относительно порядка начисления и выдачи заработной платы сотрудникам, с целью </w:t>
      </w:r>
      <w:r>
        <w:rPr>
          <w:rFonts w:eastAsia="Calibri"/>
          <w:b w:val="0"/>
          <w:sz w:val="28"/>
          <w:szCs w:val="28"/>
          <w:lang w:eastAsia="en-US"/>
        </w:rPr>
        <w:t xml:space="preserve">не допущения  задолженности </w:t>
      </w:r>
      <w:r w:rsidRPr="00433068">
        <w:rPr>
          <w:rFonts w:eastAsia="Calibri"/>
          <w:b w:val="0"/>
          <w:sz w:val="28"/>
          <w:szCs w:val="28"/>
          <w:lang w:eastAsia="en-US"/>
        </w:rPr>
        <w:t>перед персоналом по оплате труда</w:t>
      </w:r>
      <w:r>
        <w:rPr>
          <w:rFonts w:eastAsia="Calibri"/>
          <w:b w:val="0"/>
          <w:sz w:val="28"/>
          <w:szCs w:val="28"/>
          <w:lang w:eastAsia="en-US"/>
        </w:rPr>
        <w:t>.</w:t>
      </w:r>
    </w:p>
    <w:p w:rsidR="00B16E81" w:rsidRDefault="006D7637" w:rsidP="00B16E81">
      <w:pPr>
        <w:spacing w:line="360" w:lineRule="auto"/>
        <w:ind w:firstLine="720"/>
        <w:jc w:val="both"/>
        <w:rPr>
          <w:rFonts w:eastAsia="Calibri"/>
          <w:b w:val="0"/>
          <w:sz w:val="28"/>
          <w:szCs w:val="28"/>
          <w:lang w:eastAsia="en-US"/>
        </w:rPr>
      </w:pPr>
      <w:r w:rsidRPr="00B16E81">
        <w:rPr>
          <w:b w:val="0"/>
          <w:color w:val="000000"/>
          <w:spacing w:val="-4"/>
          <w:sz w:val="28"/>
          <w:szCs w:val="28"/>
        </w:rPr>
        <w:lastRenderedPageBreak/>
        <w:t xml:space="preserve">Источниками  аудиторских доказательств явились первичные документы, регистры </w:t>
      </w:r>
      <w:r w:rsidRPr="00B16E81">
        <w:rPr>
          <w:b w:val="0"/>
          <w:color w:val="000000"/>
          <w:spacing w:val="-5"/>
          <w:sz w:val="28"/>
          <w:szCs w:val="28"/>
        </w:rPr>
        <w:t>бухгалтерского учета, регистры налогового учета, бухгалтерская отчетность предприятия</w:t>
      </w:r>
      <w:r w:rsidRPr="00B16E81">
        <w:rPr>
          <w:b w:val="0"/>
          <w:color w:val="000000"/>
          <w:spacing w:val="1"/>
          <w:sz w:val="28"/>
          <w:szCs w:val="28"/>
        </w:rPr>
        <w:t>.</w:t>
      </w:r>
      <w:r w:rsidR="00B16E81" w:rsidRPr="00B16E81">
        <w:rPr>
          <w:rFonts w:eastAsia="Calibri"/>
          <w:b w:val="0"/>
          <w:sz w:val="28"/>
          <w:szCs w:val="28"/>
          <w:lang w:eastAsia="en-US"/>
        </w:rPr>
        <w:t xml:space="preserve"> </w:t>
      </w:r>
    </w:p>
    <w:p w:rsidR="00B16E81" w:rsidRPr="00433068" w:rsidRDefault="00B16E81" w:rsidP="00B16E81">
      <w:pPr>
        <w:spacing w:line="360" w:lineRule="auto"/>
        <w:ind w:firstLine="720"/>
        <w:jc w:val="both"/>
        <w:rPr>
          <w:rFonts w:eastAsia="Calibri"/>
          <w:b w:val="0"/>
          <w:sz w:val="22"/>
          <w:szCs w:val="22"/>
          <w:lang w:eastAsia="en-US"/>
        </w:rPr>
      </w:pPr>
      <w:r w:rsidRPr="00433068">
        <w:rPr>
          <w:rFonts w:eastAsia="Calibri"/>
          <w:b w:val="0"/>
          <w:sz w:val="28"/>
          <w:szCs w:val="28"/>
          <w:lang w:eastAsia="en-US"/>
        </w:rPr>
        <w:t>По проведенной проверке можно сказать, что в целом бухгалтерский  учет соответствует действительности, серьезных ошибок не допущено,  однако следует отметить, что система внутреннего контроля находит</w:t>
      </w:r>
      <w:r>
        <w:rPr>
          <w:rFonts w:eastAsia="Calibri"/>
          <w:b w:val="0"/>
          <w:sz w:val="28"/>
          <w:szCs w:val="28"/>
          <w:lang w:eastAsia="en-US"/>
        </w:rPr>
        <w:t>ь</w:t>
      </w:r>
      <w:r w:rsidRPr="00433068">
        <w:rPr>
          <w:rFonts w:eastAsia="Calibri"/>
          <w:b w:val="0"/>
          <w:sz w:val="28"/>
          <w:szCs w:val="28"/>
          <w:lang w:eastAsia="en-US"/>
        </w:rPr>
        <w:t>ся не на должном уро</w:t>
      </w:r>
      <w:r>
        <w:rPr>
          <w:rFonts w:eastAsia="Calibri"/>
          <w:b w:val="0"/>
          <w:sz w:val="28"/>
          <w:szCs w:val="28"/>
          <w:lang w:eastAsia="en-US"/>
        </w:rPr>
        <w:t>вне, что и привело  к указанным выше расхождениям</w:t>
      </w:r>
      <w:r w:rsidRPr="00433068">
        <w:rPr>
          <w:rFonts w:eastAsia="Calibri"/>
          <w:b w:val="0"/>
          <w:sz w:val="28"/>
          <w:szCs w:val="28"/>
          <w:lang w:eastAsia="en-US"/>
        </w:rPr>
        <w:t>.</w:t>
      </w:r>
    </w:p>
    <w:p w:rsidR="002153F8" w:rsidRDefault="002153F8" w:rsidP="00B16E81">
      <w:pPr>
        <w:shd w:val="clear" w:color="auto" w:fill="FFFFFF"/>
        <w:spacing w:line="360" w:lineRule="auto"/>
        <w:jc w:val="both"/>
        <w:rPr>
          <w:b w:val="0"/>
          <w:color w:val="000000"/>
          <w:spacing w:val="1"/>
          <w:sz w:val="28"/>
          <w:szCs w:val="28"/>
        </w:rPr>
      </w:pPr>
    </w:p>
    <w:p w:rsidR="00214C34" w:rsidRPr="00722DE1"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214C34" w:rsidRPr="00214C34" w:rsidRDefault="00214C34" w:rsidP="00214C34">
      <w:pPr>
        <w:spacing w:line="360" w:lineRule="auto"/>
        <w:jc w:val="both"/>
        <w:rPr>
          <w:rFonts w:eastAsiaTheme="minorHAnsi"/>
          <w:b w:val="0"/>
          <w:sz w:val="28"/>
          <w:szCs w:val="28"/>
          <w:lang w:eastAsia="en-US"/>
        </w:rPr>
      </w:pPr>
    </w:p>
    <w:p w:rsidR="00157754" w:rsidRPr="00214C34" w:rsidRDefault="00157754">
      <w:pPr>
        <w:spacing w:after="200" w:line="276" w:lineRule="auto"/>
        <w:rPr>
          <w:b w:val="0"/>
          <w:color w:val="000000"/>
          <w:sz w:val="28"/>
          <w:szCs w:val="28"/>
        </w:rPr>
      </w:pPr>
      <w:r w:rsidRPr="00214C34">
        <w:rPr>
          <w:b w:val="0"/>
          <w:color w:val="000000"/>
          <w:sz w:val="28"/>
          <w:szCs w:val="28"/>
        </w:rPr>
        <w:br w:type="page"/>
      </w:r>
    </w:p>
    <w:p w:rsidR="0011445A" w:rsidRPr="0032746A" w:rsidRDefault="0011445A" w:rsidP="003C3035">
      <w:pPr>
        <w:spacing w:line="360" w:lineRule="auto"/>
        <w:jc w:val="center"/>
        <w:rPr>
          <w:sz w:val="28"/>
          <w:szCs w:val="28"/>
        </w:rPr>
      </w:pPr>
      <w:r w:rsidRPr="0032746A">
        <w:rPr>
          <w:sz w:val="28"/>
          <w:szCs w:val="28"/>
        </w:rPr>
        <w:lastRenderedPageBreak/>
        <w:t>СПИСОК ИСПОЛЬЗОВАННЫХ ИСТОЧНИКОВ</w:t>
      </w:r>
    </w:p>
    <w:p w:rsidR="0011445A" w:rsidRPr="00451C01" w:rsidRDefault="0011445A" w:rsidP="00A86C85">
      <w:pPr>
        <w:pStyle w:val="a3"/>
        <w:numPr>
          <w:ilvl w:val="0"/>
          <w:numId w:val="1"/>
        </w:num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cs="Times New Roman"/>
          <w:sz w:val="28"/>
          <w:szCs w:val="28"/>
        </w:rPr>
      </w:pPr>
      <w:r w:rsidRPr="00451C01">
        <w:rPr>
          <w:rFonts w:ascii="Times New Roman" w:hAnsi="Times New Roman" w:cs="Times New Roman"/>
          <w:sz w:val="28"/>
          <w:szCs w:val="28"/>
        </w:rPr>
        <w:t xml:space="preserve">Конституция Российской Федерации </w:t>
      </w:r>
      <w:r>
        <w:rPr>
          <w:rFonts w:ascii="Times New Roman" w:hAnsi="Times New Roman" w:cs="Times New Roman"/>
          <w:sz w:val="28"/>
          <w:szCs w:val="28"/>
        </w:rPr>
        <w:t>от 12.12.1993г. (ред. от 21.07.2014г. № 11</w:t>
      </w:r>
      <w:r w:rsidRPr="00451C01">
        <w:rPr>
          <w:rFonts w:ascii="Times New Roman" w:hAnsi="Times New Roman" w:cs="Times New Roman"/>
          <w:sz w:val="28"/>
          <w:szCs w:val="28"/>
        </w:rPr>
        <w:t>-ФКЗ).</w:t>
      </w:r>
    </w:p>
    <w:p w:rsidR="0011445A" w:rsidRDefault="0011445A" w:rsidP="00A86C85">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 от 30.12.2001г. № 197 –ФЗ (с изм., вступившими в силу с 03.07.2016г. № 347- ФЗ).</w:t>
      </w:r>
    </w:p>
    <w:p w:rsidR="00993FF4" w:rsidRDefault="0011445A" w:rsidP="00993F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cs="Times New Roman"/>
          <w:sz w:val="28"/>
          <w:szCs w:val="28"/>
        </w:rPr>
      </w:pPr>
      <w:r w:rsidRPr="00A82EB5">
        <w:rPr>
          <w:rFonts w:ascii="Times New Roman" w:hAnsi="Times New Roman" w:cs="Times New Roman"/>
          <w:sz w:val="28"/>
          <w:szCs w:val="28"/>
        </w:rPr>
        <w:t>Гражданский кодекс Российской Федерации от 30</w:t>
      </w:r>
      <w:r w:rsidR="000E3FDF">
        <w:rPr>
          <w:rFonts w:ascii="Times New Roman" w:hAnsi="Times New Roman" w:cs="Times New Roman"/>
          <w:sz w:val="28"/>
          <w:szCs w:val="28"/>
        </w:rPr>
        <w:t>.11.1994 (редакция от 23.05.2016</w:t>
      </w:r>
      <w:r w:rsidRPr="00A82EB5">
        <w:rPr>
          <w:rFonts w:ascii="Times New Roman" w:hAnsi="Times New Roman" w:cs="Times New Roman"/>
          <w:sz w:val="28"/>
          <w:szCs w:val="28"/>
        </w:rPr>
        <w:t>г</w:t>
      </w:r>
      <w:r w:rsidRPr="000E3FDF">
        <w:rPr>
          <w:rFonts w:ascii="Times New Roman" w:hAnsi="Times New Roman" w:cs="Times New Roman"/>
          <w:sz w:val="28"/>
          <w:szCs w:val="28"/>
        </w:rPr>
        <w:t>.).</w:t>
      </w:r>
      <w:r w:rsidR="00C75748" w:rsidRPr="000E3FDF">
        <w:rPr>
          <w:rFonts w:ascii="Times New Roman" w:hAnsi="Times New Roman" w:cs="Times New Roman"/>
          <w:sz w:val="28"/>
          <w:szCs w:val="28"/>
        </w:rPr>
        <w:t xml:space="preserve"> </w:t>
      </w:r>
    </w:p>
    <w:p w:rsidR="00993FF4" w:rsidRPr="00993FF4" w:rsidRDefault="0011445A" w:rsidP="00993F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cs="Times New Roman"/>
          <w:sz w:val="28"/>
          <w:szCs w:val="28"/>
        </w:rPr>
      </w:pPr>
      <w:r w:rsidRPr="00993FF4">
        <w:rPr>
          <w:rFonts w:ascii="Times New Roman" w:hAnsi="Times New Roman" w:cs="Times New Roman"/>
          <w:sz w:val="28"/>
          <w:szCs w:val="28"/>
        </w:rPr>
        <w:t>Налоговый кодекс РФ, часть I; часть II утвержден Государственной думой РФ от 05 августа 2000г. (действующая редакция от 15.02.2016г).</w:t>
      </w:r>
    </w:p>
    <w:p w:rsidR="0011445A" w:rsidRPr="00993FF4" w:rsidRDefault="008409AC" w:rsidP="00993FF4">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bookmarkStart w:id="0" w:name="_GoBack"/>
      <w:bookmarkEnd w:id="0"/>
      <w:r w:rsidR="0011445A" w:rsidRPr="00993FF4">
        <w:rPr>
          <w:rFonts w:ascii="Times New Roman" w:hAnsi="Times New Roman" w:cs="Times New Roman"/>
          <w:sz w:val="28"/>
          <w:szCs w:val="28"/>
        </w:rPr>
        <w:t xml:space="preserve">«О минимальном </w:t>
      </w:r>
      <w:proofErr w:type="gramStart"/>
      <w:r w:rsidR="0011445A" w:rsidRPr="00993FF4">
        <w:rPr>
          <w:rFonts w:ascii="Times New Roman" w:hAnsi="Times New Roman" w:cs="Times New Roman"/>
          <w:sz w:val="28"/>
          <w:szCs w:val="28"/>
        </w:rPr>
        <w:t>размере оплаты труда</w:t>
      </w:r>
      <w:proofErr w:type="gramEnd"/>
      <w:r w:rsidR="0011445A" w:rsidRPr="00993FF4">
        <w:rPr>
          <w:rFonts w:ascii="Times New Roman" w:hAnsi="Times New Roman" w:cs="Times New Roman"/>
          <w:sz w:val="28"/>
          <w:szCs w:val="28"/>
        </w:rPr>
        <w:t>» от 19 июня 2000г. № 82-ФЗ (действующая редакция от  02.06.2016г.№ 164-ФЗ).</w:t>
      </w:r>
    </w:p>
    <w:p w:rsidR="0011445A" w:rsidRPr="00993FF4"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993FF4">
        <w:rPr>
          <w:rFonts w:ascii="Times New Roman" w:hAnsi="Times New Roman" w:cs="Times New Roman"/>
          <w:sz w:val="28"/>
          <w:szCs w:val="28"/>
        </w:rPr>
        <w:t>Федеральный Закон «О бухгалтерском учете» от 06.12.2011г.№ 402-ФЗ (действующая редакция  от  23.05.2016г.№ 149-ФЗ);</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2E75D1">
        <w:rPr>
          <w:rFonts w:ascii="Times New Roman" w:hAnsi="Times New Roman" w:cs="Times New Roman"/>
          <w:sz w:val="28"/>
          <w:szCs w:val="28"/>
        </w:rPr>
        <w:t>Постановление Правительства РФ от 24.12.2007 № 922  “Об особенностях порядка исчисления средней заработной платы”</w:t>
      </w:r>
      <w:r>
        <w:rPr>
          <w:rFonts w:ascii="Times New Roman" w:hAnsi="Times New Roman" w:cs="Times New Roman"/>
          <w:sz w:val="28"/>
          <w:szCs w:val="28"/>
        </w:rPr>
        <w:t xml:space="preserve"> (редакция от 15.10.2014г.)</w:t>
      </w:r>
      <w:r w:rsidRPr="002E75D1">
        <w:rPr>
          <w:rFonts w:ascii="Times New Roman" w:hAnsi="Times New Roman" w:cs="Times New Roman"/>
          <w:sz w:val="28"/>
          <w:szCs w:val="28"/>
        </w:rPr>
        <w:t>;</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Федеральный закон «Об обязательном социальном страховании на случай временной нетрудоспособности и в связи с материнством» от 29.12.2006г. №255-ФЗ (действующая редакция от 09.03.2016г. № 55-ФЗ);</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510C0C">
        <w:rPr>
          <w:rFonts w:ascii="Times New Roman" w:hAnsi="Times New Roman" w:cs="Times New Roman"/>
          <w:sz w:val="28"/>
          <w:szCs w:val="28"/>
        </w:rPr>
        <w:t>Федеральный закон "Об обязательном пенсионном страховании в Российской Федерации" от 15.12.2001</w:t>
      </w:r>
      <w:r>
        <w:rPr>
          <w:rFonts w:ascii="Times New Roman" w:hAnsi="Times New Roman" w:cs="Times New Roman"/>
          <w:sz w:val="28"/>
          <w:szCs w:val="28"/>
        </w:rPr>
        <w:t xml:space="preserve"> N 167-ФЗ (действующая редакция от14.12.2015г. № 373-ФЗ);</w:t>
      </w:r>
    </w:p>
    <w:p w:rsidR="0011445A" w:rsidRPr="00510C0C"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 Об обязательном социальном страховании от несчастных случаев на производстве и профессиональных заболеваниях» от 24.07.1998г. № 125-ФЗ (действующая редакция от 02.04.2014г. №59-ФЗ); </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184E26">
        <w:rPr>
          <w:rFonts w:ascii="Times New Roman" w:hAnsi="Times New Roman" w:cs="Times New Roman"/>
          <w:sz w:val="28"/>
          <w:szCs w:val="28"/>
        </w:rPr>
        <w:t xml:space="preserve"> Федеральный закон от 03.07.2016 N 243-ФЗ "О внесении изменений в части </w:t>
      </w:r>
      <w:r w:rsidRPr="00184E26">
        <w:rPr>
          <w:rFonts w:ascii="Times New Roman" w:hAnsi="Times New Roman" w:cs="Times New Roman"/>
          <w:sz w:val="28"/>
          <w:szCs w:val="28"/>
          <w:lang w:val="en-US"/>
        </w:rPr>
        <w:t>I</w:t>
      </w:r>
      <w:r w:rsidRPr="00184E26">
        <w:rPr>
          <w:rFonts w:ascii="Times New Roman" w:hAnsi="Times New Roman" w:cs="Times New Roman"/>
          <w:sz w:val="28"/>
          <w:szCs w:val="28"/>
        </w:rPr>
        <w:t>;</w:t>
      </w:r>
      <w:r w:rsidRPr="00184E26">
        <w:rPr>
          <w:rFonts w:ascii="Times New Roman" w:hAnsi="Times New Roman" w:cs="Times New Roman"/>
          <w:sz w:val="28"/>
          <w:szCs w:val="28"/>
          <w:lang w:val="en-US"/>
        </w:rPr>
        <w:t>II</w:t>
      </w:r>
      <w:r w:rsidRPr="00184E26">
        <w:rPr>
          <w:rFonts w:ascii="Times New Roman" w:hAnsi="Times New Roman" w:cs="Times New Roman"/>
          <w:sz w:val="28"/>
          <w:szCs w:val="28"/>
        </w:rPr>
        <w:t xml:space="preserve"> НК РФ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Положение по бухгалтерскому учету «Учетная политика организации»  1/ 2008, утверждено приказом Министерства финансов РФ от 06 октября 2008г. № 106н (редакция 18.12.2012г.).</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Положение по бухгалтерскому учету «Расходы организации» ПБУ 10</w:t>
      </w:r>
      <w:r w:rsidRPr="008B31FE">
        <w:rPr>
          <w:rFonts w:ascii="Times New Roman" w:hAnsi="Times New Roman" w:cs="Times New Roman"/>
          <w:sz w:val="28"/>
          <w:szCs w:val="28"/>
        </w:rPr>
        <w:t>/99</w:t>
      </w:r>
      <w:r>
        <w:rPr>
          <w:rFonts w:ascii="Times New Roman" w:hAnsi="Times New Roman" w:cs="Times New Roman"/>
          <w:sz w:val="28"/>
          <w:szCs w:val="28"/>
        </w:rPr>
        <w:t xml:space="preserve">, утверждено приказом Министерства финансов </w:t>
      </w:r>
      <w:proofErr w:type="spellStart"/>
      <w:r>
        <w:rPr>
          <w:rFonts w:ascii="Times New Roman" w:hAnsi="Times New Roman" w:cs="Times New Roman"/>
          <w:sz w:val="28"/>
          <w:szCs w:val="28"/>
        </w:rPr>
        <w:t>РФот</w:t>
      </w:r>
      <w:proofErr w:type="spellEnd"/>
      <w:r>
        <w:rPr>
          <w:rFonts w:ascii="Times New Roman" w:hAnsi="Times New Roman" w:cs="Times New Roman"/>
          <w:sz w:val="28"/>
          <w:szCs w:val="28"/>
        </w:rPr>
        <w:t xml:space="preserve"> 06 мая 1999г. № 33н (редакция 27.04.2012г.).</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Положение по бухгалтерскому учету «Доходы организации» ПБУ 9</w:t>
      </w:r>
      <w:r w:rsidRPr="008B31FE">
        <w:rPr>
          <w:rFonts w:ascii="Times New Roman" w:hAnsi="Times New Roman" w:cs="Times New Roman"/>
          <w:sz w:val="28"/>
          <w:szCs w:val="28"/>
        </w:rPr>
        <w:t>/99</w:t>
      </w:r>
      <w:r>
        <w:rPr>
          <w:rFonts w:ascii="Times New Roman" w:hAnsi="Times New Roman" w:cs="Times New Roman"/>
          <w:sz w:val="28"/>
          <w:szCs w:val="28"/>
        </w:rPr>
        <w:t xml:space="preserve">, утверждено приказом Министерства финансов </w:t>
      </w:r>
      <w:proofErr w:type="spellStart"/>
      <w:r>
        <w:rPr>
          <w:rFonts w:ascii="Times New Roman" w:hAnsi="Times New Roman" w:cs="Times New Roman"/>
          <w:sz w:val="28"/>
          <w:szCs w:val="28"/>
        </w:rPr>
        <w:t>РФот</w:t>
      </w:r>
      <w:proofErr w:type="spellEnd"/>
      <w:r>
        <w:rPr>
          <w:rFonts w:ascii="Times New Roman" w:hAnsi="Times New Roman" w:cs="Times New Roman"/>
          <w:sz w:val="28"/>
          <w:szCs w:val="28"/>
        </w:rPr>
        <w:t xml:space="preserve"> 08 ноября 2010г. №144н.</w:t>
      </w:r>
    </w:p>
    <w:p w:rsidR="0011445A" w:rsidRPr="004F35BE"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4F35BE">
        <w:rPr>
          <w:rFonts w:ascii="Times New Roman" w:hAnsi="Times New Roman" w:cs="Times New Roman"/>
          <w:sz w:val="28"/>
          <w:szCs w:val="28"/>
        </w:rPr>
        <w:t>Алборов</w:t>
      </w:r>
      <w:proofErr w:type="spellEnd"/>
      <w:r w:rsidRPr="004F35BE">
        <w:rPr>
          <w:rFonts w:ascii="Times New Roman" w:hAnsi="Times New Roman" w:cs="Times New Roman"/>
          <w:sz w:val="28"/>
          <w:szCs w:val="28"/>
        </w:rPr>
        <w:t xml:space="preserve"> Р.А. Аудит в организациях промышленности, торговли и АПК: учебное пособие.- 3-е </w:t>
      </w:r>
      <w:proofErr w:type="spellStart"/>
      <w:r w:rsidRPr="004F35BE">
        <w:rPr>
          <w:rFonts w:ascii="Times New Roman" w:hAnsi="Times New Roman" w:cs="Times New Roman"/>
          <w:sz w:val="28"/>
          <w:szCs w:val="28"/>
        </w:rPr>
        <w:t>изд.</w:t>
      </w:r>
      <w:proofErr w:type="gramStart"/>
      <w:r w:rsidRPr="004F35BE">
        <w:rPr>
          <w:rFonts w:ascii="Times New Roman" w:hAnsi="Times New Roman" w:cs="Times New Roman"/>
          <w:sz w:val="28"/>
          <w:szCs w:val="28"/>
        </w:rPr>
        <w:t>,п</w:t>
      </w:r>
      <w:proofErr w:type="gramEnd"/>
      <w:r w:rsidRPr="004F35BE">
        <w:rPr>
          <w:rFonts w:ascii="Times New Roman" w:hAnsi="Times New Roman" w:cs="Times New Roman"/>
          <w:sz w:val="28"/>
          <w:szCs w:val="28"/>
        </w:rPr>
        <w:t>ерераб.и</w:t>
      </w:r>
      <w:proofErr w:type="spellEnd"/>
      <w:r w:rsidRPr="004F35BE">
        <w:rPr>
          <w:rFonts w:ascii="Times New Roman" w:hAnsi="Times New Roman" w:cs="Times New Roman"/>
          <w:sz w:val="28"/>
          <w:szCs w:val="28"/>
        </w:rPr>
        <w:t xml:space="preserve"> доп. –М.: Издательство «Дело и Сервис», -2003.-464с.</w:t>
      </w:r>
    </w:p>
    <w:p w:rsidR="0011445A" w:rsidRPr="004F35BE"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4F35BE">
        <w:rPr>
          <w:rFonts w:ascii="Times New Roman" w:hAnsi="Times New Roman" w:cs="Times New Roman"/>
          <w:sz w:val="28"/>
          <w:szCs w:val="28"/>
        </w:rPr>
        <w:t xml:space="preserve"> </w:t>
      </w:r>
      <w:proofErr w:type="spellStart"/>
      <w:r w:rsidRPr="004F35BE">
        <w:rPr>
          <w:rFonts w:ascii="Times New Roman" w:hAnsi="Times New Roman" w:cs="Times New Roman"/>
          <w:sz w:val="28"/>
          <w:szCs w:val="28"/>
        </w:rPr>
        <w:t>Алборов</w:t>
      </w:r>
      <w:proofErr w:type="spellEnd"/>
      <w:r w:rsidRPr="004F35BE">
        <w:rPr>
          <w:rFonts w:ascii="Times New Roman" w:hAnsi="Times New Roman" w:cs="Times New Roman"/>
          <w:sz w:val="28"/>
          <w:szCs w:val="28"/>
        </w:rPr>
        <w:t xml:space="preserve"> Р.А., </w:t>
      </w:r>
      <w:proofErr w:type="spellStart"/>
      <w:r w:rsidRPr="004F35BE">
        <w:rPr>
          <w:rFonts w:ascii="Times New Roman" w:hAnsi="Times New Roman" w:cs="Times New Roman"/>
          <w:sz w:val="28"/>
          <w:szCs w:val="28"/>
        </w:rPr>
        <w:t>Хоружий</w:t>
      </w:r>
      <w:proofErr w:type="spellEnd"/>
      <w:r w:rsidRPr="004F35BE">
        <w:rPr>
          <w:rFonts w:ascii="Times New Roman" w:hAnsi="Times New Roman" w:cs="Times New Roman"/>
          <w:sz w:val="28"/>
          <w:szCs w:val="28"/>
        </w:rPr>
        <w:t xml:space="preserve"> Л.И., </w:t>
      </w:r>
      <w:proofErr w:type="gramStart"/>
      <w:r w:rsidRPr="004F35BE">
        <w:rPr>
          <w:rFonts w:ascii="Times New Roman" w:hAnsi="Times New Roman" w:cs="Times New Roman"/>
          <w:sz w:val="28"/>
          <w:szCs w:val="28"/>
        </w:rPr>
        <w:t>Концевая</w:t>
      </w:r>
      <w:proofErr w:type="gramEnd"/>
      <w:r w:rsidRPr="004F35BE">
        <w:rPr>
          <w:rFonts w:ascii="Times New Roman" w:hAnsi="Times New Roman" w:cs="Times New Roman"/>
          <w:sz w:val="28"/>
          <w:szCs w:val="28"/>
        </w:rPr>
        <w:t xml:space="preserve"> С.М. Основы аудита: Учебное пособие.- Из-во «Дело и Сервис», 2001.-224с.</w:t>
      </w:r>
    </w:p>
    <w:p w:rsidR="0011445A" w:rsidRPr="004645A7"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4645A7">
        <w:rPr>
          <w:rFonts w:ascii="Times New Roman" w:hAnsi="Times New Roman" w:cs="Times New Roman"/>
          <w:sz w:val="28"/>
          <w:szCs w:val="28"/>
        </w:rPr>
        <w:t>Алексеева Г.И. Бухгалтерский финансовый учет.  Расчеты по оплате труда: учебное пособие: М.: Изд-во «</w:t>
      </w:r>
      <w:proofErr w:type="spellStart"/>
      <w:r w:rsidRPr="004645A7">
        <w:rPr>
          <w:rFonts w:ascii="Times New Roman" w:hAnsi="Times New Roman" w:cs="Times New Roman"/>
          <w:sz w:val="28"/>
          <w:szCs w:val="28"/>
        </w:rPr>
        <w:t>Юрайт</w:t>
      </w:r>
      <w:proofErr w:type="spellEnd"/>
      <w:r w:rsidRPr="004645A7">
        <w:rPr>
          <w:rFonts w:ascii="Times New Roman" w:hAnsi="Times New Roman" w:cs="Times New Roman"/>
          <w:sz w:val="28"/>
          <w:szCs w:val="28"/>
        </w:rPr>
        <w:t xml:space="preserve">» - </w:t>
      </w:r>
      <w:r w:rsidR="00B61996">
        <w:rPr>
          <w:rFonts w:ascii="Times New Roman" w:hAnsi="Times New Roman" w:cs="Times New Roman"/>
          <w:sz w:val="28"/>
          <w:szCs w:val="28"/>
        </w:rPr>
        <w:t>2015.- 274с.</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Pr>
          <w:rFonts w:ascii="Times New Roman" w:hAnsi="Times New Roman" w:cs="Times New Roman"/>
          <w:sz w:val="28"/>
          <w:szCs w:val="28"/>
        </w:rPr>
        <w:t>Алисенов</w:t>
      </w:r>
      <w:proofErr w:type="spellEnd"/>
      <w:r>
        <w:rPr>
          <w:rFonts w:ascii="Times New Roman" w:hAnsi="Times New Roman" w:cs="Times New Roman"/>
          <w:sz w:val="28"/>
          <w:szCs w:val="28"/>
        </w:rPr>
        <w:t xml:space="preserve"> А.С. Бухгалтерский финансовый учет, учебни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практикум.-М.: Изд-во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»- 2014.-607с.</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Астахов В.П. Бухгалтерский учет, М.: Изд-во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»- 2014.-922с.</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Богаченко В.М. Бухгалтерский </w:t>
      </w:r>
      <w:proofErr w:type="spellStart"/>
      <w:r>
        <w:rPr>
          <w:rFonts w:ascii="Times New Roman" w:hAnsi="Times New Roman" w:cs="Times New Roman"/>
          <w:sz w:val="28"/>
          <w:szCs w:val="28"/>
        </w:rPr>
        <w:t>учет:учебник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В.М.Богаченко</w:t>
      </w:r>
      <w:proofErr w:type="spellEnd"/>
      <w:r>
        <w:rPr>
          <w:rFonts w:ascii="Times New Roman" w:hAnsi="Times New Roman" w:cs="Times New Roman"/>
          <w:sz w:val="28"/>
          <w:szCs w:val="28"/>
        </w:rPr>
        <w:t xml:space="preserve">, Н.А.Кириллова.-Изд.18-е,перераб.и доп.- </w:t>
      </w:r>
      <w:proofErr w:type="spellStart"/>
      <w:r>
        <w:rPr>
          <w:rFonts w:ascii="Times New Roman" w:hAnsi="Times New Roman" w:cs="Times New Roman"/>
          <w:sz w:val="28"/>
          <w:szCs w:val="28"/>
        </w:rPr>
        <w:t>Росто</w:t>
      </w:r>
      <w:r w:rsidR="00B61996">
        <w:rPr>
          <w:rFonts w:ascii="Times New Roman" w:hAnsi="Times New Roman" w:cs="Times New Roman"/>
          <w:sz w:val="28"/>
          <w:szCs w:val="28"/>
        </w:rPr>
        <w:t>вн</w:t>
      </w:r>
      <w:proofErr w:type="spellEnd"/>
      <w:proofErr w:type="gramStart"/>
      <w:r w:rsidR="00B61996">
        <w:rPr>
          <w:rFonts w:ascii="Times New Roman" w:hAnsi="Times New Roman" w:cs="Times New Roman"/>
          <w:sz w:val="28"/>
          <w:szCs w:val="28"/>
        </w:rPr>
        <w:t>/Д</w:t>
      </w:r>
      <w:proofErr w:type="gramEnd"/>
      <w:r w:rsidR="00B61996">
        <w:rPr>
          <w:rFonts w:ascii="Times New Roman" w:hAnsi="Times New Roman" w:cs="Times New Roman"/>
          <w:sz w:val="28"/>
          <w:szCs w:val="28"/>
        </w:rPr>
        <w:t>: Феникс,2015.-510с.</w:t>
      </w:r>
    </w:p>
    <w:p w:rsidR="0011445A"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Бухгалтерский учет: Учебник / А.С.Бакаев, </w:t>
      </w:r>
      <w:proofErr w:type="spellStart"/>
      <w:r>
        <w:rPr>
          <w:rFonts w:ascii="Times New Roman" w:hAnsi="Times New Roman" w:cs="Times New Roman"/>
          <w:sz w:val="28"/>
          <w:szCs w:val="28"/>
        </w:rPr>
        <w:t>П.С.Безрукиз</w:t>
      </w:r>
      <w:proofErr w:type="spellEnd"/>
      <w:r>
        <w:rPr>
          <w:rFonts w:ascii="Times New Roman" w:hAnsi="Times New Roman" w:cs="Times New Roman"/>
          <w:sz w:val="28"/>
          <w:szCs w:val="28"/>
        </w:rPr>
        <w:t xml:space="preserve">, Н.Д. Врублевский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 xml:space="preserve">; Под ред. П.С. Безруких -5-е изд., </w:t>
      </w:r>
      <w:proofErr w:type="spellStart"/>
      <w:r>
        <w:rPr>
          <w:rFonts w:ascii="Times New Roman" w:hAnsi="Times New Roman" w:cs="Times New Roman"/>
          <w:sz w:val="28"/>
          <w:szCs w:val="28"/>
        </w:rPr>
        <w:t>перераб.и</w:t>
      </w:r>
      <w:proofErr w:type="spellEnd"/>
      <w:r>
        <w:rPr>
          <w:rFonts w:ascii="Times New Roman" w:hAnsi="Times New Roman" w:cs="Times New Roman"/>
          <w:sz w:val="28"/>
          <w:szCs w:val="28"/>
        </w:rPr>
        <w:t xml:space="preserve"> доп.- </w:t>
      </w:r>
      <w:proofErr w:type="spellStart"/>
      <w:r>
        <w:rPr>
          <w:rFonts w:ascii="Times New Roman" w:hAnsi="Times New Roman" w:cs="Times New Roman"/>
          <w:sz w:val="28"/>
          <w:szCs w:val="28"/>
        </w:rPr>
        <w:t>М.:Бухгалтерс</w:t>
      </w:r>
      <w:r w:rsidR="00B61996">
        <w:rPr>
          <w:rFonts w:ascii="Times New Roman" w:hAnsi="Times New Roman" w:cs="Times New Roman"/>
          <w:sz w:val="28"/>
          <w:szCs w:val="28"/>
        </w:rPr>
        <w:t>кий</w:t>
      </w:r>
      <w:proofErr w:type="spellEnd"/>
      <w:r w:rsidR="00B61996">
        <w:rPr>
          <w:rFonts w:ascii="Times New Roman" w:hAnsi="Times New Roman" w:cs="Times New Roman"/>
          <w:sz w:val="28"/>
          <w:szCs w:val="28"/>
        </w:rPr>
        <w:t xml:space="preserve"> учет -2014.-719с. </w:t>
      </w:r>
    </w:p>
    <w:p w:rsidR="00A86C85" w:rsidRPr="00CE633D" w:rsidRDefault="00750672" w:rsidP="00A86C85">
      <w:pPr>
        <w:pStyle w:val="a3"/>
        <w:numPr>
          <w:ilvl w:val="0"/>
          <w:numId w:val="1"/>
        </w:numPr>
        <w:spacing w:after="0" w:line="360" w:lineRule="auto"/>
        <w:ind w:left="0" w:firstLine="284"/>
        <w:jc w:val="both"/>
        <w:rPr>
          <w:rFonts w:ascii="Times New Roman" w:hAnsi="Times New Roman" w:cs="Times New Roman"/>
          <w:sz w:val="28"/>
          <w:szCs w:val="28"/>
        </w:rPr>
      </w:pPr>
      <w:r w:rsidRPr="00CE633D">
        <w:rPr>
          <w:rFonts w:ascii="Times New Roman" w:hAnsi="Times New Roman" w:cs="Times New Roman"/>
          <w:sz w:val="28"/>
          <w:szCs w:val="28"/>
        </w:rPr>
        <w:t xml:space="preserve"> Богатая И.Н.. Аудит: учебное пособие/ И.Н. </w:t>
      </w:r>
      <w:proofErr w:type="spellStart"/>
      <w:r w:rsidRPr="00CE633D">
        <w:rPr>
          <w:rFonts w:ascii="Times New Roman" w:hAnsi="Times New Roman" w:cs="Times New Roman"/>
          <w:sz w:val="28"/>
          <w:szCs w:val="28"/>
        </w:rPr>
        <w:t>Юогатая</w:t>
      </w:r>
      <w:proofErr w:type="spellEnd"/>
      <w:r w:rsidRPr="00CE633D">
        <w:rPr>
          <w:rFonts w:ascii="Times New Roman" w:hAnsi="Times New Roman" w:cs="Times New Roman"/>
          <w:sz w:val="28"/>
          <w:szCs w:val="28"/>
        </w:rPr>
        <w:t xml:space="preserve">, И.Т. </w:t>
      </w:r>
      <w:proofErr w:type="spellStart"/>
      <w:r w:rsidRPr="00CE633D">
        <w:rPr>
          <w:rFonts w:ascii="Times New Roman" w:hAnsi="Times New Roman" w:cs="Times New Roman"/>
          <w:sz w:val="28"/>
          <w:szCs w:val="28"/>
        </w:rPr>
        <w:t>Лабынцев</w:t>
      </w:r>
      <w:proofErr w:type="spellEnd"/>
      <w:r w:rsidRPr="00CE633D">
        <w:rPr>
          <w:rFonts w:ascii="Times New Roman" w:hAnsi="Times New Roman" w:cs="Times New Roman"/>
          <w:sz w:val="28"/>
          <w:szCs w:val="28"/>
        </w:rPr>
        <w:t xml:space="preserve">, Н.Н. </w:t>
      </w:r>
      <w:proofErr w:type="spellStart"/>
      <w:r w:rsidRPr="00CE633D">
        <w:rPr>
          <w:rFonts w:ascii="Times New Roman" w:hAnsi="Times New Roman" w:cs="Times New Roman"/>
          <w:sz w:val="28"/>
          <w:szCs w:val="28"/>
        </w:rPr>
        <w:t>Хахонова</w:t>
      </w:r>
      <w:proofErr w:type="spellEnd"/>
      <w:r w:rsidRPr="00CE633D">
        <w:rPr>
          <w:rFonts w:ascii="Times New Roman" w:hAnsi="Times New Roman" w:cs="Times New Roman"/>
          <w:sz w:val="28"/>
          <w:szCs w:val="28"/>
        </w:rPr>
        <w:t xml:space="preserve">.- 5-е изд.. </w:t>
      </w:r>
      <w:proofErr w:type="spellStart"/>
      <w:r w:rsidRPr="00CE633D">
        <w:rPr>
          <w:rFonts w:ascii="Times New Roman" w:hAnsi="Times New Roman" w:cs="Times New Roman"/>
          <w:sz w:val="28"/>
          <w:szCs w:val="28"/>
        </w:rPr>
        <w:t>перераб</w:t>
      </w:r>
      <w:proofErr w:type="gramStart"/>
      <w:r w:rsidRPr="00CE633D">
        <w:rPr>
          <w:rFonts w:ascii="Times New Roman" w:hAnsi="Times New Roman" w:cs="Times New Roman"/>
          <w:sz w:val="28"/>
          <w:szCs w:val="28"/>
        </w:rPr>
        <w:t>.и</w:t>
      </w:r>
      <w:proofErr w:type="gramEnd"/>
      <w:r w:rsidRPr="00CE633D">
        <w:rPr>
          <w:rFonts w:ascii="Times New Roman" w:hAnsi="Times New Roman" w:cs="Times New Roman"/>
          <w:sz w:val="28"/>
          <w:szCs w:val="28"/>
        </w:rPr>
        <w:t>доп</w:t>
      </w:r>
      <w:proofErr w:type="spellEnd"/>
      <w:r w:rsidRPr="00CE633D">
        <w:rPr>
          <w:rFonts w:ascii="Times New Roman" w:hAnsi="Times New Roman" w:cs="Times New Roman"/>
          <w:sz w:val="28"/>
          <w:szCs w:val="28"/>
        </w:rPr>
        <w:t xml:space="preserve">.- Ростов </w:t>
      </w:r>
      <w:proofErr w:type="spellStart"/>
      <w:r w:rsidRPr="00CE633D">
        <w:rPr>
          <w:rFonts w:ascii="Times New Roman" w:hAnsi="Times New Roman" w:cs="Times New Roman"/>
          <w:sz w:val="28"/>
          <w:szCs w:val="28"/>
        </w:rPr>
        <w:t>н</w:t>
      </w:r>
      <w:proofErr w:type="spellEnd"/>
      <w:r w:rsidRPr="00CE633D">
        <w:rPr>
          <w:rFonts w:ascii="Times New Roman" w:hAnsi="Times New Roman" w:cs="Times New Roman"/>
          <w:sz w:val="28"/>
          <w:szCs w:val="28"/>
        </w:rPr>
        <w:t xml:space="preserve">/Дону: -Феникс. </w:t>
      </w:r>
      <w:r w:rsidR="00B61996">
        <w:rPr>
          <w:rFonts w:ascii="Times New Roman" w:hAnsi="Times New Roman" w:cs="Times New Roman"/>
          <w:sz w:val="28"/>
          <w:szCs w:val="28"/>
        </w:rPr>
        <w:t>2011.-506.</w:t>
      </w:r>
    </w:p>
    <w:p w:rsidR="00CE633D" w:rsidRPr="00CE633D"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r w:rsidRPr="00CE633D">
        <w:rPr>
          <w:rFonts w:ascii="Times New Roman" w:hAnsi="Times New Roman" w:cs="Times New Roman"/>
          <w:sz w:val="28"/>
          <w:szCs w:val="28"/>
        </w:rPr>
        <w:t xml:space="preserve">Васильева Л.С. Бухгалтерский управленческий учет: учебное пособие/ Л.С. Василевская, Д.И. </w:t>
      </w:r>
      <w:proofErr w:type="spellStart"/>
      <w:r w:rsidRPr="00CE633D">
        <w:rPr>
          <w:rFonts w:ascii="Times New Roman" w:hAnsi="Times New Roman" w:cs="Times New Roman"/>
          <w:sz w:val="28"/>
          <w:szCs w:val="28"/>
        </w:rPr>
        <w:t>Ряховский</w:t>
      </w:r>
      <w:proofErr w:type="spellEnd"/>
      <w:r w:rsidRPr="00CE633D">
        <w:rPr>
          <w:rFonts w:ascii="Times New Roman" w:hAnsi="Times New Roman" w:cs="Times New Roman"/>
          <w:sz w:val="28"/>
          <w:szCs w:val="28"/>
        </w:rPr>
        <w:t>, М.В.Петровская. – М.: ЭКСМО,2014.-36</w:t>
      </w:r>
      <w:r w:rsidR="00B61996">
        <w:rPr>
          <w:rFonts w:ascii="Times New Roman" w:hAnsi="Times New Roman" w:cs="Times New Roman"/>
          <w:sz w:val="28"/>
          <w:szCs w:val="28"/>
        </w:rPr>
        <w:t>9с.</w:t>
      </w:r>
    </w:p>
    <w:p w:rsidR="0011445A" w:rsidRPr="00CE633D" w:rsidRDefault="00CA43D5" w:rsidP="00A86C85">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CE633D">
        <w:rPr>
          <w:rFonts w:ascii="Times New Roman" w:hAnsi="Times New Roman" w:cs="Times New Roman"/>
          <w:sz w:val="28"/>
          <w:szCs w:val="28"/>
        </w:rPr>
        <w:lastRenderedPageBreak/>
        <w:t>Вещунова</w:t>
      </w:r>
      <w:proofErr w:type="spellEnd"/>
      <w:r w:rsidRPr="00CE633D">
        <w:rPr>
          <w:rFonts w:ascii="Times New Roman" w:hAnsi="Times New Roman" w:cs="Times New Roman"/>
          <w:sz w:val="28"/>
          <w:szCs w:val="28"/>
        </w:rPr>
        <w:t xml:space="preserve"> </w:t>
      </w:r>
      <w:proofErr w:type="spellStart"/>
      <w:r w:rsidRPr="00CE633D">
        <w:rPr>
          <w:rFonts w:ascii="Times New Roman" w:hAnsi="Times New Roman" w:cs="Times New Roman"/>
          <w:sz w:val="28"/>
          <w:szCs w:val="28"/>
        </w:rPr>
        <w:t>Н.Л.</w:t>
      </w:r>
      <w:r w:rsidR="0011445A" w:rsidRPr="00CE633D">
        <w:rPr>
          <w:rFonts w:ascii="Times New Roman" w:hAnsi="Times New Roman" w:cs="Times New Roman"/>
          <w:sz w:val="28"/>
          <w:szCs w:val="28"/>
        </w:rPr>
        <w:t>,Фомина</w:t>
      </w:r>
      <w:proofErr w:type="spellEnd"/>
      <w:r w:rsidR="0011445A" w:rsidRPr="00CE633D">
        <w:rPr>
          <w:rFonts w:ascii="Times New Roman" w:hAnsi="Times New Roman" w:cs="Times New Roman"/>
          <w:sz w:val="28"/>
          <w:szCs w:val="28"/>
        </w:rPr>
        <w:t xml:space="preserve"> Л.Ф. Бухгалтерский учет: учеб. 2-е изд. </w:t>
      </w:r>
      <w:proofErr w:type="spellStart"/>
      <w:r w:rsidR="0011445A" w:rsidRPr="00CE633D">
        <w:rPr>
          <w:rFonts w:ascii="Times New Roman" w:hAnsi="Times New Roman" w:cs="Times New Roman"/>
          <w:sz w:val="28"/>
          <w:szCs w:val="28"/>
        </w:rPr>
        <w:t>перераб</w:t>
      </w:r>
      <w:proofErr w:type="gramStart"/>
      <w:r w:rsidR="0011445A" w:rsidRPr="00CE633D">
        <w:rPr>
          <w:rFonts w:ascii="Times New Roman" w:hAnsi="Times New Roman" w:cs="Times New Roman"/>
          <w:sz w:val="28"/>
          <w:szCs w:val="28"/>
        </w:rPr>
        <w:t>.и</w:t>
      </w:r>
      <w:proofErr w:type="spellEnd"/>
      <w:proofErr w:type="gramEnd"/>
      <w:r w:rsidR="0011445A" w:rsidRPr="00CE633D">
        <w:rPr>
          <w:rFonts w:ascii="Times New Roman" w:hAnsi="Times New Roman" w:cs="Times New Roman"/>
          <w:sz w:val="28"/>
          <w:szCs w:val="28"/>
        </w:rPr>
        <w:t xml:space="preserve"> </w:t>
      </w:r>
      <w:proofErr w:type="spellStart"/>
      <w:r w:rsidR="0011445A" w:rsidRPr="00CE633D">
        <w:rPr>
          <w:rFonts w:ascii="Times New Roman" w:hAnsi="Times New Roman" w:cs="Times New Roman"/>
          <w:sz w:val="28"/>
          <w:szCs w:val="28"/>
        </w:rPr>
        <w:t>доп.-М.:ТК</w:t>
      </w:r>
      <w:proofErr w:type="spellEnd"/>
      <w:r w:rsidR="0011445A" w:rsidRPr="00CE633D">
        <w:rPr>
          <w:rFonts w:ascii="Times New Roman" w:hAnsi="Times New Roman" w:cs="Times New Roman"/>
          <w:sz w:val="28"/>
          <w:szCs w:val="28"/>
        </w:rPr>
        <w:t xml:space="preserve"> </w:t>
      </w:r>
      <w:proofErr w:type="spellStart"/>
      <w:r w:rsidR="0011445A" w:rsidRPr="00CE633D">
        <w:rPr>
          <w:rFonts w:ascii="Times New Roman" w:hAnsi="Times New Roman" w:cs="Times New Roman"/>
          <w:sz w:val="28"/>
          <w:szCs w:val="28"/>
        </w:rPr>
        <w:t>Велби</w:t>
      </w:r>
      <w:proofErr w:type="spellEnd"/>
      <w:r w:rsidR="0011445A" w:rsidRPr="00CE633D">
        <w:rPr>
          <w:rFonts w:ascii="Times New Roman" w:hAnsi="Times New Roman" w:cs="Times New Roman"/>
          <w:sz w:val="28"/>
          <w:szCs w:val="28"/>
        </w:rPr>
        <w:t>, Изд-во Проспект,2015.-672с.</w:t>
      </w:r>
    </w:p>
    <w:p w:rsidR="0011445A" w:rsidRPr="00CE633D" w:rsidRDefault="0011445A" w:rsidP="00A86C85">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CE633D">
        <w:rPr>
          <w:rFonts w:ascii="Times New Roman" w:hAnsi="Times New Roman" w:cs="Times New Roman"/>
          <w:sz w:val="28"/>
          <w:szCs w:val="28"/>
        </w:rPr>
        <w:t>Гомола</w:t>
      </w:r>
      <w:proofErr w:type="spellEnd"/>
      <w:r w:rsidRPr="00CE633D">
        <w:rPr>
          <w:rFonts w:ascii="Times New Roman" w:hAnsi="Times New Roman" w:cs="Times New Roman"/>
          <w:sz w:val="28"/>
          <w:szCs w:val="28"/>
        </w:rPr>
        <w:t xml:space="preserve"> А.И., Кириллов В.Е., Кириллов С.В. Бухгалтерский учет.: учебник -11-е изд., </w:t>
      </w:r>
      <w:proofErr w:type="spellStart"/>
      <w:r w:rsidRPr="00CE633D">
        <w:rPr>
          <w:rFonts w:ascii="Times New Roman" w:hAnsi="Times New Roman" w:cs="Times New Roman"/>
          <w:sz w:val="28"/>
          <w:szCs w:val="28"/>
        </w:rPr>
        <w:t>исправ</w:t>
      </w:r>
      <w:proofErr w:type="gramStart"/>
      <w:r w:rsidRPr="00CE633D">
        <w:rPr>
          <w:rFonts w:ascii="Times New Roman" w:hAnsi="Times New Roman" w:cs="Times New Roman"/>
          <w:sz w:val="28"/>
          <w:szCs w:val="28"/>
        </w:rPr>
        <w:t>.и</w:t>
      </w:r>
      <w:proofErr w:type="spellEnd"/>
      <w:proofErr w:type="gramEnd"/>
      <w:r w:rsidRPr="00CE633D">
        <w:rPr>
          <w:rFonts w:ascii="Times New Roman" w:hAnsi="Times New Roman" w:cs="Times New Roman"/>
          <w:sz w:val="28"/>
          <w:szCs w:val="28"/>
        </w:rPr>
        <w:t xml:space="preserve"> доп..- М.: Издательский центр «Академия».- 2015.-48</w:t>
      </w:r>
      <w:r w:rsidR="00B61996">
        <w:rPr>
          <w:rFonts w:ascii="Times New Roman" w:hAnsi="Times New Roman" w:cs="Times New Roman"/>
          <w:sz w:val="28"/>
          <w:szCs w:val="28"/>
        </w:rPr>
        <w:t xml:space="preserve">0с. </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Дмитриева И.М. Бухгалтерский учет и аудит, учебное пособие.- М.: </w:t>
      </w:r>
      <w:proofErr w:type="spellStart"/>
      <w:r>
        <w:rPr>
          <w:rFonts w:ascii="Times New Roman" w:hAnsi="Times New Roman" w:cs="Times New Roman"/>
          <w:sz w:val="28"/>
          <w:szCs w:val="28"/>
        </w:rPr>
        <w:t>Изв-во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».-2014.-307с.</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Дмитриева Н.Г., Дмитриева Д.Б. Налоги и налогообложения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чебник для вузов.- </w:t>
      </w:r>
      <w:proofErr w:type="spellStart"/>
      <w:r>
        <w:rPr>
          <w:rFonts w:ascii="Times New Roman" w:hAnsi="Times New Roman" w:cs="Times New Roman"/>
          <w:sz w:val="28"/>
          <w:szCs w:val="28"/>
        </w:rPr>
        <w:t>Ростовн</w:t>
      </w:r>
      <w:proofErr w:type="spellEnd"/>
      <w:r>
        <w:rPr>
          <w:rFonts w:ascii="Times New Roman" w:hAnsi="Times New Roman" w:cs="Times New Roman"/>
          <w:sz w:val="28"/>
          <w:szCs w:val="28"/>
        </w:rPr>
        <w:t xml:space="preserve"> /Д: Феникс, 2014.-512</w:t>
      </w:r>
      <w:r w:rsidR="00B61996">
        <w:rPr>
          <w:rFonts w:ascii="Times New Roman" w:hAnsi="Times New Roman" w:cs="Times New Roman"/>
          <w:sz w:val="28"/>
          <w:szCs w:val="28"/>
        </w:rPr>
        <w:t>с.</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Иванова Н.В. Бухгалтерский учет: учебник.-8-е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доп. </w:t>
      </w:r>
      <w:proofErr w:type="spellStart"/>
      <w:r>
        <w:rPr>
          <w:rFonts w:ascii="Times New Roman" w:hAnsi="Times New Roman" w:cs="Times New Roman"/>
          <w:sz w:val="28"/>
          <w:szCs w:val="28"/>
        </w:rPr>
        <w:t>М.:Издательский</w:t>
      </w:r>
      <w:proofErr w:type="spellEnd"/>
      <w:r>
        <w:rPr>
          <w:rFonts w:ascii="Times New Roman" w:hAnsi="Times New Roman" w:cs="Times New Roman"/>
          <w:sz w:val="28"/>
          <w:szCs w:val="28"/>
        </w:rPr>
        <w:t xml:space="preserve"> центр «Академия»- 2015.-336с.</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sidRPr="006775EE">
        <w:rPr>
          <w:rFonts w:ascii="Times New Roman" w:hAnsi="Times New Roman" w:cs="Times New Roman"/>
          <w:sz w:val="28"/>
          <w:szCs w:val="28"/>
        </w:rPr>
        <w:t>Кондраков Н.П. Бухгалтерский учет: Учебник.-4-еизд.</w:t>
      </w:r>
      <w:proofErr w:type="gramStart"/>
      <w:r w:rsidRPr="006775EE">
        <w:rPr>
          <w:rFonts w:ascii="Times New Roman" w:hAnsi="Times New Roman" w:cs="Times New Roman"/>
          <w:sz w:val="28"/>
          <w:szCs w:val="28"/>
        </w:rPr>
        <w:t>,п</w:t>
      </w:r>
      <w:proofErr w:type="gramEnd"/>
      <w:r w:rsidRPr="006775EE">
        <w:rPr>
          <w:rFonts w:ascii="Times New Roman" w:hAnsi="Times New Roman" w:cs="Times New Roman"/>
          <w:sz w:val="28"/>
          <w:szCs w:val="28"/>
        </w:rPr>
        <w:t>ерераб.</w:t>
      </w:r>
      <w:r w:rsidR="00B61996">
        <w:rPr>
          <w:rFonts w:ascii="Times New Roman" w:hAnsi="Times New Roman" w:cs="Times New Roman"/>
          <w:sz w:val="28"/>
          <w:szCs w:val="28"/>
        </w:rPr>
        <w:t>идоп.-М.:ИНФРА-М,20155.-681с.</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Козлова Е.П. и др. Бухгалтерский учет в организациях / Е.П. Козлова, Т.Н. </w:t>
      </w:r>
      <w:proofErr w:type="spellStart"/>
      <w:r>
        <w:rPr>
          <w:rFonts w:ascii="Times New Roman" w:hAnsi="Times New Roman" w:cs="Times New Roman"/>
          <w:sz w:val="28"/>
          <w:szCs w:val="28"/>
        </w:rPr>
        <w:t>Бабченко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ЕюН</w:t>
      </w:r>
      <w:proofErr w:type="spellEnd"/>
      <w:r>
        <w:rPr>
          <w:rFonts w:ascii="Times New Roman" w:hAnsi="Times New Roman" w:cs="Times New Roman"/>
          <w:sz w:val="28"/>
          <w:szCs w:val="28"/>
        </w:rPr>
        <w:t xml:space="preserve">. Галанина.- 4-е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М.: Финансы и статистика, 2014.-752с.ил.</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Кваша Ю.Ф., </w:t>
      </w:r>
      <w:proofErr w:type="spellStart"/>
      <w:r>
        <w:rPr>
          <w:rFonts w:ascii="Times New Roman" w:hAnsi="Times New Roman" w:cs="Times New Roman"/>
          <w:sz w:val="28"/>
          <w:szCs w:val="28"/>
        </w:rPr>
        <w:t>Зелов</w:t>
      </w:r>
      <w:proofErr w:type="spellEnd"/>
      <w:r>
        <w:rPr>
          <w:rFonts w:ascii="Times New Roman" w:hAnsi="Times New Roman" w:cs="Times New Roman"/>
          <w:sz w:val="28"/>
          <w:szCs w:val="28"/>
        </w:rPr>
        <w:t xml:space="preserve"> А.П., Харламов М.Ф. –Налоги и налогообложение: конспект лекций,- 4-е изд. </w:t>
      </w:r>
      <w:proofErr w:type="spellStart"/>
      <w:r>
        <w:rPr>
          <w:rFonts w:ascii="Times New Roman" w:hAnsi="Times New Roman" w:cs="Times New Roman"/>
          <w:sz w:val="28"/>
          <w:szCs w:val="28"/>
        </w:rPr>
        <w:t>исправ</w:t>
      </w:r>
      <w:proofErr w:type="spellEnd"/>
      <w:r>
        <w:rPr>
          <w:rFonts w:ascii="Times New Roman" w:hAnsi="Times New Roman" w:cs="Times New Roman"/>
          <w:sz w:val="28"/>
          <w:szCs w:val="28"/>
        </w:rPr>
        <w:t xml:space="preserve">. и доп.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Высшее образование.-2014.-158с.</w:t>
      </w:r>
    </w:p>
    <w:p w:rsidR="0011445A"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Лебедева Е.М. Аудит: учебник.- 3-е </w:t>
      </w:r>
      <w:proofErr w:type="spellStart"/>
      <w:r>
        <w:rPr>
          <w:rFonts w:ascii="Times New Roman" w:hAnsi="Times New Roman" w:cs="Times New Roman"/>
          <w:sz w:val="28"/>
          <w:szCs w:val="28"/>
        </w:rPr>
        <w:t>изд.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ерераб</w:t>
      </w:r>
      <w:proofErr w:type="spellEnd"/>
      <w:r>
        <w:rPr>
          <w:rFonts w:ascii="Times New Roman" w:hAnsi="Times New Roman" w:cs="Times New Roman"/>
          <w:sz w:val="28"/>
          <w:szCs w:val="28"/>
        </w:rPr>
        <w:t xml:space="preserve">. и доп. М.: Изд-во «Академия».- 2015.-196с. </w:t>
      </w:r>
    </w:p>
    <w:p w:rsidR="00CE633D"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Pr>
          <w:rFonts w:ascii="Times New Roman" w:hAnsi="Times New Roman" w:cs="Times New Roman"/>
          <w:sz w:val="28"/>
          <w:szCs w:val="28"/>
        </w:rPr>
        <w:t>Лытнева</w:t>
      </w:r>
      <w:proofErr w:type="spellEnd"/>
      <w:r>
        <w:rPr>
          <w:rFonts w:ascii="Times New Roman" w:hAnsi="Times New Roman" w:cs="Times New Roman"/>
          <w:sz w:val="28"/>
          <w:szCs w:val="28"/>
        </w:rPr>
        <w:t xml:space="preserve"> Н.А., Малявкина Л.И., Федорова Т.В. – Бухгалтерский учет: учебник- М.: ФОРУМ: ИНФРА-М, 2015.-496с.</w:t>
      </w:r>
    </w:p>
    <w:p w:rsidR="00CE633D" w:rsidRPr="00CE633D"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r w:rsidRPr="00CE633D">
        <w:rPr>
          <w:rFonts w:ascii="Times New Roman" w:hAnsi="Times New Roman" w:cs="Times New Roman"/>
          <w:sz w:val="28"/>
          <w:szCs w:val="28"/>
        </w:rPr>
        <w:t>Мельник</w:t>
      </w:r>
      <w:r w:rsidR="00650183" w:rsidRPr="00CE633D">
        <w:rPr>
          <w:rFonts w:ascii="Times New Roman" w:hAnsi="Times New Roman" w:cs="Times New Roman"/>
          <w:sz w:val="28"/>
          <w:szCs w:val="28"/>
        </w:rPr>
        <w:t xml:space="preserve"> </w:t>
      </w:r>
      <w:r w:rsidRPr="00CE633D">
        <w:rPr>
          <w:rFonts w:ascii="Times New Roman" w:hAnsi="Times New Roman" w:cs="Times New Roman"/>
          <w:sz w:val="28"/>
          <w:szCs w:val="28"/>
        </w:rPr>
        <w:t xml:space="preserve">М.В., </w:t>
      </w:r>
      <w:proofErr w:type="spellStart"/>
      <w:r w:rsidRPr="00CE633D">
        <w:rPr>
          <w:rFonts w:ascii="Times New Roman" w:hAnsi="Times New Roman" w:cs="Times New Roman"/>
          <w:sz w:val="28"/>
          <w:szCs w:val="28"/>
        </w:rPr>
        <w:t>Макальская</w:t>
      </w:r>
      <w:proofErr w:type="spellEnd"/>
      <w:r w:rsidRPr="00CE633D">
        <w:rPr>
          <w:rFonts w:ascii="Times New Roman" w:hAnsi="Times New Roman" w:cs="Times New Roman"/>
          <w:sz w:val="28"/>
          <w:szCs w:val="28"/>
        </w:rPr>
        <w:t xml:space="preserve"> М.Л., Пирожкова Н.А., </w:t>
      </w:r>
      <w:proofErr w:type="spellStart"/>
      <w:r w:rsidRPr="00CE633D">
        <w:rPr>
          <w:rFonts w:ascii="Times New Roman" w:hAnsi="Times New Roman" w:cs="Times New Roman"/>
          <w:sz w:val="28"/>
          <w:szCs w:val="28"/>
        </w:rPr>
        <w:t>Сиротенко</w:t>
      </w:r>
      <w:proofErr w:type="spellEnd"/>
      <w:r w:rsidRPr="00CE633D">
        <w:rPr>
          <w:rFonts w:ascii="Times New Roman" w:hAnsi="Times New Roman" w:cs="Times New Roman"/>
          <w:sz w:val="28"/>
          <w:szCs w:val="28"/>
        </w:rPr>
        <w:t xml:space="preserve"> </w:t>
      </w:r>
      <w:proofErr w:type="spellStart"/>
      <w:r w:rsidRPr="00CE633D">
        <w:rPr>
          <w:rFonts w:ascii="Times New Roman" w:hAnsi="Times New Roman" w:cs="Times New Roman"/>
          <w:sz w:val="28"/>
          <w:szCs w:val="28"/>
        </w:rPr>
        <w:t>Э.А.,Аудит</w:t>
      </w:r>
      <w:proofErr w:type="spellEnd"/>
      <w:r w:rsidRPr="00CE633D">
        <w:rPr>
          <w:rFonts w:ascii="Times New Roman" w:hAnsi="Times New Roman" w:cs="Times New Roman"/>
          <w:sz w:val="28"/>
          <w:szCs w:val="28"/>
        </w:rPr>
        <w:t xml:space="preserve">: учебное пособие/ М.В. Мельник, М.Л. </w:t>
      </w:r>
      <w:proofErr w:type="spellStart"/>
      <w:r w:rsidRPr="00CE633D">
        <w:rPr>
          <w:rFonts w:ascii="Times New Roman" w:hAnsi="Times New Roman" w:cs="Times New Roman"/>
          <w:sz w:val="28"/>
          <w:szCs w:val="28"/>
        </w:rPr>
        <w:t>Макальская</w:t>
      </w:r>
      <w:proofErr w:type="spellEnd"/>
      <w:r w:rsidRPr="00CE633D">
        <w:rPr>
          <w:rFonts w:ascii="Times New Roman" w:hAnsi="Times New Roman" w:cs="Times New Roman"/>
          <w:sz w:val="28"/>
          <w:szCs w:val="28"/>
        </w:rPr>
        <w:t xml:space="preserve">, Н.А. </w:t>
      </w:r>
      <w:proofErr w:type="spellStart"/>
      <w:r w:rsidRPr="00CE633D">
        <w:rPr>
          <w:rFonts w:ascii="Times New Roman" w:hAnsi="Times New Roman" w:cs="Times New Roman"/>
          <w:sz w:val="28"/>
          <w:szCs w:val="28"/>
        </w:rPr>
        <w:t>пирожкова</w:t>
      </w:r>
      <w:proofErr w:type="spellEnd"/>
      <w:r w:rsidRPr="00CE633D">
        <w:rPr>
          <w:rFonts w:ascii="Times New Roman" w:hAnsi="Times New Roman" w:cs="Times New Roman"/>
          <w:sz w:val="28"/>
          <w:szCs w:val="28"/>
        </w:rPr>
        <w:t xml:space="preserve">, </w:t>
      </w:r>
      <w:proofErr w:type="spellStart"/>
      <w:r w:rsidRPr="00CE633D">
        <w:rPr>
          <w:rFonts w:ascii="Times New Roman" w:hAnsi="Times New Roman" w:cs="Times New Roman"/>
          <w:sz w:val="28"/>
          <w:szCs w:val="28"/>
        </w:rPr>
        <w:t>Э.А.Сиротенк</w:t>
      </w:r>
      <w:proofErr w:type="gramStart"/>
      <w:r w:rsidRPr="00CE633D">
        <w:rPr>
          <w:rFonts w:ascii="Times New Roman" w:hAnsi="Times New Roman" w:cs="Times New Roman"/>
          <w:sz w:val="28"/>
          <w:szCs w:val="28"/>
        </w:rPr>
        <w:t>о</w:t>
      </w:r>
      <w:proofErr w:type="spellEnd"/>
      <w:r w:rsidRPr="00CE633D">
        <w:rPr>
          <w:rFonts w:ascii="Times New Roman" w:hAnsi="Times New Roman" w:cs="Times New Roman"/>
          <w:sz w:val="28"/>
          <w:szCs w:val="28"/>
        </w:rPr>
        <w:t>-</w:t>
      </w:r>
      <w:proofErr w:type="gramEnd"/>
      <w:r w:rsidRPr="00CE633D">
        <w:rPr>
          <w:rFonts w:ascii="Times New Roman" w:hAnsi="Times New Roman" w:cs="Times New Roman"/>
          <w:sz w:val="28"/>
          <w:szCs w:val="28"/>
        </w:rPr>
        <w:t xml:space="preserve"> М.: ФОРУМ. 2014.- 208с.</w:t>
      </w:r>
    </w:p>
    <w:p w:rsidR="00CE633D" w:rsidRPr="00CE633D"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CE633D">
        <w:rPr>
          <w:rFonts w:ascii="Times New Roman" w:hAnsi="Times New Roman" w:cs="Times New Roman"/>
          <w:sz w:val="28"/>
          <w:szCs w:val="28"/>
        </w:rPr>
        <w:t>Митрогорская</w:t>
      </w:r>
      <w:proofErr w:type="spellEnd"/>
      <w:r w:rsidRPr="00CE633D">
        <w:rPr>
          <w:rFonts w:ascii="Times New Roman" w:hAnsi="Times New Roman" w:cs="Times New Roman"/>
          <w:sz w:val="28"/>
          <w:szCs w:val="28"/>
        </w:rPr>
        <w:t xml:space="preserve"> Т.В. Аудит: учебное пособие/ Т.В. Митрогорская.-3-е изд</w:t>
      </w:r>
      <w:proofErr w:type="gramStart"/>
      <w:r w:rsidRPr="00CE633D">
        <w:rPr>
          <w:rFonts w:ascii="Times New Roman" w:hAnsi="Times New Roman" w:cs="Times New Roman"/>
          <w:sz w:val="28"/>
          <w:szCs w:val="28"/>
        </w:rPr>
        <w:t>..</w:t>
      </w:r>
      <w:proofErr w:type="spellStart"/>
      <w:proofErr w:type="gramEnd"/>
      <w:r w:rsidRPr="00CE633D">
        <w:rPr>
          <w:rFonts w:ascii="Times New Roman" w:hAnsi="Times New Roman" w:cs="Times New Roman"/>
          <w:sz w:val="28"/>
          <w:szCs w:val="28"/>
        </w:rPr>
        <w:t>перераб</w:t>
      </w:r>
      <w:proofErr w:type="spellEnd"/>
      <w:r w:rsidRPr="00CE633D">
        <w:rPr>
          <w:rFonts w:ascii="Times New Roman" w:hAnsi="Times New Roman" w:cs="Times New Roman"/>
          <w:sz w:val="28"/>
          <w:szCs w:val="28"/>
        </w:rPr>
        <w:t>. и доп.- М.:КНОРУС, 2015.-256с.</w:t>
      </w:r>
    </w:p>
    <w:p w:rsidR="00CE633D" w:rsidRPr="00CE633D" w:rsidRDefault="0011445A" w:rsidP="00CE633D">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CE633D">
        <w:rPr>
          <w:rFonts w:ascii="Times New Roman" w:hAnsi="Times New Roman" w:cs="Times New Roman"/>
          <w:sz w:val="28"/>
          <w:szCs w:val="28"/>
        </w:rPr>
        <w:t>Налетова</w:t>
      </w:r>
      <w:proofErr w:type="spellEnd"/>
      <w:r w:rsidRPr="00CE633D">
        <w:rPr>
          <w:rFonts w:ascii="Times New Roman" w:hAnsi="Times New Roman" w:cs="Times New Roman"/>
          <w:sz w:val="28"/>
          <w:szCs w:val="28"/>
        </w:rPr>
        <w:t xml:space="preserve"> И.А., </w:t>
      </w:r>
      <w:proofErr w:type="spellStart"/>
      <w:r w:rsidRPr="00CE633D">
        <w:rPr>
          <w:rFonts w:ascii="Times New Roman" w:hAnsi="Times New Roman" w:cs="Times New Roman"/>
          <w:sz w:val="28"/>
          <w:szCs w:val="28"/>
        </w:rPr>
        <w:t>Слободчикова</w:t>
      </w:r>
      <w:proofErr w:type="spellEnd"/>
      <w:r w:rsidRPr="00CE633D">
        <w:rPr>
          <w:rFonts w:ascii="Times New Roman" w:hAnsi="Times New Roman" w:cs="Times New Roman"/>
          <w:sz w:val="28"/>
          <w:szCs w:val="28"/>
        </w:rPr>
        <w:t xml:space="preserve"> Т.Е. Аудит.- </w:t>
      </w:r>
      <w:r w:rsidR="00B61996">
        <w:rPr>
          <w:rFonts w:ascii="Times New Roman" w:hAnsi="Times New Roman" w:cs="Times New Roman"/>
          <w:sz w:val="28"/>
          <w:szCs w:val="28"/>
        </w:rPr>
        <w:t>М.: ФОРУМ: ИНФРА-М, 2015.-176с.</w:t>
      </w:r>
    </w:p>
    <w:p w:rsid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r w:rsidRPr="00CE633D">
        <w:rPr>
          <w:rFonts w:ascii="Times New Roman" w:hAnsi="Times New Roman" w:cs="Times New Roman"/>
          <w:sz w:val="28"/>
          <w:szCs w:val="28"/>
        </w:rPr>
        <w:lastRenderedPageBreak/>
        <w:t>Аудит</w:t>
      </w:r>
      <w:proofErr w:type="gramStart"/>
      <w:r w:rsidRPr="00CE633D">
        <w:rPr>
          <w:rFonts w:ascii="Times New Roman" w:hAnsi="Times New Roman" w:cs="Times New Roman"/>
          <w:sz w:val="28"/>
          <w:szCs w:val="28"/>
        </w:rPr>
        <w:t xml:space="preserve"> :</w:t>
      </w:r>
      <w:proofErr w:type="gramEnd"/>
      <w:r w:rsidRPr="00CE633D">
        <w:rPr>
          <w:rFonts w:ascii="Times New Roman" w:hAnsi="Times New Roman" w:cs="Times New Roman"/>
          <w:sz w:val="28"/>
          <w:szCs w:val="28"/>
        </w:rPr>
        <w:t xml:space="preserve"> Учебник для вузов/ В.И.Подольский, А.А. Савин, Л.В. Сотникова и др.; Под ред. проф. В.И. Подольского.- 4-е изд., </w:t>
      </w:r>
      <w:proofErr w:type="spellStart"/>
      <w:r w:rsidRPr="00CE633D">
        <w:rPr>
          <w:rFonts w:ascii="Times New Roman" w:hAnsi="Times New Roman" w:cs="Times New Roman"/>
          <w:sz w:val="28"/>
          <w:szCs w:val="28"/>
        </w:rPr>
        <w:t>перераб</w:t>
      </w:r>
      <w:proofErr w:type="gramStart"/>
      <w:r w:rsidRPr="00CE633D">
        <w:rPr>
          <w:rFonts w:ascii="Times New Roman" w:hAnsi="Times New Roman" w:cs="Times New Roman"/>
          <w:sz w:val="28"/>
          <w:szCs w:val="28"/>
        </w:rPr>
        <w:t>.и</w:t>
      </w:r>
      <w:proofErr w:type="spellEnd"/>
      <w:proofErr w:type="gramEnd"/>
      <w:r w:rsidRPr="00CE633D">
        <w:rPr>
          <w:rFonts w:ascii="Times New Roman" w:hAnsi="Times New Roman" w:cs="Times New Roman"/>
          <w:sz w:val="28"/>
          <w:szCs w:val="28"/>
        </w:rPr>
        <w:t xml:space="preserve"> доп.-М.: ЮНИТИ –ДАНА, аудит, 2013.-583с.</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t>Паклар</w:t>
      </w:r>
      <w:proofErr w:type="spellEnd"/>
      <w:r w:rsidRPr="00194D68">
        <w:rPr>
          <w:rFonts w:ascii="Times New Roman" w:hAnsi="Times New Roman" w:cs="Times New Roman"/>
          <w:sz w:val="28"/>
          <w:szCs w:val="28"/>
        </w:rPr>
        <w:t xml:space="preserve"> А.Н. Налоговый учет.- М.: ЗАО Юстиценформ,2014.-432с.</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t>Парушина</w:t>
      </w:r>
      <w:proofErr w:type="spellEnd"/>
      <w:r w:rsidRPr="00194D68">
        <w:rPr>
          <w:rFonts w:ascii="Times New Roman" w:hAnsi="Times New Roman" w:cs="Times New Roman"/>
          <w:sz w:val="28"/>
          <w:szCs w:val="28"/>
        </w:rPr>
        <w:t xml:space="preserve"> Н.В., Суворова С.П. Аудит: учебни</w:t>
      </w:r>
      <w:proofErr w:type="gramStart"/>
      <w:r w:rsidRPr="00194D68">
        <w:rPr>
          <w:rFonts w:ascii="Times New Roman" w:hAnsi="Times New Roman" w:cs="Times New Roman"/>
          <w:sz w:val="28"/>
          <w:szCs w:val="28"/>
        </w:rPr>
        <w:t>к-</w:t>
      </w:r>
      <w:proofErr w:type="gramEnd"/>
      <w:r w:rsidRPr="00194D68">
        <w:rPr>
          <w:rFonts w:ascii="Times New Roman" w:hAnsi="Times New Roman" w:cs="Times New Roman"/>
          <w:sz w:val="28"/>
          <w:szCs w:val="28"/>
        </w:rPr>
        <w:t xml:space="preserve"> М.: ФОРУМ:ИНФРА-М,</w:t>
      </w:r>
      <w:r w:rsidR="00B61996">
        <w:rPr>
          <w:rFonts w:ascii="Times New Roman" w:hAnsi="Times New Roman" w:cs="Times New Roman"/>
          <w:sz w:val="28"/>
          <w:szCs w:val="28"/>
        </w:rPr>
        <w:t>2014.-288с.</w:t>
      </w:r>
    </w:p>
    <w:p w:rsidR="00194D68" w:rsidRPr="00194D68" w:rsidRDefault="00446F35"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rFonts w:ascii="Times New Roman" w:hAnsi="Times New Roman" w:cs="Times New Roman"/>
          <w:sz w:val="28"/>
          <w:szCs w:val="28"/>
        </w:rPr>
        <w:t xml:space="preserve"> </w:t>
      </w:r>
      <w:proofErr w:type="spellStart"/>
      <w:r w:rsidRPr="00194D68">
        <w:rPr>
          <w:rFonts w:ascii="Times New Roman" w:hAnsi="Times New Roman" w:cs="Times New Roman"/>
          <w:sz w:val="28"/>
          <w:szCs w:val="28"/>
        </w:rPr>
        <w:t>Парушина</w:t>
      </w:r>
      <w:proofErr w:type="spellEnd"/>
      <w:r w:rsidRPr="00194D68">
        <w:rPr>
          <w:rFonts w:ascii="Times New Roman" w:hAnsi="Times New Roman" w:cs="Times New Roman"/>
          <w:sz w:val="28"/>
          <w:szCs w:val="28"/>
        </w:rPr>
        <w:t xml:space="preserve"> Н.В., Сув</w:t>
      </w:r>
      <w:r w:rsidR="00B61996">
        <w:rPr>
          <w:rFonts w:ascii="Times New Roman" w:hAnsi="Times New Roman" w:cs="Times New Roman"/>
          <w:sz w:val="28"/>
          <w:szCs w:val="28"/>
        </w:rPr>
        <w:t>орова С.П., Галкина Е.В., Аудит</w:t>
      </w:r>
      <w:r w:rsidRPr="00194D68">
        <w:rPr>
          <w:rFonts w:ascii="Times New Roman" w:hAnsi="Times New Roman" w:cs="Times New Roman"/>
          <w:sz w:val="28"/>
          <w:szCs w:val="28"/>
        </w:rPr>
        <w:t>: Практикум: Учебное пособие.- М.: ИД</w:t>
      </w:r>
      <w:r w:rsidR="00B61996">
        <w:rPr>
          <w:rFonts w:ascii="Times New Roman" w:hAnsi="Times New Roman" w:cs="Times New Roman"/>
          <w:sz w:val="28"/>
          <w:szCs w:val="28"/>
        </w:rPr>
        <w:t xml:space="preserve"> «ФОРУМ»: ИНФРА _М,2015.-224с. </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rFonts w:ascii="Times New Roman" w:hAnsi="Times New Roman" w:cs="Times New Roman"/>
          <w:sz w:val="28"/>
          <w:szCs w:val="28"/>
        </w:rPr>
        <w:t xml:space="preserve">Подольский В.И. Аудит: 2-изд. </w:t>
      </w:r>
      <w:proofErr w:type="spellStart"/>
      <w:r w:rsidRPr="00194D68">
        <w:rPr>
          <w:rFonts w:ascii="Times New Roman" w:hAnsi="Times New Roman" w:cs="Times New Roman"/>
          <w:sz w:val="28"/>
          <w:szCs w:val="28"/>
        </w:rPr>
        <w:t>перераб</w:t>
      </w:r>
      <w:proofErr w:type="spellEnd"/>
      <w:r w:rsidRPr="00194D68">
        <w:rPr>
          <w:rFonts w:ascii="Times New Roman" w:hAnsi="Times New Roman" w:cs="Times New Roman"/>
          <w:sz w:val="28"/>
          <w:szCs w:val="28"/>
        </w:rPr>
        <w:t>. и доп. Учебник для студентов образовательных учреждений среднего профессионального образования/ В.И. Подольский, А.А. Савин, Л.В. Сотникова; Под ред</w:t>
      </w:r>
      <w:proofErr w:type="gramStart"/>
      <w:r w:rsidRPr="00194D68">
        <w:rPr>
          <w:rFonts w:ascii="Times New Roman" w:hAnsi="Times New Roman" w:cs="Times New Roman"/>
          <w:sz w:val="28"/>
          <w:szCs w:val="28"/>
        </w:rPr>
        <w:t>.п</w:t>
      </w:r>
      <w:proofErr w:type="gramEnd"/>
      <w:r w:rsidRPr="00194D68">
        <w:rPr>
          <w:rFonts w:ascii="Times New Roman" w:hAnsi="Times New Roman" w:cs="Times New Roman"/>
          <w:sz w:val="28"/>
          <w:szCs w:val="28"/>
        </w:rPr>
        <w:t>роф. В.И. Подольского.-М.: ЮНИТИ-ДАНА, 2015. -431с.</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t>Пизенгольц</w:t>
      </w:r>
      <w:proofErr w:type="spellEnd"/>
      <w:r w:rsidRPr="00194D68">
        <w:rPr>
          <w:rFonts w:ascii="Times New Roman" w:hAnsi="Times New Roman" w:cs="Times New Roman"/>
          <w:sz w:val="28"/>
          <w:szCs w:val="28"/>
        </w:rPr>
        <w:t xml:space="preserve"> М.З. Бухгалтерский учет в сельском хозяйстве Т1.Ч.1. Бухгалтерский финансовый учет: учебник -5-е изд. </w:t>
      </w:r>
      <w:proofErr w:type="spellStart"/>
      <w:r w:rsidRPr="00194D68">
        <w:rPr>
          <w:rFonts w:ascii="Times New Roman" w:hAnsi="Times New Roman" w:cs="Times New Roman"/>
          <w:sz w:val="28"/>
          <w:szCs w:val="28"/>
        </w:rPr>
        <w:t>перераб</w:t>
      </w:r>
      <w:proofErr w:type="gramStart"/>
      <w:r w:rsidRPr="00194D68">
        <w:rPr>
          <w:rFonts w:ascii="Times New Roman" w:hAnsi="Times New Roman" w:cs="Times New Roman"/>
          <w:sz w:val="28"/>
          <w:szCs w:val="28"/>
        </w:rPr>
        <w:t>.и</w:t>
      </w:r>
      <w:proofErr w:type="spellEnd"/>
      <w:proofErr w:type="gramEnd"/>
      <w:r w:rsidRPr="00194D68">
        <w:rPr>
          <w:rFonts w:ascii="Times New Roman" w:hAnsi="Times New Roman" w:cs="Times New Roman"/>
          <w:sz w:val="28"/>
          <w:szCs w:val="28"/>
        </w:rPr>
        <w:t xml:space="preserve"> доп.- 2014с-368с.</w:t>
      </w:r>
    </w:p>
    <w:p w:rsid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t>Пизенгольц</w:t>
      </w:r>
      <w:proofErr w:type="spellEnd"/>
      <w:r w:rsidRPr="00194D68">
        <w:rPr>
          <w:rFonts w:ascii="Times New Roman" w:hAnsi="Times New Roman" w:cs="Times New Roman"/>
          <w:sz w:val="28"/>
          <w:szCs w:val="28"/>
        </w:rPr>
        <w:t xml:space="preserve"> М.З. Бухгалтерский учет в сельском хозяйстве Т2.Ч.1. Бухгалтерский финансовый учет: учебник -5-е изд. </w:t>
      </w:r>
      <w:proofErr w:type="spellStart"/>
      <w:r w:rsidRPr="00194D68">
        <w:rPr>
          <w:rFonts w:ascii="Times New Roman" w:hAnsi="Times New Roman" w:cs="Times New Roman"/>
          <w:sz w:val="28"/>
          <w:szCs w:val="28"/>
        </w:rPr>
        <w:t>перераб</w:t>
      </w:r>
      <w:proofErr w:type="gramStart"/>
      <w:r w:rsidRPr="00194D68">
        <w:rPr>
          <w:rFonts w:ascii="Times New Roman" w:hAnsi="Times New Roman" w:cs="Times New Roman"/>
          <w:sz w:val="28"/>
          <w:szCs w:val="28"/>
        </w:rPr>
        <w:t>.и</w:t>
      </w:r>
      <w:proofErr w:type="spellEnd"/>
      <w:proofErr w:type="gramEnd"/>
      <w:r w:rsidRPr="00194D68">
        <w:rPr>
          <w:rFonts w:ascii="Times New Roman" w:hAnsi="Times New Roman" w:cs="Times New Roman"/>
          <w:sz w:val="28"/>
          <w:szCs w:val="28"/>
        </w:rPr>
        <w:t xml:space="preserve"> доп.- 2014с-400с.</w:t>
      </w:r>
    </w:p>
    <w:p w:rsidR="00194D68" w:rsidRPr="00194D68" w:rsidRDefault="00194D68"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sz w:val="28"/>
          <w:szCs w:val="28"/>
        </w:rPr>
        <w:t xml:space="preserve"> </w:t>
      </w:r>
      <w:proofErr w:type="spellStart"/>
      <w:r w:rsidR="0011445A" w:rsidRPr="00194D68">
        <w:rPr>
          <w:rFonts w:ascii="Times New Roman" w:hAnsi="Times New Roman" w:cs="Times New Roman"/>
          <w:sz w:val="28"/>
          <w:szCs w:val="28"/>
        </w:rPr>
        <w:t>Проданова</w:t>
      </w:r>
      <w:proofErr w:type="spellEnd"/>
      <w:r w:rsidR="0011445A" w:rsidRPr="00194D68">
        <w:rPr>
          <w:rFonts w:ascii="Times New Roman" w:hAnsi="Times New Roman" w:cs="Times New Roman"/>
          <w:sz w:val="28"/>
          <w:szCs w:val="28"/>
        </w:rPr>
        <w:t xml:space="preserve"> Н.А. Бухгалтерское дело: учебное пособие/ </w:t>
      </w:r>
      <w:proofErr w:type="spellStart"/>
      <w:r w:rsidR="0011445A" w:rsidRPr="00194D68">
        <w:rPr>
          <w:rFonts w:ascii="Times New Roman" w:hAnsi="Times New Roman" w:cs="Times New Roman"/>
          <w:sz w:val="28"/>
          <w:szCs w:val="28"/>
        </w:rPr>
        <w:t>Н.А.Проданова</w:t>
      </w:r>
      <w:proofErr w:type="spellEnd"/>
      <w:r w:rsidR="0011445A" w:rsidRPr="00194D68">
        <w:rPr>
          <w:rFonts w:ascii="Times New Roman" w:hAnsi="Times New Roman" w:cs="Times New Roman"/>
          <w:sz w:val="28"/>
          <w:szCs w:val="28"/>
        </w:rPr>
        <w:t xml:space="preserve">, Е.И. </w:t>
      </w:r>
      <w:proofErr w:type="spellStart"/>
      <w:r w:rsidR="0011445A" w:rsidRPr="00194D68">
        <w:rPr>
          <w:rFonts w:ascii="Times New Roman" w:hAnsi="Times New Roman" w:cs="Times New Roman"/>
          <w:sz w:val="28"/>
          <w:szCs w:val="28"/>
        </w:rPr>
        <w:t>Зацаринная</w:t>
      </w:r>
      <w:proofErr w:type="spellEnd"/>
      <w:r w:rsidR="0011445A" w:rsidRPr="00194D68">
        <w:rPr>
          <w:rFonts w:ascii="Times New Roman" w:hAnsi="Times New Roman" w:cs="Times New Roman"/>
          <w:sz w:val="28"/>
          <w:szCs w:val="28"/>
        </w:rPr>
        <w:t xml:space="preserve">.- </w:t>
      </w:r>
      <w:proofErr w:type="spellStart"/>
      <w:r w:rsidR="0011445A" w:rsidRPr="00194D68">
        <w:rPr>
          <w:rFonts w:ascii="Times New Roman" w:hAnsi="Times New Roman" w:cs="Times New Roman"/>
          <w:sz w:val="28"/>
          <w:szCs w:val="28"/>
        </w:rPr>
        <w:t>Ростовн</w:t>
      </w:r>
      <w:proofErr w:type="spellEnd"/>
      <w:proofErr w:type="gramStart"/>
      <w:r w:rsidR="0011445A" w:rsidRPr="00194D68">
        <w:rPr>
          <w:rFonts w:ascii="Times New Roman" w:hAnsi="Times New Roman" w:cs="Times New Roman"/>
          <w:sz w:val="28"/>
          <w:szCs w:val="28"/>
        </w:rPr>
        <w:t>/Д</w:t>
      </w:r>
      <w:proofErr w:type="gramEnd"/>
      <w:r w:rsidR="0011445A" w:rsidRPr="00194D68">
        <w:rPr>
          <w:rFonts w:ascii="Times New Roman" w:hAnsi="Times New Roman" w:cs="Times New Roman"/>
          <w:sz w:val="28"/>
          <w:szCs w:val="28"/>
        </w:rPr>
        <w:t>: Феникс, 2014.-320с.</w:t>
      </w:r>
    </w:p>
    <w:p w:rsidR="00194D68" w:rsidRDefault="00194D68"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rFonts w:ascii="Times New Roman" w:hAnsi="Times New Roman" w:cs="Times New Roman"/>
          <w:sz w:val="28"/>
          <w:szCs w:val="28"/>
        </w:rPr>
        <w:t xml:space="preserve"> </w:t>
      </w:r>
      <w:r w:rsidR="0011445A" w:rsidRPr="00194D68">
        <w:rPr>
          <w:rFonts w:ascii="Times New Roman" w:hAnsi="Times New Roman" w:cs="Times New Roman"/>
          <w:sz w:val="28"/>
          <w:szCs w:val="28"/>
        </w:rPr>
        <w:t>Савицкая Г.В. Анализ производственно- финансовой деятельности сельскохозяйственных предприятий: Учебник 3-е изд. доп</w:t>
      </w:r>
      <w:proofErr w:type="gramStart"/>
      <w:r w:rsidR="0011445A" w:rsidRPr="00194D68">
        <w:rPr>
          <w:rFonts w:ascii="Times New Roman" w:hAnsi="Times New Roman" w:cs="Times New Roman"/>
          <w:sz w:val="28"/>
          <w:szCs w:val="28"/>
        </w:rPr>
        <w:t>.и</w:t>
      </w:r>
      <w:proofErr w:type="gramEnd"/>
      <w:r w:rsidR="00B61996">
        <w:rPr>
          <w:rFonts w:ascii="Times New Roman" w:hAnsi="Times New Roman" w:cs="Times New Roman"/>
          <w:sz w:val="28"/>
          <w:szCs w:val="28"/>
        </w:rPr>
        <w:t xml:space="preserve"> </w:t>
      </w:r>
      <w:proofErr w:type="spellStart"/>
      <w:r w:rsidR="0011445A" w:rsidRPr="00194D68">
        <w:rPr>
          <w:rFonts w:ascii="Times New Roman" w:hAnsi="Times New Roman" w:cs="Times New Roman"/>
          <w:sz w:val="28"/>
          <w:szCs w:val="28"/>
        </w:rPr>
        <w:t>перераб.-М</w:t>
      </w:r>
      <w:proofErr w:type="spellEnd"/>
      <w:r w:rsidR="0011445A" w:rsidRPr="00194D68">
        <w:rPr>
          <w:rFonts w:ascii="Times New Roman" w:hAnsi="Times New Roman" w:cs="Times New Roman"/>
          <w:sz w:val="28"/>
          <w:szCs w:val="28"/>
        </w:rPr>
        <w:t>.: ИНФРА-М: - 2014.-368с.</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t>Суйц</w:t>
      </w:r>
      <w:proofErr w:type="spellEnd"/>
      <w:r w:rsidRPr="00194D68">
        <w:rPr>
          <w:rFonts w:ascii="Times New Roman" w:hAnsi="Times New Roman" w:cs="Times New Roman"/>
          <w:sz w:val="28"/>
          <w:szCs w:val="28"/>
        </w:rPr>
        <w:t xml:space="preserve"> В.П., </w:t>
      </w:r>
      <w:proofErr w:type="spellStart"/>
      <w:r w:rsidRPr="00194D68">
        <w:rPr>
          <w:rFonts w:ascii="Times New Roman" w:hAnsi="Times New Roman" w:cs="Times New Roman"/>
          <w:sz w:val="28"/>
          <w:szCs w:val="28"/>
        </w:rPr>
        <w:t>Ахметбеков</w:t>
      </w:r>
      <w:proofErr w:type="spellEnd"/>
      <w:r w:rsidRPr="00194D68">
        <w:rPr>
          <w:rFonts w:ascii="Times New Roman" w:hAnsi="Times New Roman" w:cs="Times New Roman"/>
          <w:sz w:val="28"/>
          <w:szCs w:val="28"/>
        </w:rPr>
        <w:t xml:space="preserve"> А.Н., Дубровина Т.А. Аудит: общий, банковский, страховой: - учебник.- М.: ИНФРА-М, 2015.- 55</w:t>
      </w:r>
      <w:r w:rsidR="00B61996">
        <w:rPr>
          <w:rFonts w:ascii="Times New Roman" w:hAnsi="Times New Roman" w:cs="Times New Roman"/>
          <w:sz w:val="28"/>
          <w:szCs w:val="28"/>
        </w:rPr>
        <w:t xml:space="preserve">6с. </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rFonts w:ascii="Times New Roman" w:hAnsi="Times New Roman" w:cs="Times New Roman"/>
          <w:sz w:val="28"/>
          <w:szCs w:val="28"/>
        </w:rPr>
        <w:t>Скворцов О.В. Налоги и налогообложение: учебное пособие для средних профессиональных заведений/ О.В. Скворцов, Н.О. Скворцова- М.: Издательский центр «Академия», 2015.- 240с.</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rFonts w:ascii="Times New Roman" w:hAnsi="Times New Roman" w:cs="Times New Roman"/>
          <w:sz w:val="28"/>
          <w:szCs w:val="28"/>
        </w:rPr>
        <w:t>Терехов А.А. Аудит.- М.: Финансы и статистика, 2014.- 512с.</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lastRenderedPageBreak/>
        <w:t>Шеремет</w:t>
      </w:r>
      <w:proofErr w:type="spellEnd"/>
      <w:r w:rsidRPr="00194D68">
        <w:rPr>
          <w:rFonts w:ascii="Times New Roman" w:hAnsi="Times New Roman" w:cs="Times New Roman"/>
          <w:sz w:val="28"/>
          <w:szCs w:val="28"/>
        </w:rPr>
        <w:t xml:space="preserve"> </w:t>
      </w:r>
      <w:proofErr w:type="spellStart"/>
      <w:r w:rsidRPr="00194D68">
        <w:rPr>
          <w:rFonts w:ascii="Times New Roman" w:hAnsi="Times New Roman" w:cs="Times New Roman"/>
          <w:sz w:val="28"/>
          <w:szCs w:val="28"/>
        </w:rPr>
        <w:t>А.Д.,Суйц</w:t>
      </w:r>
      <w:proofErr w:type="spellEnd"/>
      <w:r w:rsidRPr="00194D68">
        <w:rPr>
          <w:rFonts w:ascii="Times New Roman" w:hAnsi="Times New Roman" w:cs="Times New Roman"/>
          <w:sz w:val="28"/>
          <w:szCs w:val="28"/>
        </w:rPr>
        <w:t xml:space="preserve"> В.П. Аудит. Учебник.- 5-е изд., </w:t>
      </w:r>
      <w:proofErr w:type="spellStart"/>
      <w:r w:rsidRPr="00194D68">
        <w:rPr>
          <w:rFonts w:ascii="Times New Roman" w:hAnsi="Times New Roman" w:cs="Times New Roman"/>
          <w:sz w:val="28"/>
          <w:szCs w:val="28"/>
        </w:rPr>
        <w:t>перераб</w:t>
      </w:r>
      <w:proofErr w:type="spellEnd"/>
      <w:r w:rsidRPr="00194D68">
        <w:rPr>
          <w:rFonts w:ascii="Times New Roman" w:hAnsi="Times New Roman" w:cs="Times New Roman"/>
          <w:sz w:val="28"/>
          <w:szCs w:val="28"/>
        </w:rPr>
        <w:t>.</w:t>
      </w:r>
      <w:r w:rsidR="00952FBE">
        <w:rPr>
          <w:rFonts w:ascii="Times New Roman" w:hAnsi="Times New Roman" w:cs="Times New Roman"/>
          <w:sz w:val="28"/>
          <w:szCs w:val="28"/>
        </w:rPr>
        <w:t xml:space="preserve"> </w:t>
      </w:r>
      <w:r w:rsidRPr="00194D68">
        <w:rPr>
          <w:rFonts w:ascii="Times New Roman" w:hAnsi="Times New Roman" w:cs="Times New Roman"/>
          <w:sz w:val="28"/>
          <w:szCs w:val="28"/>
        </w:rPr>
        <w:t xml:space="preserve">и доп. 0М.: ИНФРА-М, 2015.- 410с. </w:t>
      </w:r>
    </w:p>
    <w:p w:rsidR="00194D68"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proofErr w:type="spellStart"/>
      <w:r w:rsidRPr="00194D68">
        <w:rPr>
          <w:rFonts w:ascii="Times New Roman" w:hAnsi="Times New Roman" w:cs="Times New Roman"/>
          <w:sz w:val="28"/>
          <w:szCs w:val="28"/>
        </w:rPr>
        <w:t>Худолеев</w:t>
      </w:r>
      <w:proofErr w:type="spellEnd"/>
      <w:r w:rsidRPr="00194D68">
        <w:rPr>
          <w:rFonts w:ascii="Times New Roman" w:hAnsi="Times New Roman" w:cs="Times New Roman"/>
          <w:sz w:val="28"/>
          <w:szCs w:val="28"/>
        </w:rPr>
        <w:t xml:space="preserve"> В.В. Налоги и налогообложение: учебное пособие.-2-е изд., </w:t>
      </w:r>
      <w:proofErr w:type="spellStart"/>
      <w:r w:rsidRPr="00194D68">
        <w:rPr>
          <w:rFonts w:ascii="Times New Roman" w:hAnsi="Times New Roman" w:cs="Times New Roman"/>
          <w:sz w:val="28"/>
          <w:szCs w:val="28"/>
        </w:rPr>
        <w:t>исправ</w:t>
      </w:r>
      <w:proofErr w:type="gramStart"/>
      <w:r w:rsidRPr="00194D68">
        <w:rPr>
          <w:rFonts w:ascii="Times New Roman" w:hAnsi="Times New Roman" w:cs="Times New Roman"/>
          <w:sz w:val="28"/>
          <w:szCs w:val="28"/>
        </w:rPr>
        <w:t>.и</w:t>
      </w:r>
      <w:proofErr w:type="spellEnd"/>
      <w:proofErr w:type="gramEnd"/>
      <w:r w:rsidRPr="00194D68">
        <w:rPr>
          <w:rFonts w:ascii="Times New Roman" w:hAnsi="Times New Roman" w:cs="Times New Roman"/>
          <w:sz w:val="28"/>
          <w:szCs w:val="28"/>
        </w:rPr>
        <w:t xml:space="preserve"> доп. – М.: ФОРУМ: ИНФРА-М, 2015.-320с. </w:t>
      </w:r>
    </w:p>
    <w:p w:rsidR="0011445A" w:rsidRPr="00194D68" w:rsidRDefault="0011445A" w:rsidP="00194D68">
      <w:pPr>
        <w:pStyle w:val="a3"/>
        <w:numPr>
          <w:ilvl w:val="0"/>
          <w:numId w:val="1"/>
        </w:numPr>
        <w:spacing w:after="0" w:line="360" w:lineRule="auto"/>
        <w:ind w:left="0" w:firstLine="284"/>
        <w:jc w:val="both"/>
        <w:rPr>
          <w:rFonts w:ascii="Times New Roman" w:hAnsi="Times New Roman" w:cs="Times New Roman"/>
          <w:sz w:val="28"/>
          <w:szCs w:val="28"/>
        </w:rPr>
      </w:pPr>
      <w:r w:rsidRPr="00194D68">
        <w:rPr>
          <w:rFonts w:ascii="Times New Roman" w:hAnsi="Times New Roman" w:cs="Times New Roman"/>
          <w:sz w:val="28"/>
          <w:szCs w:val="28"/>
        </w:rPr>
        <w:t>Фельдман И.А. Бухгалтерский учет</w:t>
      </w:r>
      <w:proofErr w:type="gramStart"/>
      <w:r w:rsidRPr="00194D68">
        <w:rPr>
          <w:rFonts w:ascii="Times New Roman" w:hAnsi="Times New Roman" w:cs="Times New Roman"/>
          <w:sz w:val="28"/>
          <w:szCs w:val="28"/>
        </w:rPr>
        <w:t>.</w:t>
      </w:r>
      <w:proofErr w:type="gramEnd"/>
      <w:r w:rsidRPr="00194D68">
        <w:rPr>
          <w:rFonts w:ascii="Times New Roman" w:hAnsi="Times New Roman" w:cs="Times New Roman"/>
          <w:sz w:val="28"/>
          <w:szCs w:val="28"/>
        </w:rPr>
        <w:t xml:space="preserve">- </w:t>
      </w:r>
      <w:proofErr w:type="gramStart"/>
      <w:r w:rsidRPr="00194D68">
        <w:rPr>
          <w:rFonts w:ascii="Times New Roman" w:hAnsi="Times New Roman" w:cs="Times New Roman"/>
          <w:sz w:val="28"/>
          <w:szCs w:val="28"/>
        </w:rPr>
        <w:t>у</w:t>
      </w:r>
      <w:proofErr w:type="gramEnd"/>
      <w:r w:rsidRPr="00194D68">
        <w:rPr>
          <w:rFonts w:ascii="Times New Roman" w:hAnsi="Times New Roman" w:cs="Times New Roman"/>
          <w:sz w:val="28"/>
          <w:szCs w:val="28"/>
        </w:rPr>
        <w:t xml:space="preserve">чебник: М.: Юрайт-2016.-287с. </w:t>
      </w:r>
    </w:p>
    <w:p w:rsidR="0011445A" w:rsidRPr="00194D68" w:rsidRDefault="0011445A" w:rsidP="00194D68">
      <w:pPr>
        <w:spacing w:line="360" w:lineRule="auto"/>
        <w:ind w:firstLine="284"/>
        <w:rPr>
          <w:b w:val="0"/>
          <w:sz w:val="28"/>
          <w:szCs w:val="28"/>
        </w:rPr>
      </w:pPr>
    </w:p>
    <w:p w:rsidR="00D832A7" w:rsidRPr="00194D68" w:rsidRDefault="00D832A7" w:rsidP="001C5737">
      <w:pPr>
        <w:pStyle w:val="a3"/>
        <w:tabs>
          <w:tab w:val="left" w:pos="6946"/>
        </w:tabs>
        <w:spacing w:after="0" w:line="360" w:lineRule="auto"/>
        <w:ind w:left="786"/>
        <w:jc w:val="both"/>
        <w:rPr>
          <w:rFonts w:ascii="Times New Roman" w:hAnsi="Times New Roman" w:cs="Times New Roman"/>
          <w:sz w:val="28"/>
          <w:szCs w:val="28"/>
        </w:rPr>
      </w:pPr>
    </w:p>
    <w:sectPr w:rsidR="00D832A7" w:rsidRPr="00194D68" w:rsidSect="004E0444">
      <w:headerReference w:type="default" r:id="rId8"/>
      <w:pgSz w:w="11906" w:h="16838"/>
      <w:pgMar w:top="1134" w:right="850" w:bottom="1134" w:left="1701" w:header="283" w:footer="283" w:gutter="0"/>
      <w:pgNumType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11" w:rsidRDefault="004A2911" w:rsidP="004D3CB8">
      <w:r>
        <w:separator/>
      </w:r>
    </w:p>
  </w:endnote>
  <w:endnote w:type="continuationSeparator" w:id="0">
    <w:p w:rsidR="004A2911" w:rsidRDefault="004A2911" w:rsidP="004D3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11" w:rsidRDefault="004A2911" w:rsidP="004D3CB8">
      <w:r>
        <w:separator/>
      </w:r>
    </w:p>
  </w:footnote>
  <w:footnote w:type="continuationSeparator" w:id="0">
    <w:p w:rsidR="004A2911" w:rsidRDefault="004A2911" w:rsidP="004D3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739058"/>
      <w:docPartObj>
        <w:docPartGallery w:val="Page Numbers (Top of Page)"/>
        <w:docPartUnique/>
      </w:docPartObj>
    </w:sdtPr>
    <w:sdtContent>
      <w:p w:rsidR="004E0444" w:rsidRDefault="00F94094">
        <w:pPr>
          <w:pStyle w:val="a4"/>
          <w:jc w:val="center"/>
        </w:pPr>
        <w:r>
          <w:fldChar w:fldCharType="begin"/>
        </w:r>
        <w:r w:rsidR="004E0444">
          <w:instrText>PAGE   \* MERGEFORMAT</w:instrText>
        </w:r>
        <w:r>
          <w:fldChar w:fldCharType="separate"/>
        </w:r>
        <w:r w:rsidR="00D7422B">
          <w:rPr>
            <w:noProof/>
          </w:rPr>
          <w:t>1</w:t>
        </w:r>
        <w:r>
          <w:fldChar w:fldCharType="end"/>
        </w:r>
      </w:p>
    </w:sdtContent>
  </w:sdt>
  <w:p w:rsidR="00A91B1A" w:rsidRDefault="00A91B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E62"/>
    <w:multiLevelType w:val="hybridMultilevel"/>
    <w:tmpl w:val="E4866AD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34F7CBA"/>
    <w:multiLevelType w:val="hybridMultilevel"/>
    <w:tmpl w:val="0706D442"/>
    <w:lvl w:ilvl="0" w:tplc="7EE48732">
      <w:start w:val="1"/>
      <w:numFmt w:val="decimal"/>
      <w:lvlText w:val="%1)"/>
      <w:lvlJc w:val="left"/>
      <w:pPr>
        <w:ind w:left="1061" w:hanging="360"/>
      </w:pPr>
      <w:rPr>
        <w:rFonts w:ascii="Times New Roman" w:hAnsi="Times New Roman" w:cs="Times New Roman"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2">
    <w:nsid w:val="157030C5"/>
    <w:multiLevelType w:val="hybridMultilevel"/>
    <w:tmpl w:val="7C927A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7B62BB"/>
    <w:multiLevelType w:val="hybridMultilevel"/>
    <w:tmpl w:val="FC9A2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10417"/>
    <w:multiLevelType w:val="hybridMultilevel"/>
    <w:tmpl w:val="7B2A5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A176D"/>
    <w:multiLevelType w:val="multilevel"/>
    <w:tmpl w:val="BE5EBE4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FA81904"/>
    <w:multiLevelType w:val="hybridMultilevel"/>
    <w:tmpl w:val="BBA09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EC745A3"/>
    <w:multiLevelType w:val="hybridMultilevel"/>
    <w:tmpl w:val="3558E470"/>
    <w:lvl w:ilvl="0" w:tplc="4D32CBA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A0D52C6"/>
    <w:multiLevelType w:val="hybridMultilevel"/>
    <w:tmpl w:val="FBF0BCE4"/>
    <w:lvl w:ilvl="0" w:tplc="251AB130">
      <w:start w:val="1"/>
      <w:numFmt w:val="decimal"/>
      <w:lvlText w:val="%1."/>
      <w:lvlJc w:val="left"/>
      <w:pPr>
        <w:ind w:left="1211" w:hanging="360"/>
      </w:pPr>
      <w:rPr>
        <w:rFonts w:ascii="Times New Roman" w:eastAsia="Calibri" w:hAnsi="Times New Roman" w:cs="Times New Roman"/>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FB54FB2"/>
    <w:multiLevelType w:val="hybridMultilevel"/>
    <w:tmpl w:val="A9E68AFE"/>
    <w:lvl w:ilvl="0" w:tplc="9EF82924">
      <w:start w:val="1"/>
      <w:numFmt w:val="decimal"/>
      <w:lvlText w:val="%1."/>
      <w:lvlJc w:val="left"/>
      <w:pPr>
        <w:tabs>
          <w:tab w:val="num" w:pos="1356"/>
        </w:tabs>
        <w:ind w:left="1356" w:hanging="816"/>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40286DB9"/>
    <w:multiLevelType w:val="hybridMultilevel"/>
    <w:tmpl w:val="2952805E"/>
    <w:lvl w:ilvl="0" w:tplc="DCBC946E">
      <w:start w:val="1"/>
      <w:numFmt w:val="bullet"/>
      <w:lvlText w:val="-"/>
      <w:lvlJc w:val="left"/>
      <w:pPr>
        <w:tabs>
          <w:tab w:val="num" w:pos="0"/>
        </w:tabs>
        <w:ind w:left="0" w:firstLine="0"/>
      </w:pPr>
      <w:rPr>
        <w:rFonts w:ascii="Times New Roman" w:hAnsi="Times New Roman" w:cs="Times New Roman" w:hint="default"/>
      </w:rPr>
    </w:lvl>
    <w:lvl w:ilvl="1" w:tplc="DCBC946E">
      <w:start w:val="1"/>
      <w:numFmt w:val="bullet"/>
      <w:lvlText w:val="-"/>
      <w:lvlJc w:val="left"/>
      <w:pPr>
        <w:tabs>
          <w:tab w:val="num" w:pos="1080"/>
        </w:tabs>
        <w:ind w:left="1080" w:firstLine="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12041D"/>
    <w:multiLevelType w:val="hybridMultilevel"/>
    <w:tmpl w:val="E87460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C131769"/>
    <w:multiLevelType w:val="hybridMultilevel"/>
    <w:tmpl w:val="4648AF9C"/>
    <w:lvl w:ilvl="0" w:tplc="EBB625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E7C0C01"/>
    <w:multiLevelType w:val="hybridMultilevel"/>
    <w:tmpl w:val="418ABC1A"/>
    <w:lvl w:ilvl="0" w:tplc="88B02D60">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F6566BE"/>
    <w:multiLevelType w:val="hybridMultilevel"/>
    <w:tmpl w:val="C6DA176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62E12462"/>
    <w:multiLevelType w:val="hybridMultilevel"/>
    <w:tmpl w:val="DC7ACDDC"/>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6AC54315"/>
    <w:multiLevelType w:val="hybridMultilevel"/>
    <w:tmpl w:val="0FFC96AA"/>
    <w:lvl w:ilvl="0" w:tplc="7C4005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2BE2CB8"/>
    <w:multiLevelType w:val="hybridMultilevel"/>
    <w:tmpl w:val="B2642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BE1399C"/>
    <w:multiLevelType w:val="hybridMultilevel"/>
    <w:tmpl w:val="B3FC3C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E8628BB"/>
    <w:multiLevelType w:val="hybridMultilevel"/>
    <w:tmpl w:val="E2962706"/>
    <w:lvl w:ilvl="0" w:tplc="B30C449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16"/>
  </w:num>
  <w:num w:numId="5">
    <w:abstractNumId w:val="12"/>
  </w:num>
  <w:num w:numId="6">
    <w:abstractNumId w:val="17"/>
  </w:num>
  <w:num w:numId="7">
    <w:abstractNumId w:val="11"/>
  </w:num>
  <w:num w:numId="8">
    <w:abstractNumId w:val="2"/>
  </w:num>
  <w:num w:numId="9">
    <w:abstractNumId w:val="14"/>
  </w:num>
  <w:num w:numId="10">
    <w:abstractNumId w:val="18"/>
  </w:num>
  <w:num w:numId="11">
    <w:abstractNumId w:val="6"/>
  </w:num>
  <w:num w:numId="12">
    <w:abstractNumId w:val="15"/>
  </w:num>
  <w:num w:numId="13">
    <w:abstractNumId w:val="10"/>
  </w:num>
  <w:num w:numId="14">
    <w:abstractNumId w:val="4"/>
  </w:num>
  <w:num w:numId="15">
    <w:abstractNumId w:val="1"/>
  </w:num>
  <w:num w:numId="16">
    <w:abstractNumId w:val="13"/>
  </w:num>
  <w:num w:numId="17">
    <w:abstractNumId w:val="7"/>
  </w:num>
  <w:num w:numId="18">
    <w:abstractNumId w:val="9"/>
  </w:num>
  <w:num w:numId="19">
    <w:abstractNumId w:val="5"/>
  </w:num>
  <w:num w:numId="20">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41"/>
  <w:characterSpacingControl w:val="doNotCompress"/>
  <w:footnotePr>
    <w:footnote w:id="-1"/>
    <w:footnote w:id="0"/>
  </w:footnotePr>
  <w:endnotePr>
    <w:endnote w:id="-1"/>
    <w:endnote w:id="0"/>
  </w:endnotePr>
  <w:compat/>
  <w:rsids>
    <w:rsidRoot w:val="000759DB"/>
    <w:rsid w:val="00007495"/>
    <w:rsid w:val="00010011"/>
    <w:rsid w:val="00012F71"/>
    <w:rsid w:val="000136E6"/>
    <w:rsid w:val="0001441E"/>
    <w:rsid w:val="000159BF"/>
    <w:rsid w:val="00016396"/>
    <w:rsid w:val="000168F5"/>
    <w:rsid w:val="00021277"/>
    <w:rsid w:val="0003232F"/>
    <w:rsid w:val="0003288B"/>
    <w:rsid w:val="00032C0F"/>
    <w:rsid w:val="00032F8C"/>
    <w:rsid w:val="00040374"/>
    <w:rsid w:val="00041CEB"/>
    <w:rsid w:val="0004271E"/>
    <w:rsid w:val="00045069"/>
    <w:rsid w:val="00045C29"/>
    <w:rsid w:val="00050913"/>
    <w:rsid w:val="00052353"/>
    <w:rsid w:val="0005341A"/>
    <w:rsid w:val="00054439"/>
    <w:rsid w:val="0006089A"/>
    <w:rsid w:val="00061866"/>
    <w:rsid w:val="00063850"/>
    <w:rsid w:val="00064248"/>
    <w:rsid w:val="00065522"/>
    <w:rsid w:val="00067596"/>
    <w:rsid w:val="0007180D"/>
    <w:rsid w:val="00071A29"/>
    <w:rsid w:val="00073D5E"/>
    <w:rsid w:val="000759DB"/>
    <w:rsid w:val="00075BDB"/>
    <w:rsid w:val="00076432"/>
    <w:rsid w:val="00081054"/>
    <w:rsid w:val="00083085"/>
    <w:rsid w:val="000856EE"/>
    <w:rsid w:val="00085A91"/>
    <w:rsid w:val="00090E6B"/>
    <w:rsid w:val="00094F98"/>
    <w:rsid w:val="00095251"/>
    <w:rsid w:val="000953DD"/>
    <w:rsid w:val="000A2337"/>
    <w:rsid w:val="000A2410"/>
    <w:rsid w:val="000A2EA6"/>
    <w:rsid w:val="000A35E4"/>
    <w:rsid w:val="000A3A4C"/>
    <w:rsid w:val="000A56C4"/>
    <w:rsid w:val="000A7F47"/>
    <w:rsid w:val="000B0AAA"/>
    <w:rsid w:val="000B17AA"/>
    <w:rsid w:val="000B1E90"/>
    <w:rsid w:val="000B2B54"/>
    <w:rsid w:val="000B365F"/>
    <w:rsid w:val="000B40B1"/>
    <w:rsid w:val="000B52B2"/>
    <w:rsid w:val="000B6CF7"/>
    <w:rsid w:val="000C4111"/>
    <w:rsid w:val="000C51C9"/>
    <w:rsid w:val="000C51CE"/>
    <w:rsid w:val="000C6425"/>
    <w:rsid w:val="000C7B8E"/>
    <w:rsid w:val="000D5647"/>
    <w:rsid w:val="000D7A67"/>
    <w:rsid w:val="000E0C59"/>
    <w:rsid w:val="000E3774"/>
    <w:rsid w:val="000E3803"/>
    <w:rsid w:val="000E3AF3"/>
    <w:rsid w:val="000E3FDF"/>
    <w:rsid w:val="000E7304"/>
    <w:rsid w:val="000F0DFC"/>
    <w:rsid w:val="000F4DE6"/>
    <w:rsid w:val="000F6E22"/>
    <w:rsid w:val="0010036E"/>
    <w:rsid w:val="001007C0"/>
    <w:rsid w:val="00101324"/>
    <w:rsid w:val="00102D65"/>
    <w:rsid w:val="00104C39"/>
    <w:rsid w:val="00111EF9"/>
    <w:rsid w:val="00113958"/>
    <w:rsid w:val="0011445A"/>
    <w:rsid w:val="00121D5D"/>
    <w:rsid w:val="001235A2"/>
    <w:rsid w:val="001249BB"/>
    <w:rsid w:val="00125244"/>
    <w:rsid w:val="00125274"/>
    <w:rsid w:val="00131B1A"/>
    <w:rsid w:val="0013231F"/>
    <w:rsid w:val="0013348E"/>
    <w:rsid w:val="00133792"/>
    <w:rsid w:val="0013414E"/>
    <w:rsid w:val="00134F80"/>
    <w:rsid w:val="00135D57"/>
    <w:rsid w:val="00135D58"/>
    <w:rsid w:val="00144714"/>
    <w:rsid w:val="00144787"/>
    <w:rsid w:val="001457FF"/>
    <w:rsid w:val="00146EFA"/>
    <w:rsid w:val="001570D6"/>
    <w:rsid w:val="00157658"/>
    <w:rsid w:val="00157754"/>
    <w:rsid w:val="001600D8"/>
    <w:rsid w:val="00163921"/>
    <w:rsid w:val="00164866"/>
    <w:rsid w:val="00164B4D"/>
    <w:rsid w:val="00166135"/>
    <w:rsid w:val="001662E4"/>
    <w:rsid w:val="00166961"/>
    <w:rsid w:val="00166AC3"/>
    <w:rsid w:val="00171266"/>
    <w:rsid w:val="0017239B"/>
    <w:rsid w:val="00175554"/>
    <w:rsid w:val="0018176C"/>
    <w:rsid w:val="00184E26"/>
    <w:rsid w:val="00185856"/>
    <w:rsid w:val="00190CD2"/>
    <w:rsid w:val="00191E3A"/>
    <w:rsid w:val="001928D3"/>
    <w:rsid w:val="0019381E"/>
    <w:rsid w:val="00194D68"/>
    <w:rsid w:val="00195FD0"/>
    <w:rsid w:val="00196B4C"/>
    <w:rsid w:val="001A04D6"/>
    <w:rsid w:val="001A5888"/>
    <w:rsid w:val="001B0084"/>
    <w:rsid w:val="001B091E"/>
    <w:rsid w:val="001B0D9C"/>
    <w:rsid w:val="001B1A86"/>
    <w:rsid w:val="001B22EF"/>
    <w:rsid w:val="001B641F"/>
    <w:rsid w:val="001B6B2F"/>
    <w:rsid w:val="001C164B"/>
    <w:rsid w:val="001C2BC6"/>
    <w:rsid w:val="001C3BDF"/>
    <w:rsid w:val="001C487A"/>
    <w:rsid w:val="001C4893"/>
    <w:rsid w:val="001C5737"/>
    <w:rsid w:val="001C7D23"/>
    <w:rsid w:val="001E224A"/>
    <w:rsid w:val="001E4FC3"/>
    <w:rsid w:val="001E66F9"/>
    <w:rsid w:val="001F1E7B"/>
    <w:rsid w:val="001F7DBB"/>
    <w:rsid w:val="002023CE"/>
    <w:rsid w:val="002049A1"/>
    <w:rsid w:val="00205D0F"/>
    <w:rsid w:val="00211143"/>
    <w:rsid w:val="00212E25"/>
    <w:rsid w:val="00214526"/>
    <w:rsid w:val="00214C34"/>
    <w:rsid w:val="002153F8"/>
    <w:rsid w:val="00215644"/>
    <w:rsid w:val="00223C88"/>
    <w:rsid w:val="00224A74"/>
    <w:rsid w:val="00225C04"/>
    <w:rsid w:val="00225F8C"/>
    <w:rsid w:val="00230414"/>
    <w:rsid w:val="002325C5"/>
    <w:rsid w:val="002351E9"/>
    <w:rsid w:val="0023684A"/>
    <w:rsid w:val="00240650"/>
    <w:rsid w:val="002524D2"/>
    <w:rsid w:val="00253B14"/>
    <w:rsid w:val="002555AA"/>
    <w:rsid w:val="00256544"/>
    <w:rsid w:val="002578E3"/>
    <w:rsid w:val="00262B99"/>
    <w:rsid w:val="002668CF"/>
    <w:rsid w:val="00270B40"/>
    <w:rsid w:val="00272687"/>
    <w:rsid w:val="002734F9"/>
    <w:rsid w:val="002761D9"/>
    <w:rsid w:val="00276C00"/>
    <w:rsid w:val="00277925"/>
    <w:rsid w:val="00282E8B"/>
    <w:rsid w:val="00283E5E"/>
    <w:rsid w:val="002846FD"/>
    <w:rsid w:val="0028639E"/>
    <w:rsid w:val="0029036D"/>
    <w:rsid w:val="00290469"/>
    <w:rsid w:val="00291AE9"/>
    <w:rsid w:val="002A094A"/>
    <w:rsid w:val="002A7603"/>
    <w:rsid w:val="002B0578"/>
    <w:rsid w:val="002B1927"/>
    <w:rsid w:val="002B1F72"/>
    <w:rsid w:val="002B273C"/>
    <w:rsid w:val="002B37A5"/>
    <w:rsid w:val="002B44E2"/>
    <w:rsid w:val="002B6796"/>
    <w:rsid w:val="002B70D9"/>
    <w:rsid w:val="002C3D44"/>
    <w:rsid w:val="002D089D"/>
    <w:rsid w:val="002D285D"/>
    <w:rsid w:val="002D2D3A"/>
    <w:rsid w:val="002D3673"/>
    <w:rsid w:val="002D7118"/>
    <w:rsid w:val="002E11C7"/>
    <w:rsid w:val="002E1D92"/>
    <w:rsid w:val="002E5C8C"/>
    <w:rsid w:val="002E5E9F"/>
    <w:rsid w:val="002E75D1"/>
    <w:rsid w:val="002F05BF"/>
    <w:rsid w:val="002F32CF"/>
    <w:rsid w:val="0030443E"/>
    <w:rsid w:val="0030617F"/>
    <w:rsid w:val="003063DF"/>
    <w:rsid w:val="00306F36"/>
    <w:rsid w:val="00310D70"/>
    <w:rsid w:val="0031169E"/>
    <w:rsid w:val="003128B6"/>
    <w:rsid w:val="0031790A"/>
    <w:rsid w:val="00321559"/>
    <w:rsid w:val="003218D6"/>
    <w:rsid w:val="00321FA0"/>
    <w:rsid w:val="0032207C"/>
    <w:rsid w:val="00325D52"/>
    <w:rsid w:val="0032746A"/>
    <w:rsid w:val="0033006A"/>
    <w:rsid w:val="003336C9"/>
    <w:rsid w:val="00334948"/>
    <w:rsid w:val="00337D2D"/>
    <w:rsid w:val="0034113E"/>
    <w:rsid w:val="00341868"/>
    <w:rsid w:val="003433AF"/>
    <w:rsid w:val="00345ED0"/>
    <w:rsid w:val="003461E1"/>
    <w:rsid w:val="00346510"/>
    <w:rsid w:val="00351642"/>
    <w:rsid w:val="00352C73"/>
    <w:rsid w:val="0035324E"/>
    <w:rsid w:val="00357380"/>
    <w:rsid w:val="00364010"/>
    <w:rsid w:val="00366630"/>
    <w:rsid w:val="0036679E"/>
    <w:rsid w:val="0036769A"/>
    <w:rsid w:val="0037234C"/>
    <w:rsid w:val="0037281F"/>
    <w:rsid w:val="003764EB"/>
    <w:rsid w:val="00377913"/>
    <w:rsid w:val="00381438"/>
    <w:rsid w:val="00381994"/>
    <w:rsid w:val="0038271B"/>
    <w:rsid w:val="003841A3"/>
    <w:rsid w:val="00384644"/>
    <w:rsid w:val="00385765"/>
    <w:rsid w:val="003858B3"/>
    <w:rsid w:val="00386745"/>
    <w:rsid w:val="0038719D"/>
    <w:rsid w:val="00392F09"/>
    <w:rsid w:val="003948D7"/>
    <w:rsid w:val="003A1B02"/>
    <w:rsid w:val="003A463E"/>
    <w:rsid w:val="003B0BFE"/>
    <w:rsid w:val="003B1084"/>
    <w:rsid w:val="003B1F3C"/>
    <w:rsid w:val="003B4309"/>
    <w:rsid w:val="003B4C2C"/>
    <w:rsid w:val="003B55EB"/>
    <w:rsid w:val="003B68DE"/>
    <w:rsid w:val="003C0DCB"/>
    <w:rsid w:val="003C26B6"/>
    <w:rsid w:val="003C3035"/>
    <w:rsid w:val="003C5060"/>
    <w:rsid w:val="003C5653"/>
    <w:rsid w:val="003C5E91"/>
    <w:rsid w:val="003D160A"/>
    <w:rsid w:val="003E0540"/>
    <w:rsid w:val="003E15A5"/>
    <w:rsid w:val="003E258C"/>
    <w:rsid w:val="003E4B38"/>
    <w:rsid w:val="003E5F41"/>
    <w:rsid w:val="003E71A3"/>
    <w:rsid w:val="003F045A"/>
    <w:rsid w:val="003F11EC"/>
    <w:rsid w:val="003F3D86"/>
    <w:rsid w:val="003F443E"/>
    <w:rsid w:val="003F44D1"/>
    <w:rsid w:val="003F6CD4"/>
    <w:rsid w:val="0040420C"/>
    <w:rsid w:val="00404ADA"/>
    <w:rsid w:val="00404E1E"/>
    <w:rsid w:val="004058F3"/>
    <w:rsid w:val="00411836"/>
    <w:rsid w:val="0041720D"/>
    <w:rsid w:val="004173F6"/>
    <w:rsid w:val="00420DD3"/>
    <w:rsid w:val="00426939"/>
    <w:rsid w:val="00433019"/>
    <w:rsid w:val="00433068"/>
    <w:rsid w:val="00435D1E"/>
    <w:rsid w:val="00442355"/>
    <w:rsid w:val="0044536E"/>
    <w:rsid w:val="00446F35"/>
    <w:rsid w:val="00451C01"/>
    <w:rsid w:val="00452252"/>
    <w:rsid w:val="004536D1"/>
    <w:rsid w:val="0045501E"/>
    <w:rsid w:val="004555DE"/>
    <w:rsid w:val="004561FE"/>
    <w:rsid w:val="00463168"/>
    <w:rsid w:val="0046320E"/>
    <w:rsid w:val="004651A6"/>
    <w:rsid w:val="004653D9"/>
    <w:rsid w:val="004659D4"/>
    <w:rsid w:val="004670FF"/>
    <w:rsid w:val="00467788"/>
    <w:rsid w:val="00471D41"/>
    <w:rsid w:val="00475785"/>
    <w:rsid w:val="00475CB8"/>
    <w:rsid w:val="00480157"/>
    <w:rsid w:val="00480B78"/>
    <w:rsid w:val="00482DF9"/>
    <w:rsid w:val="00484632"/>
    <w:rsid w:val="004879E2"/>
    <w:rsid w:val="0049021A"/>
    <w:rsid w:val="0049542A"/>
    <w:rsid w:val="00496635"/>
    <w:rsid w:val="00497230"/>
    <w:rsid w:val="00497976"/>
    <w:rsid w:val="004A0158"/>
    <w:rsid w:val="004A2911"/>
    <w:rsid w:val="004A2FAD"/>
    <w:rsid w:val="004A3691"/>
    <w:rsid w:val="004A4C16"/>
    <w:rsid w:val="004A4F17"/>
    <w:rsid w:val="004A56F9"/>
    <w:rsid w:val="004A5C1A"/>
    <w:rsid w:val="004A66D8"/>
    <w:rsid w:val="004A7C3F"/>
    <w:rsid w:val="004B02B2"/>
    <w:rsid w:val="004B3152"/>
    <w:rsid w:val="004B447B"/>
    <w:rsid w:val="004B561E"/>
    <w:rsid w:val="004C1B6D"/>
    <w:rsid w:val="004C379E"/>
    <w:rsid w:val="004C53B5"/>
    <w:rsid w:val="004C752F"/>
    <w:rsid w:val="004C7557"/>
    <w:rsid w:val="004D1CB4"/>
    <w:rsid w:val="004D3CB8"/>
    <w:rsid w:val="004D567C"/>
    <w:rsid w:val="004D655F"/>
    <w:rsid w:val="004D6DAF"/>
    <w:rsid w:val="004E0444"/>
    <w:rsid w:val="004E18F9"/>
    <w:rsid w:val="004E298E"/>
    <w:rsid w:val="004E2FEB"/>
    <w:rsid w:val="004E4872"/>
    <w:rsid w:val="004E72E3"/>
    <w:rsid w:val="004F1B4F"/>
    <w:rsid w:val="004F2B98"/>
    <w:rsid w:val="004F35BE"/>
    <w:rsid w:val="004F55B6"/>
    <w:rsid w:val="004F6C82"/>
    <w:rsid w:val="00501F05"/>
    <w:rsid w:val="00506D3E"/>
    <w:rsid w:val="00510C0C"/>
    <w:rsid w:val="005121FE"/>
    <w:rsid w:val="00514FC0"/>
    <w:rsid w:val="005168E1"/>
    <w:rsid w:val="005248FF"/>
    <w:rsid w:val="00526A68"/>
    <w:rsid w:val="0053244D"/>
    <w:rsid w:val="005324F5"/>
    <w:rsid w:val="00532F9D"/>
    <w:rsid w:val="005360D6"/>
    <w:rsid w:val="0053743F"/>
    <w:rsid w:val="00537CAA"/>
    <w:rsid w:val="005405CA"/>
    <w:rsid w:val="00541785"/>
    <w:rsid w:val="005420B1"/>
    <w:rsid w:val="0054328B"/>
    <w:rsid w:val="005502EA"/>
    <w:rsid w:val="005513FA"/>
    <w:rsid w:val="00551EE4"/>
    <w:rsid w:val="00552551"/>
    <w:rsid w:val="00557889"/>
    <w:rsid w:val="0056392B"/>
    <w:rsid w:val="00566A00"/>
    <w:rsid w:val="005714D9"/>
    <w:rsid w:val="00573A64"/>
    <w:rsid w:val="005746A3"/>
    <w:rsid w:val="0057653B"/>
    <w:rsid w:val="00576E00"/>
    <w:rsid w:val="00577B81"/>
    <w:rsid w:val="00581171"/>
    <w:rsid w:val="0058204F"/>
    <w:rsid w:val="00585AC2"/>
    <w:rsid w:val="00590A78"/>
    <w:rsid w:val="00595F74"/>
    <w:rsid w:val="00596128"/>
    <w:rsid w:val="00596B7D"/>
    <w:rsid w:val="00597F2D"/>
    <w:rsid w:val="005A055D"/>
    <w:rsid w:val="005A3C42"/>
    <w:rsid w:val="005A3CB4"/>
    <w:rsid w:val="005B0284"/>
    <w:rsid w:val="005B037F"/>
    <w:rsid w:val="005B22D5"/>
    <w:rsid w:val="005B59FE"/>
    <w:rsid w:val="005B634F"/>
    <w:rsid w:val="005C5374"/>
    <w:rsid w:val="005C551B"/>
    <w:rsid w:val="005C6AA9"/>
    <w:rsid w:val="005D1491"/>
    <w:rsid w:val="005D199B"/>
    <w:rsid w:val="005D2356"/>
    <w:rsid w:val="005D3B2C"/>
    <w:rsid w:val="005D4B74"/>
    <w:rsid w:val="005D5DC2"/>
    <w:rsid w:val="005D68B9"/>
    <w:rsid w:val="005E3A91"/>
    <w:rsid w:val="005E40B8"/>
    <w:rsid w:val="005E4B65"/>
    <w:rsid w:val="005E610B"/>
    <w:rsid w:val="005F0CD6"/>
    <w:rsid w:val="005F1431"/>
    <w:rsid w:val="005F3D20"/>
    <w:rsid w:val="005F7CA0"/>
    <w:rsid w:val="00600527"/>
    <w:rsid w:val="00600775"/>
    <w:rsid w:val="006053EE"/>
    <w:rsid w:val="006061CB"/>
    <w:rsid w:val="006120D1"/>
    <w:rsid w:val="00613347"/>
    <w:rsid w:val="00614307"/>
    <w:rsid w:val="006166E5"/>
    <w:rsid w:val="00620842"/>
    <w:rsid w:val="00623397"/>
    <w:rsid w:val="00623ADC"/>
    <w:rsid w:val="00624D1A"/>
    <w:rsid w:val="00625484"/>
    <w:rsid w:val="00625D1C"/>
    <w:rsid w:val="0062759B"/>
    <w:rsid w:val="0063152F"/>
    <w:rsid w:val="006348E7"/>
    <w:rsid w:val="0063683B"/>
    <w:rsid w:val="00637730"/>
    <w:rsid w:val="006411CA"/>
    <w:rsid w:val="0064152F"/>
    <w:rsid w:val="00643300"/>
    <w:rsid w:val="0064345A"/>
    <w:rsid w:val="00645212"/>
    <w:rsid w:val="00645FD6"/>
    <w:rsid w:val="00650183"/>
    <w:rsid w:val="00651A34"/>
    <w:rsid w:val="00656C02"/>
    <w:rsid w:val="0065790D"/>
    <w:rsid w:val="0066015B"/>
    <w:rsid w:val="006613B1"/>
    <w:rsid w:val="00661BF2"/>
    <w:rsid w:val="006620E7"/>
    <w:rsid w:val="0067394A"/>
    <w:rsid w:val="006750F7"/>
    <w:rsid w:val="00680D24"/>
    <w:rsid w:val="00681286"/>
    <w:rsid w:val="0068296F"/>
    <w:rsid w:val="0068316B"/>
    <w:rsid w:val="00683342"/>
    <w:rsid w:val="00685741"/>
    <w:rsid w:val="00691F0C"/>
    <w:rsid w:val="0069730D"/>
    <w:rsid w:val="006A0718"/>
    <w:rsid w:val="006A071F"/>
    <w:rsid w:val="006A2F12"/>
    <w:rsid w:val="006A6209"/>
    <w:rsid w:val="006A7CC2"/>
    <w:rsid w:val="006B236E"/>
    <w:rsid w:val="006B4EC8"/>
    <w:rsid w:val="006B4F77"/>
    <w:rsid w:val="006C308F"/>
    <w:rsid w:val="006C5F67"/>
    <w:rsid w:val="006D0C43"/>
    <w:rsid w:val="006D1951"/>
    <w:rsid w:val="006D231D"/>
    <w:rsid w:val="006D56ED"/>
    <w:rsid w:val="006D7637"/>
    <w:rsid w:val="006E1211"/>
    <w:rsid w:val="006E202F"/>
    <w:rsid w:val="006F08C4"/>
    <w:rsid w:val="006F418B"/>
    <w:rsid w:val="006F4ADE"/>
    <w:rsid w:val="006F5493"/>
    <w:rsid w:val="006F5B17"/>
    <w:rsid w:val="006F6320"/>
    <w:rsid w:val="006F7575"/>
    <w:rsid w:val="007014E3"/>
    <w:rsid w:val="00703625"/>
    <w:rsid w:val="00703CB3"/>
    <w:rsid w:val="0070462E"/>
    <w:rsid w:val="00704803"/>
    <w:rsid w:val="0070523E"/>
    <w:rsid w:val="00706797"/>
    <w:rsid w:val="00706ACE"/>
    <w:rsid w:val="0071020B"/>
    <w:rsid w:val="007102F4"/>
    <w:rsid w:val="00713931"/>
    <w:rsid w:val="00713B75"/>
    <w:rsid w:val="00716BEC"/>
    <w:rsid w:val="007224BE"/>
    <w:rsid w:val="00722DE1"/>
    <w:rsid w:val="0072412A"/>
    <w:rsid w:val="00724F1D"/>
    <w:rsid w:val="00725779"/>
    <w:rsid w:val="00726AB4"/>
    <w:rsid w:val="00736F5E"/>
    <w:rsid w:val="0073734C"/>
    <w:rsid w:val="007374AC"/>
    <w:rsid w:val="007400E6"/>
    <w:rsid w:val="00740726"/>
    <w:rsid w:val="00740A74"/>
    <w:rsid w:val="00740FB2"/>
    <w:rsid w:val="00743B72"/>
    <w:rsid w:val="00743C7A"/>
    <w:rsid w:val="00746776"/>
    <w:rsid w:val="007475EE"/>
    <w:rsid w:val="00750672"/>
    <w:rsid w:val="00750B55"/>
    <w:rsid w:val="00752762"/>
    <w:rsid w:val="0075420F"/>
    <w:rsid w:val="0076098D"/>
    <w:rsid w:val="00761588"/>
    <w:rsid w:val="0076518A"/>
    <w:rsid w:val="007652CA"/>
    <w:rsid w:val="007664AF"/>
    <w:rsid w:val="00773808"/>
    <w:rsid w:val="00776E36"/>
    <w:rsid w:val="00781317"/>
    <w:rsid w:val="007813F6"/>
    <w:rsid w:val="00781D14"/>
    <w:rsid w:val="0078748D"/>
    <w:rsid w:val="007923D5"/>
    <w:rsid w:val="007937C6"/>
    <w:rsid w:val="007A025C"/>
    <w:rsid w:val="007A3E94"/>
    <w:rsid w:val="007A54CE"/>
    <w:rsid w:val="007B2CF2"/>
    <w:rsid w:val="007B3F2F"/>
    <w:rsid w:val="007C2778"/>
    <w:rsid w:val="007C587F"/>
    <w:rsid w:val="007C64F2"/>
    <w:rsid w:val="007C722B"/>
    <w:rsid w:val="007C728A"/>
    <w:rsid w:val="007C733B"/>
    <w:rsid w:val="007D11DB"/>
    <w:rsid w:val="007D22F2"/>
    <w:rsid w:val="007D2C1D"/>
    <w:rsid w:val="007D34BF"/>
    <w:rsid w:val="007D4157"/>
    <w:rsid w:val="007D7667"/>
    <w:rsid w:val="007E1773"/>
    <w:rsid w:val="007E1A34"/>
    <w:rsid w:val="007E1F93"/>
    <w:rsid w:val="007E27E6"/>
    <w:rsid w:val="007E3DD3"/>
    <w:rsid w:val="007E6D69"/>
    <w:rsid w:val="007E6DEE"/>
    <w:rsid w:val="007F2BD8"/>
    <w:rsid w:val="007F446B"/>
    <w:rsid w:val="007F5105"/>
    <w:rsid w:val="007F6F31"/>
    <w:rsid w:val="008021AA"/>
    <w:rsid w:val="00806A9F"/>
    <w:rsid w:val="008078A3"/>
    <w:rsid w:val="008143F3"/>
    <w:rsid w:val="008151C2"/>
    <w:rsid w:val="00815F53"/>
    <w:rsid w:val="00816E77"/>
    <w:rsid w:val="00823FC5"/>
    <w:rsid w:val="008310F4"/>
    <w:rsid w:val="008313C9"/>
    <w:rsid w:val="00832578"/>
    <w:rsid w:val="008379F0"/>
    <w:rsid w:val="008409AC"/>
    <w:rsid w:val="00840F0F"/>
    <w:rsid w:val="00843625"/>
    <w:rsid w:val="00847BFB"/>
    <w:rsid w:val="00850D1D"/>
    <w:rsid w:val="00852DF2"/>
    <w:rsid w:val="00857798"/>
    <w:rsid w:val="0086117F"/>
    <w:rsid w:val="00867AA7"/>
    <w:rsid w:val="008723E9"/>
    <w:rsid w:val="008743D5"/>
    <w:rsid w:val="008761C3"/>
    <w:rsid w:val="0087653A"/>
    <w:rsid w:val="00881EEE"/>
    <w:rsid w:val="00882D6A"/>
    <w:rsid w:val="00883616"/>
    <w:rsid w:val="00884327"/>
    <w:rsid w:val="0088642A"/>
    <w:rsid w:val="00892664"/>
    <w:rsid w:val="00895637"/>
    <w:rsid w:val="00895BCD"/>
    <w:rsid w:val="00896293"/>
    <w:rsid w:val="008B158E"/>
    <w:rsid w:val="008B193B"/>
    <w:rsid w:val="008B22BF"/>
    <w:rsid w:val="008B456B"/>
    <w:rsid w:val="008B4F6E"/>
    <w:rsid w:val="008B621B"/>
    <w:rsid w:val="008C0F52"/>
    <w:rsid w:val="008C15FF"/>
    <w:rsid w:val="008C334A"/>
    <w:rsid w:val="008C3649"/>
    <w:rsid w:val="008C6B39"/>
    <w:rsid w:val="008C72BE"/>
    <w:rsid w:val="008C7C7B"/>
    <w:rsid w:val="008D0B1C"/>
    <w:rsid w:val="008D2232"/>
    <w:rsid w:val="008D26D7"/>
    <w:rsid w:val="008D4703"/>
    <w:rsid w:val="008D49BF"/>
    <w:rsid w:val="008E1BD1"/>
    <w:rsid w:val="008E274C"/>
    <w:rsid w:val="008E2C66"/>
    <w:rsid w:val="008E462D"/>
    <w:rsid w:val="008F1DC2"/>
    <w:rsid w:val="008F3855"/>
    <w:rsid w:val="008F3941"/>
    <w:rsid w:val="009020EB"/>
    <w:rsid w:val="009032DA"/>
    <w:rsid w:val="00903518"/>
    <w:rsid w:val="00906277"/>
    <w:rsid w:val="00906752"/>
    <w:rsid w:val="0090777D"/>
    <w:rsid w:val="00910E33"/>
    <w:rsid w:val="0091300A"/>
    <w:rsid w:val="00913C0F"/>
    <w:rsid w:val="00913D85"/>
    <w:rsid w:val="00914000"/>
    <w:rsid w:val="00922BB0"/>
    <w:rsid w:val="00923309"/>
    <w:rsid w:val="00923F65"/>
    <w:rsid w:val="0092414C"/>
    <w:rsid w:val="00930D75"/>
    <w:rsid w:val="0093158A"/>
    <w:rsid w:val="00932296"/>
    <w:rsid w:val="00932D21"/>
    <w:rsid w:val="00933AC3"/>
    <w:rsid w:val="0093441B"/>
    <w:rsid w:val="00934C84"/>
    <w:rsid w:val="00935462"/>
    <w:rsid w:val="009422E3"/>
    <w:rsid w:val="009431AF"/>
    <w:rsid w:val="0094614A"/>
    <w:rsid w:val="009470C1"/>
    <w:rsid w:val="00952FBE"/>
    <w:rsid w:val="00953DE1"/>
    <w:rsid w:val="00953EA7"/>
    <w:rsid w:val="00954434"/>
    <w:rsid w:val="00955B53"/>
    <w:rsid w:val="00956280"/>
    <w:rsid w:val="00956FA9"/>
    <w:rsid w:val="00961D90"/>
    <w:rsid w:val="00962080"/>
    <w:rsid w:val="00963AF8"/>
    <w:rsid w:val="00967594"/>
    <w:rsid w:val="00970C60"/>
    <w:rsid w:val="009747F4"/>
    <w:rsid w:val="00975488"/>
    <w:rsid w:val="0098096D"/>
    <w:rsid w:val="00982D34"/>
    <w:rsid w:val="0098698D"/>
    <w:rsid w:val="00990257"/>
    <w:rsid w:val="00990920"/>
    <w:rsid w:val="00990944"/>
    <w:rsid w:val="009930C0"/>
    <w:rsid w:val="00993FF4"/>
    <w:rsid w:val="00994C9C"/>
    <w:rsid w:val="00996420"/>
    <w:rsid w:val="00996520"/>
    <w:rsid w:val="009A06BA"/>
    <w:rsid w:val="009A2341"/>
    <w:rsid w:val="009A3D15"/>
    <w:rsid w:val="009A5A45"/>
    <w:rsid w:val="009A6493"/>
    <w:rsid w:val="009A6A62"/>
    <w:rsid w:val="009B0905"/>
    <w:rsid w:val="009B148C"/>
    <w:rsid w:val="009B24B6"/>
    <w:rsid w:val="009B507E"/>
    <w:rsid w:val="009B6E81"/>
    <w:rsid w:val="009B7482"/>
    <w:rsid w:val="009C14E8"/>
    <w:rsid w:val="009C1C90"/>
    <w:rsid w:val="009D1969"/>
    <w:rsid w:val="009D5593"/>
    <w:rsid w:val="009D7360"/>
    <w:rsid w:val="009E152A"/>
    <w:rsid w:val="009E5715"/>
    <w:rsid w:val="009E58AF"/>
    <w:rsid w:val="009F0EFF"/>
    <w:rsid w:val="009F27F4"/>
    <w:rsid w:val="009F6E5A"/>
    <w:rsid w:val="00A00D3F"/>
    <w:rsid w:val="00A01D7D"/>
    <w:rsid w:val="00A03888"/>
    <w:rsid w:val="00A03D69"/>
    <w:rsid w:val="00A04F0D"/>
    <w:rsid w:val="00A10372"/>
    <w:rsid w:val="00A11933"/>
    <w:rsid w:val="00A16EA7"/>
    <w:rsid w:val="00A22F08"/>
    <w:rsid w:val="00A26EF0"/>
    <w:rsid w:val="00A26F41"/>
    <w:rsid w:val="00A339F1"/>
    <w:rsid w:val="00A36036"/>
    <w:rsid w:val="00A3663B"/>
    <w:rsid w:val="00A40793"/>
    <w:rsid w:val="00A41BD3"/>
    <w:rsid w:val="00A46C4D"/>
    <w:rsid w:val="00A506C3"/>
    <w:rsid w:val="00A55189"/>
    <w:rsid w:val="00A559A8"/>
    <w:rsid w:val="00A60CE4"/>
    <w:rsid w:val="00A62419"/>
    <w:rsid w:val="00A629B8"/>
    <w:rsid w:val="00A63779"/>
    <w:rsid w:val="00A65371"/>
    <w:rsid w:val="00A676EE"/>
    <w:rsid w:val="00A74988"/>
    <w:rsid w:val="00A764F8"/>
    <w:rsid w:val="00A76C31"/>
    <w:rsid w:val="00A77BA1"/>
    <w:rsid w:val="00A803B7"/>
    <w:rsid w:val="00A80CEF"/>
    <w:rsid w:val="00A86016"/>
    <w:rsid w:val="00A86C85"/>
    <w:rsid w:val="00A87E52"/>
    <w:rsid w:val="00A910F5"/>
    <w:rsid w:val="00A91595"/>
    <w:rsid w:val="00A91B1A"/>
    <w:rsid w:val="00A937E7"/>
    <w:rsid w:val="00A9489E"/>
    <w:rsid w:val="00A97A66"/>
    <w:rsid w:val="00AA0C0F"/>
    <w:rsid w:val="00AA0E1C"/>
    <w:rsid w:val="00AA5687"/>
    <w:rsid w:val="00AA6028"/>
    <w:rsid w:val="00AB0111"/>
    <w:rsid w:val="00AB03AE"/>
    <w:rsid w:val="00AB6B12"/>
    <w:rsid w:val="00AC0275"/>
    <w:rsid w:val="00AC141B"/>
    <w:rsid w:val="00AC1EAC"/>
    <w:rsid w:val="00AC28B1"/>
    <w:rsid w:val="00AC2C95"/>
    <w:rsid w:val="00AC48A1"/>
    <w:rsid w:val="00AC7323"/>
    <w:rsid w:val="00AD651A"/>
    <w:rsid w:val="00AD66FC"/>
    <w:rsid w:val="00AE1EBB"/>
    <w:rsid w:val="00AE64CF"/>
    <w:rsid w:val="00AE6633"/>
    <w:rsid w:val="00AF008F"/>
    <w:rsid w:val="00AF01EE"/>
    <w:rsid w:val="00AF2C14"/>
    <w:rsid w:val="00AF67F8"/>
    <w:rsid w:val="00B00EFB"/>
    <w:rsid w:val="00B04916"/>
    <w:rsid w:val="00B0643D"/>
    <w:rsid w:val="00B066FF"/>
    <w:rsid w:val="00B131BC"/>
    <w:rsid w:val="00B13A1A"/>
    <w:rsid w:val="00B14A0E"/>
    <w:rsid w:val="00B15122"/>
    <w:rsid w:val="00B16BF4"/>
    <w:rsid w:val="00B16E81"/>
    <w:rsid w:val="00B1727F"/>
    <w:rsid w:val="00B1747F"/>
    <w:rsid w:val="00B17ACF"/>
    <w:rsid w:val="00B21F68"/>
    <w:rsid w:val="00B22C36"/>
    <w:rsid w:val="00B3086A"/>
    <w:rsid w:val="00B31068"/>
    <w:rsid w:val="00B318A4"/>
    <w:rsid w:val="00B37247"/>
    <w:rsid w:val="00B4340C"/>
    <w:rsid w:val="00B44FCF"/>
    <w:rsid w:val="00B450B5"/>
    <w:rsid w:val="00B457BF"/>
    <w:rsid w:val="00B46B49"/>
    <w:rsid w:val="00B54C5F"/>
    <w:rsid w:val="00B55B7C"/>
    <w:rsid w:val="00B577A1"/>
    <w:rsid w:val="00B6097A"/>
    <w:rsid w:val="00B61996"/>
    <w:rsid w:val="00B65227"/>
    <w:rsid w:val="00B653A6"/>
    <w:rsid w:val="00B6692F"/>
    <w:rsid w:val="00B7049B"/>
    <w:rsid w:val="00B70635"/>
    <w:rsid w:val="00B70F89"/>
    <w:rsid w:val="00B7145D"/>
    <w:rsid w:val="00B720B6"/>
    <w:rsid w:val="00B73F35"/>
    <w:rsid w:val="00B75B81"/>
    <w:rsid w:val="00B81A2C"/>
    <w:rsid w:val="00B820A1"/>
    <w:rsid w:val="00B82EA9"/>
    <w:rsid w:val="00B8646A"/>
    <w:rsid w:val="00B87723"/>
    <w:rsid w:val="00B878EC"/>
    <w:rsid w:val="00B92A49"/>
    <w:rsid w:val="00B934C4"/>
    <w:rsid w:val="00B9388C"/>
    <w:rsid w:val="00B94CF2"/>
    <w:rsid w:val="00BA039F"/>
    <w:rsid w:val="00BA1CBB"/>
    <w:rsid w:val="00BA26BE"/>
    <w:rsid w:val="00BA62FC"/>
    <w:rsid w:val="00BB18F4"/>
    <w:rsid w:val="00BB1E7F"/>
    <w:rsid w:val="00BB49CC"/>
    <w:rsid w:val="00BB661D"/>
    <w:rsid w:val="00BB7CF5"/>
    <w:rsid w:val="00BC2848"/>
    <w:rsid w:val="00BC5198"/>
    <w:rsid w:val="00BD142C"/>
    <w:rsid w:val="00BD2381"/>
    <w:rsid w:val="00BD3F93"/>
    <w:rsid w:val="00BD6494"/>
    <w:rsid w:val="00BE1ABE"/>
    <w:rsid w:val="00BE54CD"/>
    <w:rsid w:val="00BE618A"/>
    <w:rsid w:val="00BE6586"/>
    <w:rsid w:val="00BF2CF6"/>
    <w:rsid w:val="00C006E3"/>
    <w:rsid w:val="00C00DFF"/>
    <w:rsid w:val="00C02B7E"/>
    <w:rsid w:val="00C0365F"/>
    <w:rsid w:val="00C04E08"/>
    <w:rsid w:val="00C05EA6"/>
    <w:rsid w:val="00C1065F"/>
    <w:rsid w:val="00C177F7"/>
    <w:rsid w:val="00C213EB"/>
    <w:rsid w:val="00C22EF2"/>
    <w:rsid w:val="00C27312"/>
    <w:rsid w:val="00C276A5"/>
    <w:rsid w:val="00C27FCC"/>
    <w:rsid w:val="00C331A2"/>
    <w:rsid w:val="00C3426F"/>
    <w:rsid w:val="00C34452"/>
    <w:rsid w:val="00C37623"/>
    <w:rsid w:val="00C37785"/>
    <w:rsid w:val="00C4252A"/>
    <w:rsid w:val="00C464C6"/>
    <w:rsid w:val="00C52923"/>
    <w:rsid w:val="00C535FE"/>
    <w:rsid w:val="00C53987"/>
    <w:rsid w:val="00C56470"/>
    <w:rsid w:val="00C567C5"/>
    <w:rsid w:val="00C61D03"/>
    <w:rsid w:val="00C63A76"/>
    <w:rsid w:val="00C67F95"/>
    <w:rsid w:val="00C71114"/>
    <w:rsid w:val="00C71972"/>
    <w:rsid w:val="00C73D5F"/>
    <w:rsid w:val="00C75748"/>
    <w:rsid w:val="00C75DFE"/>
    <w:rsid w:val="00C779C5"/>
    <w:rsid w:val="00C800AB"/>
    <w:rsid w:val="00C81504"/>
    <w:rsid w:val="00C84834"/>
    <w:rsid w:val="00C8720E"/>
    <w:rsid w:val="00C91A71"/>
    <w:rsid w:val="00C925C8"/>
    <w:rsid w:val="00C964BE"/>
    <w:rsid w:val="00C977D0"/>
    <w:rsid w:val="00CA0CD1"/>
    <w:rsid w:val="00CA43D5"/>
    <w:rsid w:val="00CA6D48"/>
    <w:rsid w:val="00CB16B8"/>
    <w:rsid w:val="00CB27D3"/>
    <w:rsid w:val="00CB5B77"/>
    <w:rsid w:val="00CB75AA"/>
    <w:rsid w:val="00CC0A26"/>
    <w:rsid w:val="00CC0CBD"/>
    <w:rsid w:val="00CC43F1"/>
    <w:rsid w:val="00CC53C4"/>
    <w:rsid w:val="00CC5E23"/>
    <w:rsid w:val="00CC7995"/>
    <w:rsid w:val="00CD1915"/>
    <w:rsid w:val="00CD1C99"/>
    <w:rsid w:val="00CD1EEA"/>
    <w:rsid w:val="00CD70FA"/>
    <w:rsid w:val="00CE005C"/>
    <w:rsid w:val="00CE07FA"/>
    <w:rsid w:val="00CE419A"/>
    <w:rsid w:val="00CE4240"/>
    <w:rsid w:val="00CE633D"/>
    <w:rsid w:val="00CF2279"/>
    <w:rsid w:val="00CF5234"/>
    <w:rsid w:val="00D04ECA"/>
    <w:rsid w:val="00D05394"/>
    <w:rsid w:val="00D07F85"/>
    <w:rsid w:val="00D118AA"/>
    <w:rsid w:val="00D14D15"/>
    <w:rsid w:val="00D14DD0"/>
    <w:rsid w:val="00D15A19"/>
    <w:rsid w:val="00D20C03"/>
    <w:rsid w:val="00D23104"/>
    <w:rsid w:val="00D239A9"/>
    <w:rsid w:val="00D2404B"/>
    <w:rsid w:val="00D2660F"/>
    <w:rsid w:val="00D27BBE"/>
    <w:rsid w:val="00D305F7"/>
    <w:rsid w:val="00D3091E"/>
    <w:rsid w:val="00D407B3"/>
    <w:rsid w:val="00D420C7"/>
    <w:rsid w:val="00D471C9"/>
    <w:rsid w:val="00D47221"/>
    <w:rsid w:val="00D520BB"/>
    <w:rsid w:val="00D54C0F"/>
    <w:rsid w:val="00D5535C"/>
    <w:rsid w:val="00D616BE"/>
    <w:rsid w:val="00D64F8C"/>
    <w:rsid w:val="00D701DE"/>
    <w:rsid w:val="00D7155A"/>
    <w:rsid w:val="00D7353F"/>
    <w:rsid w:val="00D7422B"/>
    <w:rsid w:val="00D74613"/>
    <w:rsid w:val="00D74BB0"/>
    <w:rsid w:val="00D775D1"/>
    <w:rsid w:val="00D80F3B"/>
    <w:rsid w:val="00D832A7"/>
    <w:rsid w:val="00D868A3"/>
    <w:rsid w:val="00D874A0"/>
    <w:rsid w:val="00D8768F"/>
    <w:rsid w:val="00D92679"/>
    <w:rsid w:val="00D928FB"/>
    <w:rsid w:val="00D93107"/>
    <w:rsid w:val="00D96B1C"/>
    <w:rsid w:val="00DA1D21"/>
    <w:rsid w:val="00DA1E01"/>
    <w:rsid w:val="00DA23E4"/>
    <w:rsid w:val="00DA5B9E"/>
    <w:rsid w:val="00DB053B"/>
    <w:rsid w:val="00DB3D05"/>
    <w:rsid w:val="00DB56E4"/>
    <w:rsid w:val="00DB6627"/>
    <w:rsid w:val="00DC1200"/>
    <w:rsid w:val="00DC2C70"/>
    <w:rsid w:val="00DC33A2"/>
    <w:rsid w:val="00DC7B3F"/>
    <w:rsid w:val="00DD3A2C"/>
    <w:rsid w:val="00DD6F3D"/>
    <w:rsid w:val="00DE0510"/>
    <w:rsid w:val="00DE1A81"/>
    <w:rsid w:val="00DF00D1"/>
    <w:rsid w:val="00DF2A13"/>
    <w:rsid w:val="00DF6091"/>
    <w:rsid w:val="00DF7A06"/>
    <w:rsid w:val="00E01A73"/>
    <w:rsid w:val="00E020D5"/>
    <w:rsid w:val="00E062D5"/>
    <w:rsid w:val="00E14FF4"/>
    <w:rsid w:val="00E15B62"/>
    <w:rsid w:val="00E17561"/>
    <w:rsid w:val="00E20110"/>
    <w:rsid w:val="00E202B3"/>
    <w:rsid w:val="00E2123F"/>
    <w:rsid w:val="00E212F4"/>
    <w:rsid w:val="00E214DA"/>
    <w:rsid w:val="00E21D30"/>
    <w:rsid w:val="00E229C4"/>
    <w:rsid w:val="00E231DA"/>
    <w:rsid w:val="00E25280"/>
    <w:rsid w:val="00E26E3F"/>
    <w:rsid w:val="00E31400"/>
    <w:rsid w:val="00E31934"/>
    <w:rsid w:val="00E33EB9"/>
    <w:rsid w:val="00E34062"/>
    <w:rsid w:val="00E37F6C"/>
    <w:rsid w:val="00E421C0"/>
    <w:rsid w:val="00E472DD"/>
    <w:rsid w:val="00E50907"/>
    <w:rsid w:val="00E526E1"/>
    <w:rsid w:val="00E60AC9"/>
    <w:rsid w:val="00E67669"/>
    <w:rsid w:val="00E74C81"/>
    <w:rsid w:val="00E76A54"/>
    <w:rsid w:val="00E76CE9"/>
    <w:rsid w:val="00E77131"/>
    <w:rsid w:val="00E77DB3"/>
    <w:rsid w:val="00E83D27"/>
    <w:rsid w:val="00E8468F"/>
    <w:rsid w:val="00E864F5"/>
    <w:rsid w:val="00E87BBC"/>
    <w:rsid w:val="00E90C2C"/>
    <w:rsid w:val="00E92EA4"/>
    <w:rsid w:val="00E954BD"/>
    <w:rsid w:val="00EA1C36"/>
    <w:rsid w:val="00EA7CA6"/>
    <w:rsid w:val="00EB2924"/>
    <w:rsid w:val="00EB335C"/>
    <w:rsid w:val="00EB39D4"/>
    <w:rsid w:val="00EB5D50"/>
    <w:rsid w:val="00EC1080"/>
    <w:rsid w:val="00EC4702"/>
    <w:rsid w:val="00EC637F"/>
    <w:rsid w:val="00EC7716"/>
    <w:rsid w:val="00ED1BAB"/>
    <w:rsid w:val="00EE0356"/>
    <w:rsid w:val="00EF1074"/>
    <w:rsid w:val="00EF3ED4"/>
    <w:rsid w:val="00EF43AB"/>
    <w:rsid w:val="00F00186"/>
    <w:rsid w:val="00F006AA"/>
    <w:rsid w:val="00F03290"/>
    <w:rsid w:val="00F11A76"/>
    <w:rsid w:val="00F12B2F"/>
    <w:rsid w:val="00F15665"/>
    <w:rsid w:val="00F17310"/>
    <w:rsid w:val="00F23ADE"/>
    <w:rsid w:val="00F24BB3"/>
    <w:rsid w:val="00F257B4"/>
    <w:rsid w:val="00F266C6"/>
    <w:rsid w:val="00F32E4A"/>
    <w:rsid w:val="00F35EB8"/>
    <w:rsid w:val="00F37A93"/>
    <w:rsid w:val="00F37F33"/>
    <w:rsid w:val="00F43BCD"/>
    <w:rsid w:val="00F44959"/>
    <w:rsid w:val="00F53A7E"/>
    <w:rsid w:val="00F60ACB"/>
    <w:rsid w:val="00F61E9C"/>
    <w:rsid w:val="00F64947"/>
    <w:rsid w:val="00F64F6C"/>
    <w:rsid w:val="00F66DC4"/>
    <w:rsid w:val="00F6716A"/>
    <w:rsid w:val="00F712AC"/>
    <w:rsid w:val="00F74CF7"/>
    <w:rsid w:val="00F8129F"/>
    <w:rsid w:val="00F82FBD"/>
    <w:rsid w:val="00F8300A"/>
    <w:rsid w:val="00F84DA7"/>
    <w:rsid w:val="00F92195"/>
    <w:rsid w:val="00F930FD"/>
    <w:rsid w:val="00F94094"/>
    <w:rsid w:val="00F96DF7"/>
    <w:rsid w:val="00F970CA"/>
    <w:rsid w:val="00F97E30"/>
    <w:rsid w:val="00FA3540"/>
    <w:rsid w:val="00FA3B10"/>
    <w:rsid w:val="00FA4B2A"/>
    <w:rsid w:val="00FB57E6"/>
    <w:rsid w:val="00FB5C8C"/>
    <w:rsid w:val="00FB786B"/>
    <w:rsid w:val="00FC0383"/>
    <w:rsid w:val="00FC0AA6"/>
    <w:rsid w:val="00FC29B0"/>
    <w:rsid w:val="00FC355A"/>
    <w:rsid w:val="00FC798E"/>
    <w:rsid w:val="00FC79F0"/>
    <w:rsid w:val="00FD1C6A"/>
    <w:rsid w:val="00FD30C1"/>
    <w:rsid w:val="00FD584F"/>
    <w:rsid w:val="00FE01EC"/>
    <w:rsid w:val="00FE0258"/>
    <w:rsid w:val="00FE1E7B"/>
    <w:rsid w:val="00FF7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AutoShape 47"/>
        <o:r id="V:Rule17" type="connector" idref="#AutoShape 10"/>
        <o:r id="V:Rule18" type="connector" idref="#AutoShape 21"/>
        <o:r id="V:Rule19" type="connector" idref="#AutoShape 46"/>
        <o:r id="V:Rule20" type="connector" idref="#AutoShape 8"/>
        <o:r id="V:Rule21" type="connector" idref="#AutoShape 6"/>
        <o:r id="V:Rule22" type="connector" idref="#AutoShape 14"/>
        <o:r id="V:Rule23" type="connector" idref="#AutoShape 48"/>
        <o:r id="V:Rule24" type="connector" idref="#AutoShape 50"/>
        <o:r id="V:Rule25" type="connector" idref="#AutoShape 49"/>
        <o:r id="V:Rule26" type="connector" idref="#AutoShape 12"/>
        <o:r id="V:Rule27" type="connector" idref="#AutoShape 18"/>
        <o:r id="V:Rule28" type="connector" idref="#AutoShape 45"/>
        <o:r id="V:Rule29" type="connector" idref="#AutoShape 4"/>
        <o:r id="V:Rule30"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DB"/>
    <w:pPr>
      <w:spacing w:after="0" w:line="240" w:lineRule="auto"/>
    </w:pPr>
    <w:rPr>
      <w:rFonts w:ascii="Times New Roman" w:eastAsia="Times New Roman" w:hAnsi="Times New Roman" w:cs="Times New Roman"/>
      <w:b/>
      <w:sz w:val="24"/>
      <w:szCs w:val="24"/>
      <w:lang w:eastAsia="ru-RU"/>
    </w:rPr>
  </w:style>
  <w:style w:type="paragraph" w:styleId="1">
    <w:name w:val="heading 1"/>
    <w:basedOn w:val="a"/>
    <w:link w:val="10"/>
    <w:uiPriority w:val="9"/>
    <w:qFormat/>
    <w:rsid w:val="006411CA"/>
    <w:pPr>
      <w:spacing w:before="100" w:beforeAutospacing="1" w:after="100" w:afterAutospacing="1"/>
      <w:outlineLvl w:val="0"/>
    </w:pPr>
    <w:rPr>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0FD"/>
    <w:pPr>
      <w:spacing w:after="200" w:line="276" w:lineRule="auto"/>
      <w:ind w:left="720"/>
      <w:contextualSpacing/>
    </w:pPr>
    <w:rPr>
      <w:rFonts w:asciiTheme="minorHAnsi" w:eastAsiaTheme="minorEastAsia" w:hAnsiTheme="minorHAnsi" w:cstheme="minorBidi"/>
      <w:b w:val="0"/>
      <w:sz w:val="22"/>
      <w:szCs w:val="22"/>
    </w:rPr>
  </w:style>
  <w:style w:type="paragraph" w:styleId="a4">
    <w:name w:val="header"/>
    <w:basedOn w:val="a"/>
    <w:link w:val="a5"/>
    <w:uiPriority w:val="99"/>
    <w:unhideWhenUsed/>
    <w:rsid w:val="004D3CB8"/>
    <w:pPr>
      <w:tabs>
        <w:tab w:val="center" w:pos="4677"/>
        <w:tab w:val="right" w:pos="9355"/>
      </w:tabs>
    </w:pPr>
  </w:style>
  <w:style w:type="character" w:customStyle="1" w:styleId="a5">
    <w:name w:val="Верхний колонтитул Знак"/>
    <w:basedOn w:val="a0"/>
    <w:link w:val="a4"/>
    <w:uiPriority w:val="99"/>
    <w:rsid w:val="004D3CB8"/>
    <w:rPr>
      <w:rFonts w:ascii="Times New Roman" w:eastAsia="Times New Roman" w:hAnsi="Times New Roman" w:cs="Times New Roman"/>
      <w:b/>
      <w:sz w:val="24"/>
      <w:szCs w:val="24"/>
      <w:lang w:eastAsia="ru-RU"/>
    </w:rPr>
  </w:style>
  <w:style w:type="paragraph" w:styleId="a6">
    <w:name w:val="footer"/>
    <w:basedOn w:val="a"/>
    <w:link w:val="a7"/>
    <w:uiPriority w:val="99"/>
    <w:unhideWhenUsed/>
    <w:rsid w:val="004D3CB8"/>
    <w:pPr>
      <w:tabs>
        <w:tab w:val="center" w:pos="4677"/>
        <w:tab w:val="right" w:pos="9355"/>
      </w:tabs>
    </w:pPr>
  </w:style>
  <w:style w:type="character" w:customStyle="1" w:styleId="a7">
    <w:name w:val="Нижний колонтитул Знак"/>
    <w:basedOn w:val="a0"/>
    <w:link w:val="a6"/>
    <w:uiPriority w:val="99"/>
    <w:rsid w:val="004D3CB8"/>
    <w:rPr>
      <w:rFonts w:ascii="Times New Roman" w:eastAsia="Times New Roman" w:hAnsi="Times New Roman" w:cs="Times New Roman"/>
      <w:b/>
      <w:sz w:val="24"/>
      <w:szCs w:val="24"/>
      <w:lang w:eastAsia="ru-RU"/>
    </w:rPr>
  </w:style>
  <w:style w:type="character" w:customStyle="1" w:styleId="10">
    <w:name w:val="Заголовок 1 Знак"/>
    <w:basedOn w:val="a0"/>
    <w:link w:val="1"/>
    <w:uiPriority w:val="9"/>
    <w:rsid w:val="006411CA"/>
    <w:rPr>
      <w:rFonts w:ascii="Times New Roman" w:eastAsia="Times New Roman" w:hAnsi="Times New Roman" w:cs="Times New Roman"/>
      <w:b/>
      <w:bCs/>
      <w:kern w:val="36"/>
      <w:sz w:val="48"/>
      <w:szCs w:val="48"/>
      <w:lang w:eastAsia="ru-RU"/>
    </w:rPr>
  </w:style>
  <w:style w:type="paragraph" w:customStyle="1" w:styleId="western">
    <w:name w:val="western"/>
    <w:basedOn w:val="a"/>
    <w:rsid w:val="0078748D"/>
    <w:pPr>
      <w:spacing w:before="100" w:beforeAutospacing="1" w:after="100" w:afterAutospacing="1"/>
    </w:pPr>
    <w:rPr>
      <w:b w:val="0"/>
    </w:rPr>
  </w:style>
  <w:style w:type="paragraph" w:styleId="a8">
    <w:name w:val="Normal (Web)"/>
    <w:basedOn w:val="a"/>
    <w:uiPriority w:val="99"/>
    <w:unhideWhenUsed/>
    <w:rsid w:val="001C2BC6"/>
    <w:pPr>
      <w:spacing w:before="100" w:beforeAutospacing="1" w:after="100" w:afterAutospacing="1"/>
    </w:pPr>
    <w:rPr>
      <w:b w:val="0"/>
    </w:rPr>
  </w:style>
  <w:style w:type="table" w:styleId="a9">
    <w:name w:val="Table Grid"/>
    <w:basedOn w:val="a1"/>
    <w:uiPriority w:val="59"/>
    <w:rsid w:val="00195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C487A"/>
    <w:pPr>
      <w:widowControl w:val="0"/>
      <w:autoSpaceDE w:val="0"/>
      <w:autoSpaceDN w:val="0"/>
      <w:spacing w:after="0" w:line="240" w:lineRule="auto"/>
      <w:ind w:firstLine="720"/>
    </w:pPr>
    <w:rPr>
      <w:rFonts w:ascii="Arial" w:eastAsia="Times New Roman" w:hAnsi="Arial" w:cs="Arial"/>
      <w:sz w:val="18"/>
      <w:szCs w:val="18"/>
      <w:lang w:eastAsia="ru-RU"/>
    </w:rPr>
  </w:style>
  <w:style w:type="table" w:customStyle="1" w:styleId="11">
    <w:name w:val="Сетка таблицы1"/>
    <w:basedOn w:val="a1"/>
    <w:next w:val="a9"/>
    <w:uiPriority w:val="59"/>
    <w:rsid w:val="005639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56392B"/>
    <w:pPr>
      <w:spacing w:after="0" w:line="240" w:lineRule="auto"/>
    </w:pPr>
    <w:rPr>
      <w:rFonts w:eastAsiaTheme="minorEastAsia"/>
      <w:lang w:val="en-US" w:eastAsia="ru-RU"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9"/>
    <w:uiPriority w:val="59"/>
    <w:rsid w:val="0056392B"/>
    <w:pPr>
      <w:spacing w:after="0" w:line="240" w:lineRule="auto"/>
    </w:pPr>
    <w:rPr>
      <w:rFonts w:eastAsiaTheme="minorEastAsia"/>
      <w:lang w:val="en-US" w:eastAsia="ru-RU"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Body Text Indent 2"/>
    <w:basedOn w:val="a"/>
    <w:link w:val="21"/>
    <w:rsid w:val="00D471C9"/>
    <w:pPr>
      <w:spacing w:line="400" w:lineRule="exact"/>
      <w:ind w:firstLine="851"/>
      <w:jc w:val="both"/>
    </w:pPr>
    <w:rPr>
      <w:b w:val="0"/>
      <w:sz w:val="28"/>
      <w:szCs w:val="20"/>
    </w:rPr>
  </w:style>
  <w:style w:type="character" w:customStyle="1" w:styleId="21">
    <w:name w:val="Основной текст с отступом 2 Знак"/>
    <w:basedOn w:val="a0"/>
    <w:link w:val="20"/>
    <w:rsid w:val="00D471C9"/>
    <w:rPr>
      <w:rFonts w:ascii="Times New Roman" w:eastAsia="Times New Roman" w:hAnsi="Times New Roman" w:cs="Times New Roman"/>
      <w:sz w:val="28"/>
      <w:szCs w:val="20"/>
      <w:lang w:eastAsia="ru-RU"/>
    </w:rPr>
  </w:style>
  <w:style w:type="paragraph" w:customStyle="1" w:styleId="OEM">
    <w:name w:val="Нормальный (OEM)"/>
    <w:basedOn w:val="a"/>
    <w:next w:val="a"/>
    <w:rsid w:val="000B1E90"/>
    <w:pPr>
      <w:widowControl w:val="0"/>
      <w:autoSpaceDE w:val="0"/>
      <w:autoSpaceDN w:val="0"/>
      <w:adjustRightInd w:val="0"/>
      <w:jc w:val="both"/>
    </w:pPr>
    <w:rPr>
      <w:rFonts w:ascii="Courier New" w:hAnsi="Courier New" w:cs="Courier New"/>
      <w:b w:val="0"/>
      <w:sz w:val="20"/>
      <w:szCs w:val="20"/>
    </w:rPr>
  </w:style>
  <w:style w:type="paragraph" w:styleId="22">
    <w:name w:val="Body Text 2"/>
    <w:basedOn w:val="a"/>
    <w:link w:val="23"/>
    <w:uiPriority w:val="99"/>
    <w:unhideWhenUsed/>
    <w:rsid w:val="00816E77"/>
    <w:pPr>
      <w:spacing w:after="120" w:line="480" w:lineRule="auto"/>
    </w:pPr>
  </w:style>
  <w:style w:type="character" w:customStyle="1" w:styleId="23">
    <w:name w:val="Основной текст 2 Знак"/>
    <w:basedOn w:val="a0"/>
    <w:link w:val="22"/>
    <w:uiPriority w:val="99"/>
    <w:rsid w:val="00816E77"/>
    <w:rPr>
      <w:rFonts w:ascii="Times New Roman" w:eastAsia="Times New Roman" w:hAnsi="Times New Roman" w:cs="Times New Roman"/>
      <w:b/>
      <w:sz w:val="24"/>
      <w:szCs w:val="24"/>
      <w:lang w:eastAsia="ru-RU"/>
    </w:rPr>
  </w:style>
  <w:style w:type="paragraph" w:customStyle="1" w:styleId="12">
    <w:name w:val="Обычный1"/>
    <w:rsid w:val="00955B53"/>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aa">
    <w:name w:val="Цветовое выделение"/>
    <w:rsid w:val="00955B53"/>
    <w:rPr>
      <w:b/>
      <w:bCs/>
      <w:color w:val="000080"/>
    </w:rPr>
  </w:style>
  <w:style w:type="character" w:customStyle="1" w:styleId="apple-converted-space">
    <w:name w:val="apple-converted-space"/>
    <w:basedOn w:val="a0"/>
    <w:rsid w:val="0033006A"/>
  </w:style>
  <w:style w:type="paragraph" w:styleId="ab">
    <w:name w:val="Balloon Text"/>
    <w:basedOn w:val="a"/>
    <w:link w:val="ac"/>
    <w:uiPriority w:val="99"/>
    <w:semiHidden/>
    <w:unhideWhenUsed/>
    <w:rsid w:val="00F15665"/>
    <w:rPr>
      <w:rFonts w:ascii="Segoe UI" w:hAnsi="Segoe UI" w:cs="Segoe UI"/>
      <w:sz w:val="18"/>
      <w:szCs w:val="18"/>
    </w:rPr>
  </w:style>
  <w:style w:type="character" w:customStyle="1" w:styleId="ac">
    <w:name w:val="Текст выноски Знак"/>
    <w:basedOn w:val="a0"/>
    <w:link w:val="ab"/>
    <w:uiPriority w:val="99"/>
    <w:semiHidden/>
    <w:rsid w:val="00F15665"/>
    <w:rPr>
      <w:rFonts w:ascii="Segoe UI" w:eastAsia="Times New Roman" w:hAnsi="Segoe UI" w:cs="Segoe UI"/>
      <w:b/>
      <w:sz w:val="18"/>
      <w:szCs w:val="18"/>
      <w:lang w:eastAsia="ru-RU"/>
    </w:rPr>
  </w:style>
  <w:style w:type="character" w:styleId="ad">
    <w:name w:val="Strong"/>
    <w:basedOn w:val="a0"/>
    <w:uiPriority w:val="22"/>
    <w:qFormat/>
    <w:rsid w:val="00AB0111"/>
    <w:rPr>
      <w:b/>
      <w:bCs/>
    </w:rPr>
  </w:style>
  <w:style w:type="paragraph" w:styleId="ae">
    <w:name w:val="Body Text Indent"/>
    <w:basedOn w:val="a"/>
    <w:link w:val="af"/>
    <w:uiPriority w:val="99"/>
    <w:unhideWhenUsed/>
    <w:rsid w:val="00FB57E6"/>
    <w:pPr>
      <w:spacing w:after="120"/>
      <w:ind w:left="283"/>
    </w:pPr>
  </w:style>
  <w:style w:type="character" w:customStyle="1" w:styleId="af">
    <w:name w:val="Основной текст с отступом Знак"/>
    <w:basedOn w:val="a0"/>
    <w:link w:val="ae"/>
    <w:uiPriority w:val="99"/>
    <w:rsid w:val="00FB57E6"/>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73170523">
      <w:bodyDiv w:val="1"/>
      <w:marLeft w:val="0"/>
      <w:marRight w:val="0"/>
      <w:marTop w:val="0"/>
      <w:marBottom w:val="0"/>
      <w:divBdr>
        <w:top w:val="none" w:sz="0" w:space="0" w:color="auto"/>
        <w:left w:val="none" w:sz="0" w:space="0" w:color="auto"/>
        <w:bottom w:val="none" w:sz="0" w:space="0" w:color="auto"/>
        <w:right w:val="none" w:sz="0" w:space="0" w:color="auto"/>
      </w:divBdr>
    </w:div>
    <w:div w:id="484127619">
      <w:bodyDiv w:val="1"/>
      <w:marLeft w:val="0"/>
      <w:marRight w:val="0"/>
      <w:marTop w:val="0"/>
      <w:marBottom w:val="0"/>
      <w:divBdr>
        <w:top w:val="none" w:sz="0" w:space="0" w:color="auto"/>
        <w:left w:val="none" w:sz="0" w:space="0" w:color="auto"/>
        <w:bottom w:val="none" w:sz="0" w:space="0" w:color="auto"/>
        <w:right w:val="none" w:sz="0" w:space="0" w:color="auto"/>
      </w:divBdr>
    </w:div>
    <w:div w:id="939488818">
      <w:bodyDiv w:val="1"/>
      <w:marLeft w:val="0"/>
      <w:marRight w:val="0"/>
      <w:marTop w:val="0"/>
      <w:marBottom w:val="0"/>
      <w:divBdr>
        <w:top w:val="none" w:sz="0" w:space="0" w:color="auto"/>
        <w:left w:val="none" w:sz="0" w:space="0" w:color="auto"/>
        <w:bottom w:val="none" w:sz="0" w:space="0" w:color="auto"/>
        <w:right w:val="none" w:sz="0" w:space="0" w:color="auto"/>
      </w:divBdr>
      <w:divsChild>
        <w:div w:id="1515924514">
          <w:marLeft w:val="0"/>
          <w:marRight w:val="0"/>
          <w:marTop w:val="0"/>
          <w:marBottom w:val="0"/>
          <w:divBdr>
            <w:top w:val="none" w:sz="0" w:space="0" w:color="auto"/>
            <w:left w:val="none" w:sz="0" w:space="0" w:color="auto"/>
            <w:bottom w:val="none" w:sz="0" w:space="0" w:color="auto"/>
            <w:right w:val="none" w:sz="0" w:space="0" w:color="auto"/>
          </w:divBdr>
          <w:divsChild>
            <w:div w:id="307981058">
              <w:marLeft w:val="0"/>
              <w:marRight w:val="0"/>
              <w:marTop w:val="0"/>
              <w:marBottom w:val="0"/>
              <w:divBdr>
                <w:top w:val="none" w:sz="0" w:space="0" w:color="auto"/>
                <w:left w:val="none" w:sz="0" w:space="0" w:color="auto"/>
                <w:bottom w:val="none" w:sz="0" w:space="0" w:color="auto"/>
                <w:right w:val="none" w:sz="0" w:space="0" w:color="auto"/>
              </w:divBdr>
              <w:divsChild>
                <w:div w:id="1306354192">
                  <w:marLeft w:val="0"/>
                  <w:marRight w:val="0"/>
                  <w:marTop w:val="0"/>
                  <w:marBottom w:val="0"/>
                  <w:divBdr>
                    <w:top w:val="none" w:sz="0" w:space="0" w:color="auto"/>
                    <w:left w:val="none" w:sz="0" w:space="0" w:color="auto"/>
                    <w:bottom w:val="none" w:sz="0" w:space="0" w:color="auto"/>
                    <w:right w:val="none" w:sz="0" w:space="0" w:color="auto"/>
                  </w:divBdr>
                  <w:divsChild>
                    <w:div w:id="19340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5480">
      <w:bodyDiv w:val="1"/>
      <w:marLeft w:val="0"/>
      <w:marRight w:val="0"/>
      <w:marTop w:val="0"/>
      <w:marBottom w:val="0"/>
      <w:divBdr>
        <w:top w:val="none" w:sz="0" w:space="0" w:color="auto"/>
        <w:left w:val="none" w:sz="0" w:space="0" w:color="auto"/>
        <w:bottom w:val="none" w:sz="0" w:space="0" w:color="auto"/>
        <w:right w:val="none" w:sz="0" w:space="0" w:color="auto"/>
      </w:divBdr>
    </w:div>
    <w:div w:id="1432355310">
      <w:bodyDiv w:val="1"/>
      <w:marLeft w:val="0"/>
      <w:marRight w:val="0"/>
      <w:marTop w:val="0"/>
      <w:marBottom w:val="0"/>
      <w:divBdr>
        <w:top w:val="none" w:sz="0" w:space="0" w:color="auto"/>
        <w:left w:val="none" w:sz="0" w:space="0" w:color="auto"/>
        <w:bottom w:val="none" w:sz="0" w:space="0" w:color="auto"/>
        <w:right w:val="none" w:sz="0" w:space="0" w:color="auto"/>
      </w:divBdr>
    </w:div>
    <w:div w:id="1437870907">
      <w:bodyDiv w:val="1"/>
      <w:marLeft w:val="0"/>
      <w:marRight w:val="0"/>
      <w:marTop w:val="0"/>
      <w:marBottom w:val="0"/>
      <w:divBdr>
        <w:top w:val="none" w:sz="0" w:space="0" w:color="auto"/>
        <w:left w:val="none" w:sz="0" w:space="0" w:color="auto"/>
        <w:bottom w:val="none" w:sz="0" w:space="0" w:color="auto"/>
        <w:right w:val="none" w:sz="0" w:space="0" w:color="auto"/>
      </w:divBdr>
      <w:divsChild>
        <w:div w:id="1751809749">
          <w:marLeft w:val="0"/>
          <w:marRight w:val="0"/>
          <w:marTop w:val="0"/>
          <w:marBottom w:val="0"/>
          <w:divBdr>
            <w:top w:val="none" w:sz="0" w:space="0" w:color="auto"/>
            <w:left w:val="none" w:sz="0" w:space="0" w:color="auto"/>
            <w:bottom w:val="none" w:sz="0" w:space="0" w:color="auto"/>
            <w:right w:val="none" w:sz="0" w:space="0" w:color="auto"/>
          </w:divBdr>
          <w:divsChild>
            <w:div w:id="169029911">
              <w:marLeft w:val="0"/>
              <w:marRight w:val="0"/>
              <w:marTop w:val="0"/>
              <w:marBottom w:val="0"/>
              <w:divBdr>
                <w:top w:val="none" w:sz="0" w:space="0" w:color="auto"/>
                <w:left w:val="none" w:sz="0" w:space="0" w:color="auto"/>
                <w:bottom w:val="none" w:sz="0" w:space="0" w:color="auto"/>
                <w:right w:val="none" w:sz="0" w:space="0" w:color="auto"/>
              </w:divBdr>
              <w:divsChild>
                <w:div w:id="648632466">
                  <w:marLeft w:val="0"/>
                  <w:marRight w:val="0"/>
                  <w:marTop w:val="0"/>
                  <w:marBottom w:val="0"/>
                  <w:divBdr>
                    <w:top w:val="none" w:sz="0" w:space="0" w:color="auto"/>
                    <w:left w:val="none" w:sz="0" w:space="0" w:color="auto"/>
                    <w:bottom w:val="none" w:sz="0" w:space="0" w:color="auto"/>
                    <w:right w:val="none" w:sz="0" w:space="0" w:color="auto"/>
                  </w:divBdr>
                  <w:divsChild>
                    <w:div w:id="6574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D240D-25A3-4017-8E4A-C78C36A9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20045</Words>
  <Characters>114261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134038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fnpo501a</cp:lastModifiedBy>
  <cp:revision>32</cp:revision>
  <cp:lastPrinted>2017-02-17T06:02:00Z</cp:lastPrinted>
  <dcterms:created xsi:type="dcterms:W3CDTF">2017-02-15T16:23:00Z</dcterms:created>
  <dcterms:modified xsi:type="dcterms:W3CDTF">2018-03-29T07:47:00Z</dcterms:modified>
</cp:coreProperties>
</file>