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5B3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B3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 БЮДЖЕТНОЕ ОБРАЗОВАТЕЛЬНОЕ 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B3">
        <w:rPr>
          <w:rFonts w:ascii="Times New Roman" w:hAnsi="Times New Roman" w:cs="Times New Roman"/>
          <w:b/>
          <w:sz w:val="24"/>
          <w:szCs w:val="24"/>
        </w:rPr>
        <w:t>УЧРЕЖДЕНИЕВЫСШЕГО ОБРАЗОВАНИЯ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B3">
        <w:rPr>
          <w:rFonts w:ascii="Times New Roman" w:hAnsi="Times New Roman" w:cs="Times New Roman"/>
          <w:b/>
          <w:sz w:val="24"/>
          <w:szCs w:val="24"/>
        </w:rPr>
        <w:t>«ИЖЕВСКАЯ ГОСУДАРСТВЕННАЯ СЕЛЬСКОХОЗЯЙСТВЕННАЯ АКАДЕМИЯ»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Кафедра бухгалтерского учета, финансов и аудита</w:t>
      </w:r>
    </w:p>
    <w:p w:rsidR="006D35B3" w:rsidRPr="006D35B3" w:rsidRDefault="006D35B3" w:rsidP="006D3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Допускается к защите:</w:t>
      </w:r>
    </w:p>
    <w:p w:rsidR="006D35B3" w:rsidRPr="006D35B3" w:rsidRDefault="006D35B3" w:rsidP="006D35B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зав. кафедрой бухгалтерского уч</w:t>
      </w:r>
      <w:r w:rsidRPr="006D35B3">
        <w:rPr>
          <w:rFonts w:ascii="Times New Roman" w:hAnsi="Times New Roman" w:cs="Times New Roman"/>
          <w:b/>
          <w:sz w:val="28"/>
          <w:szCs w:val="28"/>
        </w:rPr>
        <w:t>е</w:t>
      </w:r>
      <w:r w:rsidRPr="006D35B3">
        <w:rPr>
          <w:rFonts w:ascii="Times New Roman" w:hAnsi="Times New Roman" w:cs="Times New Roman"/>
          <w:b/>
          <w:sz w:val="28"/>
          <w:szCs w:val="28"/>
        </w:rPr>
        <w:t xml:space="preserve">та, финансов и аудита       </w:t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</w:p>
    <w:p w:rsidR="006D35B3" w:rsidRPr="006D35B3" w:rsidRDefault="006D35B3" w:rsidP="006D35B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д.э.н.,профессор Р. А. Алборов</w:t>
      </w:r>
    </w:p>
    <w:p w:rsidR="006D35B3" w:rsidRPr="006D35B3" w:rsidRDefault="006D35B3" w:rsidP="006D35B3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____________ «___» ____ 2017г.</w:t>
      </w:r>
    </w:p>
    <w:p w:rsidR="006D35B3" w:rsidRPr="006D35B3" w:rsidRDefault="006D35B3" w:rsidP="006D35B3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</w:p>
    <w:p w:rsidR="006D35B3" w:rsidRPr="006D35B3" w:rsidRDefault="006D35B3" w:rsidP="006D35B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5B3" w:rsidRPr="006D35B3" w:rsidRDefault="006D35B3" w:rsidP="006D35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5B3">
        <w:rPr>
          <w:rFonts w:ascii="Times New Roman" w:hAnsi="Times New Roman" w:cs="Times New Roman"/>
          <w:sz w:val="28"/>
          <w:szCs w:val="28"/>
        </w:rPr>
        <w:t>на тему:</w:t>
      </w:r>
      <w:r w:rsidRPr="006D3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методики оценки формирования и использования собс</w:t>
      </w:r>
      <w:r w:rsidRPr="006D3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6D3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венных источников финансирования деятельности организации (на пр</w:t>
      </w:r>
      <w:r w:rsidRPr="006D3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6D35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мере ООО «Ижавтопласт» г. Ижевска Удмуртской Республики)</w:t>
      </w:r>
    </w:p>
    <w:p w:rsidR="006D35B3" w:rsidRPr="006D35B3" w:rsidRDefault="006D35B3" w:rsidP="006D35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Направление подготовки «Экономика»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Направленность «Финансы и кредит»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D35B3">
        <w:rPr>
          <w:rFonts w:ascii="Times New Roman" w:hAnsi="Times New Roman" w:cs="Times New Roman"/>
          <w:b/>
          <w:sz w:val="28"/>
          <w:szCs w:val="28"/>
        </w:rPr>
        <w:tab/>
        <w:t>М.В. Борисова</w:t>
      </w:r>
      <w:r w:rsidRPr="006D35B3">
        <w:rPr>
          <w:rFonts w:ascii="Times New Roman" w:hAnsi="Times New Roman" w:cs="Times New Roman"/>
          <w:b/>
          <w:sz w:val="28"/>
          <w:szCs w:val="28"/>
        </w:rPr>
        <w:tab/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к.э.н., доцент                                                                   О.В. Котлячков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 xml:space="preserve">Рецензент                           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к.э.н., доцент                                                                   Н.Б. Пименова</w:t>
      </w: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5B3" w:rsidRPr="006D35B3" w:rsidRDefault="006D35B3" w:rsidP="006D35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5B3">
        <w:rPr>
          <w:rFonts w:ascii="Times New Roman" w:hAnsi="Times New Roman" w:cs="Times New Roman"/>
          <w:b/>
          <w:sz w:val="28"/>
          <w:szCs w:val="28"/>
        </w:rPr>
        <w:t>Ижевск 2017</w:t>
      </w:r>
    </w:p>
    <w:p w:rsidR="006D35B3" w:rsidRDefault="006D35B3" w:rsidP="00345A3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D35B3" w:rsidRDefault="006D35B3" w:rsidP="00345A3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6D35B3" w:rsidRPr="006D35B3" w:rsidRDefault="00527F90" w:rsidP="006D35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F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9" o:spid="_x0000_s1113" style="position:absolute;left:0;text-align:left;margin-left:223.5pt;margin-top:-36.9pt;width:44.3pt;height:33.25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" strokecolor="white" strokeweight="1pt"/>
        </w:pict>
      </w:r>
      <w:r w:rsidR="006D35B3" w:rsidRPr="006D35B3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6D35B3" w:rsidRPr="006D35B3" w:rsidRDefault="006D35B3" w:rsidP="006D35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74" w:type="pct"/>
        <w:tblLayout w:type="fixed"/>
        <w:tblLook w:val="00A0"/>
      </w:tblPr>
      <w:tblGrid>
        <w:gridCol w:w="9572"/>
        <w:gridCol w:w="428"/>
      </w:tblGrid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ОЦЕНКИ ФОРМИРОВАНИЯ И ИСПОЛЬЗОВАНИЯ СОБСТВЕННЫХ ИСТОЧНИКОВ ФИНАНСИРОВАНИЯ ДЕЯТЕЛЬНОСТИ ОРГАНИЗАЦИЙ………………….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1.1 Сущность, роль и значение собственных источников финансирования де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тельности организации………………………………………………………..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1.2 Содержание, функции и принципы организации собственных источников финансирования деятельности организации…………………………………….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1.3 Методики оценки формирования и использования собственных источн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ков финансирования деятельности организации………………………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2 ОРГАНИЗАЦИОННО- ЭКОНОМИЧЕСКАЯ И ПРАВОВАЯ ХАРАКТЕРИСТИКА ООО «ИЖАВТОПЛАСТ»……………………………….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2.1 Местоположение, правовой статус, организационное устройство, структ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ра управления и основные виды деятельности организации…………..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2.2 Основные экономические показатели организации, финансовое состояние и платежеспособность………………………………………………...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2.3 Оценка финансовой работы и финансового контроля в организации……..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3 ОЦЕНКА ФОРМИРОВАНИЯ И ИСПОЛЬЗОВАНИЯ СОБСТВЕННЫХ ИСТОЧНИКОВ ФИНАНСИРОВАНИЯ ДЕЯТЕЛЬНОСТИ ООО «ИЖАВТОПЛАСТ»……………………………………………….………………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3.1 Оценка состава, динамики и структуры собственных источников финанс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рования организации ……………………………………………………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3.2 Оценка эффективности использования собственных источников финанс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рования деятельности организации…………………………………….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3.3 Основные мероприятия, направленные на повышение эффективности и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пользования собственных источников финансирования деятельности орган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зации………………………………………………………………………..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eastAsia="Calibri" w:hAnsi="Times New Roman" w:cs="Times New Roman"/>
                <w:sz w:val="28"/>
                <w:szCs w:val="28"/>
              </w:rPr>
              <w:t>ВЫВОДЫ И ПРЕДЛОЖЕНИЯ………………………………….………………..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СПИСОК ИСПОЛЬЗОВАННОЙ ЛИТЕРАТУРЫ………………………………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</w:tr>
      <w:tr w:rsidR="006D35B3" w:rsidRPr="006D35B3" w:rsidTr="005007E3">
        <w:trPr>
          <w:trHeight w:val="375"/>
        </w:trPr>
        <w:tc>
          <w:tcPr>
            <w:tcW w:w="4786" w:type="pct"/>
            <w:shd w:val="clear" w:color="auto" w:fill="auto"/>
            <w:noWrap/>
          </w:tcPr>
          <w:p w:rsidR="006D35B3" w:rsidRPr="006D35B3" w:rsidRDefault="006D35B3" w:rsidP="006D35B3">
            <w:pPr>
              <w:spacing w:after="0" w:line="360" w:lineRule="auto"/>
              <w:ind w:right="-1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35B3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ПРИЛОЖЕНИЯ……………………………………………………….…………...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6D35B3" w:rsidRPr="006D35B3" w:rsidRDefault="006D35B3" w:rsidP="006D35B3">
            <w:pPr>
              <w:spacing w:after="0" w:line="360" w:lineRule="auto"/>
              <w:ind w:left="-9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</w:t>
            </w:r>
          </w:p>
        </w:tc>
      </w:tr>
    </w:tbl>
    <w:p w:rsidR="006D35B3" w:rsidRPr="00A432CD" w:rsidRDefault="006D35B3" w:rsidP="006D35B3"/>
    <w:p w:rsidR="006D35B3" w:rsidRDefault="006D35B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345A38" w:rsidRPr="00345A38" w:rsidRDefault="00345A38" w:rsidP="00345A3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345A38">
        <w:rPr>
          <w:rFonts w:ascii="Times New Roman" w:hAnsi="Times New Roman"/>
          <w:b/>
          <w:sz w:val="28"/>
        </w:rPr>
        <w:lastRenderedPageBreak/>
        <w:t>ВВЕДЕНИЕ</w:t>
      </w:r>
    </w:p>
    <w:p w:rsidR="00345A38" w:rsidRPr="00345A38" w:rsidRDefault="00345A38" w:rsidP="00345A3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887A01" w:rsidRPr="00887A01" w:rsidRDefault="00345A38" w:rsidP="0096571B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Актуальность темы исследования.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настоящее время управление </w:t>
      </w:r>
      <w:r w:rsid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бым хозяйствующим субъектом, 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экономической </w:t>
      </w:r>
      <w:r w:rsid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категорией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требует реш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многочисленных проблем, причиной которых являются как внешние, так и внутренние факторы. При этом одним из основных внутренних факторов нео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ределенности для принятия управленческих решений является неполная и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формация, как о текущем состоянии,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и о перспективах развития организ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ций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Решение этих проблем требует формирования новых подходов к управл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нию и инструментов их внедрения, которые помогли бы модифицировать орг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низационную и информационную структуры 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образом, чтобы четко улавливать тенденции изменений и мгн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овенно приспосабливаться к ним. 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качестве такой концепции можно использовать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собственные источники ф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65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нансирования организации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F3358" w:rsidRDefault="00887A01" w:rsidP="00887A01">
      <w:pPr>
        <w:tabs>
          <w:tab w:val="num" w:pos="900"/>
        </w:tabs>
        <w:spacing w:after="0" w:line="360" w:lineRule="auto"/>
        <w:ind w:right="-26" w:firstLine="709"/>
        <w:jc w:val="both"/>
      </w:pP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Управление собственным капиталом 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организации, как основного исто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ника финансирования деятельности, п</w:t>
      </w: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олучает в последние десятилетия все б</w:t>
      </w: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лее широкий теоретический базис и эффективные формы практической реал</w:t>
      </w: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зации. Круг вопросов, решаемых этим ви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функционального управления о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ганизации</w:t>
      </w: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настолько обширен, что принимаемые управленческие решения в этой области неразрывно связаны со всеми основными видами деятельности 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ганизации я и всеми стадиями ее</w:t>
      </w:r>
      <w:r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жизненного цикла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45A38" w:rsidRPr="00887A01" w:rsidRDefault="002F3358" w:rsidP="002F3358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всего выш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есказанного следует, что вопросу</w:t>
      </w:r>
      <w:r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оценки формирования и использования собственных источников финансирования деятельности орган</w:t>
      </w:r>
      <w:r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заций следует уделять серьезное внимание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и определило актуальность да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887A01" w:rsidRPr="00887A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выпускной квалификационной работы.</w:t>
      </w:r>
    </w:p>
    <w:p w:rsidR="002F3358" w:rsidRDefault="00345A38" w:rsidP="002F3358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и задачи исследования.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 выпускной квалификационной раб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</w:t>
      </w:r>
      <w:r w:rsidR="00D07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ить формирование и использование</w:t>
      </w:r>
      <w:r w:rsidR="002F3358"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собственных источников финанс</w:t>
      </w:r>
      <w:r w:rsidR="002F3358"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2F3358"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рованиядеятельности</w:t>
      </w:r>
      <w:r w:rsidR="00D07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организации, а также выработка рекомендаций по разв</w:t>
      </w:r>
      <w:r w:rsidR="00D07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D07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тию методики оценки формирования и использования собственных источников финансирования деятельности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45A38" w:rsidRPr="00345A38" w:rsidRDefault="00345A38" w:rsidP="00345A38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соответствии с целью выпускной квалификационной работы определ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 основные задачи исследования:</w:t>
      </w:r>
    </w:p>
    <w:p w:rsidR="002F3358" w:rsidRPr="004E31EC" w:rsidRDefault="002F3358" w:rsidP="004E31EC">
      <w:pPr>
        <w:pStyle w:val="a4"/>
        <w:numPr>
          <w:ilvl w:val="0"/>
          <w:numId w:val="16"/>
        </w:numPr>
        <w:tabs>
          <w:tab w:val="num" w:pos="567"/>
          <w:tab w:val="left" w:pos="851"/>
        </w:tabs>
        <w:spacing w:after="0" w:line="360" w:lineRule="auto"/>
        <w:ind w:left="0" w:right="-26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345A38" w:rsidRP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ассмотреть теоретические положения, определяющие</w:t>
      </w:r>
      <w:r w:rsidRP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понятие и су</w:t>
      </w:r>
      <w:r w:rsidRP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r w:rsidRP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ность собственных источников финансирования деятельности организаций, а также изучить методику оценки их </w:t>
      </w:r>
      <w:r w:rsid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формирования и использования</w:t>
      </w:r>
      <w:r w:rsidRP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45A38" w:rsidRPr="00345A38" w:rsidRDefault="00345A38" w:rsidP="004E31EC">
      <w:pPr>
        <w:tabs>
          <w:tab w:val="num" w:pos="900"/>
        </w:tabs>
        <w:spacing w:after="0" w:line="36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ать организационно-экономическую и правовую характеристику орг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низации;</w:t>
      </w:r>
    </w:p>
    <w:p w:rsidR="00345A38" w:rsidRPr="00345A38" w:rsidRDefault="002F3358" w:rsidP="004E31EC">
      <w:pPr>
        <w:tabs>
          <w:tab w:val="num" w:pos="900"/>
        </w:tabs>
        <w:spacing w:after="0" w:line="36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Оценить основные показатели</w:t>
      </w:r>
      <w:r w:rsidR="00345A38"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 организации, ее финансово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45A38"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и платежеспособность</w:t>
      </w:r>
      <w:r w:rsidR="00345A38"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F3358" w:rsidRPr="002F3358" w:rsidRDefault="00345A38" w:rsidP="004E31EC">
      <w:pPr>
        <w:tabs>
          <w:tab w:val="num" w:pos="900"/>
        </w:tabs>
        <w:spacing w:after="0" w:line="36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4.Провести 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всестороннюю </w:t>
      </w:r>
      <w:r w:rsidR="002F3358"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оценки формирования и использования собс</w:t>
      </w:r>
      <w:r w:rsidR="002F3358"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2F3358" w:rsidRP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венных источников финансирования деятельности организаци</w:t>
      </w:r>
      <w:r w:rsidR="002F33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и;</w:t>
      </w:r>
    </w:p>
    <w:p w:rsidR="00345A38" w:rsidRDefault="00345A38" w:rsidP="004E31EC">
      <w:pPr>
        <w:tabs>
          <w:tab w:val="num" w:pos="900"/>
        </w:tabs>
        <w:spacing w:after="0" w:line="36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5.На основании исследования 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разработать о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сновные мероприя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тия, напра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ленные на повышение 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эффективности использования собств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енных источников финансирования 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 организации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обосновать их целесообразность;</w:t>
      </w:r>
    </w:p>
    <w:p w:rsidR="00A23D94" w:rsidRDefault="00A23D94" w:rsidP="004E31EC">
      <w:pPr>
        <w:tabs>
          <w:tab w:val="num" w:pos="900"/>
        </w:tabs>
        <w:spacing w:after="0" w:line="36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6.По окончании проведенного исследования сделать соответствующие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воды и предложения.</w:t>
      </w:r>
    </w:p>
    <w:p w:rsidR="00345A38" w:rsidRPr="00345A38" w:rsidRDefault="00345A38" w:rsidP="00345A38">
      <w:pPr>
        <w:tabs>
          <w:tab w:val="num" w:pos="709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Объектом исследования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выступает 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«Ижавтопласт»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г.Ижевска У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муртской Республики, основным видом деятельности которой является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нение строительных работ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3D94" w:rsidRPr="00345A38" w:rsidRDefault="00345A38" w:rsidP="00A23D94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Предметом исследования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являются </w:t>
      </w:r>
      <w:r w:rsidR="00D07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система экономических отношений по формированию и использованию 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собственны</w:t>
      </w:r>
      <w:r w:rsidR="00D07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источник</w:t>
      </w:r>
      <w:r w:rsidR="00D078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финансирования 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деятельности 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рассматриваемой 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45A38" w:rsidRPr="00345A38" w:rsidRDefault="00345A38" w:rsidP="00345A38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Основные результаты исследования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выносимые на защиту:</w:t>
      </w:r>
    </w:p>
    <w:p w:rsidR="00A23D94" w:rsidRDefault="00345A38" w:rsidP="00A23D94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теоретические положения, определяющие 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и сущность собстве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источ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ников финансирования дея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тельности организаций, а также 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методику оценки их форми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рования и использования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45A38" w:rsidRPr="00345A38" w:rsidRDefault="00345A38" w:rsidP="00A23D94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оценка экономического и финансового состояния изучаемого объекта исследования;</w:t>
      </w:r>
    </w:p>
    <w:p w:rsidR="00A23D94" w:rsidRDefault="00A23D94" w:rsidP="00A23D94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итоги оценки </w:t>
      </w:r>
      <w:r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формирования и 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пользования собственных источни</w:t>
      </w:r>
      <w:r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 финансир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ования деятельности организации и результаты основных</w:t>
      </w:r>
      <w:r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</w:t>
      </w:r>
      <w:r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тия, направленные на повышение эффективности использования собственных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</w:t>
      </w:r>
      <w:r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точников финансирования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23D94" w:rsidRPr="00A23D94" w:rsidRDefault="00345A38" w:rsidP="00A23D94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Теоретической и методическо</w:t>
      </w:r>
      <w:r w:rsidR="00A23D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й основой выпускной квалификаци</w:t>
      </w: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</w:t>
      </w: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 w:rsidRPr="00345A3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ной работы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являются труды отечественных и зарубежных ученых экономистов (монографии, учебники, статьи), а также нормативно-правовая база, регул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рующая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 формирования и использования собственных источни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 ф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23D94" w:rsidRP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нансир</w:t>
      </w:r>
      <w:r w:rsidR="00A23D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ования деятельности современных организации.</w:t>
      </w:r>
    </w:p>
    <w:p w:rsidR="00345A38" w:rsidRPr="00345A38" w:rsidRDefault="00345A38" w:rsidP="00345A38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качестве основных методов исследования использованы анализ, синтез, экономико-статистический метод, методы описания, факторного анализа, та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личного и графического метода представления информации.</w:t>
      </w:r>
    </w:p>
    <w:p w:rsidR="00345A38" w:rsidRDefault="00345A38" w:rsidP="00345A38">
      <w:pPr>
        <w:tabs>
          <w:tab w:val="num" w:pos="900"/>
        </w:tabs>
        <w:spacing w:after="0" w:line="360" w:lineRule="auto"/>
        <w:ind w:right="-26"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выполнения настоящей работы в качестве информационной базы использованы Устав, учетная политика, годовая бухгалтерская (финанс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вая) отчетность</w:t>
      </w:r>
      <w:r w:rsid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ООО «Ижавтопласт» за 2013-2015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гг.,</w:t>
      </w:r>
      <w:r w:rsid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бизнес-план ра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вития </w:t>
      </w:r>
      <w:r w:rsidR="004E31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организации </w:t>
      </w:r>
      <w:r w:rsidRPr="00345A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2016 год.</w:t>
      </w:r>
    </w:p>
    <w:p w:rsidR="0086033D" w:rsidRPr="0086033D" w:rsidRDefault="0086033D" w:rsidP="004A132A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6033D">
        <w:rPr>
          <w:rFonts w:ascii="Times New Roman" w:eastAsia="Calibri" w:hAnsi="Times New Roman" w:cs="Times New Roman"/>
          <w:b/>
          <w:sz w:val="28"/>
        </w:rPr>
        <w:lastRenderedPageBreak/>
        <w:t xml:space="preserve">1 </w:t>
      </w:r>
      <w:r w:rsidR="000035C8" w:rsidRPr="000035C8">
        <w:rPr>
          <w:rFonts w:ascii="Times New Roman" w:eastAsia="Calibri" w:hAnsi="Times New Roman" w:cs="Times New Roman"/>
          <w:b/>
          <w:sz w:val="28"/>
        </w:rPr>
        <w:t>ТЕОРЕТИЧЕСКИЕ ОСНОВЫ ОЦЕНКИ ФОРМИРОВАНИЯ И ИСПОЛЬЗОВАНИЯ СОБСТВЕННЫХ ИСТОЧНИКОВ ФИНАНСИРОВАНИЯ ДЕЯТЕЛЬНОСТИ ОРГАНИЗАЦИЙ</w:t>
      </w:r>
    </w:p>
    <w:p w:rsidR="00B50573" w:rsidRDefault="0086033D" w:rsidP="004A132A">
      <w:pPr>
        <w:pStyle w:val="a4"/>
        <w:numPr>
          <w:ilvl w:val="1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50573">
        <w:rPr>
          <w:rFonts w:ascii="Times New Roman" w:eastAsia="Calibri" w:hAnsi="Times New Roman" w:cs="Times New Roman"/>
          <w:b/>
          <w:sz w:val="28"/>
        </w:rPr>
        <w:t>Сущность, роль и значение собственных источников</w:t>
      </w:r>
    </w:p>
    <w:p w:rsidR="0086033D" w:rsidRPr="00B50573" w:rsidRDefault="0086033D" w:rsidP="004A132A">
      <w:pPr>
        <w:pStyle w:val="a4"/>
        <w:spacing w:after="0" w:line="240" w:lineRule="auto"/>
        <w:ind w:left="1159"/>
        <w:jc w:val="center"/>
        <w:rPr>
          <w:rFonts w:ascii="Times New Roman" w:eastAsia="Calibri" w:hAnsi="Times New Roman" w:cs="Times New Roman"/>
          <w:b/>
          <w:sz w:val="28"/>
        </w:rPr>
      </w:pPr>
      <w:r w:rsidRPr="00B50573">
        <w:rPr>
          <w:rFonts w:ascii="Times New Roman" w:eastAsia="Calibri" w:hAnsi="Times New Roman" w:cs="Times New Roman"/>
          <w:b/>
          <w:sz w:val="28"/>
        </w:rPr>
        <w:t>финансирования деятельности организации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Для изучения сущности и роли собственных источников финансирования деятельности организаций, необходимо рассмотреть само понятие.</w:t>
      </w:r>
    </w:p>
    <w:p w:rsidR="0086033D" w:rsidRPr="0086033D" w:rsidRDefault="000F7043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 мнению Дранко А.И. [24</w:t>
      </w:r>
      <w:r w:rsidR="0086033D" w:rsidRPr="0086033D">
        <w:rPr>
          <w:rFonts w:ascii="Times New Roman" w:eastAsia="Calibri" w:hAnsi="Times New Roman" w:cs="Times New Roman"/>
          <w:sz w:val="28"/>
        </w:rPr>
        <w:t>, с.66], «…собственные источники финанс</w:t>
      </w:r>
      <w:r w:rsidR="0086033D" w:rsidRPr="0086033D">
        <w:rPr>
          <w:rFonts w:ascii="Times New Roman" w:eastAsia="Calibri" w:hAnsi="Times New Roman" w:cs="Times New Roman"/>
          <w:sz w:val="28"/>
        </w:rPr>
        <w:t>и</w:t>
      </w:r>
      <w:r w:rsidR="0086033D" w:rsidRPr="0086033D">
        <w:rPr>
          <w:rFonts w:ascii="Times New Roman" w:eastAsia="Calibri" w:hAnsi="Times New Roman" w:cs="Times New Roman"/>
          <w:sz w:val="28"/>
        </w:rPr>
        <w:t>рования деятельности организации - это совокупность экономических распр</w:t>
      </w:r>
      <w:r w:rsidR="0086033D" w:rsidRPr="0086033D">
        <w:rPr>
          <w:rFonts w:ascii="Times New Roman" w:eastAsia="Calibri" w:hAnsi="Times New Roman" w:cs="Times New Roman"/>
          <w:sz w:val="28"/>
        </w:rPr>
        <w:t>е</w:t>
      </w:r>
      <w:r w:rsidR="0086033D" w:rsidRPr="0086033D">
        <w:rPr>
          <w:rFonts w:ascii="Times New Roman" w:eastAsia="Calibri" w:hAnsi="Times New Roman" w:cs="Times New Roman"/>
          <w:sz w:val="28"/>
        </w:rPr>
        <w:t>делительных отношений, связанных с формированием и использованием ф</w:t>
      </w:r>
      <w:r w:rsidR="0086033D" w:rsidRPr="0086033D">
        <w:rPr>
          <w:rFonts w:ascii="Times New Roman" w:eastAsia="Calibri" w:hAnsi="Times New Roman" w:cs="Times New Roman"/>
          <w:sz w:val="28"/>
        </w:rPr>
        <w:t>и</w:t>
      </w:r>
      <w:r w:rsidR="0086033D" w:rsidRPr="0086033D">
        <w:rPr>
          <w:rFonts w:ascii="Times New Roman" w:eastAsia="Calibri" w:hAnsi="Times New Roman" w:cs="Times New Roman"/>
          <w:sz w:val="28"/>
        </w:rPr>
        <w:t xml:space="preserve">нансовых ресурсов…». </w:t>
      </w:r>
    </w:p>
    <w:p w:rsidR="0086033D" w:rsidRPr="0086033D" w:rsidRDefault="0086033D" w:rsidP="004A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считает Левин Д.Н. [</w:t>
      </w:r>
      <w:r w:rsidR="000F704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с.101], «..собственные источники финансир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деятельности организации – это система денежных отношений, связанная с созданием и использованием различных видов доходов и накоплений хозя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ствующего субъекта…».</w:t>
      </w:r>
    </w:p>
    <w:p w:rsidR="0086033D" w:rsidRPr="0086033D" w:rsidRDefault="000F7043" w:rsidP="004A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 А.Д. [49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с.73], описывает собственные источники финансир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деятельности организации (предприятий) «…как относительно самосто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сферу системы финансов государства, охватывающая широкий круг денежных отношений, связанных с формированием и использованием капит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доходов, денежных фондов в процессе кругооборота их средств. Именно в этой сфере финансов формируется основная часть доходов, которые в посл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 по различным каналам перераспределяются в народнохозяйственном комплексе и служат основным источником экономического роста и социальн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033D"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 общества…».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Сущность собственных источников финансирования деятельности орг</w:t>
      </w:r>
      <w:r w:rsidRPr="0086033D">
        <w:rPr>
          <w:rFonts w:ascii="Times New Roman" w:eastAsia="Calibri" w:hAnsi="Times New Roman" w:cs="Times New Roman"/>
          <w:sz w:val="28"/>
        </w:rPr>
        <w:t>а</w:t>
      </w:r>
      <w:r w:rsidRPr="0086033D">
        <w:rPr>
          <w:rFonts w:ascii="Times New Roman" w:eastAsia="Calibri" w:hAnsi="Times New Roman" w:cs="Times New Roman"/>
          <w:sz w:val="28"/>
        </w:rPr>
        <w:t xml:space="preserve">низации, согласно </w:t>
      </w:r>
      <w:r w:rsidR="000F7043">
        <w:rPr>
          <w:rFonts w:ascii="Times New Roman" w:eastAsia="Calibri" w:hAnsi="Times New Roman" w:cs="Times New Roman"/>
          <w:sz w:val="28"/>
        </w:rPr>
        <w:t>Ионовой А.Ф.</w:t>
      </w:r>
      <w:r w:rsidRPr="0086033D">
        <w:rPr>
          <w:rFonts w:ascii="Times New Roman" w:eastAsia="Calibri" w:hAnsi="Times New Roman" w:cs="Times New Roman"/>
          <w:sz w:val="28"/>
        </w:rPr>
        <w:t xml:space="preserve"> [27, с.133], «…проявляется в финансовых о</w:t>
      </w:r>
      <w:r w:rsidRPr="0086033D">
        <w:rPr>
          <w:rFonts w:ascii="Times New Roman" w:eastAsia="Calibri" w:hAnsi="Times New Roman" w:cs="Times New Roman"/>
          <w:sz w:val="28"/>
        </w:rPr>
        <w:t>т</w:t>
      </w:r>
      <w:r w:rsidRPr="0086033D">
        <w:rPr>
          <w:rFonts w:ascii="Times New Roman" w:eastAsia="Calibri" w:hAnsi="Times New Roman" w:cs="Times New Roman"/>
          <w:sz w:val="28"/>
        </w:rPr>
        <w:t xml:space="preserve">ношениях: 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 xml:space="preserve">-организации с учредителями; 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 xml:space="preserve">-организации с другими хозяйствующими субъектами; 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 xml:space="preserve">- организации с финансово-кредитными организациями; 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 xml:space="preserve">-отношения </w:t>
      </w:r>
      <w:r w:rsidR="000035C8">
        <w:rPr>
          <w:rFonts w:ascii="Times New Roman" w:eastAsia="Calibri" w:hAnsi="Times New Roman" w:cs="Times New Roman"/>
          <w:sz w:val="28"/>
        </w:rPr>
        <w:t>организации с работниками и др.».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«</w:t>
      </w:r>
      <w:r w:rsidR="0086033D" w:rsidRPr="0086033D">
        <w:rPr>
          <w:rFonts w:ascii="Times New Roman" w:eastAsia="Calibri" w:hAnsi="Times New Roman" w:cs="Times New Roman"/>
          <w:sz w:val="28"/>
        </w:rPr>
        <w:t>Собственные источники финансирования организаций образуются в процессе распределения и перераспределения денежных поступлений. Общег</w:t>
      </w:r>
      <w:r w:rsidR="0086033D" w:rsidRPr="0086033D">
        <w:rPr>
          <w:rFonts w:ascii="Times New Roman" w:eastAsia="Calibri" w:hAnsi="Times New Roman" w:cs="Times New Roman"/>
          <w:sz w:val="28"/>
        </w:rPr>
        <w:t>о</w:t>
      </w:r>
      <w:r w:rsidR="0086033D" w:rsidRPr="0086033D">
        <w:rPr>
          <w:rFonts w:ascii="Times New Roman" w:eastAsia="Calibri" w:hAnsi="Times New Roman" w:cs="Times New Roman"/>
          <w:sz w:val="28"/>
        </w:rPr>
        <w:t>сударственные собственные источники финансирования деятельности орган</w:t>
      </w:r>
      <w:r w:rsidR="0086033D" w:rsidRPr="0086033D">
        <w:rPr>
          <w:rFonts w:ascii="Times New Roman" w:eastAsia="Calibri" w:hAnsi="Times New Roman" w:cs="Times New Roman"/>
          <w:sz w:val="28"/>
        </w:rPr>
        <w:t>и</w:t>
      </w:r>
      <w:r w:rsidR="0086033D" w:rsidRPr="0086033D">
        <w:rPr>
          <w:rFonts w:ascii="Times New Roman" w:eastAsia="Calibri" w:hAnsi="Times New Roman" w:cs="Times New Roman"/>
          <w:sz w:val="28"/>
        </w:rPr>
        <w:t>зации влияют на собственные источники финансирования деятельности орган</w:t>
      </w:r>
      <w:r w:rsidR="0086033D" w:rsidRPr="0086033D">
        <w:rPr>
          <w:rFonts w:ascii="Times New Roman" w:eastAsia="Calibri" w:hAnsi="Times New Roman" w:cs="Times New Roman"/>
          <w:sz w:val="28"/>
        </w:rPr>
        <w:t>и</w:t>
      </w:r>
      <w:r w:rsidR="0086033D" w:rsidRPr="0086033D">
        <w:rPr>
          <w:rFonts w:ascii="Times New Roman" w:eastAsia="Calibri" w:hAnsi="Times New Roman" w:cs="Times New Roman"/>
          <w:sz w:val="28"/>
        </w:rPr>
        <w:t>зации: через законы, через дотации и субсидии, выделяемые конкретным х</w:t>
      </w:r>
      <w:r w:rsidR="0086033D" w:rsidRPr="0086033D">
        <w:rPr>
          <w:rFonts w:ascii="Times New Roman" w:eastAsia="Calibri" w:hAnsi="Times New Roman" w:cs="Times New Roman"/>
          <w:sz w:val="28"/>
        </w:rPr>
        <w:t>о</w:t>
      </w:r>
      <w:r w:rsidR="0086033D" w:rsidRPr="0086033D">
        <w:rPr>
          <w:rFonts w:ascii="Times New Roman" w:eastAsia="Calibri" w:hAnsi="Times New Roman" w:cs="Times New Roman"/>
          <w:sz w:val="28"/>
        </w:rPr>
        <w:t xml:space="preserve">зяйствующим субъектам. </w:t>
      </w:r>
    </w:p>
    <w:p w:rsidR="0086033D" w:rsidRPr="0086033D" w:rsidRDefault="0086033D" w:rsidP="004A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финансов неразрывно связано с наличием товарно-денежных отношений и регулирующей ролью государства. Значительная часть финансовых отношений предприятий регламентирована гражданским закон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дательством: величина и порядок формирования уставного и резервного кап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 для предприятий различных организационно-правовых форм; порядок размещения и выкупа акций; приватизация; ликвидация; банкротство; порядок очередности списания средств с расчетного счета; состав затрат, относимых на себестоимость продукции; варианты учетной политики; объекты и ставки нал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гообложения и ряд других отношений. </w:t>
      </w:r>
    </w:p>
    <w:p w:rsidR="0086033D" w:rsidRPr="0086033D" w:rsidRDefault="0086033D" w:rsidP="004A13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Материальной основой собственных источников финансирования де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организации служит кругооборот капитала, который в условиях т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варно-денежных отношений принимает форму денежного оборота...» [27, с.134].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А.Д. Шеремет [4</w:t>
      </w:r>
      <w:r w:rsidR="000F7043">
        <w:rPr>
          <w:rFonts w:ascii="Times New Roman" w:eastAsia="Calibri" w:hAnsi="Times New Roman" w:cs="Times New Roman"/>
          <w:sz w:val="28"/>
        </w:rPr>
        <w:t>7</w:t>
      </w:r>
      <w:r w:rsidRPr="0086033D">
        <w:rPr>
          <w:rFonts w:ascii="Times New Roman" w:eastAsia="Calibri" w:hAnsi="Times New Roman" w:cs="Times New Roman"/>
          <w:sz w:val="28"/>
        </w:rPr>
        <w:t>, с.75] отмечает, что «…собственные источники фина</w:t>
      </w:r>
      <w:r w:rsidRPr="0086033D">
        <w:rPr>
          <w:rFonts w:ascii="Times New Roman" w:eastAsia="Calibri" w:hAnsi="Times New Roman" w:cs="Times New Roman"/>
          <w:sz w:val="28"/>
        </w:rPr>
        <w:t>н</w:t>
      </w:r>
      <w:r w:rsidRPr="0086033D">
        <w:rPr>
          <w:rFonts w:ascii="Times New Roman" w:eastAsia="Calibri" w:hAnsi="Times New Roman" w:cs="Times New Roman"/>
          <w:sz w:val="28"/>
        </w:rPr>
        <w:t>сирования деятельности организации представляют собой, в первую очередь, способы и системы образования, использования и перераспределения дене</w:t>
      </w:r>
      <w:r w:rsidRPr="0086033D">
        <w:rPr>
          <w:rFonts w:ascii="Times New Roman" w:eastAsia="Calibri" w:hAnsi="Times New Roman" w:cs="Times New Roman"/>
          <w:sz w:val="28"/>
        </w:rPr>
        <w:t>ж</w:t>
      </w:r>
      <w:r w:rsidRPr="0086033D">
        <w:rPr>
          <w:rFonts w:ascii="Times New Roman" w:eastAsia="Calibri" w:hAnsi="Times New Roman" w:cs="Times New Roman"/>
          <w:sz w:val="28"/>
        </w:rPr>
        <w:t xml:space="preserve">ных средств между субъектами хозяйствования и государством в разрезе ВВП страны и Национального богатства.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Многие ошибочно думают, что собственные источники финансирования деятельности организации - это непосредственно денежные средства и их экв</w:t>
      </w:r>
      <w:r w:rsidRPr="0086033D">
        <w:rPr>
          <w:rFonts w:ascii="Times New Roman" w:eastAsia="Calibri" w:hAnsi="Times New Roman" w:cs="Times New Roman"/>
          <w:sz w:val="28"/>
        </w:rPr>
        <w:t>и</w:t>
      </w:r>
      <w:r w:rsidRPr="0086033D">
        <w:rPr>
          <w:rFonts w:ascii="Times New Roman" w:eastAsia="Calibri" w:hAnsi="Times New Roman" w:cs="Times New Roman"/>
          <w:sz w:val="28"/>
        </w:rPr>
        <w:t>валенты (драгоценные металлы, ценные бумаги и т.п.), но в реальности собс</w:t>
      </w:r>
      <w:r w:rsidRPr="0086033D">
        <w:rPr>
          <w:rFonts w:ascii="Times New Roman" w:eastAsia="Calibri" w:hAnsi="Times New Roman" w:cs="Times New Roman"/>
          <w:sz w:val="28"/>
        </w:rPr>
        <w:t>т</w:t>
      </w:r>
      <w:r w:rsidRPr="0086033D">
        <w:rPr>
          <w:rFonts w:ascii="Times New Roman" w:eastAsia="Calibri" w:hAnsi="Times New Roman" w:cs="Times New Roman"/>
          <w:sz w:val="28"/>
        </w:rPr>
        <w:t xml:space="preserve">венные источники финансирования деятельности организации - это операции с денежными активами и их эквивалентами.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lastRenderedPageBreak/>
        <w:t xml:space="preserve">Существование финансов неразрывно связано с наличием товарно-денежных отношений и регулирующей ролью государства…». </w:t>
      </w:r>
    </w:p>
    <w:p w:rsidR="0086033D" w:rsidRPr="0086033D" w:rsidRDefault="000F7043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Как пишет Савчук А.П. [41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с.223], «…значительная часть финансовых отношений предприятий регламентирована гражданским законодательством: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-величиной и порядком формирования уставного и резервного капитала для предприятий различных организационно-правовых форм;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-порядками размещения и выкупа акций, приватизации, ликвидации, ба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кротства;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-порядком очередности списания средств с расчетного счета; составом з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трат, относимых на себестоимость продукции;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-вариантами учетной политики, объек</w:t>
      </w:r>
      <w:r w:rsidR="00B50573">
        <w:rPr>
          <w:rFonts w:ascii="Times New Roman" w:eastAsia="Calibri" w:hAnsi="Times New Roman" w:cs="Times New Roman"/>
          <w:sz w:val="28"/>
          <w:shd w:val="clear" w:color="auto" w:fill="FFFFFF"/>
        </w:rPr>
        <w:t>тами и ставками налогообложения и ряда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других</w:t>
      </w:r>
      <w:r w:rsidR="000035C8">
        <w:rPr>
          <w:rFonts w:ascii="Times New Roman" w:eastAsia="Calibri" w:hAnsi="Times New Roman" w:cs="Times New Roman"/>
          <w:sz w:val="28"/>
          <w:shd w:val="clear" w:color="auto" w:fill="FFFFFF"/>
        </w:rPr>
        <w:t>»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. 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«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Определенные денежные доходы и фонды образуются на предприятии уже на стадии создания и распределения СОП и ВВП. Так, часть выручки от реализации продукции должна быть направлена на возмещение материальных затрат и оплату труда. Но уже за счет полученной выручки у организации а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к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кумулируются денежные средства в виде амортизационных отчислений по о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новным средствам и нематериальным активам. В принципе, они предназначены для приобретения нового соответствующего имущества, но до его приобрет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ния они находятся в обороте организации. Кроме того, за счет полученной в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ы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ручки от реализации продукции образуются денежные резервы предстоящих расходов и платежей, состав которых регламентируется соответствующим но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р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мативным документом в области бухгалтерского учета и учетной политикой организации…» [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41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с.224].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Процесс распределения сопровождается и процессом перераспределения. Так, при выплате заработной платы происходит удержание налога на доходы физических лиц. Выплата дивидендов также связана с удержанием налога на доходы у физических и юридических лиц — владельцев акций. В общей вел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чине оплаченной выручки 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организация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получает доход в форме прибыли. В р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зультате в обороте организации остается нераспределенная прибыль (прошлых 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lastRenderedPageBreak/>
        <w:t>лет и отчетного года), представляющая собой сумму нетто прибыли (чистой прибыли), т. е. разницу между конечным финансовым результатом (прибылью до налогообложения) и суммой, направленной на уплату налогов и других пл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тежей в бюджет. В свою очередь, чистая прибыль может направляться (распр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деляться).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«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За счет чистой прибыли в соответствии с действующим законодательс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вом и учредительными документами организации может быть образован р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зервный капитал. В процессе перераспределения также формируется ряд д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нежных источников средств организации, имеющих характер фондов: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-уставный капитал (складочный капитал, уставный фонд) — образуется при создании организации за счет взносов учредителей (участников) или за счет имущества закрепленного собственником за 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организацией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. Порядок его формирования (минимальная величина, сроки взносов, дополнительное пр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влечение средств) регламентируется законодательством. Уставный капитал предназначен для авансирования средств во внеоборотные и оборотные активы;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-целевое финансирование и поступление из бюджета — в случаях, пред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у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смотренных соответствующими законами;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-целевое финансирование и поступления из отраслевых и межотраслевых внебюджетных фондов и от других предприятий и физических лиц для осущ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ствления мероприятий целевого назначения.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Кроме того, в кругообороте средств организации могут участвовать и д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нежные источники средств в виде эмиссионного дохода и безвозмездных п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ступлений, составляющих денежную часть добавочного капитала, а также 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сящих характер специальных резервов, т. е. резервов предстоящих расходов и платежей…»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[41</w:t>
      </w:r>
      <w:r w:rsidR="000035C8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, с.226]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</w:p>
    <w:p w:rsidR="000035C8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Как считает Поляк Г.В. [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45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, с.135], «… в процессе формирования и и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пользования денежных источников средств предприятий (капитала, доходов, резервов и т. п.) и возникает широкий спектр денежных отношений, выража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ю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щих экономическое содержание сферы собственных источников финансиров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ния деятельности организации и соответственно финансовых отношений</w:t>
      </w:r>
      <w:r w:rsidR="000035C8">
        <w:rPr>
          <w:rFonts w:ascii="Times New Roman" w:eastAsia="Calibri" w:hAnsi="Times New Roman" w:cs="Times New Roman"/>
          <w:sz w:val="28"/>
          <w:shd w:val="clear" w:color="auto" w:fill="FFFFFF"/>
        </w:rPr>
        <w:t>»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lastRenderedPageBreak/>
        <w:t xml:space="preserve"> Для принятия управленческих решений можно выделить следующие группы заинтересованных лиц: 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«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1.Кредиторы. Они заинтересованы в сохранении устойчивого финанс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вого состояния компании, позволяющего своевременно погасить ссуду и пр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центы по ней. Это финансовые отношения по поводу привлечения и размещ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ния свободных денежных средств (получения и погашения кредитов, займов, страховых платежей и страховых возмещений, получения финансирования под уступку денежного требования, платежей в частные пенсионные фонды и т. п.)</w:t>
      </w:r>
      <w:r w:rsidR="004A132A">
        <w:rPr>
          <w:rFonts w:ascii="Times New Roman" w:eastAsia="Calibri" w:hAnsi="Times New Roman" w:cs="Times New Roman"/>
          <w:sz w:val="28"/>
          <w:shd w:val="clear" w:color="auto" w:fill="FFFFFF"/>
        </w:rPr>
        <w:t>»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[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45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, с.135].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В группу кредиторов можно отнести следующих субъектов хозяйстве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ной деятельности: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-банки, выдающие ссуды различной срочности под конкретные инвест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ционные проекты или для восполнения недостатка собственных финансовых ресурсов;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-поставщики компании — они также являются кредиторами в случае 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сутствия предоплаты со стороны покупателя.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Данная ссуда в отличие от банковской выдается не в денежной, а в това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р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ной форме. В случае бартерных расчетов ее возврат также будет осуществлят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ь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ся в материально-вещественном виде;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-покупатели продукции, кредитующие компанию продавца на сумму предоплаты ее товаров.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Финансовые отношения с покупателями возникают по поводу форм, сп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собов и сроков расчетов, а также способов обеспечения исполнения обяз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тельств (уплата неустойки, передача залога);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-участники рынка долговых ценных бумаг. Это могут быть банки, фина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совые компании, паевые инвестиционные фонды, негосударственные пенсио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ные фонды, страховые компании, другие организации, частные лица. 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«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2.Собственники организации. Они заинтересованы в сохранении и пр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умножении стоимости своего вклада в 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организация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и начислении доходов от владения им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»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[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45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с.135].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lastRenderedPageBreak/>
        <w:t xml:space="preserve">Владение 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организацией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может осуществляться как через приобретение его акций, так и выкупом паев/долей (если 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организация создана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не в форме АО). В данном случае речь идет о финансовых отношениях между 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организац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ей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и собственниками по поводу формирования и эффективного использования собственного капитала, а также выплаты дивидендов и процентов; организ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циями и другими товарищами по поводу вкладов в соответствии с договорами простого товарищества и распределении прибыли, полученной товарищами в результате их совместной деятельности и организациями (дочерними и мат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ринскими) по поводу внутрикорпорационного перераспределения средств. 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«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3.Работники организации. Частично их интересы носят кредитный х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рактер относительно заработка, который еще не уплачен за отработанное время, а также по поводу удержания подоходного налога, взносов в Пенсионный фонд РФ, других удержаний и вычетов. Среди наемных работников организации сл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дует особо выделить группу менеджеров, которые лично заинтересованы в у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к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реплении финансового состояния и позиций организации на всех направлениях ее деятельности. Кроме того, руководители, как правило, являются и совл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дельцами организации, что дает им право на получение дивидендов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»[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45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, с.135]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. 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«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4. Государство в лице местных и федеральных органов власти. На пра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к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тике первоочередным интересом государства к предприятию является фискал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ь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ный интерес по поводу формирования налогооблагаемой базы для начисления налогов, сборов и осуществления этих платежей. Кроме того, финансовые взаимоотношения организаций и государства возникают при финансировании из бюджета и внебюджетных фондов на цели, предусмотренны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е действующим законодательством» 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[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45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,с.136]. </w:t>
      </w:r>
    </w:p>
    <w:p w:rsidR="0086033D" w:rsidRPr="0086033D" w:rsidRDefault="0086033D" w:rsidP="008D56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В процессе хозяйственной деятельности у предприятий и организаций могут возникнуть и специфические виды финансовых от отношений, связанные с несостоятельностью (банкротством) предприятий. Эта сфера отношений ж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стко регламентируется государством, и в частности, Федеральным законом</w:t>
      </w:r>
      <w:r w:rsidR="008D567F" w:rsidRPr="008D567F">
        <w:rPr>
          <w:rFonts w:ascii="Times New Roman" w:eastAsia="Calibri" w:hAnsi="Times New Roman" w:cs="Times New Roman"/>
          <w:sz w:val="28"/>
          <w:shd w:val="clear" w:color="auto" w:fill="FFFFFF"/>
        </w:rPr>
        <w:t>от 26.10.200</w:t>
      </w:r>
      <w:r w:rsidR="008D567F">
        <w:rPr>
          <w:rFonts w:ascii="Times New Roman" w:eastAsia="Calibri" w:hAnsi="Times New Roman" w:cs="Times New Roman"/>
          <w:sz w:val="28"/>
          <w:shd w:val="clear" w:color="auto" w:fill="FFFFFF"/>
        </w:rPr>
        <w:t>2 N 127-ФЗ (ред. от 03.07.2016) «</w:t>
      </w:r>
      <w:r w:rsidR="008D567F" w:rsidRPr="008D567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О </w:t>
      </w:r>
      <w:r w:rsidR="008D567F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несостоятельности (банкротстве)» </w:t>
      </w:r>
      <w:r w:rsidR="008D567F" w:rsidRPr="008D567F">
        <w:rPr>
          <w:rFonts w:ascii="Times New Roman" w:eastAsia="Calibri" w:hAnsi="Times New Roman" w:cs="Times New Roman"/>
          <w:sz w:val="28"/>
          <w:shd w:val="clear" w:color="auto" w:fill="FFFFFF"/>
        </w:rPr>
        <w:lastRenderedPageBreak/>
        <w:t>(с изм. и до</w:t>
      </w:r>
      <w:r w:rsidR="008D567F">
        <w:rPr>
          <w:rFonts w:ascii="Times New Roman" w:eastAsia="Calibri" w:hAnsi="Times New Roman" w:cs="Times New Roman"/>
          <w:sz w:val="28"/>
          <w:shd w:val="clear" w:color="auto" w:fill="FFFFFF"/>
        </w:rPr>
        <w:t>п., вступ. в силу с 01.01.2017)[8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] и требует законодательно опред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ленных форм антикризисного управления.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Финансовые отношения возникают в процессе формирования и движения (распределения, перераспределения и использования) капитала, доходов, фо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дов, резервов и других денежных источников средств организации, т. е. его ф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и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нансовых ресурсов. Именно денежные потоки и собственные источники фина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сирования деятельности организации являются непосредственными объектами управления.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Собственные источники финансирования деятельности организации — это все источники денежных средств, аккумулируемые </w:t>
      </w:r>
      <w:r w:rsidR="003D1C68">
        <w:rPr>
          <w:rFonts w:ascii="Times New Roman" w:eastAsia="Calibri" w:hAnsi="Times New Roman" w:cs="Times New Roman"/>
          <w:sz w:val="28"/>
          <w:shd w:val="clear" w:color="auto" w:fill="FFFFFF"/>
        </w:rPr>
        <w:t>организацией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для фо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р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мирования необходимых ему активов в целях осуществления всех видов де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я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тельности как за счет собственных доходов, накоплений и капитала, так и за счет различного вида поступлений. </w:t>
      </w:r>
    </w:p>
    <w:p w:rsidR="0086033D" w:rsidRPr="0086033D" w:rsidRDefault="000035C8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«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Потенциально собственные источники финансирования деятельности организации формируются на стадии производства, когда создается новая стоимость и осуществляется перенос старой на готовый продукт. Но именно потенциально, поскольку работники материальной сферы производят не собс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венные источники финансирования деятельности организации, а продукты тр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у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да в натуральной форме</w:t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>»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[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45</w:t>
      </w:r>
      <w:r w:rsidR="0086033D"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с.137].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Реальное формирование финансовых ресурсов начинается только на ст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дии распределения, когда стоимость реализована и из выручки от продажи 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варов выделяются отдельные элементы стоимости (возмещения, оплаты труда и прибыль). Не случайно прибыль, хотя и создается на стадии производства, но количественно формируется в процессе стоимостного распределения.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Наличие финансовых ресурсов в необходимых размерах предопределяет финансовое благополучие организации, т. е. его финансовую устойчивость и платежеспособность в любой период года. По источникам формирования со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б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ственные источники финансирования деятельности организации делятся на собственные и заемные. Собственные — это средства организации, сформир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о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lastRenderedPageBreak/>
        <w:t>ванные в момент его создания в виде уставного капитала. Данные средства н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ходятся в распоряжении организации на всем протяжении его существования.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Собственными источниками пополнения дополнительной потребности в финансовых ресурсах организации является нераспределенная прибыль отче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ного года и прошлых лет, средства инвесторов (новых и существующих), а также эмиссионный доход. Источниками пополнения приравненными к собс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венным является кредиторская задолженность, постоянно находящаяся в ра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с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поряжении организации (устойчивые пассивы), целевое финансирование из бюджета и вышестоящих организаций. В случае недостатка средств из собс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т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венных источников организации могут привлекать заемные средства в виде долгосрочных </w:t>
      </w:r>
      <w:r w:rsidR="0036275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и краткосрочных 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>кредитов и ссуд банков, бюджетных ссуд и займов юр</w:t>
      </w:r>
      <w:r w:rsidR="000F7043">
        <w:rPr>
          <w:rFonts w:ascii="Times New Roman" w:eastAsia="Calibri" w:hAnsi="Times New Roman" w:cs="Times New Roman"/>
          <w:sz w:val="28"/>
          <w:shd w:val="clear" w:color="auto" w:fill="FFFFFF"/>
        </w:rPr>
        <w:t>идических и физических лиц…» [45</w:t>
      </w:r>
      <w:r w:rsidRPr="0086033D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, с.138]. </w:t>
      </w:r>
    </w:p>
    <w:p w:rsidR="0086033D" w:rsidRPr="0086033D" w:rsidRDefault="008D567F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Киршин И.А. [35</w:t>
      </w:r>
      <w:r w:rsidR="0086033D" w:rsidRPr="0086033D">
        <w:rPr>
          <w:rFonts w:ascii="Times New Roman" w:eastAsia="Calibri" w:hAnsi="Times New Roman" w:cs="Times New Roman"/>
          <w:sz w:val="28"/>
        </w:rPr>
        <w:t>,с.48] отмечает, что «…роль финансов в хозяйственной деятельности предприятий проявляется в том, что с их помощью осуществл</w:t>
      </w:r>
      <w:r w:rsidR="0086033D" w:rsidRPr="0086033D">
        <w:rPr>
          <w:rFonts w:ascii="Times New Roman" w:eastAsia="Calibri" w:hAnsi="Times New Roman" w:cs="Times New Roman"/>
          <w:sz w:val="28"/>
        </w:rPr>
        <w:t>я</w:t>
      </w:r>
      <w:r w:rsidR="0086033D" w:rsidRPr="0086033D">
        <w:rPr>
          <w:rFonts w:ascii="Times New Roman" w:eastAsia="Calibri" w:hAnsi="Times New Roman" w:cs="Times New Roman"/>
          <w:sz w:val="28"/>
        </w:rPr>
        <w:t xml:space="preserve">ются: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-обслуживание индивидуального кругооборота фондов, т. е. смена форм стоимости. В процессе такого кругооборота денежная форма стоимости пр</w:t>
      </w:r>
      <w:r w:rsidRPr="0086033D">
        <w:rPr>
          <w:rFonts w:ascii="Times New Roman" w:eastAsia="Calibri" w:hAnsi="Times New Roman" w:cs="Times New Roman"/>
          <w:sz w:val="28"/>
        </w:rPr>
        <w:t>е</w:t>
      </w:r>
      <w:r w:rsidRPr="0086033D">
        <w:rPr>
          <w:rFonts w:ascii="Times New Roman" w:eastAsia="Calibri" w:hAnsi="Times New Roman" w:cs="Times New Roman"/>
          <w:sz w:val="28"/>
        </w:rPr>
        <w:t>вращается в товарную, и после завершения процесса производства и реализ</w:t>
      </w:r>
      <w:r w:rsidRPr="0086033D">
        <w:rPr>
          <w:rFonts w:ascii="Times New Roman" w:eastAsia="Calibri" w:hAnsi="Times New Roman" w:cs="Times New Roman"/>
          <w:sz w:val="28"/>
        </w:rPr>
        <w:t>а</w:t>
      </w:r>
      <w:r w:rsidRPr="0086033D">
        <w:rPr>
          <w:rFonts w:ascii="Times New Roman" w:eastAsia="Calibri" w:hAnsi="Times New Roman" w:cs="Times New Roman"/>
          <w:sz w:val="28"/>
        </w:rPr>
        <w:t>ции готового продукта товарная форма стоимости вновь выступает в первон</w:t>
      </w:r>
      <w:r w:rsidRPr="0086033D">
        <w:rPr>
          <w:rFonts w:ascii="Times New Roman" w:eastAsia="Calibri" w:hAnsi="Times New Roman" w:cs="Times New Roman"/>
          <w:sz w:val="28"/>
        </w:rPr>
        <w:t>а</w:t>
      </w:r>
      <w:r w:rsidRPr="0086033D">
        <w:rPr>
          <w:rFonts w:ascii="Times New Roman" w:eastAsia="Calibri" w:hAnsi="Times New Roman" w:cs="Times New Roman"/>
          <w:sz w:val="28"/>
        </w:rPr>
        <w:t xml:space="preserve">чальной денежной форме (в форме выручки от реализации готового продукта);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 xml:space="preserve">-выручки от реализации товаров (после уплаты косвенных налогов) в фонд возмещения материальных затрат, включая амортизационные отчисления, фонд оплаты труда (включая взносы во внебюджетные фонды) и чистый доход, выступающий в форме прибыли;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-перераспределение чистого дохода на платежи в бюджет (налог на пр</w:t>
      </w:r>
      <w:r w:rsidRPr="0086033D">
        <w:rPr>
          <w:rFonts w:ascii="Times New Roman" w:eastAsia="Calibri" w:hAnsi="Times New Roman" w:cs="Times New Roman"/>
          <w:sz w:val="28"/>
        </w:rPr>
        <w:t>и</w:t>
      </w:r>
      <w:r w:rsidRPr="0086033D">
        <w:rPr>
          <w:rFonts w:ascii="Times New Roman" w:eastAsia="Calibri" w:hAnsi="Times New Roman" w:cs="Times New Roman"/>
          <w:sz w:val="28"/>
        </w:rPr>
        <w:t>быль) и прибыль, оставляемую в распоряжении организации на производстве</w:t>
      </w:r>
      <w:r w:rsidRPr="0086033D">
        <w:rPr>
          <w:rFonts w:ascii="Times New Roman" w:eastAsia="Calibri" w:hAnsi="Times New Roman" w:cs="Times New Roman"/>
          <w:sz w:val="28"/>
        </w:rPr>
        <w:t>н</w:t>
      </w:r>
      <w:r w:rsidRPr="0086033D">
        <w:rPr>
          <w:rFonts w:ascii="Times New Roman" w:eastAsia="Calibri" w:hAnsi="Times New Roman" w:cs="Times New Roman"/>
          <w:sz w:val="28"/>
        </w:rPr>
        <w:t xml:space="preserve">ное и социальное развитие;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-использование прибыли, оставляемой в распоряжении организации (чи</w:t>
      </w:r>
      <w:r w:rsidRPr="0086033D">
        <w:rPr>
          <w:rFonts w:ascii="Times New Roman" w:eastAsia="Calibri" w:hAnsi="Times New Roman" w:cs="Times New Roman"/>
          <w:sz w:val="28"/>
        </w:rPr>
        <w:t>с</w:t>
      </w:r>
      <w:r w:rsidRPr="0086033D">
        <w:rPr>
          <w:rFonts w:ascii="Times New Roman" w:eastAsia="Calibri" w:hAnsi="Times New Roman" w:cs="Times New Roman"/>
          <w:sz w:val="28"/>
        </w:rPr>
        <w:t>той прибыли), на фонды потребления, накопления, резервный и на другие цели, предусмотренные в его финансовом плане (бюджете);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lastRenderedPageBreak/>
        <w:t xml:space="preserve">-контроль за соблюдением соответствия между движением материальных и денежных ресурсов в процессе индивидуального кругооборота фондов, т. е. за состоянием ликвидности, платежеспособности и финансовой независимости организации от внешних источников финансирования.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Роль финансов можно увидеть в основных функциях финансовых отн</w:t>
      </w:r>
      <w:r w:rsidRPr="0086033D">
        <w:rPr>
          <w:rFonts w:ascii="Times New Roman" w:eastAsia="Calibri" w:hAnsi="Times New Roman" w:cs="Times New Roman"/>
          <w:sz w:val="28"/>
        </w:rPr>
        <w:t>о</w:t>
      </w:r>
      <w:r w:rsidRPr="0086033D">
        <w:rPr>
          <w:rFonts w:ascii="Times New Roman" w:eastAsia="Calibri" w:hAnsi="Times New Roman" w:cs="Times New Roman"/>
          <w:sz w:val="28"/>
        </w:rPr>
        <w:t xml:space="preserve">шений: распределение, использование и перераспределение финансовых средств между участниками рынка. 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Таким образом, роль финансов заключается в том, что через создание д</w:t>
      </w:r>
      <w:r w:rsidRPr="0086033D">
        <w:rPr>
          <w:rFonts w:ascii="Times New Roman" w:eastAsia="Calibri" w:hAnsi="Times New Roman" w:cs="Times New Roman"/>
          <w:sz w:val="28"/>
        </w:rPr>
        <w:t>е</w:t>
      </w:r>
      <w:r w:rsidRPr="0086033D">
        <w:rPr>
          <w:rFonts w:ascii="Times New Roman" w:eastAsia="Calibri" w:hAnsi="Times New Roman" w:cs="Times New Roman"/>
          <w:sz w:val="28"/>
        </w:rPr>
        <w:t>нежных фондов происходит обеспечение гибкости и приспособляемости орг</w:t>
      </w:r>
      <w:r w:rsidRPr="0086033D">
        <w:rPr>
          <w:rFonts w:ascii="Times New Roman" w:eastAsia="Calibri" w:hAnsi="Times New Roman" w:cs="Times New Roman"/>
          <w:sz w:val="28"/>
        </w:rPr>
        <w:t>а</w:t>
      </w:r>
      <w:r w:rsidRPr="0086033D">
        <w:rPr>
          <w:rFonts w:ascii="Times New Roman" w:eastAsia="Calibri" w:hAnsi="Times New Roman" w:cs="Times New Roman"/>
          <w:sz w:val="28"/>
        </w:rPr>
        <w:t>низации – основного хозяйственного звена экономики – к ме</w:t>
      </w:r>
      <w:r w:rsidR="008D567F">
        <w:rPr>
          <w:rFonts w:ascii="Times New Roman" w:eastAsia="Calibri" w:hAnsi="Times New Roman" w:cs="Times New Roman"/>
          <w:sz w:val="28"/>
        </w:rPr>
        <w:t>няющейся кон</w:t>
      </w:r>
      <w:r w:rsidR="008D567F">
        <w:rPr>
          <w:rFonts w:ascii="Times New Roman" w:eastAsia="Calibri" w:hAnsi="Times New Roman" w:cs="Times New Roman"/>
          <w:sz w:val="28"/>
        </w:rPr>
        <w:t>ъ</w:t>
      </w:r>
      <w:r w:rsidR="008D567F">
        <w:rPr>
          <w:rFonts w:ascii="Times New Roman" w:eastAsia="Calibri" w:hAnsi="Times New Roman" w:cs="Times New Roman"/>
          <w:sz w:val="28"/>
        </w:rPr>
        <w:t>юнктуре рынка…» [35</w:t>
      </w:r>
      <w:r w:rsidRPr="0086033D">
        <w:rPr>
          <w:rFonts w:ascii="Times New Roman" w:eastAsia="Calibri" w:hAnsi="Times New Roman" w:cs="Times New Roman"/>
          <w:sz w:val="28"/>
        </w:rPr>
        <w:t>, с.49].</w:t>
      </w:r>
    </w:p>
    <w:p w:rsidR="0086033D" w:rsidRPr="0086033D" w:rsidRDefault="0086033D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6033D">
        <w:rPr>
          <w:rFonts w:ascii="Times New Roman" w:eastAsia="Calibri" w:hAnsi="Times New Roman" w:cs="Times New Roman"/>
          <w:sz w:val="28"/>
        </w:rPr>
        <w:t>Далее рассмотрим содержание и основные функции финансов организ</w:t>
      </w:r>
      <w:r w:rsidRPr="0086033D">
        <w:rPr>
          <w:rFonts w:ascii="Times New Roman" w:eastAsia="Calibri" w:hAnsi="Times New Roman" w:cs="Times New Roman"/>
          <w:sz w:val="28"/>
        </w:rPr>
        <w:t>а</w:t>
      </w:r>
      <w:r w:rsidRPr="0086033D">
        <w:rPr>
          <w:rFonts w:ascii="Times New Roman" w:eastAsia="Calibri" w:hAnsi="Times New Roman" w:cs="Times New Roman"/>
          <w:sz w:val="28"/>
        </w:rPr>
        <w:t>ции.</w:t>
      </w:r>
    </w:p>
    <w:p w:rsidR="00362751" w:rsidRDefault="00362751" w:rsidP="004A132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042E96" w:rsidRPr="00042E96" w:rsidRDefault="00042E96" w:rsidP="00042E9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042E96">
        <w:rPr>
          <w:rFonts w:ascii="Times New Roman" w:eastAsia="Calibri" w:hAnsi="Times New Roman" w:cs="Times New Roman"/>
          <w:b/>
          <w:sz w:val="28"/>
        </w:rPr>
        <w:t xml:space="preserve">1.2 Содержание, функции и принципы организации собственных </w:t>
      </w:r>
    </w:p>
    <w:p w:rsidR="00042E96" w:rsidRPr="00042E96" w:rsidRDefault="00042E96" w:rsidP="00042E96">
      <w:pPr>
        <w:spacing w:after="0" w:line="240" w:lineRule="auto"/>
        <w:ind w:left="1534"/>
        <w:contextualSpacing/>
        <w:rPr>
          <w:rFonts w:ascii="Times New Roman" w:eastAsia="Calibri" w:hAnsi="Times New Roman" w:cs="Times New Roman"/>
          <w:b/>
          <w:sz w:val="28"/>
        </w:rPr>
      </w:pPr>
      <w:r w:rsidRPr="00042E96">
        <w:rPr>
          <w:rFonts w:ascii="Times New Roman" w:eastAsia="Calibri" w:hAnsi="Times New Roman" w:cs="Times New Roman"/>
          <w:b/>
          <w:sz w:val="28"/>
        </w:rPr>
        <w:t>источников финансирования деятельности организации</w:t>
      </w:r>
    </w:p>
    <w:p w:rsidR="00042E96" w:rsidRPr="00042E96" w:rsidRDefault="00042E96" w:rsidP="00042E96">
      <w:pPr>
        <w:spacing w:after="0" w:line="360" w:lineRule="auto"/>
        <w:ind w:left="1534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>Как отмечает Гаврилова А.Н. [18,с.116], «…собственным источникам ф</w:t>
      </w:r>
      <w:r w:rsidRPr="00042E96">
        <w:rPr>
          <w:rFonts w:ascii="Times New Roman" w:eastAsia="Calibri" w:hAnsi="Times New Roman" w:cs="Times New Roman"/>
          <w:sz w:val="28"/>
        </w:rPr>
        <w:t>и</w:t>
      </w:r>
      <w:r w:rsidRPr="00042E96">
        <w:rPr>
          <w:rFonts w:ascii="Times New Roman" w:eastAsia="Calibri" w:hAnsi="Times New Roman" w:cs="Times New Roman"/>
          <w:sz w:val="28"/>
        </w:rPr>
        <w:t>нансирования деятельности  субъектов предпринимательства - составной ф</w:t>
      </w:r>
      <w:r w:rsidRPr="00042E96">
        <w:rPr>
          <w:rFonts w:ascii="Times New Roman" w:eastAsia="Calibri" w:hAnsi="Times New Roman" w:cs="Times New Roman"/>
          <w:sz w:val="28"/>
        </w:rPr>
        <w:t>и</w:t>
      </w:r>
      <w:r w:rsidRPr="00042E96">
        <w:rPr>
          <w:rFonts w:ascii="Times New Roman" w:eastAsia="Calibri" w:hAnsi="Times New Roman" w:cs="Times New Roman"/>
          <w:sz w:val="28"/>
        </w:rPr>
        <w:t xml:space="preserve">нансовой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системы страны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 w:rsidRPr="00042E96">
        <w:rPr>
          <w:rFonts w:ascii="Times New Roman" w:eastAsia="Calibri" w:hAnsi="Times New Roman" w:cs="Times New Roman"/>
          <w:sz w:val="28"/>
        </w:rPr>
        <w:t xml:space="preserve"> принадлежит определяющее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инвестиционной</w:t>
      </w:r>
      <w:r w:rsidRPr="00042E96">
        <w:rPr>
          <w:rFonts w:ascii="Times New Roman" w:eastAsia="Calibri" w:hAnsi="Times New Roman" w:cs="Times New Roman"/>
          <w:sz w:val="28"/>
        </w:rPr>
        <w:t xml:space="preserve"> место в структуре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направляют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отношений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ресурсов</w:t>
      </w:r>
      <w:r w:rsidRPr="00042E96">
        <w:rPr>
          <w:rFonts w:ascii="Times New Roman" w:eastAsia="Calibri" w:hAnsi="Times New Roman" w:cs="Times New Roman"/>
          <w:sz w:val="28"/>
        </w:rPr>
        <w:t xml:space="preserve"> общества, на всех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 w:rsidRPr="00042E96">
        <w:rPr>
          <w:rFonts w:ascii="Times New Roman" w:eastAsia="Calibri" w:hAnsi="Times New Roman" w:cs="Times New Roman"/>
          <w:sz w:val="28"/>
        </w:rPr>
        <w:t xml:space="preserve"> уровнях хозяйствования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инвестиционной</w:t>
      </w:r>
      <w:r w:rsidRPr="00042E96">
        <w:rPr>
          <w:rFonts w:ascii="Times New Roman" w:eastAsia="Calibri" w:hAnsi="Times New Roman" w:cs="Times New Roman"/>
          <w:sz w:val="28"/>
        </w:rPr>
        <w:t xml:space="preserve"> и во всех сферах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коллективной</w:t>
      </w:r>
      <w:r w:rsidRPr="00042E96">
        <w:rPr>
          <w:rFonts w:ascii="Times New Roman" w:eastAsia="Calibri" w:hAnsi="Times New Roman" w:cs="Times New Roman"/>
          <w:sz w:val="28"/>
        </w:rPr>
        <w:t xml:space="preserve"> общественной деятельности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опосредствуют в создании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доходы</w:t>
      </w:r>
      <w:r w:rsidRPr="00042E96">
        <w:rPr>
          <w:rFonts w:ascii="Times New Roman" w:eastAsia="Calibri" w:hAnsi="Times New Roman" w:cs="Times New Roman"/>
          <w:sz w:val="28"/>
        </w:rPr>
        <w:t xml:space="preserve"> и распредел</w:t>
      </w:r>
      <w:r w:rsidRPr="00042E96">
        <w:rPr>
          <w:rFonts w:ascii="Times New Roman" w:eastAsia="Calibri" w:hAnsi="Times New Roman" w:cs="Times New Roman"/>
          <w:sz w:val="28"/>
        </w:rPr>
        <w:t>е</w:t>
      </w:r>
      <w:r w:rsidRPr="00042E96">
        <w:rPr>
          <w:rFonts w:ascii="Times New Roman" w:eastAsia="Calibri" w:hAnsi="Times New Roman" w:cs="Times New Roman"/>
          <w:sz w:val="28"/>
        </w:rPr>
        <w:t xml:space="preserve">нии валового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формирования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внутреннего продукта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часть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Собственные источники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финансирования деятельности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оборотный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 субъектов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ранжирования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предпринимательства - прежде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выполнению</w:t>
      </w:r>
      <w:r w:rsidRPr="00042E96">
        <w:rPr>
          <w:rFonts w:ascii="Times New Roman" w:eastAsia="Calibri" w:hAnsi="Times New Roman" w:cs="Times New Roman"/>
          <w:sz w:val="28"/>
        </w:rPr>
        <w:t xml:space="preserve"> всего о</w:t>
      </w:r>
      <w:r w:rsidRPr="00042E96">
        <w:rPr>
          <w:rFonts w:ascii="Times New Roman" w:eastAsia="Calibri" w:hAnsi="Times New Roman" w:cs="Times New Roman"/>
          <w:sz w:val="28"/>
        </w:rPr>
        <w:t>т</w:t>
      </w:r>
      <w:r w:rsidRPr="00042E96">
        <w:rPr>
          <w:rFonts w:ascii="Times New Roman" w:eastAsia="Calibri" w:hAnsi="Times New Roman" w:cs="Times New Roman"/>
          <w:sz w:val="28"/>
        </w:rPr>
        <w:t xml:space="preserve">ношения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основные</w:t>
      </w:r>
      <w:r w:rsidRPr="00042E96">
        <w:rPr>
          <w:rFonts w:ascii="Times New Roman" w:eastAsia="Calibri" w:hAnsi="Times New Roman" w:cs="Times New Roman"/>
          <w:sz w:val="28"/>
        </w:rPr>
        <w:t xml:space="preserve"> распределения, связанные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с трансформацией ВВП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и других дене</w:t>
      </w:r>
      <w:r w:rsidRPr="00042E96">
        <w:rPr>
          <w:rFonts w:ascii="Times New Roman" w:eastAsia="Calibri" w:hAnsi="Times New Roman" w:cs="Times New Roman"/>
          <w:sz w:val="28"/>
        </w:rPr>
        <w:t>ж</w:t>
      </w:r>
      <w:r w:rsidRPr="00042E96">
        <w:rPr>
          <w:rFonts w:ascii="Times New Roman" w:eastAsia="Calibri" w:hAnsi="Times New Roman" w:cs="Times New Roman"/>
          <w:sz w:val="28"/>
        </w:rPr>
        <w:t xml:space="preserve">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основные</w:t>
      </w:r>
      <w:r w:rsidRPr="00042E96">
        <w:rPr>
          <w:rFonts w:ascii="Times New Roman" w:eastAsia="Calibri" w:hAnsi="Times New Roman" w:cs="Times New Roman"/>
          <w:sz w:val="28"/>
        </w:rPr>
        <w:t xml:space="preserve"> поступлений (страховых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возмещений, бюджетных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средств, средств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у</w:t>
      </w:r>
      <w:r w:rsidRPr="00042E96">
        <w:rPr>
          <w:rFonts w:ascii="Times New Roman" w:eastAsia="Calibri" w:hAnsi="Times New Roman" w:cs="Times New Roman"/>
          <w:sz w:val="28"/>
        </w:rPr>
        <w:t>ч</w:t>
      </w:r>
      <w:r w:rsidRPr="00042E96">
        <w:rPr>
          <w:rFonts w:ascii="Times New Roman" w:eastAsia="Calibri" w:hAnsi="Times New Roman" w:cs="Times New Roman"/>
          <w:sz w:val="28"/>
        </w:rPr>
        <w:t xml:space="preserve">редителей и т.п.) 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связаны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собственные источники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бюджетом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финансирования деятельности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работы</w:t>
      </w:r>
      <w:r w:rsidRPr="00042E96">
        <w:rPr>
          <w:rFonts w:ascii="Times New Roman" w:eastAsia="Calibri" w:hAnsi="Times New Roman" w:cs="Times New Roman"/>
          <w:sz w:val="28"/>
        </w:rPr>
        <w:t xml:space="preserve"> о</w:t>
      </w:r>
      <w:r w:rsidRPr="00042E96">
        <w:rPr>
          <w:rFonts w:ascii="Times New Roman" w:eastAsia="Calibri" w:hAnsi="Times New Roman" w:cs="Times New Roman"/>
          <w:sz w:val="28"/>
        </w:rPr>
        <w:t>р</w:t>
      </w:r>
      <w:r w:rsidRPr="00042E96">
        <w:rPr>
          <w:rFonts w:ascii="Times New Roman" w:eastAsia="Calibri" w:hAnsi="Times New Roman" w:cs="Times New Roman"/>
          <w:sz w:val="28"/>
        </w:rPr>
        <w:t xml:space="preserve">ганизации и их использованием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финансовых</w:t>
      </w:r>
      <w:r w:rsidRPr="00042E96">
        <w:rPr>
          <w:rFonts w:ascii="Times New Roman" w:eastAsia="Calibri" w:hAnsi="Times New Roman" w:cs="Times New Roman"/>
          <w:sz w:val="28"/>
        </w:rPr>
        <w:t xml:space="preserve"> в процессе воспроизведения.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>К финансам субъектов предпринимательства (предприятиям и организ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циям) относятся группы отношений распределения, связанные с [18, с.117]: </w:t>
      </w:r>
    </w:p>
    <w:p w:rsidR="00042E96" w:rsidRPr="00042E96" w:rsidRDefault="00042E96" w:rsidP="00042E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Ф</w:t>
      </w:r>
      <w:r w:rsidRPr="00042E96">
        <w:rPr>
          <w:rFonts w:ascii="Times New Roman" w:eastAsia="Calibri" w:hAnsi="Times New Roman" w:cs="Times New Roman"/>
          <w:sz w:val="28"/>
        </w:rPr>
        <w:t xml:space="preserve">ормированием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и распределением валового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и чистого дохода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 w:rsidRPr="00042E96">
        <w:rPr>
          <w:rFonts w:ascii="Times New Roman" w:eastAsia="Calibri" w:hAnsi="Times New Roman" w:cs="Times New Roman"/>
          <w:sz w:val="28"/>
        </w:rPr>
        <w:t xml:space="preserve"> и прибыли, полученными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основные</w:t>
      </w:r>
      <w:r w:rsidRPr="00042E96">
        <w:rPr>
          <w:rFonts w:ascii="Times New Roman" w:eastAsia="Calibri" w:hAnsi="Times New Roman" w:cs="Times New Roman"/>
          <w:sz w:val="28"/>
        </w:rPr>
        <w:t xml:space="preserve"> от обычной деятельности; </w:t>
      </w:r>
    </w:p>
    <w:p w:rsidR="00042E96" w:rsidRPr="00042E96" w:rsidRDefault="00042E96" w:rsidP="00042E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</w:t>
      </w:r>
      <w:r w:rsidRPr="00042E96">
        <w:rPr>
          <w:rFonts w:ascii="Times New Roman" w:eastAsia="Calibri" w:hAnsi="Times New Roman" w:cs="Times New Roman"/>
          <w:sz w:val="28"/>
        </w:rPr>
        <w:t xml:space="preserve">ормированием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основные</w:t>
      </w:r>
      <w:r w:rsidRPr="00042E96">
        <w:rPr>
          <w:rFonts w:ascii="Times New Roman" w:eastAsia="Calibri" w:hAnsi="Times New Roman" w:cs="Times New Roman"/>
          <w:sz w:val="28"/>
        </w:rPr>
        <w:t xml:space="preserve"> и использованием амортизационных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экономической</w:t>
      </w:r>
      <w:r w:rsidRPr="00042E96">
        <w:rPr>
          <w:rFonts w:ascii="Times New Roman" w:eastAsia="Calibri" w:hAnsi="Times New Roman" w:cs="Times New Roman"/>
          <w:sz w:val="28"/>
        </w:rPr>
        <w:t xml:space="preserve"> отчислений; </w:t>
      </w:r>
    </w:p>
    <w:p w:rsidR="00042E96" w:rsidRPr="00042E96" w:rsidRDefault="00042E96" w:rsidP="00042E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рганизацией взаимоотношений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полной</w:t>
      </w:r>
      <w:r w:rsidRPr="00042E96">
        <w:rPr>
          <w:rFonts w:ascii="Times New Roman" w:eastAsia="Calibri" w:hAnsi="Times New Roman" w:cs="Times New Roman"/>
          <w:sz w:val="28"/>
        </w:rPr>
        <w:t xml:space="preserve"> с государством и местными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орг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нами самоуправления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по поводу уплаты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налогов, других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платежей и изъятия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государством</w:t>
      </w:r>
      <w:r w:rsidRPr="00042E96">
        <w:rPr>
          <w:rFonts w:ascii="Times New Roman" w:eastAsia="Calibri" w:hAnsi="Times New Roman" w:cs="Times New Roman"/>
          <w:sz w:val="28"/>
        </w:rPr>
        <w:t xml:space="preserve"> части чистой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прибыли в бюджеты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всех уровней; </w:t>
      </w:r>
    </w:p>
    <w:p w:rsidR="00042E96" w:rsidRPr="00042E96" w:rsidRDefault="00042E96" w:rsidP="00042E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тчислениями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отмечает</w:t>
      </w:r>
      <w:r w:rsidRPr="00042E96">
        <w:rPr>
          <w:rFonts w:ascii="Times New Roman" w:eastAsia="Calibri" w:hAnsi="Times New Roman" w:cs="Times New Roman"/>
          <w:sz w:val="28"/>
        </w:rPr>
        <w:t xml:space="preserve"> в государственные целевые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полной</w:t>
      </w:r>
      <w:r w:rsidRPr="00042E96">
        <w:rPr>
          <w:rFonts w:ascii="Times New Roman" w:eastAsia="Calibri" w:hAnsi="Times New Roman" w:cs="Times New Roman"/>
          <w:sz w:val="28"/>
        </w:rPr>
        <w:t xml:space="preserve"> фонды; </w:t>
      </w:r>
    </w:p>
    <w:p w:rsidR="00042E96" w:rsidRPr="00042E96" w:rsidRDefault="00042E96" w:rsidP="00042E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существлением дивидендной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выполнить</w:t>
      </w:r>
      <w:r w:rsidRPr="00042E96">
        <w:rPr>
          <w:rFonts w:ascii="Times New Roman" w:eastAsia="Calibri" w:hAnsi="Times New Roman" w:cs="Times New Roman"/>
          <w:sz w:val="28"/>
        </w:rPr>
        <w:t xml:space="preserve"> политики; </w:t>
      </w:r>
    </w:p>
    <w:p w:rsidR="00042E96" w:rsidRPr="00042E96" w:rsidRDefault="00042E96" w:rsidP="00042E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</w:t>
      </w:r>
      <w:r w:rsidRPr="00042E96">
        <w:rPr>
          <w:rFonts w:ascii="Times New Roman" w:eastAsia="Calibri" w:hAnsi="Times New Roman" w:cs="Times New Roman"/>
          <w:sz w:val="28"/>
        </w:rPr>
        <w:t xml:space="preserve">юджетным финансированием (получением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естественной</w:t>
      </w:r>
      <w:r w:rsidRPr="00042E96">
        <w:rPr>
          <w:rFonts w:ascii="Times New Roman" w:eastAsia="Calibri" w:hAnsi="Times New Roman" w:cs="Times New Roman"/>
          <w:sz w:val="28"/>
        </w:rPr>
        <w:t xml:space="preserve"> бюджетных ссуд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и су</w:t>
      </w:r>
      <w:r w:rsidRPr="00042E96">
        <w:rPr>
          <w:rFonts w:ascii="Times New Roman" w:eastAsia="Calibri" w:hAnsi="Times New Roman" w:cs="Times New Roman"/>
          <w:sz w:val="28"/>
        </w:rPr>
        <w:t>б</w:t>
      </w:r>
      <w:r w:rsidRPr="00042E96">
        <w:rPr>
          <w:rFonts w:ascii="Times New Roman" w:eastAsia="Calibri" w:hAnsi="Times New Roman" w:cs="Times New Roman"/>
          <w:sz w:val="28"/>
        </w:rPr>
        <w:t xml:space="preserve">сидий); </w:t>
      </w:r>
    </w:p>
    <w:p w:rsidR="00042E96" w:rsidRPr="00042E96" w:rsidRDefault="00042E96" w:rsidP="00042E96">
      <w:pPr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042E96">
        <w:rPr>
          <w:rFonts w:ascii="Times New Roman" w:eastAsia="Calibri" w:hAnsi="Times New Roman" w:cs="Times New Roman"/>
          <w:sz w:val="28"/>
        </w:rPr>
        <w:t xml:space="preserve">заимоотношениям и с другими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поскольку</w:t>
      </w:r>
      <w:r w:rsidRPr="00042E96">
        <w:rPr>
          <w:rFonts w:ascii="Times New Roman" w:eastAsia="Calibri" w:hAnsi="Times New Roman" w:cs="Times New Roman"/>
          <w:sz w:val="28"/>
        </w:rPr>
        <w:t xml:space="preserve"> субъектами предпринимательства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принципами</w:t>
      </w:r>
      <w:r w:rsidRPr="00042E96">
        <w:rPr>
          <w:rFonts w:ascii="Times New Roman" w:eastAsia="Calibri" w:hAnsi="Times New Roman" w:cs="Times New Roman"/>
          <w:sz w:val="28"/>
        </w:rPr>
        <w:t xml:space="preserve"> и финансовыми учреждениями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дополнительной</w:t>
      </w:r>
      <w:r w:rsidRPr="00042E96">
        <w:rPr>
          <w:rFonts w:ascii="Times New Roman" w:eastAsia="Calibri" w:hAnsi="Times New Roman" w:cs="Times New Roman"/>
          <w:sz w:val="28"/>
        </w:rPr>
        <w:t xml:space="preserve"> по поводу инвестирования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коллективной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 в ценные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инвестиционной</w:t>
      </w:r>
      <w:r w:rsidRPr="00042E96">
        <w:rPr>
          <w:rFonts w:ascii="Times New Roman" w:eastAsia="Calibri" w:hAnsi="Times New Roman" w:cs="Times New Roman"/>
          <w:sz w:val="28"/>
        </w:rPr>
        <w:t xml:space="preserve"> б</w:t>
      </w:r>
      <w:r w:rsidRPr="00042E96">
        <w:rPr>
          <w:rFonts w:ascii="Times New Roman" w:eastAsia="Calibri" w:hAnsi="Times New Roman" w:cs="Times New Roman"/>
          <w:sz w:val="28"/>
        </w:rPr>
        <w:t>у</w:t>
      </w:r>
      <w:r w:rsidRPr="00042E96">
        <w:rPr>
          <w:rFonts w:ascii="Times New Roman" w:eastAsia="Calibri" w:hAnsi="Times New Roman" w:cs="Times New Roman"/>
          <w:sz w:val="28"/>
        </w:rPr>
        <w:t xml:space="preserve">маги и получения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выполнения</w:t>
      </w:r>
      <w:r w:rsidRPr="00042E96">
        <w:rPr>
          <w:rFonts w:ascii="Times New Roman" w:eastAsia="Calibri" w:hAnsi="Times New Roman" w:cs="Times New Roman"/>
          <w:sz w:val="28"/>
        </w:rPr>
        <w:t xml:space="preserve"> доходов от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нематериальных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инвестиций, получения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и погаш</w:t>
      </w:r>
      <w:r w:rsidRPr="00042E96">
        <w:rPr>
          <w:rFonts w:ascii="Times New Roman" w:eastAsia="Calibri" w:hAnsi="Times New Roman" w:cs="Times New Roman"/>
          <w:sz w:val="28"/>
        </w:rPr>
        <w:t>е</w:t>
      </w:r>
      <w:r w:rsidRPr="00042E96">
        <w:rPr>
          <w:rFonts w:ascii="Times New Roman" w:eastAsia="Calibri" w:hAnsi="Times New Roman" w:cs="Times New Roman"/>
          <w:sz w:val="28"/>
        </w:rPr>
        <w:t xml:space="preserve">ния кредитов,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управленческих</w:t>
      </w:r>
      <w:r w:rsidRPr="00042E96">
        <w:rPr>
          <w:rFonts w:ascii="Times New Roman" w:eastAsia="Calibri" w:hAnsi="Times New Roman" w:cs="Times New Roman"/>
          <w:sz w:val="28"/>
        </w:rPr>
        <w:t xml:space="preserve"> эмиссии ценных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бумаг, хранение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связаны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 и тд.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Изложенное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r w:rsidRPr="00042E96">
        <w:rPr>
          <w:rFonts w:ascii="Times New Roman" w:eastAsia="Calibri" w:hAnsi="Times New Roman" w:cs="Times New Roman"/>
          <w:sz w:val="28"/>
        </w:rPr>
        <w:t xml:space="preserve"> выше свидетельствует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часть</w:t>
      </w:r>
      <w:r w:rsidRPr="00042E96">
        <w:rPr>
          <w:rFonts w:ascii="Times New Roman" w:eastAsia="Calibri" w:hAnsi="Times New Roman" w:cs="Times New Roman"/>
          <w:sz w:val="28"/>
        </w:rPr>
        <w:t xml:space="preserve"> о том, что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выплату</w:t>
      </w:r>
      <w:r w:rsidRPr="00042E96">
        <w:rPr>
          <w:rFonts w:ascii="Times New Roman" w:eastAsia="Calibri" w:hAnsi="Times New Roman" w:cs="Times New Roman"/>
          <w:sz w:val="28"/>
        </w:rPr>
        <w:t xml:space="preserve"> формирование финанс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 связано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не только с трансформацией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которую</w:t>
      </w:r>
      <w:r w:rsidRPr="00042E96">
        <w:rPr>
          <w:rFonts w:ascii="Times New Roman" w:eastAsia="Calibri" w:hAnsi="Times New Roman" w:cs="Times New Roman"/>
          <w:sz w:val="28"/>
        </w:rPr>
        <w:t xml:space="preserve"> созданного организацией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пригодность</w:t>
      </w:r>
      <w:r w:rsidRPr="00042E96">
        <w:rPr>
          <w:rFonts w:ascii="Times New Roman" w:eastAsia="Calibri" w:hAnsi="Times New Roman" w:cs="Times New Roman"/>
          <w:sz w:val="28"/>
        </w:rPr>
        <w:t xml:space="preserve"> ВВП и других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поскольку</w:t>
      </w:r>
      <w:r w:rsidRPr="00042E96">
        <w:rPr>
          <w:rFonts w:ascii="Times New Roman" w:eastAsia="Calibri" w:hAnsi="Times New Roman" w:cs="Times New Roman"/>
          <w:sz w:val="28"/>
        </w:rPr>
        <w:t xml:space="preserve"> денежных поступлений,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но и финансовых отношений,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платежей</w:t>
      </w:r>
      <w:r w:rsidRPr="00042E96">
        <w:rPr>
          <w:rFonts w:ascii="Times New Roman" w:eastAsia="Calibri" w:hAnsi="Times New Roman" w:cs="Times New Roman"/>
          <w:sz w:val="28"/>
        </w:rPr>
        <w:t xml:space="preserve"> обычно в возникают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из-за необходимости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уменьшение</w:t>
      </w:r>
      <w:r w:rsidRPr="00042E96">
        <w:rPr>
          <w:rFonts w:ascii="Times New Roman" w:eastAsia="Calibri" w:hAnsi="Times New Roman" w:cs="Times New Roman"/>
          <w:sz w:val="28"/>
        </w:rPr>
        <w:t xml:space="preserve"> покрытия транзакционных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выделять</w:t>
      </w:r>
      <w:r w:rsidRPr="00042E96">
        <w:rPr>
          <w:rFonts w:ascii="Times New Roman" w:eastAsia="Calibri" w:hAnsi="Times New Roman" w:cs="Times New Roman"/>
          <w:sz w:val="28"/>
        </w:rPr>
        <w:t xml:space="preserve"> издержек: опл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ты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нематериальных</w:t>
      </w:r>
      <w:r w:rsidRPr="00042E96">
        <w:rPr>
          <w:rFonts w:ascii="Times New Roman" w:eastAsia="Calibri" w:hAnsi="Times New Roman" w:cs="Times New Roman"/>
          <w:sz w:val="28"/>
        </w:rPr>
        <w:t xml:space="preserve"> услуг кредитных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категория</w:t>
      </w:r>
      <w:r w:rsidRPr="00042E96">
        <w:rPr>
          <w:rFonts w:ascii="Times New Roman" w:eastAsia="Calibri" w:hAnsi="Times New Roman" w:cs="Times New Roman"/>
          <w:sz w:val="28"/>
        </w:rPr>
        <w:t xml:space="preserve"> учреждений и страховых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выполнению</w:t>
      </w:r>
      <w:r w:rsidRPr="00042E96">
        <w:rPr>
          <w:rFonts w:ascii="Times New Roman" w:eastAsia="Calibri" w:hAnsi="Times New Roman" w:cs="Times New Roman"/>
          <w:sz w:val="28"/>
        </w:rPr>
        <w:t xml:space="preserve"> компаний, инвестиционных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 w:rsidRPr="00042E96">
        <w:rPr>
          <w:rFonts w:ascii="Times New Roman" w:eastAsia="Calibri" w:hAnsi="Times New Roman" w:cs="Times New Roman"/>
          <w:sz w:val="28"/>
        </w:rPr>
        <w:t xml:space="preserve"> фондов, хозяйственного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нематериальных</w:t>
      </w:r>
      <w:r w:rsidRPr="00042E96">
        <w:rPr>
          <w:rFonts w:ascii="Times New Roman" w:eastAsia="Calibri" w:hAnsi="Times New Roman" w:cs="Times New Roman"/>
          <w:sz w:val="28"/>
        </w:rPr>
        <w:t xml:space="preserve"> суда; управленческих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услуг, предоставляемых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бюджетным</w:t>
      </w:r>
      <w:r w:rsidRPr="00042E96">
        <w:rPr>
          <w:rFonts w:ascii="Times New Roman" w:eastAsia="Calibri" w:hAnsi="Times New Roman" w:cs="Times New Roman"/>
          <w:sz w:val="28"/>
        </w:rPr>
        <w:t xml:space="preserve"> вы</w:t>
      </w:r>
      <w:r w:rsidRPr="00042E96">
        <w:rPr>
          <w:rFonts w:ascii="Times New Roman" w:eastAsia="Calibri" w:hAnsi="Times New Roman" w:cs="Times New Roman"/>
          <w:sz w:val="28"/>
        </w:rPr>
        <w:t>с</w:t>
      </w:r>
      <w:r w:rsidRPr="00042E96">
        <w:rPr>
          <w:rFonts w:ascii="Times New Roman" w:eastAsia="Calibri" w:hAnsi="Times New Roman" w:cs="Times New Roman"/>
          <w:sz w:val="28"/>
        </w:rPr>
        <w:t xml:space="preserve">шие органы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исполнительной власти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управленческих</w:t>
      </w:r>
      <w:r w:rsidRPr="00042E96">
        <w:rPr>
          <w:rFonts w:ascii="Times New Roman" w:eastAsia="Calibri" w:hAnsi="Times New Roman" w:cs="Times New Roman"/>
          <w:sz w:val="28"/>
        </w:rPr>
        <w:t xml:space="preserve"> и органы местного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часть</w:t>
      </w:r>
      <w:r w:rsidRPr="00042E96">
        <w:rPr>
          <w:rFonts w:ascii="Times New Roman" w:eastAsia="Calibri" w:hAnsi="Times New Roman" w:cs="Times New Roman"/>
          <w:sz w:val="28"/>
        </w:rPr>
        <w:t xml:space="preserve"> самоуправления в о</w:t>
      </w:r>
      <w:r w:rsidRPr="00042E96">
        <w:rPr>
          <w:rFonts w:ascii="Times New Roman" w:eastAsia="Calibri" w:hAnsi="Times New Roman" w:cs="Times New Roman"/>
          <w:sz w:val="28"/>
        </w:rPr>
        <w:t>б</w:t>
      </w:r>
      <w:r w:rsidRPr="00042E96">
        <w:rPr>
          <w:rFonts w:ascii="Times New Roman" w:eastAsia="Calibri" w:hAnsi="Times New Roman" w:cs="Times New Roman"/>
          <w:sz w:val="28"/>
        </w:rPr>
        <w:t xml:space="preserve">ласти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бюджетом</w:t>
      </w:r>
      <w:r w:rsidRPr="00042E96">
        <w:rPr>
          <w:rFonts w:ascii="Times New Roman" w:eastAsia="Calibri" w:hAnsi="Times New Roman" w:cs="Times New Roman"/>
          <w:sz w:val="28"/>
        </w:rPr>
        <w:t xml:space="preserve"> охраны окружающей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относятся</w:t>
      </w:r>
      <w:r w:rsidRPr="00042E96">
        <w:rPr>
          <w:rFonts w:ascii="Times New Roman" w:eastAsia="Calibri" w:hAnsi="Times New Roman" w:cs="Times New Roman"/>
          <w:sz w:val="28"/>
        </w:rPr>
        <w:t xml:space="preserve"> среды, метрологии,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получения разрешений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отчислениями</w:t>
      </w:r>
      <w:r w:rsidRPr="00042E96">
        <w:rPr>
          <w:rFonts w:ascii="Times New Roman" w:eastAsia="Calibri" w:hAnsi="Times New Roman" w:cs="Times New Roman"/>
          <w:sz w:val="28"/>
        </w:rPr>
        <w:t xml:space="preserve"> и л</w:t>
      </w:r>
      <w:r w:rsidRPr="00042E96">
        <w:rPr>
          <w:rFonts w:ascii="Times New Roman" w:eastAsia="Calibri" w:hAnsi="Times New Roman" w:cs="Times New Roman"/>
          <w:sz w:val="28"/>
        </w:rPr>
        <w:t>и</w:t>
      </w:r>
      <w:r w:rsidRPr="00042E96">
        <w:rPr>
          <w:rFonts w:ascii="Times New Roman" w:eastAsia="Calibri" w:hAnsi="Times New Roman" w:cs="Times New Roman"/>
          <w:sz w:val="28"/>
        </w:rPr>
        <w:t>цензий.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Итак, можно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выделять</w:t>
      </w:r>
      <w:r w:rsidRPr="00042E96">
        <w:rPr>
          <w:rFonts w:ascii="Times New Roman" w:eastAsia="Calibri" w:hAnsi="Times New Roman" w:cs="Times New Roman"/>
          <w:sz w:val="28"/>
        </w:rPr>
        <w:t xml:space="preserve"> констатировать, что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выполнить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собственные источники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финансиров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ния деятельности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 субъектов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ранжирования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предпринимательства - экономич</w:t>
      </w:r>
      <w:r w:rsidRPr="00042E96">
        <w:rPr>
          <w:rFonts w:ascii="Times New Roman" w:eastAsia="Calibri" w:hAnsi="Times New Roman" w:cs="Times New Roman"/>
          <w:sz w:val="28"/>
        </w:rPr>
        <w:t>е</w:t>
      </w:r>
      <w:r w:rsidRPr="00042E96">
        <w:rPr>
          <w:rFonts w:ascii="Times New Roman" w:eastAsia="Calibri" w:hAnsi="Times New Roman" w:cs="Times New Roman"/>
          <w:sz w:val="28"/>
        </w:rPr>
        <w:t xml:space="preserve">ские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устойчивые</w:t>
      </w:r>
      <w:r w:rsidRPr="00042E96">
        <w:rPr>
          <w:rFonts w:ascii="Times New Roman" w:eastAsia="Calibri" w:hAnsi="Times New Roman" w:cs="Times New Roman"/>
          <w:sz w:val="28"/>
        </w:rPr>
        <w:t xml:space="preserve"> отношения, связанные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основные</w:t>
      </w:r>
      <w:r w:rsidRPr="00042E96">
        <w:rPr>
          <w:rFonts w:ascii="Times New Roman" w:eastAsia="Calibri" w:hAnsi="Times New Roman" w:cs="Times New Roman"/>
          <w:sz w:val="28"/>
        </w:rPr>
        <w:t xml:space="preserve"> с формированием, распределением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 w:rsidRPr="00042E96">
        <w:rPr>
          <w:rFonts w:ascii="Times New Roman" w:eastAsia="Calibri" w:hAnsi="Times New Roman" w:cs="Times New Roman"/>
          <w:sz w:val="28"/>
        </w:rPr>
        <w:t xml:space="preserve"> и использов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нием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 в процессе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коллективной</w:t>
      </w:r>
      <w:r w:rsidRPr="00042E96">
        <w:rPr>
          <w:rFonts w:ascii="Times New Roman" w:eastAsia="Calibri" w:hAnsi="Times New Roman" w:cs="Times New Roman"/>
          <w:sz w:val="28"/>
        </w:rPr>
        <w:t xml:space="preserve"> воспроизведения. Собственные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платежей</w:t>
      </w:r>
      <w:r w:rsidRPr="00042E96">
        <w:rPr>
          <w:rFonts w:ascii="Times New Roman" w:eastAsia="Calibri" w:hAnsi="Times New Roman" w:cs="Times New Roman"/>
          <w:sz w:val="28"/>
        </w:rPr>
        <w:t xml:space="preserve"> исто</w:t>
      </w:r>
      <w:r w:rsidRPr="00042E96">
        <w:rPr>
          <w:rFonts w:ascii="Times New Roman" w:eastAsia="Calibri" w:hAnsi="Times New Roman" w:cs="Times New Roman"/>
          <w:sz w:val="28"/>
        </w:rPr>
        <w:t>ч</w:t>
      </w:r>
      <w:r w:rsidRPr="00042E96">
        <w:rPr>
          <w:rFonts w:ascii="Times New Roman" w:eastAsia="Calibri" w:hAnsi="Times New Roman" w:cs="Times New Roman"/>
          <w:sz w:val="28"/>
        </w:rPr>
        <w:t xml:space="preserve">ники финансирования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бюджетом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организации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направляют</w:t>
      </w:r>
      <w:r w:rsidRPr="00042E96">
        <w:rPr>
          <w:rFonts w:ascii="Times New Roman" w:eastAsia="Calibri" w:hAnsi="Times New Roman" w:cs="Times New Roman"/>
          <w:sz w:val="28"/>
        </w:rPr>
        <w:t xml:space="preserve"> субъектов как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экономич</w:t>
      </w:r>
      <w:r w:rsidRPr="00042E96">
        <w:rPr>
          <w:rFonts w:ascii="Times New Roman" w:eastAsia="Calibri" w:hAnsi="Times New Roman" w:cs="Times New Roman"/>
          <w:sz w:val="28"/>
        </w:rPr>
        <w:t>е</w:t>
      </w:r>
      <w:r w:rsidRPr="00042E96">
        <w:rPr>
          <w:rFonts w:ascii="Times New Roman" w:eastAsia="Calibri" w:hAnsi="Times New Roman" w:cs="Times New Roman"/>
          <w:sz w:val="28"/>
        </w:rPr>
        <w:t xml:space="preserve">ская категория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формирования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выражают свою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сущность через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прибыль</w:t>
      </w:r>
      <w:r w:rsidRPr="00042E96">
        <w:rPr>
          <w:rFonts w:ascii="Times New Roman" w:eastAsia="Calibri" w:hAnsi="Times New Roman" w:cs="Times New Roman"/>
          <w:sz w:val="28"/>
        </w:rPr>
        <w:t xml:space="preserve"> выполняемые ими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ограниченность</w:t>
      </w:r>
      <w:r w:rsidRPr="00042E96">
        <w:rPr>
          <w:rFonts w:ascii="Times New Roman" w:eastAsia="Calibri" w:hAnsi="Times New Roman" w:cs="Times New Roman"/>
          <w:sz w:val="28"/>
        </w:rPr>
        <w:t xml:space="preserve"> фун</w:t>
      </w:r>
      <w:r w:rsidRPr="00042E96">
        <w:rPr>
          <w:rFonts w:ascii="Times New Roman" w:eastAsia="Calibri" w:hAnsi="Times New Roman" w:cs="Times New Roman"/>
          <w:sz w:val="28"/>
        </w:rPr>
        <w:t>к</w:t>
      </w:r>
      <w:r w:rsidRPr="00042E96">
        <w:rPr>
          <w:rFonts w:ascii="Times New Roman" w:eastAsia="Calibri" w:hAnsi="Times New Roman" w:cs="Times New Roman"/>
          <w:sz w:val="28"/>
        </w:rPr>
        <w:t>ции…».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lastRenderedPageBreak/>
        <w:t xml:space="preserve">Буянов В.П. [14,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ценные</w:t>
      </w:r>
      <w:r w:rsidRPr="00042E96">
        <w:rPr>
          <w:rFonts w:ascii="Times New Roman" w:eastAsia="Calibri" w:hAnsi="Times New Roman" w:cs="Times New Roman"/>
          <w:sz w:val="28"/>
        </w:rPr>
        <w:t xml:space="preserve"> с. 95] считает,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направляют</w:t>
      </w:r>
      <w:r w:rsidRPr="00042E96">
        <w:rPr>
          <w:rFonts w:ascii="Times New Roman" w:eastAsia="Calibri" w:hAnsi="Times New Roman" w:cs="Times New Roman"/>
          <w:sz w:val="28"/>
        </w:rPr>
        <w:t xml:space="preserve"> что «…принято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управленческих</w:t>
      </w:r>
      <w:r w:rsidRPr="00042E96">
        <w:rPr>
          <w:rFonts w:ascii="Times New Roman" w:eastAsia="Calibri" w:hAnsi="Times New Roman" w:cs="Times New Roman"/>
          <w:sz w:val="28"/>
        </w:rPr>
        <w:t xml:space="preserve"> выделять три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заработной</w:t>
      </w:r>
      <w:r w:rsidRPr="00042E96">
        <w:rPr>
          <w:rFonts w:ascii="Times New Roman" w:eastAsia="Calibri" w:hAnsi="Times New Roman" w:cs="Times New Roman"/>
          <w:sz w:val="28"/>
        </w:rPr>
        <w:t xml:space="preserve"> основные функции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выполнить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собственных источников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финансирования деятельности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бурмистовой</w:t>
      </w:r>
      <w:r w:rsidRPr="00042E96">
        <w:rPr>
          <w:rFonts w:ascii="Times New Roman" w:eastAsia="Calibri" w:hAnsi="Times New Roman" w:cs="Times New Roman"/>
          <w:sz w:val="28"/>
        </w:rPr>
        <w:t xml:space="preserve"> субъектов предпринимательства: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1.Формирование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ресурсов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коллективной</w:t>
      </w:r>
      <w:r w:rsidRPr="00042E96">
        <w:rPr>
          <w:rFonts w:ascii="Times New Roman" w:eastAsia="Calibri" w:hAnsi="Times New Roman" w:cs="Times New Roman"/>
          <w:sz w:val="28"/>
        </w:rPr>
        <w:t xml:space="preserve"> в процессе финансово-хозяйственной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оплаты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деятельности, т.е. осуществление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организацией распределения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оборотный</w:t>
      </w:r>
      <w:r w:rsidRPr="00042E96">
        <w:rPr>
          <w:rFonts w:ascii="Times New Roman" w:eastAsia="Calibri" w:hAnsi="Times New Roman" w:cs="Times New Roman"/>
          <w:sz w:val="28"/>
        </w:rPr>
        <w:t xml:space="preserve"> доходов от обычной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и прочей деятельности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ограниченность</w:t>
      </w:r>
      <w:r w:rsidRPr="00042E96">
        <w:rPr>
          <w:rFonts w:ascii="Times New Roman" w:eastAsia="Calibri" w:hAnsi="Times New Roman" w:cs="Times New Roman"/>
          <w:sz w:val="28"/>
        </w:rPr>
        <w:t xml:space="preserve"> с целью формирования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организации</w:t>
      </w:r>
      <w:r w:rsidRPr="00042E96">
        <w:rPr>
          <w:rFonts w:ascii="Times New Roman" w:eastAsia="Calibri" w:hAnsi="Times New Roman" w:cs="Times New Roman"/>
          <w:sz w:val="28"/>
        </w:rPr>
        <w:t xml:space="preserve"> денежных резервов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развития</w:t>
      </w:r>
      <w:r w:rsidRPr="00042E96">
        <w:rPr>
          <w:rFonts w:ascii="Times New Roman" w:eastAsia="Calibri" w:hAnsi="Times New Roman" w:cs="Times New Roman"/>
          <w:sz w:val="28"/>
        </w:rPr>
        <w:t xml:space="preserve"> и фондов целевого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управленческих</w:t>
      </w:r>
      <w:r w:rsidRPr="00042E96">
        <w:rPr>
          <w:rFonts w:ascii="Times New Roman" w:eastAsia="Calibri" w:hAnsi="Times New Roman" w:cs="Times New Roman"/>
          <w:sz w:val="28"/>
        </w:rPr>
        <w:t xml:space="preserve"> назначения.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2.Распределение и использование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бюджетным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ресурсов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которую</w:t>
      </w:r>
      <w:r w:rsidRPr="00042E96">
        <w:rPr>
          <w:rFonts w:ascii="Times New Roman" w:eastAsia="Calibri" w:hAnsi="Times New Roman" w:cs="Times New Roman"/>
          <w:sz w:val="28"/>
        </w:rPr>
        <w:t xml:space="preserve"> для обеспечения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выполнения</w:t>
      </w:r>
      <w:r w:rsidRPr="00042E96">
        <w:rPr>
          <w:rFonts w:ascii="Times New Roman" w:eastAsia="Calibri" w:hAnsi="Times New Roman" w:cs="Times New Roman"/>
          <w:sz w:val="28"/>
        </w:rPr>
        <w:t xml:space="preserve"> текущей (операционной) 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финансовой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инвестиционной деятельности,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платежей</w:t>
      </w:r>
      <w:r w:rsidRPr="00042E96">
        <w:rPr>
          <w:rFonts w:ascii="Times New Roman" w:eastAsia="Calibri" w:hAnsi="Times New Roman" w:cs="Times New Roman"/>
          <w:sz w:val="28"/>
        </w:rPr>
        <w:t xml:space="preserve"> выполнение обяз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тельств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перед бюджетами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самоуправления</w:t>
      </w:r>
      <w:r w:rsidRPr="00042E96">
        <w:rPr>
          <w:rFonts w:ascii="Times New Roman" w:eastAsia="Calibri" w:hAnsi="Times New Roman" w:cs="Times New Roman"/>
          <w:sz w:val="28"/>
        </w:rPr>
        <w:t xml:space="preserve"> всех уровней,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финансовыми учреждениями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 w:rsidRPr="00042E96">
        <w:rPr>
          <w:rFonts w:ascii="Times New Roman" w:eastAsia="Calibri" w:hAnsi="Times New Roman" w:cs="Times New Roman"/>
          <w:sz w:val="28"/>
        </w:rPr>
        <w:t xml:space="preserve"> и др</w:t>
      </w:r>
      <w:r w:rsidRPr="00042E96">
        <w:rPr>
          <w:rFonts w:ascii="Times New Roman" w:eastAsia="Calibri" w:hAnsi="Times New Roman" w:cs="Times New Roman"/>
          <w:sz w:val="28"/>
        </w:rPr>
        <w:t>у</w:t>
      </w:r>
      <w:r w:rsidRPr="00042E96">
        <w:rPr>
          <w:rFonts w:ascii="Times New Roman" w:eastAsia="Calibri" w:hAnsi="Times New Roman" w:cs="Times New Roman"/>
          <w:sz w:val="28"/>
        </w:rPr>
        <w:t xml:space="preserve">гими институтами,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поскольку</w:t>
      </w:r>
      <w:r w:rsidRPr="00042E96">
        <w:rPr>
          <w:rFonts w:ascii="Times New Roman" w:eastAsia="Calibri" w:hAnsi="Times New Roman" w:cs="Times New Roman"/>
          <w:sz w:val="28"/>
        </w:rPr>
        <w:t xml:space="preserve"> которые упорядочивают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и обслуживают экономическую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средства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деятельность в сфере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общественного производства.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3.Контроль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устойчивые</w:t>
      </w:r>
      <w:r w:rsidRPr="00042E96">
        <w:rPr>
          <w:rFonts w:ascii="Times New Roman" w:eastAsia="Calibri" w:hAnsi="Times New Roman" w:cs="Times New Roman"/>
          <w:sz w:val="28"/>
        </w:rPr>
        <w:t xml:space="preserve"> за соблюдением стоимостных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основные</w:t>
      </w:r>
      <w:r w:rsidRPr="00042E96">
        <w:rPr>
          <w:rFonts w:ascii="Times New Roman" w:eastAsia="Calibri" w:hAnsi="Times New Roman" w:cs="Times New Roman"/>
          <w:sz w:val="28"/>
        </w:rPr>
        <w:t xml:space="preserve"> пропорций, формированием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финансовых</w:t>
      </w:r>
      <w:r w:rsidRPr="00042E96">
        <w:rPr>
          <w:rFonts w:ascii="Times New Roman" w:eastAsia="Calibri" w:hAnsi="Times New Roman" w:cs="Times New Roman"/>
          <w:sz w:val="28"/>
        </w:rPr>
        <w:t xml:space="preserve"> и использованием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направляют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 в воспроизводственном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отмечает</w:t>
      </w:r>
      <w:r w:rsidRPr="00042E96">
        <w:rPr>
          <w:rFonts w:ascii="Times New Roman" w:eastAsia="Calibri" w:hAnsi="Times New Roman" w:cs="Times New Roman"/>
          <w:sz w:val="28"/>
        </w:rPr>
        <w:t xml:space="preserve"> процессе, кот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рый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находится в тесной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связи и взаимообусловленности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с разрешением фун</w:t>
      </w:r>
      <w:r w:rsidRPr="00042E96">
        <w:rPr>
          <w:rFonts w:ascii="Times New Roman" w:eastAsia="Calibri" w:hAnsi="Times New Roman" w:cs="Times New Roman"/>
          <w:sz w:val="28"/>
        </w:rPr>
        <w:t>к</w:t>
      </w:r>
      <w:r w:rsidRPr="00042E96">
        <w:rPr>
          <w:rFonts w:ascii="Times New Roman" w:eastAsia="Calibri" w:hAnsi="Times New Roman" w:cs="Times New Roman"/>
          <w:sz w:val="28"/>
        </w:rPr>
        <w:t xml:space="preserve">цией. Эта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государством</w:t>
      </w:r>
      <w:r w:rsidRPr="00042E96">
        <w:rPr>
          <w:rFonts w:ascii="Times New Roman" w:eastAsia="Calibri" w:hAnsi="Times New Roman" w:cs="Times New Roman"/>
          <w:sz w:val="28"/>
        </w:rPr>
        <w:t xml:space="preserve"> функция базируется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принципами</w:t>
      </w:r>
      <w:r w:rsidRPr="00042E96">
        <w:rPr>
          <w:rFonts w:ascii="Times New Roman" w:eastAsia="Calibri" w:hAnsi="Times New Roman" w:cs="Times New Roman"/>
          <w:sz w:val="28"/>
        </w:rPr>
        <w:t xml:space="preserve"> на контроле за движением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экономической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ресу</w:t>
      </w:r>
      <w:r w:rsidRPr="00042E96">
        <w:rPr>
          <w:rFonts w:ascii="Times New Roman" w:eastAsia="Calibri" w:hAnsi="Times New Roman" w:cs="Times New Roman"/>
          <w:sz w:val="28"/>
        </w:rPr>
        <w:t>р</w:t>
      </w:r>
      <w:r w:rsidRPr="00042E96">
        <w:rPr>
          <w:rFonts w:ascii="Times New Roman" w:eastAsia="Calibri" w:hAnsi="Times New Roman" w:cs="Times New Roman"/>
          <w:sz w:val="28"/>
        </w:rPr>
        <w:t>сов…».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Как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отмечает в своих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погашения</w:t>
      </w:r>
      <w:r w:rsidRPr="00042E96">
        <w:rPr>
          <w:rFonts w:ascii="Times New Roman" w:eastAsia="Calibri" w:hAnsi="Times New Roman" w:cs="Times New Roman"/>
          <w:sz w:val="28"/>
        </w:rPr>
        <w:t xml:space="preserve"> трудах Павлова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заработной</w:t>
      </w:r>
      <w:r w:rsidRPr="00042E96">
        <w:rPr>
          <w:rFonts w:ascii="Times New Roman" w:eastAsia="Calibri" w:hAnsi="Times New Roman" w:cs="Times New Roman"/>
          <w:sz w:val="28"/>
        </w:rPr>
        <w:t xml:space="preserve"> Л.Н. [39,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с.41], «…собственные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 w:rsidRPr="00042E96">
        <w:rPr>
          <w:rFonts w:ascii="Times New Roman" w:eastAsia="Calibri" w:hAnsi="Times New Roman" w:cs="Times New Roman"/>
          <w:sz w:val="28"/>
        </w:rPr>
        <w:t xml:space="preserve"> источники финансирования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организации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нематериальных</w:t>
      </w:r>
      <w:r w:rsidRPr="00042E96">
        <w:rPr>
          <w:rFonts w:ascii="Times New Roman" w:eastAsia="Calibri" w:hAnsi="Times New Roman" w:cs="Times New Roman"/>
          <w:sz w:val="28"/>
        </w:rPr>
        <w:t xml:space="preserve"> являются материальной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относятся</w:t>
      </w:r>
      <w:r w:rsidRPr="00042E96">
        <w:rPr>
          <w:rFonts w:ascii="Times New Roman" w:eastAsia="Calibri" w:hAnsi="Times New Roman" w:cs="Times New Roman"/>
          <w:sz w:val="28"/>
        </w:rPr>
        <w:t xml:space="preserve"> основой финансов,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прибыль</w:t>
      </w:r>
      <w:r w:rsidRPr="00042E96">
        <w:rPr>
          <w:rFonts w:ascii="Times New Roman" w:eastAsia="Calibri" w:hAnsi="Times New Roman" w:cs="Times New Roman"/>
          <w:sz w:val="28"/>
        </w:rPr>
        <w:t xml:space="preserve"> их основной признак - пригодность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покрытия</w:t>
      </w:r>
      <w:r w:rsidRPr="00042E96">
        <w:rPr>
          <w:rFonts w:ascii="Times New Roman" w:eastAsia="Calibri" w:hAnsi="Times New Roman" w:cs="Times New Roman"/>
          <w:sz w:val="28"/>
        </w:rPr>
        <w:t xml:space="preserve"> к расходованию на у</w:t>
      </w:r>
      <w:r w:rsidRPr="00042E96">
        <w:rPr>
          <w:rFonts w:ascii="Times New Roman" w:eastAsia="Calibri" w:hAnsi="Times New Roman" w:cs="Times New Roman"/>
          <w:sz w:val="28"/>
        </w:rPr>
        <w:t>с</w:t>
      </w:r>
      <w:r w:rsidRPr="00042E96">
        <w:rPr>
          <w:rFonts w:ascii="Times New Roman" w:eastAsia="Calibri" w:hAnsi="Times New Roman" w:cs="Times New Roman"/>
          <w:sz w:val="28"/>
        </w:rPr>
        <w:t xml:space="preserve">тавные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нужды организации,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то есть их направляют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на увеличение основного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финансовой</w:t>
      </w:r>
      <w:r w:rsidRPr="00042E96">
        <w:rPr>
          <w:rFonts w:ascii="Times New Roman" w:eastAsia="Calibri" w:hAnsi="Times New Roman" w:cs="Times New Roman"/>
          <w:sz w:val="28"/>
        </w:rPr>
        <w:t xml:space="preserve"> и пополнение оборотного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бюджетным</w:t>
      </w:r>
      <w:r w:rsidRPr="00042E96">
        <w:rPr>
          <w:rFonts w:ascii="Times New Roman" w:eastAsia="Calibri" w:hAnsi="Times New Roman" w:cs="Times New Roman"/>
          <w:sz w:val="28"/>
        </w:rPr>
        <w:t xml:space="preserve"> капиталов, а также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финансовые</w:t>
      </w:r>
      <w:r w:rsidRPr="00042E96">
        <w:rPr>
          <w:rFonts w:ascii="Times New Roman" w:eastAsia="Calibri" w:hAnsi="Times New Roman" w:cs="Times New Roman"/>
          <w:sz w:val="28"/>
        </w:rPr>
        <w:t xml:space="preserve"> для покрытия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 w:rsidRPr="00042E96">
        <w:rPr>
          <w:rFonts w:ascii="Times New Roman" w:eastAsia="Calibri" w:hAnsi="Times New Roman" w:cs="Times New Roman"/>
          <w:sz w:val="28"/>
        </w:rPr>
        <w:t xml:space="preserve"> расходов, связа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ограниченность</w:t>
      </w:r>
      <w:r w:rsidRPr="00042E96">
        <w:rPr>
          <w:rFonts w:ascii="Times New Roman" w:eastAsia="Calibri" w:hAnsi="Times New Roman" w:cs="Times New Roman"/>
          <w:sz w:val="28"/>
        </w:rPr>
        <w:t xml:space="preserve"> с материальным поощрением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работников и удовольствием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их социально-культурных и других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самоуправления</w:t>
      </w:r>
      <w:r w:rsidRPr="00042E96">
        <w:rPr>
          <w:rFonts w:ascii="Times New Roman" w:eastAsia="Calibri" w:hAnsi="Times New Roman" w:cs="Times New Roman"/>
          <w:sz w:val="28"/>
        </w:rPr>
        <w:t xml:space="preserve"> потребностей.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 К собственным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источникам финансирования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отчислениями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организации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</w:t>
      </w:r>
      <w:r w:rsidRPr="00042E96">
        <w:rPr>
          <w:rFonts w:ascii="Times New Roman" w:eastAsia="Calibri" w:hAnsi="Times New Roman" w:cs="Times New Roman"/>
          <w:sz w:val="28"/>
        </w:rPr>
        <w:t xml:space="preserve"> относятся [39,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с.42]: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1) собственные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источники финансирования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ресурсов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организации,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перед</w:t>
      </w:r>
      <w:r w:rsidRPr="00042E96">
        <w:rPr>
          <w:rFonts w:ascii="Times New Roman" w:eastAsia="Calibri" w:hAnsi="Times New Roman" w:cs="Times New Roman"/>
          <w:sz w:val="28"/>
        </w:rPr>
        <w:t xml:space="preserve"> образованные за счет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 w:rsidRPr="00042E96">
        <w:rPr>
          <w:rFonts w:ascii="Times New Roman" w:eastAsia="Calibri" w:hAnsi="Times New Roman" w:cs="Times New Roman"/>
          <w:sz w:val="28"/>
        </w:rPr>
        <w:t xml:space="preserve"> доходов от обычной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деятельности: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 чистая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прибыль (в том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бюджетным</w:t>
      </w:r>
      <w:r w:rsidRPr="00042E96">
        <w:rPr>
          <w:rFonts w:ascii="Times New Roman" w:eastAsia="Calibri" w:hAnsi="Times New Roman" w:cs="Times New Roman"/>
          <w:sz w:val="28"/>
        </w:rPr>
        <w:t xml:space="preserve"> числе с резервами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и остатками неиспользова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относятся</w:t>
      </w:r>
      <w:r w:rsidRPr="00042E96">
        <w:rPr>
          <w:rFonts w:ascii="Times New Roman" w:eastAsia="Calibri" w:hAnsi="Times New Roman" w:cs="Times New Roman"/>
          <w:sz w:val="28"/>
        </w:rPr>
        <w:t xml:space="preserve"> прибыли за предыдущие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покрытия</w:t>
      </w:r>
      <w:r w:rsidRPr="00042E96">
        <w:rPr>
          <w:rFonts w:ascii="Times New Roman" w:eastAsia="Calibri" w:hAnsi="Times New Roman" w:cs="Times New Roman"/>
          <w:sz w:val="28"/>
        </w:rPr>
        <w:t xml:space="preserve"> периоды) - часть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развития</w:t>
      </w:r>
      <w:r w:rsidRPr="00042E96">
        <w:rPr>
          <w:rFonts w:ascii="Times New Roman" w:eastAsia="Calibri" w:hAnsi="Times New Roman" w:cs="Times New Roman"/>
          <w:sz w:val="28"/>
        </w:rPr>
        <w:t xml:space="preserve"> прибыли от обычной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помощью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</w:t>
      </w:r>
      <w:r w:rsidRPr="00042E96">
        <w:rPr>
          <w:rFonts w:ascii="Times New Roman" w:eastAsia="Calibri" w:hAnsi="Times New Roman" w:cs="Times New Roman"/>
          <w:sz w:val="28"/>
        </w:rPr>
        <w:t>ь</w:t>
      </w:r>
      <w:r w:rsidRPr="00042E96">
        <w:rPr>
          <w:rFonts w:ascii="Times New Roman" w:eastAsia="Calibri" w:hAnsi="Times New Roman" w:cs="Times New Roman"/>
          <w:sz w:val="28"/>
        </w:rPr>
        <w:lastRenderedPageBreak/>
        <w:t xml:space="preserve">ности, которая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привлечение</w:t>
      </w:r>
      <w:r w:rsidRPr="00042E96">
        <w:rPr>
          <w:rFonts w:ascii="Times New Roman" w:eastAsia="Calibri" w:hAnsi="Times New Roman" w:cs="Times New Roman"/>
          <w:sz w:val="28"/>
        </w:rPr>
        <w:t xml:space="preserve"> остается предприятию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оборотный</w:t>
      </w:r>
      <w:r w:rsidRPr="00042E96">
        <w:rPr>
          <w:rFonts w:ascii="Times New Roman" w:eastAsia="Calibri" w:hAnsi="Times New Roman" w:cs="Times New Roman"/>
          <w:sz w:val="28"/>
        </w:rPr>
        <w:t xml:space="preserve"> после уплаты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перед</w:t>
      </w:r>
      <w:r w:rsidRPr="00042E96">
        <w:rPr>
          <w:rFonts w:ascii="Times New Roman" w:eastAsia="Calibri" w:hAnsi="Times New Roman" w:cs="Times New Roman"/>
          <w:sz w:val="28"/>
        </w:rPr>
        <w:t xml:space="preserve"> налога на прибыль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нематериальных</w:t>
      </w:r>
      <w:r w:rsidRPr="00042E96">
        <w:rPr>
          <w:rFonts w:ascii="Times New Roman" w:eastAsia="Calibri" w:hAnsi="Times New Roman" w:cs="Times New Roman"/>
          <w:sz w:val="28"/>
        </w:rPr>
        <w:t xml:space="preserve"> и формирования резерва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который</w:t>
      </w:r>
      <w:r w:rsidRPr="00042E96">
        <w:rPr>
          <w:rFonts w:ascii="Times New Roman" w:eastAsia="Calibri" w:hAnsi="Times New Roman" w:cs="Times New Roman"/>
          <w:sz w:val="28"/>
        </w:rPr>
        <w:t xml:space="preserve"> на выплату дивидендов (в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хозяйственных обществах) 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ресурсов</w:t>
      </w:r>
      <w:r w:rsidRPr="00042E96">
        <w:rPr>
          <w:rFonts w:ascii="Times New Roman" w:eastAsia="Calibri" w:hAnsi="Times New Roman" w:cs="Times New Roman"/>
          <w:sz w:val="28"/>
        </w:rPr>
        <w:t xml:space="preserve"> изъятия части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финансовой</w:t>
      </w:r>
      <w:r w:rsidRPr="00042E96">
        <w:rPr>
          <w:rFonts w:ascii="Times New Roman" w:eastAsia="Calibri" w:hAnsi="Times New Roman" w:cs="Times New Roman"/>
          <w:sz w:val="28"/>
        </w:rPr>
        <w:t xml:space="preserve"> чистой прибыли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предприятий государственной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и смешанной форм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собственности в бюджеты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разных уровней;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 амортизационные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отчисления (вместе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с остатками неиспользованных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бюджетным</w:t>
      </w:r>
      <w:r w:rsidRPr="00042E96">
        <w:rPr>
          <w:rFonts w:ascii="Times New Roman" w:eastAsia="Calibri" w:hAnsi="Times New Roman" w:cs="Times New Roman"/>
          <w:sz w:val="28"/>
        </w:rPr>
        <w:t xml:space="preserve"> сумм амортизационных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образованные</w:t>
      </w:r>
      <w:r w:rsidRPr="00042E96">
        <w:rPr>
          <w:rFonts w:ascii="Times New Roman" w:eastAsia="Calibri" w:hAnsi="Times New Roman" w:cs="Times New Roman"/>
          <w:sz w:val="28"/>
        </w:rPr>
        <w:t xml:space="preserve"> отчислений в предыдущие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периоды), предназначе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пригодность</w:t>
      </w:r>
      <w:r w:rsidRPr="00042E96">
        <w:rPr>
          <w:rFonts w:ascii="Times New Roman" w:eastAsia="Calibri" w:hAnsi="Times New Roman" w:cs="Times New Roman"/>
          <w:sz w:val="28"/>
        </w:rPr>
        <w:t xml:space="preserve"> для финансирования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реальных капитальных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r w:rsidRPr="00042E96">
        <w:rPr>
          <w:rFonts w:ascii="Times New Roman" w:eastAsia="Calibri" w:hAnsi="Times New Roman" w:cs="Times New Roman"/>
          <w:sz w:val="28"/>
        </w:rPr>
        <w:t xml:space="preserve"> вложений и пополнения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выделять</w:t>
      </w:r>
      <w:r w:rsidRPr="00042E96">
        <w:rPr>
          <w:rFonts w:ascii="Times New Roman" w:eastAsia="Calibri" w:hAnsi="Times New Roman" w:cs="Times New Roman"/>
          <w:sz w:val="28"/>
        </w:rPr>
        <w:t xml:space="preserve"> о</w:t>
      </w:r>
      <w:r w:rsidRPr="00042E96">
        <w:rPr>
          <w:rFonts w:ascii="Times New Roman" w:eastAsia="Calibri" w:hAnsi="Times New Roman" w:cs="Times New Roman"/>
          <w:sz w:val="28"/>
        </w:rPr>
        <w:t>с</w:t>
      </w:r>
      <w:r w:rsidRPr="00042E96">
        <w:rPr>
          <w:rFonts w:ascii="Times New Roman" w:eastAsia="Calibri" w:hAnsi="Times New Roman" w:cs="Times New Roman"/>
          <w:sz w:val="28"/>
        </w:rPr>
        <w:t xml:space="preserve">новного и оборотного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капиталов. По экономической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выделять</w:t>
      </w:r>
      <w:r w:rsidRPr="00042E96">
        <w:rPr>
          <w:rFonts w:ascii="Times New Roman" w:eastAsia="Calibri" w:hAnsi="Times New Roman" w:cs="Times New Roman"/>
          <w:sz w:val="28"/>
        </w:rPr>
        <w:t xml:space="preserve"> природе амортизацио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отчисления являются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перед</w:t>
      </w:r>
      <w:r w:rsidRPr="00042E96">
        <w:rPr>
          <w:rFonts w:ascii="Times New Roman" w:eastAsia="Calibri" w:hAnsi="Times New Roman" w:cs="Times New Roman"/>
          <w:sz w:val="28"/>
        </w:rPr>
        <w:t xml:space="preserve"> возмещенной частью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ресурсов,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покрытия</w:t>
      </w:r>
      <w:r w:rsidRPr="00042E96">
        <w:rPr>
          <w:rFonts w:ascii="Times New Roman" w:eastAsia="Calibri" w:hAnsi="Times New Roman" w:cs="Times New Roman"/>
          <w:sz w:val="28"/>
        </w:rPr>
        <w:t xml:space="preserve"> ава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сированных в предыдущие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полной</w:t>
      </w:r>
      <w:r w:rsidRPr="00042E96">
        <w:rPr>
          <w:rFonts w:ascii="Times New Roman" w:eastAsia="Calibri" w:hAnsi="Times New Roman" w:cs="Times New Roman"/>
          <w:sz w:val="28"/>
        </w:rPr>
        <w:t xml:space="preserve"> периоды в основные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выполнению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средства и нематериальные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активы;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 часть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затрат на капитальный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</w:t>
      </w:r>
      <w:r w:rsidRPr="00042E96">
        <w:rPr>
          <w:rFonts w:ascii="Times New Roman" w:eastAsia="Calibri" w:hAnsi="Times New Roman" w:cs="Times New Roman"/>
          <w:sz w:val="28"/>
        </w:rPr>
        <w:t xml:space="preserve"> ремонт и улучшение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 w:rsidRPr="00042E96">
        <w:rPr>
          <w:rFonts w:ascii="Times New Roman" w:eastAsia="Calibri" w:hAnsi="Times New Roman" w:cs="Times New Roman"/>
          <w:sz w:val="28"/>
        </w:rPr>
        <w:t xml:space="preserve"> основных средств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отчислениями</w:t>
      </w:r>
      <w:r w:rsidRPr="00042E96">
        <w:rPr>
          <w:rFonts w:ascii="Times New Roman" w:eastAsia="Calibri" w:hAnsi="Times New Roman" w:cs="Times New Roman"/>
          <w:sz w:val="28"/>
        </w:rPr>
        <w:t xml:space="preserve"> и нематериальных активов,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соблюдением</w:t>
      </w:r>
      <w:r w:rsidRPr="00042E96">
        <w:rPr>
          <w:rFonts w:ascii="Times New Roman" w:eastAsia="Calibri" w:hAnsi="Times New Roman" w:cs="Times New Roman"/>
          <w:sz w:val="28"/>
        </w:rPr>
        <w:t xml:space="preserve"> которые относят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ограниченность</w:t>
      </w:r>
      <w:r w:rsidRPr="00042E96">
        <w:rPr>
          <w:rFonts w:ascii="Times New Roman" w:eastAsia="Calibri" w:hAnsi="Times New Roman" w:cs="Times New Roman"/>
          <w:sz w:val="28"/>
        </w:rPr>
        <w:t xml:space="preserve"> в установленных законом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размерах в расходы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 (уменьшение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финансовые</w:t>
      </w:r>
      <w:r w:rsidRPr="00042E96">
        <w:rPr>
          <w:rFonts w:ascii="Times New Roman" w:eastAsia="Calibri" w:hAnsi="Times New Roman" w:cs="Times New Roman"/>
          <w:sz w:val="28"/>
        </w:rPr>
        <w:t xml:space="preserve"> валовой прибыли);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2) средства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акционерных обществ,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инвестиционной</w:t>
      </w:r>
      <w:r w:rsidRPr="00042E96">
        <w:rPr>
          <w:rFonts w:ascii="Times New Roman" w:eastAsia="Calibri" w:hAnsi="Times New Roman" w:cs="Times New Roman"/>
          <w:sz w:val="28"/>
        </w:rPr>
        <w:t xml:space="preserve"> полученные от дополнительной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собственные</w:t>
      </w:r>
      <w:r w:rsidRPr="00042E96">
        <w:rPr>
          <w:rFonts w:ascii="Times New Roman" w:eastAsia="Calibri" w:hAnsi="Times New Roman" w:cs="Times New Roman"/>
          <w:sz w:val="28"/>
        </w:rPr>
        <w:t xml:space="preserve"> эмиссии акций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и эмиссионного дохода,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образованные</w:t>
      </w:r>
      <w:r w:rsidRPr="00042E96">
        <w:rPr>
          <w:rFonts w:ascii="Times New Roman" w:eastAsia="Calibri" w:hAnsi="Times New Roman" w:cs="Times New Roman"/>
          <w:sz w:val="28"/>
        </w:rPr>
        <w:t xml:space="preserve"> предназначенные на финансирование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устойчивые</w:t>
      </w:r>
      <w:r w:rsidRPr="00042E96">
        <w:rPr>
          <w:rFonts w:ascii="Times New Roman" w:eastAsia="Calibri" w:hAnsi="Times New Roman" w:cs="Times New Roman"/>
          <w:sz w:val="28"/>
        </w:rPr>
        <w:t xml:space="preserve"> расходов по увеличению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 w:rsidRPr="00042E96">
        <w:rPr>
          <w:rFonts w:ascii="Times New Roman" w:eastAsia="Calibri" w:hAnsi="Times New Roman" w:cs="Times New Roman"/>
          <w:sz w:val="28"/>
        </w:rPr>
        <w:t xml:space="preserve"> активов организации;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3) средства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государственного (местного) бюджета,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самоуправления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инвестированные в предприятию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увеличению</w:t>
      </w:r>
      <w:r w:rsidRPr="00042E96">
        <w:rPr>
          <w:rFonts w:ascii="Times New Roman" w:eastAsia="Calibri" w:hAnsi="Times New Roman" w:cs="Times New Roman"/>
          <w:sz w:val="28"/>
        </w:rPr>
        <w:t xml:space="preserve"> на безвозмездной основе,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собственные</w:t>
      </w:r>
      <w:r w:rsidRPr="00042E96">
        <w:rPr>
          <w:rFonts w:ascii="Times New Roman" w:eastAsia="Calibri" w:hAnsi="Times New Roman" w:cs="Times New Roman"/>
          <w:sz w:val="28"/>
        </w:rPr>
        <w:t xml:space="preserve"> получают обычно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оборотный</w:t>
      </w:r>
      <w:r w:rsidRPr="00042E96">
        <w:rPr>
          <w:rFonts w:ascii="Times New Roman" w:eastAsia="Calibri" w:hAnsi="Times New Roman" w:cs="Times New Roman"/>
          <w:sz w:val="28"/>
        </w:rPr>
        <w:t xml:space="preserve"> государственные и коммунальные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Ограниченность собственных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ресурсов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предприятий поб</w:t>
      </w:r>
      <w:r w:rsidRPr="00042E96">
        <w:rPr>
          <w:rFonts w:ascii="Times New Roman" w:eastAsia="Calibri" w:hAnsi="Times New Roman" w:cs="Times New Roman"/>
          <w:sz w:val="28"/>
        </w:rPr>
        <w:t>у</w:t>
      </w:r>
      <w:r w:rsidRPr="00042E96">
        <w:rPr>
          <w:rFonts w:ascii="Times New Roman" w:eastAsia="Calibri" w:hAnsi="Times New Roman" w:cs="Times New Roman"/>
          <w:sz w:val="28"/>
        </w:rPr>
        <w:t xml:space="preserve">ждает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заемных</w:t>
      </w:r>
      <w:r w:rsidRPr="00042E96">
        <w:rPr>
          <w:rFonts w:ascii="Times New Roman" w:eastAsia="Calibri" w:hAnsi="Times New Roman" w:cs="Times New Roman"/>
          <w:sz w:val="28"/>
        </w:rPr>
        <w:t xml:space="preserve"> их к привлечению других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дополнительной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инвестиционных ресурсов. Речь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выполнения</w:t>
      </w:r>
      <w:r w:rsidRPr="00042E96">
        <w:rPr>
          <w:rFonts w:ascii="Times New Roman" w:eastAsia="Calibri" w:hAnsi="Times New Roman" w:cs="Times New Roman"/>
          <w:sz w:val="28"/>
        </w:rPr>
        <w:t xml:space="preserve"> идет, как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правило, о долговом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перед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финансирований предприятий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помощью</w:t>
      </w:r>
      <w:r w:rsidRPr="00042E96">
        <w:rPr>
          <w:rFonts w:ascii="Times New Roman" w:eastAsia="Calibri" w:hAnsi="Times New Roman" w:cs="Times New Roman"/>
          <w:sz w:val="28"/>
        </w:rPr>
        <w:t xml:space="preserve"> за счет [39,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выполнению</w:t>
      </w:r>
      <w:r w:rsidRPr="00042E96">
        <w:rPr>
          <w:rFonts w:ascii="Times New Roman" w:eastAsia="Calibri" w:hAnsi="Times New Roman" w:cs="Times New Roman"/>
          <w:sz w:val="28"/>
        </w:rPr>
        <w:t xml:space="preserve"> с.43]: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 средств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экономической</w:t>
      </w:r>
      <w:r w:rsidRPr="00042E96">
        <w:rPr>
          <w:rFonts w:ascii="Times New Roman" w:eastAsia="Calibri" w:hAnsi="Times New Roman" w:cs="Times New Roman"/>
          <w:sz w:val="28"/>
        </w:rPr>
        <w:t xml:space="preserve"> минимальной задолженности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по заработной плате - "устойч</w:t>
      </w:r>
      <w:r w:rsidRPr="00042E96">
        <w:rPr>
          <w:rFonts w:ascii="Times New Roman" w:eastAsia="Calibri" w:hAnsi="Times New Roman" w:cs="Times New Roman"/>
          <w:sz w:val="28"/>
        </w:rPr>
        <w:t>и</w:t>
      </w:r>
      <w:r w:rsidRPr="00042E96">
        <w:rPr>
          <w:rFonts w:ascii="Times New Roman" w:eastAsia="Calibri" w:hAnsi="Times New Roman" w:cs="Times New Roman"/>
          <w:sz w:val="28"/>
        </w:rPr>
        <w:t xml:space="preserve">вые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только</w:t>
      </w:r>
      <w:r w:rsidRPr="00042E96">
        <w:rPr>
          <w:rFonts w:ascii="Times New Roman" w:eastAsia="Calibri" w:hAnsi="Times New Roman" w:cs="Times New Roman"/>
          <w:sz w:val="28"/>
        </w:rPr>
        <w:t xml:space="preserve"> пассивы" Эти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пригодность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средства постоянно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управленческих</w:t>
      </w:r>
      <w:r w:rsidRPr="00042E96">
        <w:rPr>
          <w:rFonts w:ascii="Times New Roman" w:eastAsia="Calibri" w:hAnsi="Times New Roman" w:cs="Times New Roman"/>
          <w:sz w:val="28"/>
        </w:rPr>
        <w:t xml:space="preserve"> находятся в хозяйственном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процессе</w:t>
      </w:r>
      <w:r w:rsidRPr="00042E96">
        <w:rPr>
          <w:rFonts w:ascii="Times New Roman" w:eastAsia="Calibri" w:hAnsi="Times New Roman" w:cs="Times New Roman"/>
          <w:sz w:val="28"/>
        </w:rPr>
        <w:t xml:space="preserve"> обороте на безвозмездной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уменьшение</w:t>
      </w:r>
      <w:r w:rsidRPr="00042E96">
        <w:rPr>
          <w:rFonts w:ascii="Times New Roman" w:eastAsia="Calibri" w:hAnsi="Times New Roman" w:cs="Times New Roman"/>
          <w:sz w:val="28"/>
        </w:rPr>
        <w:t xml:space="preserve"> основе (к приостановке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ранжирования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финансово-хозяйственной деятельн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сти) 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дополнительной</w:t>
      </w:r>
      <w:r w:rsidRPr="00042E96">
        <w:rPr>
          <w:rFonts w:ascii="Times New Roman" w:eastAsia="Calibri" w:hAnsi="Times New Roman" w:cs="Times New Roman"/>
          <w:sz w:val="28"/>
        </w:rPr>
        <w:t xml:space="preserve"> можно квалифицировать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которую</w:t>
      </w:r>
      <w:r w:rsidRPr="00042E96">
        <w:rPr>
          <w:rFonts w:ascii="Times New Roman" w:eastAsia="Calibri" w:hAnsi="Times New Roman" w:cs="Times New Roman"/>
          <w:sz w:val="28"/>
        </w:rPr>
        <w:t xml:space="preserve"> как средства (имущество),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категория</w:t>
      </w:r>
      <w:r w:rsidRPr="00042E96">
        <w:rPr>
          <w:rFonts w:ascii="Times New Roman" w:eastAsia="Calibri" w:hAnsi="Times New Roman" w:cs="Times New Roman"/>
          <w:sz w:val="28"/>
        </w:rPr>
        <w:t xml:space="preserve"> полученные в д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верительное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экономической</w:t>
      </w:r>
      <w:r w:rsidRPr="00042E96">
        <w:rPr>
          <w:rFonts w:ascii="Times New Roman" w:eastAsia="Calibri" w:hAnsi="Times New Roman" w:cs="Times New Roman"/>
          <w:sz w:val="28"/>
        </w:rPr>
        <w:t xml:space="preserve"> управление от работников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организации, поскольку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соблюдением</w:t>
      </w:r>
      <w:r w:rsidRPr="00042E96">
        <w:rPr>
          <w:rFonts w:ascii="Times New Roman" w:eastAsia="Calibri" w:hAnsi="Times New Roman" w:cs="Times New Roman"/>
          <w:sz w:val="28"/>
        </w:rPr>
        <w:t xml:space="preserve"> в коллекти</w:t>
      </w:r>
      <w:r w:rsidRPr="00042E96">
        <w:rPr>
          <w:rFonts w:ascii="Times New Roman" w:eastAsia="Calibri" w:hAnsi="Times New Roman" w:cs="Times New Roman"/>
          <w:sz w:val="28"/>
        </w:rPr>
        <w:t>в</w:t>
      </w:r>
      <w:r w:rsidRPr="00042E96">
        <w:rPr>
          <w:rFonts w:ascii="Times New Roman" w:eastAsia="Calibri" w:hAnsi="Times New Roman" w:cs="Times New Roman"/>
          <w:sz w:val="28"/>
        </w:rPr>
        <w:t xml:space="preserve">ной или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индивидуальных соглашениях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пригодность</w:t>
      </w:r>
      <w:r w:rsidRPr="00042E96">
        <w:rPr>
          <w:rFonts w:ascii="Times New Roman" w:eastAsia="Calibri" w:hAnsi="Times New Roman" w:cs="Times New Roman"/>
          <w:sz w:val="28"/>
        </w:rPr>
        <w:t xml:space="preserve"> нет предостережений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работы</w:t>
      </w:r>
      <w:r w:rsidRPr="00042E96">
        <w:rPr>
          <w:rFonts w:ascii="Times New Roman" w:eastAsia="Calibri" w:hAnsi="Times New Roman" w:cs="Times New Roman"/>
          <w:sz w:val="28"/>
        </w:rPr>
        <w:t xml:space="preserve"> относительно запрета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можно</w:t>
      </w:r>
      <w:r w:rsidRPr="00042E96">
        <w:rPr>
          <w:rFonts w:ascii="Times New Roman" w:eastAsia="Calibri" w:hAnsi="Times New Roman" w:cs="Times New Roman"/>
          <w:sz w:val="28"/>
        </w:rPr>
        <w:t xml:space="preserve"> использования экономически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естественной задолженности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из средств </w:t>
      </w:r>
      <w:r w:rsidRPr="00042E96">
        <w:rPr>
          <w:rFonts w:ascii="Times New Roman" w:eastAsia="Calibri" w:hAnsi="Times New Roman" w:cs="Times New Roman"/>
          <w:sz w:val="28"/>
        </w:rPr>
        <w:lastRenderedPageBreak/>
        <w:t xml:space="preserve">в хозяйственном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финансовых</w:t>
      </w:r>
      <w:r w:rsidRPr="00042E96">
        <w:rPr>
          <w:rFonts w:ascii="Times New Roman" w:eastAsia="Calibri" w:hAnsi="Times New Roman" w:cs="Times New Roman"/>
          <w:sz w:val="28"/>
        </w:rPr>
        <w:t xml:space="preserve"> обороте, предназначенных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который</w:t>
      </w:r>
      <w:r w:rsidRPr="00042E96">
        <w:rPr>
          <w:rFonts w:ascii="Times New Roman" w:eastAsia="Calibri" w:hAnsi="Times New Roman" w:cs="Times New Roman"/>
          <w:sz w:val="28"/>
        </w:rPr>
        <w:t xml:space="preserve"> для выплаты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заработной платы,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в период «накопления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процессе</w:t>
      </w:r>
      <w:r w:rsidRPr="00042E96">
        <w:rPr>
          <w:rFonts w:ascii="Times New Roman" w:eastAsia="Calibri" w:hAnsi="Times New Roman" w:cs="Times New Roman"/>
          <w:sz w:val="28"/>
        </w:rPr>
        <w:t xml:space="preserve"> к моменту выплаты»;</w:t>
      </w:r>
    </w:p>
    <w:p w:rsidR="00042E96" w:rsidRPr="00042E96" w:rsidRDefault="00042E96" w:rsidP="00042E9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 средств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от продажи корпоративных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финансовых</w:t>
      </w:r>
      <w:r w:rsidRPr="00042E96">
        <w:rPr>
          <w:rFonts w:ascii="Times New Roman" w:eastAsia="Calibri" w:hAnsi="Times New Roman" w:cs="Times New Roman"/>
          <w:sz w:val="28"/>
        </w:rPr>
        <w:t xml:space="preserve"> облигаций, в том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прибыль</w:t>
      </w:r>
      <w:r w:rsidRPr="00042E96">
        <w:rPr>
          <w:rFonts w:ascii="Times New Roman" w:eastAsia="Calibri" w:hAnsi="Times New Roman" w:cs="Times New Roman"/>
          <w:sz w:val="28"/>
        </w:rPr>
        <w:t xml:space="preserve"> числе конверт</w:t>
      </w:r>
      <w:r w:rsidRPr="00042E96">
        <w:rPr>
          <w:rFonts w:ascii="Times New Roman" w:eastAsia="Calibri" w:hAnsi="Times New Roman" w:cs="Times New Roman"/>
          <w:sz w:val="28"/>
        </w:rPr>
        <w:t>и</w:t>
      </w:r>
      <w:r w:rsidRPr="00042E96">
        <w:rPr>
          <w:rFonts w:ascii="Times New Roman" w:eastAsia="Calibri" w:hAnsi="Times New Roman" w:cs="Times New Roman"/>
          <w:sz w:val="28"/>
        </w:rPr>
        <w:t>руемых;</w:t>
      </w:r>
    </w:p>
    <w:p w:rsidR="00042E96" w:rsidRPr="00042E96" w:rsidRDefault="00042E96" w:rsidP="00042E9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 заемных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бурмистовой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средств, полученных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основные</w:t>
      </w:r>
      <w:r w:rsidRPr="00042E96">
        <w:rPr>
          <w:rFonts w:ascii="Times New Roman" w:eastAsia="Calibri" w:hAnsi="Times New Roman" w:cs="Times New Roman"/>
          <w:sz w:val="28"/>
        </w:rPr>
        <w:t xml:space="preserve"> в виде коммерческого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которую</w:t>
      </w:r>
      <w:r w:rsidRPr="00042E96">
        <w:rPr>
          <w:rFonts w:ascii="Times New Roman" w:eastAsia="Calibri" w:hAnsi="Times New Roman" w:cs="Times New Roman"/>
          <w:sz w:val="28"/>
        </w:rPr>
        <w:t xml:space="preserve"> и банковского кр</w:t>
      </w:r>
      <w:r w:rsidRPr="00042E96">
        <w:rPr>
          <w:rFonts w:ascii="Times New Roman" w:eastAsia="Calibri" w:hAnsi="Times New Roman" w:cs="Times New Roman"/>
          <w:sz w:val="28"/>
        </w:rPr>
        <w:t>е</w:t>
      </w:r>
      <w:r w:rsidRPr="00042E96">
        <w:rPr>
          <w:rFonts w:ascii="Times New Roman" w:eastAsia="Calibri" w:hAnsi="Times New Roman" w:cs="Times New Roman"/>
          <w:sz w:val="28"/>
        </w:rPr>
        <w:t>дитов;</w:t>
      </w:r>
    </w:p>
    <w:p w:rsidR="00042E96" w:rsidRPr="00042E96" w:rsidRDefault="00042E96" w:rsidP="00042E9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 государственного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выполнения</w:t>
      </w:r>
      <w:r w:rsidRPr="00042E96">
        <w:rPr>
          <w:rFonts w:ascii="Times New Roman" w:eastAsia="Calibri" w:hAnsi="Times New Roman" w:cs="Times New Roman"/>
          <w:sz w:val="28"/>
        </w:rPr>
        <w:t xml:space="preserve"> кредита;</w:t>
      </w:r>
    </w:p>
    <w:p w:rsidR="00042E96" w:rsidRPr="00042E96" w:rsidRDefault="00042E96" w:rsidP="00042E96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-приемлемой ранжирования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отчислениями</w:t>
      </w:r>
      <w:r w:rsidRPr="00042E96">
        <w:rPr>
          <w:rFonts w:ascii="Times New Roman" w:eastAsia="Calibri" w:hAnsi="Times New Roman" w:cs="Times New Roman"/>
          <w:sz w:val="28"/>
        </w:rPr>
        <w:t xml:space="preserve"> упомянутых выше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ограниченность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 по степени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 w:rsidRPr="00042E96">
        <w:rPr>
          <w:rFonts w:ascii="Times New Roman" w:eastAsia="Calibri" w:hAnsi="Times New Roman" w:cs="Times New Roman"/>
          <w:sz w:val="28"/>
        </w:rPr>
        <w:t xml:space="preserve"> безопасности: 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1) собственные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финансовой</w:t>
      </w:r>
      <w:r w:rsidRPr="00042E96">
        <w:rPr>
          <w:rFonts w:ascii="Times New Roman" w:eastAsia="Calibri" w:hAnsi="Times New Roman" w:cs="Times New Roman"/>
          <w:sz w:val="28"/>
        </w:rPr>
        <w:t xml:space="preserve"> и приравненные к собственным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выполнения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собственные источники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другими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финансирования деятельности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 (чистая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работы</w:t>
      </w:r>
      <w:r w:rsidRPr="00042E96">
        <w:rPr>
          <w:rFonts w:ascii="Times New Roman" w:eastAsia="Calibri" w:hAnsi="Times New Roman" w:cs="Times New Roman"/>
          <w:sz w:val="28"/>
        </w:rPr>
        <w:t xml:space="preserve"> прибыль, амортизацио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отчисления, устойчивые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нематериальных</w:t>
      </w:r>
      <w:r w:rsidRPr="00042E96">
        <w:rPr>
          <w:rFonts w:ascii="Times New Roman" w:eastAsia="Calibri" w:hAnsi="Times New Roman" w:cs="Times New Roman"/>
          <w:sz w:val="28"/>
        </w:rPr>
        <w:t xml:space="preserve"> пассивы); 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2) реинвестированные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государством</w:t>
      </w:r>
      <w:r w:rsidRPr="00042E96">
        <w:rPr>
          <w:rFonts w:ascii="Times New Roman" w:eastAsia="Calibri" w:hAnsi="Times New Roman" w:cs="Times New Roman"/>
          <w:sz w:val="28"/>
        </w:rPr>
        <w:t xml:space="preserve"> дивиденды (эмиссия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уменьшение</w:t>
      </w:r>
      <w:r w:rsidRPr="00042E96">
        <w:rPr>
          <w:rFonts w:ascii="Times New Roman" w:eastAsia="Calibri" w:hAnsi="Times New Roman" w:cs="Times New Roman"/>
          <w:sz w:val="28"/>
        </w:rPr>
        <w:t xml:space="preserve"> акций); 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3) уменьшение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работы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собственного портфеля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средства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инвестиций (высв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бождение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самоуправления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собственных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ресурсов);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4) доходы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управленческих</w:t>
      </w:r>
      <w:r w:rsidRPr="00042E96">
        <w:rPr>
          <w:rFonts w:ascii="Times New Roman" w:eastAsia="Calibri" w:hAnsi="Times New Roman" w:cs="Times New Roman"/>
          <w:sz w:val="28"/>
        </w:rPr>
        <w:t xml:space="preserve"> от продажи конвертируемых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финансовых</w:t>
      </w:r>
      <w:r w:rsidRPr="00042E96">
        <w:rPr>
          <w:rFonts w:ascii="Times New Roman" w:eastAsia="Calibri" w:hAnsi="Times New Roman" w:cs="Times New Roman"/>
          <w:sz w:val="28"/>
        </w:rPr>
        <w:t xml:space="preserve"> облигаций, когда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 w:rsidRPr="00042E96">
        <w:rPr>
          <w:rFonts w:ascii="Times New Roman" w:eastAsia="Calibri" w:hAnsi="Times New Roman" w:cs="Times New Roman"/>
          <w:sz w:val="28"/>
        </w:rPr>
        <w:t xml:space="preserve"> нецелесоо</w:t>
      </w:r>
      <w:r w:rsidRPr="00042E96">
        <w:rPr>
          <w:rFonts w:ascii="Times New Roman" w:eastAsia="Calibri" w:hAnsi="Times New Roman" w:cs="Times New Roman"/>
          <w:sz w:val="28"/>
        </w:rPr>
        <w:t>б</w:t>
      </w:r>
      <w:r w:rsidRPr="00042E96">
        <w:rPr>
          <w:rFonts w:ascii="Times New Roman" w:eastAsia="Calibri" w:hAnsi="Times New Roman" w:cs="Times New Roman"/>
          <w:sz w:val="28"/>
        </w:rPr>
        <w:t xml:space="preserve">разно или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который</w:t>
      </w:r>
      <w:r w:rsidRPr="00042E96">
        <w:rPr>
          <w:rFonts w:ascii="Times New Roman" w:eastAsia="Calibri" w:hAnsi="Times New Roman" w:cs="Times New Roman"/>
          <w:sz w:val="28"/>
        </w:rPr>
        <w:t xml:space="preserve"> невозможно высвобождение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собственных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 за счет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заработной</w:t>
      </w:r>
      <w:r w:rsidRPr="00042E96">
        <w:rPr>
          <w:rFonts w:ascii="Times New Roman" w:eastAsia="Calibri" w:hAnsi="Times New Roman" w:cs="Times New Roman"/>
          <w:sz w:val="28"/>
        </w:rPr>
        <w:t xml:space="preserve"> уменьшения собстве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ного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уменьшение</w:t>
      </w:r>
      <w:r w:rsidRPr="00042E96">
        <w:rPr>
          <w:rFonts w:ascii="Times New Roman" w:eastAsia="Calibri" w:hAnsi="Times New Roman" w:cs="Times New Roman"/>
          <w:sz w:val="28"/>
        </w:rPr>
        <w:t xml:space="preserve"> портфеля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категория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инвестиций;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5) привлечение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устойчивые</w:t>
      </w:r>
      <w:r w:rsidRPr="00042E96">
        <w:rPr>
          <w:rFonts w:ascii="Times New Roman" w:eastAsia="Calibri" w:hAnsi="Times New Roman" w:cs="Times New Roman"/>
          <w:sz w:val="28"/>
        </w:rPr>
        <w:t xml:space="preserve"> заемных средств; 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6) дополнительная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эмиссия акций…» [39,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экономические</w:t>
      </w:r>
      <w:r w:rsidRPr="00042E96">
        <w:rPr>
          <w:rFonts w:ascii="Times New Roman" w:eastAsia="Calibri" w:hAnsi="Times New Roman" w:cs="Times New Roman"/>
          <w:sz w:val="28"/>
        </w:rPr>
        <w:t xml:space="preserve"> с.44].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Основные принципы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 собственных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поскольку</w:t>
      </w:r>
      <w:r w:rsidRPr="00042E96">
        <w:rPr>
          <w:rFonts w:ascii="Times New Roman" w:eastAsia="Calibri" w:hAnsi="Times New Roman" w:cs="Times New Roman"/>
          <w:sz w:val="28"/>
        </w:rPr>
        <w:t xml:space="preserve"> источников финансир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пригодность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субъектов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предпринимательской тесно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финансовой</w:t>
      </w:r>
      <w:r w:rsidRPr="00042E96">
        <w:rPr>
          <w:rFonts w:ascii="Times New Roman" w:eastAsia="Calibri" w:hAnsi="Times New Roman" w:cs="Times New Roman"/>
          <w:sz w:val="28"/>
        </w:rPr>
        <w:t xml:space="preserve"> связаны с целями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оборотный</w:t>
      </w:r>
      <w:r w:rsidRPr="00042E96">
        <w:rPr>
          <w:rFonts w:ascii="Times New Roman" w:eastAsia="Calibri" w:hAnsi="Times New Roman" w:cs="Times New Roman"/>
          <w:sz w:val="28"/>
        </w:rPr>
        <w:t xml:space="preserve"> и задачами и определены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образованные</w:t>
      </w:r>
      <w:r w:rsidRPr="00042E96">
        <w:rPr>
          <w:rFonts w:ascii="Times New Roman" w:eastAsia="Calibri" w:hAnsi="Times New Roman" w:cs="Times New Roman"/>
          <w:sz w:val="28"/>
        </w:rPr>
        <w:t xml:space="preserve"> уставными документами.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«…Основными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принципами собственных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бюджетом</w:t>
      </w:r>
      <w:r w:rsidRPr="00042E96">
        <w:rPr>
          <w:rFonts w:ascii="Times New Roman" w:eastAsia="Calibri" w:hAnsi="Times New Roman" w:cs="Times New Roman"/>
          <w:sz w:val="28"/>
        </w:rPr>
        <w:t xml:space="preserve"> источников финансирования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выполнить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организации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принципами</w:t>
      </w:r>
      <w:r w:rsidRPr="00042E96">
        <w:rPr>
          <w:rFonts w:ascii="Times New Roman" w:eastAsia="Calibri" w:hAnsi="Times New Roman" w:cs="Times New Roman"/>
          <w:sz w:val="28"/>
        </w:rPr>
        <w:t xml:space="preserve"> экономического субъекта,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дополнительной</w:t>
      </w:r>
      <w:r w:rsidRPr="00042E96">
        <w:rPr>
          <w:rFonts w:ascii="Times New Roman" w:eastAsia="Calibri" w:hAnsi="Times New Roman" w:cs="Times New Roman"/>
          <w:sz w:val="28"/>
        </w:rPr>
        <w:t xml:space="preserve"> по мнению Бурмистовой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финансовой</w:t>
      </w:r>
      <w:r w:rsidRPr="00042E96">
        <w:rPr>
          <w:rFonts w:ascii="Times New Roman" w:eastAsia="Calibri" w:hAnsi="Times New Roman" w:cs="Times New Roman"/>
          <w:sz w:val="28"/>
        </w:rPr>
        <w:t xml:space="preserve"> Л.М. [13,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средства</w:t>
      </w:r>
      <w:r w:rsidRPr="00042E96">
        <w:rPr>
          <w:rFonts w:ascii="Times New Roman" w:eastAsia="Calibri" w:hAnsi="Times New Roman" w:cs="Times New Roman"/>
          <w:sz w:val="28"/>
        </w:rPr>
        <w:t xml:space="preserve"> с.147] являются: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1. Саморегулирование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</w:t>
      </w:r>
      <w:r w:rsidRPr="00042E96">
        <w:rPr>
          <w:rFonts w:ascii="Times New Roman" w:eastAsia="Calibri" w:hAnsi="Times New Roman" w:cs="Times New Roman"/>
          <w:sz w:val="28"/>
        </w:rPr>
        <w:t xml:space="preserve"> хозяйственной и финансовой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уменьшение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деятельности, суть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привлечение</w:t>
      </w:r>
      <w:r w:rsidRPr="00042E96">
        <w:rPr>
          <w:rFonts w:ascii="Times New Roman" w:eastAsia="Calibri" w:hAnsi="Times New Roman" w:cs="Times New Roman"/>
          <w:sz w:val="28"/>
        </w:rPr>
        <w:t xml:space="preserve"> которого заключается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соблюдением</w:t>
      </w:r>
      <w:r w:rsidRPr="00042E96">
        <w:rPr>
          <w:rFonts w:ascii="Times New Roman" w:eastAsia="Calibri" w:hAnsi="Times New Roman" w:cs="Times New Roman"/>
          <w:sz w:val="28"/>
        </w:rPr>
        <w:t xml:space="preserve"> в предоставлении организациям (кроме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казенных) по</w:t>
      </w:r>
      <w:r w:rsidRPr="00042E96">
        <w:rPr>
          <w:rFonts w:ascii="Times New Roman" w:eastAsia="Calibri" w:hAnsi="Times New Roman" w:cs="Times New Roman"/>
          <w:sz w:val="28"/>
        </w:rPr>
        <w:t>л</w:t>
      </w:r>
      <w:r w:rsidRPr="00042E96">
        <w:rPr>
          <w:rFonts w:ascii="Times New Roman" w:eastAsia="Calibri" w:hAnsi="Times New Roman" w:cs="Times New Roman"/>
          <w:sz w:val="28"/>
        </w:rPr>
        <w:t xml:space="preserve">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самостоятельности в принятии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и реализации мер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полной</w:t>
      </w:r>
      <w:r w:rsidRPr="00042E96">
        <w:rPr>
          <w:rFonts w:ascii="Times New Roman" w:eastAsia="Calibri" w:hAnsi="Times New Roman" w:cs="Times New Roman"/>
          <w:sz w:val="28"/>
        </w:rPr>
        <w:t xml:space="preserve"> в сфере производства,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</w:t>
      </w:r>
      <w:r w:rsidRPr="00042E96">
        <w:rPr>
          <w:rFonts w:ascii="Times New Roman" w:eastAsia="Calibri" w:hAnsi="Times New Roman" w:cs="Times New Roman"/>
          <w:sz w:val="28"/>
        </w:rPr>
        <w:lastRenderedPageBreak/>
        <w:t xml:space="preserve">инвестиционной деятельности,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соблюдением</w:t>
      </w:r>
      <w:r w:rsidRPr="00042E96">
        <w:rPr>
          <w:rFonts w:ascii="Times New Roman" w:eastAsia="Calibri" w:hAnsi="Times New Roman" w:cs="Times New Roman"/>
          <w:sz w:val="28"/>
        </w:rPr>
        <w:t xml:space="preserve"> учитывая имеющиеся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финансовые, трудовые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связаны</w:t>
      </w:r>
      <w:r w:rsidRPr="00042E96">
        <w:rPr>
          <w:rFonts w:ascii="Times New Roman" w:eastAsia="Calibri" w:hAnsi="Times New Roman" w:cs="Times New Roman"/>
          <w:sz w:val="28"/>
        </w:rPr>
        <w:t xml:space="preserve"> и материальные ресурсы.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 Для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доходы</w:t>
      </w:r>
      <w:r w:rsidRPr="00042E96">
        <w:rPr>
          <w:rFonts w:ascii="Times New Roman" w:eastAsia="Calibri" w:hAnsi="Times New Roman" w:cs="Times New Roman"/>
          <w:sz w:val="28"/>
        </w:rPr>
        <w:t xml:space="preserve"> выполнения задач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работы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организация планирует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деятельность посредс</w:t>
      </w:r>
      <w:r w:rsidRPr="00042E96">
        <w:rPr>
          <w:rFonts w:ascii="Times New Roman" w:eastAsia="Calibri" w:hAnsi="Times New Roman" w:cs="Times New Roman"/>
          <w:sz w:val="28"/>
        </w:rPr>
        <w:t>т</w:t>
      </w:r>
      <w:r w:rsidRPr="00042E96">
        <w:rPr>
          <w:rFonts w:ascii="Times New Roman" w:eastAsia="Calibri" w:hAnsi="Times New Roman" w:cs="Times New Roman"/>
          <w:sz w:val="28"/>
        </w:rPr>
        <w:t xml:space="preserve">вом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потребителями</w:t>
      </w:r>
      <w:r w:rsidRPr="00042E96">
        <w:rPr>
          <w:rFonts w:ascii="Times New Roman" w:eastAsia="Calibri" w:hAnsi="Times New Roman" w:cs="Times New Roman"/>
          <w:sz w:val="28"/>
        </w:rPr>
        <w:t xml:space="preserve"> составления бизнес-плана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процессе</w:t>
      </w:r>
      <w:r w:rsidRPr="00042E96">
        <w:rPr>
          <w:rFonts w:ascii="Times New Roman" w:eastAsia="Calibri" w:hAnsi="Times New Roman" w:cs="Times New Roman"/>
          <w:sz w:val="28"/>
        </w:rPr>
        <w:t xml:space="preserve"> и текущих производственных,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финансовых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инвестиционных и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выполнить</w:t>
      </w:r>
      <w:r w:rsidRPr="00042E96">
        <w:rPr>
          <w:rFonts w:ascii="Times New Roman" w:eastAsia="Calibri" w:hAnsi="Times New Roman" w:cs="Times New Roman"/>
          <w:sz w:val="28"/>
        </w:rPr>
        <w:t xml:space="preserve"> планов в зависимости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от спроса на свою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 w:rsidRPr="00042E96">
        <w:rPr>
          <w:rFonts w:ascii="Times New Roman" w:eastAsia="Calibri" w:hAnsi="Times New Roman" w:cs="Times New Roman"/>
          <w:sz w:val="28"/>
        </w:rPr>
        <w:t xml:space="preserve"> продукцию, работы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бюджетом</w:t>
      </w:r>
      <w:r w:rsidRPr="00042E96">
        <w:rPr>
          <w:rFonts w:ascii="Times New Roman" w:eastAsia="Calibri" w:hAnsi="Times New Roman" w:cs="Times New Roman"/>
          <w:sz w:val="28"/>
        </w:rPr>
        <w:t xml:space="preserve"> и услуги.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 Оперативное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финансовое планирование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средства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организация осуществляет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перед</w:t>
      </w:r>
      <w:r w:rsidRPr="00042E96">
        <w:rPr>
          <w:rFonts w:ascii="Times New Roman" w:eastAsia="Calibri" w:hAnsi="Times New Roman" w:cs="Times New Roman"/>
          <w:sz w:val="28"/>
        </w:rPr>
        <w:t xml:space="preserve"> с помощью бюджетирования - системы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уменьшение</w:t>
      </w:r>
      <w:r w:rsidRPr="00042E96">
        <w:rPr>
          <w:rFonts w:ascii="Times New Roman" w:eastAsia="Calibri" w:hAnsi="Times New Roman" w:cs="Times New Roman"/>
          <w:sz w:val="28"/>
        </w:rPr>
        <w:t xml:space="preserve"> смет, составляют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экономической</w:t>
      </w:r>
      <w:r w:rsidRPr="00042E96">
        <w:rPr>
          <w:rFonts w:ascii="Times New Roman" w:eastAsia="Calibri" w:hAnsi="Times New Roman" w:cs="Times New Roman"/>
          <w:sz w:val="28"/>
        </w:rPr>
        <w:t xml:space="preserve"> на подписании ко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трактов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категория</w:t>
      </w:r>
      <w:r w:rsidRPr="00042E96">
        <w:rPr>
          <w:rFonts w:ascii="Times New Roman" w:eastAsia="Calibri" w:hAnsi="Times New Roman" w:cs="Times New Roman"/>
          <w:sz w:val="28"/>
        </w:rPr>
        <w:t xml:space="preserve"> с потребителями продукции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который</w:t>
      </w:r>
      <w:r w:rsidRPr="00042E96">
        <w:rPr>
          <w:rFonts w:ascii="Times New Roman" w:eastAsia="Calibri" w:hAnsi="Times New Roman" w:cs="Times New Roman"/>
          <w:sz w:val="28"/>
        </w:rPr>
        <w:t xml:space="preserve"> и поставщиками материальных ресурсов,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привлечение</w:t>
      </w:r>
      <w:r w:rsidRPr="00042E96">
        <w:rPr>
          <w:rFonts w:ascii="Times New Roman" w:eastAsia="Calibri" w:hAnsi="Times New Roman" w:cs="Times New Roman"/>
          <w:sz w:val="28"/>
        </w:rPr>
        <w:t xml:space="preserve"> обязательств перед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образованные</w:t>
      </w:r>
      <w:r w:rsidRPr="00042E96">
        <w:rPr>
          <w:rFonts w:ascii="Times New Roman" w:eastAsia="Calibri" w:hAnsi="Times New Roman" w:cs="Times New Roman"/>
          <w:sz w:val="28"/>
        </w:rPr>
        <w:t xml:space="preserve"> бюджетом и государственными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доходы</w:t>
      </w:r>
      <w:r w:rsidRPr="00042E96">
        <w:rPr>
          <w:rFonts w:ascii="Times New Roman" w:eastAsia="Calibri" w:hAnsi="Times New Roman" w:cs="Times New Roman"/>
          <w:sz w:val="28"/>
        </w:rPr>
        <w:t xml:space="preserve"> целевыми фондами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резервов</w:t>
      </w:r>
      <w:r w:rsidRPr="00042E96">
        <w:rPr>
          <w:rFonts w:ascii="Times New Roman" w:eastAsia="Calibri" w:hAnsi="Times New Roman" w:cs="Times New Roman"/>
          <w:sz w:val="28"/>
        </w:rPr>
        <w:t xml:space="preserve"> и т.п.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 Все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уменьшение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финансовые планы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подчинены обеспечению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развития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финансовой деятел</w:t>
      </w:r>
      <w:r w:rsidRPr="00042E96">
        <w:rPr>
          <w:rFonts w:ascii="Times New Roman" w:eastAsia="Calibri" w:hAnsi="Times New Roman" w:cs="Times New Roman"/>
          <w:sz w:val="28"/>
        </w:rPr>
        <w:t>ь</w:t>
      </w:r>
      <w:r w:rsidRPr="00042E96">
        <w:rPr>
          <w:rFonts w:ascii="Times New Roman" w:eastAsia="Calibri" w:hAnsi="Times New Roman" w:cs="Times New Roman"/>
          <w:sz w:val="28"/>
        </w:rPr>
        <w:t xml:space="preserve">ности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поскольку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 финансовыми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ресурсами и выполнению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можно</w:t>
      </w:r>
      <w:r w:rsidRPr="00042E96">
        <w:rPr>
          <w:rFonts w:ascii="Times New Roman" w:eastAsia="Calibri" w:hAnsi="Times New Roman" w:cs="Times New Roman"/>
          <w:sz w:val="28"/>
        </w:rPr>
        <w:t xml:space="preserve"> обязательств, по которым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дополнительной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организация отвечает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обороте</w:t>
      </w:r>
      <w:r w:rsidRPr="00042E96">
        <w:rPr>
          <w:rFonts w:ascii="Times New Roman" w:eastAsia="Calibri" w:hAnsi="Times New Roman" w:cs="Times New Roman"/>
          <w:sz w:val="28"/>
        </w:rPr>
        <w:t xml:space="preserve"> имуществом и доходами,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полученными от обычной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выплату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2. Самоокупаемость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ценные</w:t>
      </w:r>
      <w:r w:rsidRPr="00042E96">
        <w:rPr>
          <w:rFonts w:ascii="Times New Roman" w:eastAsia="Calibri" w:hAnsi="Times New Roman" w:cs="Times New Roman"/>
          <w:sz w:val="28"/>
        </w:rPr>
        <w:t xml:space="preserve"> и самофинансирование. Этот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покрытия</w:t>
      </w:r>
      <w:r w:rsidRPr="00042E96">
        <w:rPr>
          <w:rFonts w:ascii="Times New Roman" w:eastAsia="Calibri" w:hAnsi="Times New Roman" w:cs="Times New Roman"/>
          <w:sz w:val="28"/>
        </w:rPr>
        <w:t xml:space="preserve"> принцип означает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отчислениями</w:t>
      </w:r>
      <w:r w:rsidRPr="00042E96">
        <w:rPr>
          <w:rFonts w:ascii="Times New Roman" w:eastAsia="Calibri" w:hAnsi="Times New Roman" w:cs="Times New Roman"/>
          <w:sz w:val="28"/>
        </w:rPr>
        <w:t xml:space="preserve"> о</w:t>
      </w:r>
      <w:r w:rsidRPr="00042E96">
        <w:rPr>
          <w:rFonts w:ascii="Times New Roman" w:eastAsia="Calibri" w:hAnsi="Times New Roman" w:cs="Times New Roman"/>
          <w:sz w:val="28"/>
        </w:rPr>
        <w:t>р</w:t>
      </w:r>
      <w:r w:rsidRPr="00042E96">
        <w:rPr>
          <w:rFonts w:ascii="Times New Roman" w:eastAsia="Calibri" w:hAnsi="Times New Roman" w:cs="Times New Roman"/>
          <w:sz w:val="28"/>
        </w:rPr>
        <w:t xml:space="preserve">ганизацию финансовой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таким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инвестиционных</w:t>
      </w:r>
      <w:r w:rsidRPr="00042E96">
        <w:rPr>
          <w:rFonts w:ascii="Times New Roman" w:eastAsia="Calibri" w:hAnsi="Times New Roman" w:cs="Times New Roman"/>
          <w:sz w:val="28"/>
        </w:rPr>
        <w:t xml:space="preserve"> образом, чтобы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платежей</w:t>
      </w:r>
      <w:r w:rsidRPr="00042E96">
        <w:rPr>
          <w:rFonts w:ascii="Times New Roman" w:eastAsia="Calibri" w:hAnsi="Times New Roman" w:cs="Times New Roman"/>
          <w:sz w:val="28"/>
        </w:rPr>
        <w:t xml:space="preserve"> окупить средства,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государством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инвестированные в организация,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принципами</w:t>
      </w:r>
      <w:r w:rsidRPr="00042E96">
        <w:rPr>
          <w:rFonts w:ascii="Times New Roman" w:eastAsia="Calibri" w:hAnsi="Times New Roman" w:cs="Times New Roman"/>
          <w:sz w:val="28"/>
        </w:rPr>
        <w:t xml:space="preserve"> за счет полученной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ранжирования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прибыли и других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обороте</w:t>
      </w:r>
      <w:r w:rsidRPr="00042E96">
        <w:rPr>
          <w:rFonts w:ascii="Times New Roman" w:eastAsia="Calibri" w:hAnsi="Times New Roman" w:cs="Times New Roman"/>
          <w:sz w:val="28"/>
        </w:rPr>
        <w:t xml:space="preserve"> со</w:t>
      </w:r>
      <w:r w:rsidRPr="00042E96">
        <w:rPr>
          <w:rFonts w:ascii="Times New Roman" w:eastAsia="Calibri" w:hAnsi="Times New Roman" w:cs="Times New Roman"/>
          <w:sz w:val="28"/>
        </w:rPr>
        <w:t>б</w:t>
      </w:r>
      <w:r w:rsidRPr="00042E96">
        <w:rPr>
          <w:rFonts w:ascii="Times New Roman" w:eastAsia="Calibri" w:hAnsi="Times New Roman" w:cs="Times New Roman"/>
          <w:sz w:val="28"/>
        </w:rPr>
        <w:t xml:space="preserve">ственных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финансовые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 и полностью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выполнить обязательства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перед поставщиками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материальных ресурсов,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самоуправления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финансовыми учреждениями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отчислениями</w:t>
      </w:r>
      <w:r w:rsidRPr="00042E96">
        <w:rPr>
          <w:rFonts w:ascii="Times New Roman" w:eastAsia="Calibri" w:hAnsi="Times New Roman" w:cs="Times New Roman"/>
          <w:sz w:val="28"/>
        </w:rPr>
        <w:t xml:space="preserve"> и бю</w:t>
      </w:r>
      <w:r w:rsidRPr="00042E96">
        <w:rPr>
          <w:rFonts w:ascii="Times New Roman" w:eastAsia="Calibri" w:hAnsi="Times New Roman" w:cs="Times New Roman"/>
          <w:sz w:val="28"/>
        </w:rPr>
        <w:t>д</w:t>
      </w:r>
      <w:r w:rsidRPr="00042E96">
        <w:rPr>
          <w:rFonts w:ascii="Times New Roman" w:eastAsia="Calibri" w:hAnsi="Times New Roman" w:cs="Times New Roman"/>
          <w:sz w:val="28"/>
        </w:rPr>
        <w:t xml:space="preserve">жетом. 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Самофинансирование, в отличие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помощью</w:t>
      </w:r>
      <w:r w:rsidRPr="00042E96">
        <w:rPr>
          <w:rFonts w:ascii="Times New Roman" w:eastAsia="Calibri" w:hAnsi="Times New Roman" w:cs="Times New Roman"/>
          <w:sz w:val="28"/>
        </w:rPr>
        <w:t xml:space="preserve"> от самоокупаемости, предусматривает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отличие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финансирование не только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воспроизведение, но и развития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увеличению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организации за счет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потребителями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собственных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3.Разграничение источников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бюджетом</w:t>
      </w:r>
      <w:r w:rsidRPr="00042E96">
        <w:rPr>
          <w:rFonts w:ascii="Times New Roman" w:eastAsia="Calibri" w:hAnsi="Times New Roman" w:cs="Times New Roman"/>
          <w:sz w:val="28"/>
        </w:rPr>
        <w:t xml:space="preserve"> формирования капитала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предприятию</w:t>
      </w:r>
      <w:r w:rsidRPr="00042E96">
        <w:rPr>
          <w:rFonts w:ascii="Times New Roman" w:eastAsia="Calibri" w:hAnsi="Times New Roman" w:cs="Times New Roman"/>
          <w:sz w:val="28"/>
        </w:rPr>
        <w:t xml:space="preserve"> на собственные и заемные,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платежей</w:t>
      </w:r>
      <w:r w:rsidRPr="00042E96">
        <w:rPr>
          <w:rFonts w:ascii="Times New Roman" w:eastAsia="Calibri" w:hAnsi="Times New Roman" w:cs="Times New Roman"/>
          <w:sz w:val="28"/>
        </w:rPr>
        <w:t xml:space="preserve"> что важно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соблюдением</w:t>
      </w:r>
      <w:r w:rsidRPr="00042E96">
        <w:rPr>
          <w:rFonts w:ascii="Times New Roman" w:eastAsia="Calibri" w:hAnsi="Times New Roman" w:cs="Times New Roman"/>
          <w:sz w:val="28"/>
        </w:rPr>
        <w:t xml:space="preserve"> для предприятий,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поскольку в отдельные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периоды де</w:t>
      </w:r>
      <w:r w:rsidRPr="00042E96">
        <w:rPr>
          <w:rFonts w:ascii="Times New Roman" w:eastAsia="Calibri" w:hAnsi="Times New Roman" w:cs="Times New Roman"/>
          <w:sz w:val="28"/>
        </w:rPr>
        <w:t>я</w:t>
      </w:r>
      <w:r w:rsidRPr="00042E96">
        <w:rPr>
          <w:rFonts w:ascii="Times New Roman" w:eastAsia="Calibri" w:hAnsi="Times New Roman" w:cs="Times New Roman"/>
          <w:sz w:val="28"/>
        </w:rPr>
        <w:t xml:space="preserve">тельности (или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постоянно) возникает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формирования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дополнительная потребность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предприятий</w:t>
      </w:r>
      <w:r w:rsidRPr="00042E96">
        <w:rPr>
          <w:rFonts w:ascii="Times New Roman" w:eastAsia="Calibri" w:hAnsi="Times New Roman" w:cs="Times New Roman"/>
          <w:sz w:val="28"/>
        </w:rPr>
        <w:t xml:space="preserve"> в средс</w:t>
      </w:r>
      <w:r w:rsidRPr="00042E96">
        <w:rPr>
          <w:rFonts w:ascii="Times New Roman" w:eastAsia="Calibri" w:hAnsi="Times New Roman" w:cs="Times New Roman"/>
          <w:sz w:val="28"/>
        </w:rPr>
        <w:t>т</w:t>
      </w:r>
      <w:r w:rsidRPr="00042E96">
        <w:rPr>
          <w:rFonts w:ascii="Times New Roman" w:eastAsia="Calibri" w:hAnsi="Times New Roman" w:cs="Times New Roman"/>
          <w:sz w:val="28"/>
        </w:rPr>
        <w:t xml:space="preserve">вах, которую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направляют</w:t>
      </w:r>
      <w:r w:rsidRPr="00042E96">
        <w:rPr>
          <w:rFonts w:ascii="Times New Roman" w:eastAsia="Calibri" w:hAnsi="Times New Roman" w:cs="Times New Roman"/>
          <w:sz w:val="28"/>
        </w:rPr>
        <w:t xml:space="preserve"> реализуют порядок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выполнить</w:t>
      </w:r>
      <w:r w:rsidRPr="00042E96">
        <w:rPr>
          <w:rFonts w:ascii="Times New Roman" w:eastAsia="Calibri" w:hAnsi="Times New Roman" w:cs="Times New Roman"/>
          <w:sz w:val="28"/>
        </w:rPr>
        <w:t xml:space="preserve"> получения кратко-и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экономической</w:t>
      </w:r>
      <w:r w:rsidRPr="00042E96">
        <w:rPr>
          <w:rFonts w:ascii="Times New Roman" w:eastAsia="Calibri" w:hAnsi="Times New Roman" w:cs="Times New Roman"/>
          <w:sz w:val="28"/>
        </w:rPr>
        <w:t xml:space="preserve"> долгосрочных кредитов.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 Сочетание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процессе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собственных и заемных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 позволяет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доходов</w:t>
      </w:r>
      <w:r w:rsidRPr="00042E96">
        <w:rPr>
          <w:rFonts w:ascii="Times New Roman" w:eastAsia="Calibri" w:hAnsi="Times New Roman" w:cs="Times New Roman"/>
          <w:sz w:val="28"/>
        </w:rPr>
        <w:t xml:space="preserve"> рационально и</w:t>
      </w:r>
      <w:r w:rsidRPr="00042E96">
        <w:rPr>
          <w:rFonts w:ascii="Times New Roman" w:eastAsia="Calibri" w:hAnsi="Times New Roman" w:cs="Times New Roman"/>
          <w:sz w:val="28"/>
        </w:rPr>
        <w:t>с</w:t>
      </w:r>
      <w:r w:rsidRPr="00042E96">
        <w:rPr>
          <w:rFonts w:ascii="Times New Roman" w:eastAsia="Calibri" w:hAnsi="Times New Roman" w:cs="Times New Roman"/>
          <w:sz w:val="28"/>
        </w:rPr>
        <w:t xml:space="preserve">пользовать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предыдущие</w:t>
      </w:r>
      <w:r w:rsidRPr="00042E96">
        <w:rPr>
          <w:rFonts w:ascii="Times New Roman" w:eastAsia="Calibri" w:hAnsi="Times New Roman" w:cs="Times New Roman"/>
          <w:sz w:val="28"/>
        </w:rPr>
        <w:t xml:space="preserve"> и сохранять собственный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оборотный капитал,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экономические</w:t>
      </w:r>
      <w:r w:rsidRPr="00042E96">
        <w:rPr>
          <w:rFonts w:ascii="Times New Roman" w:eastAsia="Calibri" w:hAnsi="Times New Roman" w:cs="Times New Roman"/>
          <w:sz w:val="28"/>
        </w:rPr>
        <w:t xml:space="preserve"> своевременно ре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лизовывать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соблюдением</w:t>
      </w:r>
      <w:r w:rsidRPr="00042E96">
        <w:rPr>
          <w:rFonts w:ascii="Times New Roman" w:eastAsia="Calibri" w:hAnsi="Times New Roman" w:cs="Times New Roman"/>
          <w:sz w:val="28"/>
        </w:rPr>
        <w:t xml:space="preserve"> инвестиционные проекты.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lastRenderedPageBreak/>
        <w:t xml:space="preserve">4. Наличие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поскольку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резервов. Формирование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</w:t>
      </w:r>
      <w:r w:rsidRPr="00042E96">
        <w:rPr>
          <w:rFonts w:ascii="Times New Roman" w:eastAsia="Calibri" w:hAnsi="Times New Roman" w:cs="Times New Roman"/>
          <w:sz w:val="28"/>
        </w:rPr>
        <w:t xml:space="preserve"> финансовых резервов - одно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оплаты</w:t>
      </w:r>
      <w:r w:rsidRPr="00042E96">
        <w:rPr>
          <w:rFonts w:ascii="Times New Roman" w:eastAsia="Calibri" w:hAnsi="Times New Roman" w:cs="Times New Roman"/>
          <w:sz w:val="28"/>
        </w:rPr>
        <w:t xml:space="preserve"> из важных условий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других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 предприятий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отчисления</w:t>
      </w:r>
      <w:r w:rsidRPr="00042E96">
        <w:rPr>
          <w:rFonts w:ascii="Times New Roman" w:eastAsia="Calibri" w:hAnsi="Times New Roman" w:cs="Times New Roman"/>
          <w:sz w:val="28"/>
        </w:rPr>
        <w:t xml:space="preserve"> в условиях рынка. Сфо</w:t>
      </w:r>
      <w:r w:rsidRPr="00042E96">
        <w:rPr>
          <w:rFonts w:ascii="Times New Roman" w:eastAsia="Calibri" w:hAnsi="Times New Roman" w:cs="Times New Roman"/>
          <w:sz w:val="28"/>
        </w:rPr>
        <w:t>р</w:t>
      </w:r>
      <w:r w:rsidRPr="00042E96">
        <w:rPr>
          <w:rFonts w:ascii="Times New Roman" w:eastAsia="Calibri" w:hAnsi="Times New Roman" w:cs="Times New Roman"/>
          <w:sz w:val="28"/>
        </w:rPr>
        <w:t xml:space="preserve">мированные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оборотный</w:t>
      </w:r>
      <w:r w:rsidRPr="00042E96">
        <w:rPr>
          <w:rFonts w:ascii="Times New Roman" w:eastAsia="Calibri" w:hAnsi="Times New Roman" w:cs="Times New Roman"/>
          <w:sz w:val="28"/>
        </w:rPr>
        <w:t xml:space="preserve"> резервы за счет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часть</w:t>
      </w:r>
      <w:r w:rsidRPr="00042E96">
        <w:rPr>
          <w:rFonts w:ascii="Times New Roman" w:eastAsia="Calibri" w:hAnsi="Times New Roman" w:cs="Times New Roman"/>
          <w:sz w:val="28"/>
        </w:rPr>
        <w:t xml:space="preserve"> собственных финансовых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помощью</w:t>
      </w:r>
      <w:r w:rsidRPr="00042E96">
        <w:rPr>
          <w:rFonts w:ascii="Times New Roman" w:eastAsia="Calibri" w:hAnsi="Times New Roman" w:cs="Times New Roman"/>
          <w:sz w:val="28"/>
        </w:rPr>
        <w:t xml:space="preserve"> ресурсов, находящихся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в форме высоколиквидных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пригодность</w:t>
      </w:r>
      <w:r w:rsidRPr="00042E96">
        <w:rPr>
          <w:rFonts w:ascii="Times New Roman" w:eastAsia="Calibri" w:hAnsi="Times New Roman" w:cs="Times New Roman"/>
          <w:sz w:val="28"/>
        </w:rPr>
        <w:t xml:space="preserve"> активов (денежные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средства, государственные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категория</w:t>
      </w:r>
      <w:r w:rsidRPr="00042E96">
        <w:rPr>
          <w:rFonts w:ascii="Times New Roman" w:eastAsia="Calibri" w:hAnsi="Times New Roman" w:cs="Times New Roman"/>
          <w:sz w:val="28"/>
        </w:rPr>
        <w:t xml:space="preserve"> и другие высоколиквидные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организацию</w:t>
      </w:r>
      <w:r w:rsidRPr="00042E96">
        <w:rPr>
          <w:rFonts w:ascii="Times New Roman" w:eastAsia="Calibri" w:hAnsi="Times New Roman" w:cs="Times New Roman"/>
          <w:sz w:val="28"/>
        </w:rPr>
        <w:t xml:space="preserve"> ценные бумаги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плате</w:t>
      </w:r>
      <w:r w:rsidRPr="00042E96">
        <w:rPr>
          <w:rFonts w:ascii="Times New Roman" w:eastAsia="Calibri" w:hAnsi="Times New Roman" w:cs="Times New Roman"/>
          <w:sz w:val="28"/>
        </w:rPr>
        <w:t xml:space="preserve"> и т.д.), должны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процессе</w:t>
      </w:r>
      <w:r w:rsidRPr="00042E96">
        <w:rPr>
          <w:rFonts w:ascii="Times New Roman" w:eastAsia="Calibri" w:hAnsi="Times New Roman" w:cs="Times New Roman"/>
          <w:sz w:val="28"/>
        </w:rPr>
        <w:t xml:space="preserve"> гарантировать ст</w:t>
      </w:r>
      <w:r w:rsidRPr="00042E96">
        <w:rPr>
          <w:rFonts w:ascii="Times New Roman" w:eastAsia="Calibri" w:hAnsi="Times New Roman" w:cs="Times New Roman"/>
          <w:sz w:val="28"/>
        </w:rPr>
        <w:t>а</w:t>
      </w:r>
      <w:r w:rsidRPr="00042E96">
        <w:rPr>
          <w:rFonts w:ascii="Times New Roman" w:eastAsia="Calibri" w:hAnsi="Times New Roman" w:cs="Times New Roman"/>
          <w:sz w:val="28"/>
        </w:rPr>
        <w:t xml:space="preserve">бильную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часть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деятельность организации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дополнительной</w:t>
      </w:r>
      <w:r w:rsidRPr="00042E96">
        <w:rPr>
          <w:rFonts w:ascii="Times New Roman" w:eastAsia="Calibri" w:hAnsi="Times New Roman" w:cs="Times New Roman"/>
          <w:sz w:val="28"/>
        </w:rPr>
        <w:t xml:space="preserve"> в условиях меняющейся рыночной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функция</w:t>
      </w:r>
      <w:r w:rsidRPr="00042E96">
        <w:rPr>
          <w:rFonts w:ascii="Times New Roman" w:eastAsia="Calibri" w:hAnsi="Times New Roman" w:cs="Times New Roman"/>
          <w:sz w:val="28"/>
        </w:rPr>
        <w:t xml:space="preserve"> кон</w:t>
      </w:r>
      <w:r w:rsidRPr="00042E96">
        <w:rPr>
          <w:rFonts w:ascii="Times New Roman" w:eastAsia="Calibri" w:hAnsi="Times New Roman" w:cs="Times New Roman"/>
          <w:sz w:val="28"/>
        </w:rPr>
        <w:t>ъ</w:t>
      </w:r>
      <w:r w:rsidRPr="00042E96">
        <w:rPr>
          <w:rFonts w:ascii="Times New Roman" w:eastAsia="Calibri" w:hAnsi="Times New Roman" w:cs="Times New Roman"/>
          <w:sz w:val="28"/>
        </w:rPr>
        <w:t xml:space="preserve">юнктуры и использования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отмечает</w:t>
      </w:r>
      <w:r w:rsidRPr="00042E96">
        <w:rPr>
          <w:rFonts w:ascii="Times New Roman" w:eastAsia="Calibri" w:hAnsi="Times New Roman" w:cs="Times New Roman"/>
          <w:sz w:val="28"/>
        </w:rPr>
        <w:t xml:space="preserve"> обязательств перед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счет</w:t>
      </w:r>
      <w:r w:rsidRPr="00042E96">
        <w:rPr>
          <w:rFonts w:ascii="Times New Roman" w:eastAsia="Calibri" w:hAnsi="Times New Roman" w:cs="Times New Roman"/>
          <w:sz w:val="28"/>
        </w:rPr>
        <w:t xml:space="preserve"> партнерами и государством…» [13,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управленческих</w:t>
      </w:r>
      <w:r w:rsidRPr="00042E96">
        <w:rPr>
          <w:rFonts w:ascii="Times New Roman" w:eastAsia="Calibri" w:hAnsi="Times New Roman" w:cs="Times New Roman"/>
          <w:sz w:val="28"/>
        </w:rPr>
        <w:t xml:space="preserve"> с.149].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 xml:space="preserve">Жуков Л.М. [25,с.33] отмечает,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дополнительной</w:t>
      </w:r>
      <w:r w:rsidRPr="00042E96">
        <w:rPr>
          <w:rFonts w:ascii="Times New Roman" w:eastAsia="Calibri" w:hAnsi="Times New Roman" w:cs="Times New Roman"/>
          <w:sz w:val="28"/>
        </w:rPr>
        <w:t xml:space="preserve"> что «…на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доходы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организацию финансов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процессе</w:t>
      </w:r>
      <w:r w:rsidRPr="00042E96">
        <w:rPr>
          <w:rFonts w:ascii="Times New Roman" w:eastAsia="Calibri" w:hAnsi="Times New Roman" w:cs="Times New Roman"/>
          <w:sz w:val="28"/>
        </w:rPr>
        <w:t xml:space="preserve"> также влияют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ограниченность</w:t>
      </w:r>
      <w:r w:rsidRPr="00042E96">
        <w:rPr>
          <w:rFonts w:ascii="Times New Roman" w:eastAsia="Calibri" w:hAnsi="Times New Roman" w:cs="Times New Roman"/>
          <w:sz w:val="28"/>
        </w:rPr>
        <w:t xml:space="preserve"> организационно-правовые формы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направляют</w:t>
      </w:r>
      <w:r w:rsidRPr="00042E96">
        <w:rPr>
          <w:rFonts w:ascii="Times New Roman" w:eastAsia="Calibri" w:hAnsi="Times New Roman" w:cs="Times New Roman"/>
          <w:sz w:val="28"/>
        </w:rPr>
        <w:t xml:space="preserve"> субъектов предпринимательской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оплаты</w:t>
      </w:r>
      <w:r w:rsidRPr="00042E96">
        <w:rPr>
          <w:rFonts w:ascii="Times New Roman" w:eastAsia="Calibri" w:hAnsi="Times New Roman" w:cs="Times New Roman"/>
          <w:sz w:val="28"/>
        </w:rPr>
        <w:t xml:space="preserve"> деятельности, (организация,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хозяйственное общество,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обычной</w:t>
      </w:r>
      <w:r w:rsidRPr="00042E96">
        <w:rPr>
          <w:rFonts w:ascii="Times New Roman" w:eastAsia="Calibri" w:hAnsi="Times New Roman" w:cs="Times New Roman"/>
          <w:sz w:val="28"/>
        </w:rPr>
        <w:t xml:space="preserve"> производственный ко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ператив,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работы</w:t>
      </w:r>
      <w:r w:rsidRPr="00042E96">
        <w:rPr>
          <w:rFonts w:ascii="Times New Roman" w:eastAsia="Calibri" w:hAnsi="Times New Roman" w:cs="Times New Roman"/>
          <w:sz w:val="28"/>
        </w:rPr>
        <w:t xml:space="preserve"> объединение предприятий: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финансирования</w:t>
      </w:r>
      <w:r w:rsidRPr="00042E96">
        <w:rPr>
          <w:rFonts w:ascii="Times New Roman" w:eastAsia="Calibri" w:hAnsi="Times New Roman" w:cs="Times New Roman"/>
          <w:sz w:val="28"/>
        </w:rPr>
        <w:t xml:space="preserve"> корпорация, концерн,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бюджетным</w:t>
      </w:r>
      <w:r w:rsidRPr="00042E96">
        <w:rPr>
          <w:rFonts w:ascii="Times New Roman" w:eastAsia="Calibri" w:hAnsi="Times New Roman" w:cs="Times New Roman"/>
          <w:sz w:val="28"/>
        </w:rPr>
        <w:t xml:space="preserve"> консорциум, пр</w:t>
      </w:r>
      <w:r w:rsidRPr="00042E96">
        <w:rPr>
          <w:rFonts w:ascii="Times New Roman" w:eastAsia="Calibri" w:hAnsi="Times New Roman" w:cs="Times New Roman"/>
          <w:sz w:val="28"/>
        </w:rPr>
        <w:t>о</w:t>
      </w:r>
      <w:r w:rsidRPr="00042E96">
        <w:rPr>
          <w:rFonts w:ascii="Times New Roman" w:eastAsia="Calibri" w:hAnsi="Times New Roman" w:cs="Times New Roman"/>
          <w:sz w:val="28"/>
        </w:rPr>
        <w:t xml:space="preserve">мышленно-финансовая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упорядочивают</w:t>
      </w:r>
      <w:r w:rsidRPr="00042E96">
        <w:rPr>
          <w:rFonts w:ascii="Times New Roman" w:eastAsia="Calibri" w:hAnsi="Times New Roman" w:cs="Times New Roman"/>
          <w:sz w:val="28"/>
        </w:rPr>
        <w:t xml:space="preserve"> группа, технопарк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соблюдением</w:t>
      </w:r>
      <w:r w:rsidRPr="00042E96">
        <w:rPr>
          <w:rFonts w:ascii="Times New Roman" w:eastAsia="Calibri" w:hAnsi="Times New Roman" w:cs="Times New Roman"/>
          <w:sz w:val="28"/>
        </w:rPr>
        <w:t xml:space="preserve"> и др.) Организационно-правовая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выполнению</w:t>
      </w:r>
      <w:r w:rsidRPr="00042E96">
        <w:rPr>
          <w:rFonts w:ascii="Times New Roman" w:eastAsia="Calibri" w:hAnsi="Times New Roman" w:cs="Times New Roman"/>
          <w:sz w:val="28"/>
        </w:rPr>
        <w:t xml:space="preserve"> форма организации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выделять</w:t>
      </w:r>
      <w:r w:rsidRPr="00042E96">
        <w:rPr>
          <w:rFonts w:ascii="Times New Roman" w:eastAsia="Calibri" w:hAnsi="Times New Roman" w:cs="Times New Roman"/>
          <w:sz w:val="28"/>
        </w:rPr>
        <w:t xml:space="preserve"> определяет имущественную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принципами</w:t>
      </w:r>
      <w:r w:rsidRPr="00042E96">
        <w:rPr>
          <w:rFonts w:ascii="Times New Roman" w:eastAsia="Calibri" w:hAnsi="Times New Roman" w:cs="Times New Roman"/>
          <w:sz w:val="28"/>
        </w:rPr>
        <w:t xml:space="preserve"> и финансовую ответстве</w:t>
      </w:r>
      <w:r w:rsidRPr="00042E96">
        <w:rPr>
          <w:rFonts w:ascii="Times New Roman" w:eastAsia="Calibri" w:hAnsi="Times New Roman" w:cs="Times New Roman"/>
          <w:sz w:val="28"/>
        </w:rPr>
        <w:t>н</w:t>
      </w:r>
      <w:r w:rsidRPr="00042E96">
        <w:rPr>
          <w:rFonts w:ascii="Times New Roman" w:eastAsia="Calibri" w:hAnsi="Times New Roman" w:cs="Times New Roman"/>
          <w:sz w:val="28"/>
        </w:rPr>
        <w:t xml:space="preserve">ность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категория</w:t>
      </w:r>
      <w:r w:rsidRPr="00042E96">
        <w:rPr>
          <w:rFonts w:ascii="Times New Roman" w:eastAsia="Calibri" w:hAnsi="Times New Roman" w:cs="Times New Roman"/>
          <w:sz w:val="28"/>
        </w:rPr>
        <w:t xml:space="preserve"> и правомочность его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средства</w:t>
      </w:r>
      <w:r w:rsidRPr="00042E96">
        <w:rPr>
          <w:rFonts w:ascii="Times New Roman" w:eastAsia="Calibri" w:hAnsi="Times New Roman" w:cs="Times New Roman"/>
          <w:sz w:val="28"/>
        </w:rPr>
        <w:t xml:space="preserve"> учредителей, структуру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который</w:t>
      </w:r>
      <w:r w:rsidRPr="00042E96">
        <w:rPr>
          <w:rFonts w:ascii="Times New Roman" w:eastAsia="Calibri" w:hAnsi="Times New Roman" w:cs="Times New Roman"/>
          <w:sz w:val="28"/>
        </w:rPr>
        <w:t xml:space="preserve"> управления и способы </w:t>
      </w:r>
      <w:r w:rsidRPr="00042E96">
        <w:rPr>
          <w:rFonts w:ascii="Estrangelo Edessa" w:eastAsia="MS Mincho" w:hAnsi="Estrangelo Edessa" w:cs="Estrangelo Edessa"/>
          <w:noProof/>
          <w:color w:val="FFFFFF"/>
          <w:spacing w:val="-20000"/>
          <w:sz w:val="2"/>
          <w:szCs w:val="2"/>
          <w:lang w:val="sq-AL" w:eastAsia="ru-RU"/>
        </w:rPr>
        <w:t> </w:t>
      </w:r>
      <w:r w:rsidRPr="00042E96">
        <w:rPr>
          <w:rFonts w:ascii="Cambria" w:eastAsia="MS Mincho" w:hAnsi="Cambria" w:cs="Cambria"/>
          <w:noProof/>
          <w:color w:val="FFFFFF"/>
          <w:spacing w:val="-20000"/>
          <w:sz w:val="2"/>
          <w:szCs w:val="2"/>
          <w:lang w:val="sq-AL" w:eastAsia="ru-RU"/>
        </w:rPr>
        <w:t>оборотный</w:t>
      </w:r>
      <w:r w:rsidRPr="00042E96">
        <w:rPr>
          <w:rFonts w:ascii="Times New Roman" w:eastAsia="Calibri" w:hAnsi="Times New Roman" w:cs="Times New Roman"/>
          <w:sz w:val="28"/>
        </w:rPr>
        <w:t xml:space="preserve"> формирования капитала.</w:t>
      </w:r>
    </w:p>
    <w:p w:rsidR="00042E96" w:rsidRPr="00042E96" w:rsidRDefault="00042E96" w:rsidP="00042E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42E96">
        <w:rPr>
          <w:rFonts w:ascii="Times New Roman" w:eastAsia="Calibri" w:hAnsi="Times New Roman" w:cs="Times New Roman"/>
          <w:sz w:val="28"/>
        </w:rPr>
        <w:t>Материальной основой функционирования субъекта предпринимательс</w:t>
      </w:r>
      <w:r w:rsidRPr="00042E96">
        <w:rPr>
          <w:rFonts w:ascii="Times New Roman" w:eastAsia="Calibri" w:hAnsi="Times New Roman" w:cs="Times New Roman"/>
          <w:sz w:val="28"/>
        </w:rPr>
        <w:t>т</w:t>
      </w:r>
      <w:r w:rsidRPr="00042E96">
        <w:rPr>
          <w:rFonts w:ascii="Times New Roman" w:eastAsia="Calibri" w:hAnsi="Times New Roman" w:cs="Times New Roman"/>
          <w:sz w:val="28"/>
        </w:rPr>
        <w:t>ва и осуществления им производственной и других видов деятельности являе</w:t>
      </w:r>
      <w:r w:rsidRPr="00042E96">
        <w:rPr>
          <w:rFonts w:ascii="Times New Roman" w:eastAsia="Calibri" w:hAnsi="Times New Roman" w:cs="Times New Roman"/>
          <w:sz w:val="28"/>
        </w:rPr>
        <w:t>т</w:t>
      </w:r>
      <w:r w:rsidRPr="00042E96">
        <w:rPr>
          <w:rFonts w:ascii="Times New Roman" w:eastAsia="Calibri" w:hAnsi="Times New Roman" w:cs="Times New Roman"/>
          <w:sz w:val="28"/>
        </w:rPr>
        <w:t>ся имущество, признают активами (т.е. контролируемыми ресурсами), испол</w:t>
      </w:r>
      <w:r w:rsidRPr="00042E96">
        <w:rPr>
          <w:rFonts w:ascii="Times New Roman" w:eastAsia="Calibri" w:hAnsi="Times New Roman" w:cs="Times New Roman"/>
          <w:sz w:val="28"/>
        </w:rPr>
        <w:t>ь</w:t>
      </w:r>
      <w:r w:rsidRPr="00042E96">
        <w:rPr>
          <w:rFonts w:ascii="Times New Roman" w:eastAsia="Calibri" w:hAnsi="Times New Roman" w:cs="Times New Roman"/>
          <w:sz w:val="28"/>
        </w:rPr>
        <w:t>зование которых, я как ожидают, приведет к экономических выгод в будущем Итак, капитал - вложения финансовых ресурсов в активы, находящиеся в ра</w:t>
      </w:r>
      <w:r w:rsidRPr="00042E96">
        <w:rPr>
          <w:rFonts w:ascii="Times New Roman" w:eastAsia="Calibri" w:hAnsi="Times New Roman" w:cs="Times New Roman"/>
          <w:sz w:val="28"/>
        </w:rPr>
        <w:t>с</w:t>
      </w:r>
      <w:r w:rsidRPr="00042E96">
        <w:rPr>
          <w:rFonts w:ascii="Times New Roman" w:eastAsia="Calibri" w:hAnsi="Times New Roman" w:cs="Times New Roman"/>
          <w:sz w:val="28"/>
        </w:rPr>
        <w:t>поряжении организации (общества) и являются достаточными для выполнения хозяйственной и финансовой деятельности и получения прибыли…».</w:t>
      </w:r>
    </w:p>
    <w:p w:rsidR="004B425E" w:rsidRPr="0086033D" w:rsidRDefault="004B425E" w:rsidP="004A132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955EBB" w:rsidRDefault="00C05AC7" w:rsidP="004A132A">
      <w:pPr>
        <w:pStyle w:val="a4"/>
        <w:numPr>
          <w:ilvl w:val="1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05AC7">
        <w:rPr>
          <w:rFonts w:ascii="Times New Roman" w:eastAsia="Calibri" w:hAnsi="Times New Roman" w:cs="Times New Roman"/>
          <w:b/>
          <w:sz w:val="28"/>
        </w:rPr>
        <w:t xml:space="preserve">Методики оценки формирования и использования собственных </w:t>
      </w:r>
    </w:p>
    <w:p w:rsidR="00C05AC7" w:rsidRPr="00C05AC7" w:rsidRDefault="00C05AC7" w:rsidP="004A132A">
      <w:pPr>
        <w:pStyle w:val="a4"/>
        <w:spacing w:after="0" w:line="240" w:lineRule="auto"/>
        <w:ind w:left="1083" w:firstLine="333"/>
        <w:rPr>
          <w:rFonts w:ascii="Times New Roman" w:eastAsia="Calibri" w:hAnsi="Times New Roman" w:cs="Times New Roman"/>
          <w:b/>
          <w:sz w:val="28"/>
        </w:rPr>
      </w:pPr>
      <w:r w:rsidRPr="00C05AC7">
        <w:rPr>
          <w:rFonts w:ascii="Times New Roman" w:eastAsia="Calibri" w:hAnsi="Times New Roman" w:cs="Times New Roman"/>
          <w:b/>
          <w:sz w:val="28"/>
        </w:rPr>
        <w:t>источников финансирования деятельности организации</w:t>
      </w:r>
    </w:p>
    <w:p w:rsidR="00C05AC7" w:rsidRDefault="00C05AC7" w:rsidP="004A132A">
      <w:pPr>
        <w:spacing w:after="0"/>
      </w:pPr>
    </w:p>
    <w:p w:rsidR="00955EBB" w:rsidRPr="00955EBB" w:rsidRDefault="003B6A9F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</w:t>
      </w:r>
      <w:r w:rsidR="00955EBB" w:rsidRPr="00955EBB">
        <w:rPr>
          <w:rFonts w:ascii="Times New Roman" w:eastAsia="Calibri" w:hAnsi="Times New Roman" w:cs="Times New Roman"/>
          <w:sz w:val="28"/>
        </w:rPr>
        <w:t>о мнению Чураковой М.С. [</w:t>
      </w:r>
      <w:r>
        <w:rPr>
          <w:rFonts w:ascii="Times New Roman" w:eastAsia="Calibri" w:hAnsi="Times New Roman" w:cs="Times New Roman"/>
          <w:sz w:val="28"/>
        </w:rPr>
        <w:t>46</w:t>
      </w:r>
      <w:r w:rsidR="00955EBB" w:rsidRPr="00955EBB">
        <w:rPr>
          <w:rFonts w:ascii="Times New Roman" w:eastAsia="Calibri" w:hAnsi="Times New Roman" w:cs="Times New Roman"/>
          <w:sz w:val="28"/>
        </w:rPr>
        <w:t>, с.6]</w:t>
      </w:r>
      <w:r>
        <w:rPr>
          <w:rFonts w:ascii="Times New Roman" w:eastAsia="Calibri" w:hAnsi="Times New Roman" w:cs="Times New Roman"/>
          <w:sz w:val="28"/>
        </w:rPr>
        <w:t>, «…п</w:t>
      </w:r>
      <w:r w:rsidRPr="00955EBB">
        <w:rPr>
          <w:rFonts w:ascii="Times New Roman" w:eastAsia="Calibri" w:hAnsi="Times New Roman" w:cs="Times New Roman"/>
          <w:sz w:val="28"/>
        </w:rPr>
        <w:t>олитика управления фи</w:t>
      </w:r>
      <w:r>
        <w:rPr>
          <w:rFonts w:ascii="Times New Roman" w:eastAsia="Calibri" w:hAnsi="Times New Roman" w:cs="Times New Roman"/>
          <w:sz w:val="28"/>
        </w:rPr>
        <w:t>нанс</w:t>
      </w:r>
      <w:r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рованием оборотных активов </w:t>
      </w:r>
      <w:r w:rsidR="00955EBB" w:rsidRPr="00955EBB">
        <w:rPr>
          <w:rFonts w:ascii="Times New Roman" w:eastAsia="Calibri" w:hAnsi="Times New Roman" w:cs="Times New Roman"/>
          <w:sz w:val="28"/>
        </w:rPr>
        <w:t>состоит в проведении следующих последовател</w:t>
      </w:r>
      <w:r w:rsidR="00955EBB" w:rsidRPr="00955EBB">
        <w:rPr>
          <w:rFonts w:ascii="Times New Roman" w:eastAsia="Calibri" w:hAnsi="Times New Roman" w:cs="Times New Roman"/>
          <w:sz w:val="28"/>
        </w:rPr>
        <w:t>ь</w:t>
      </w:r>
      <w:r w:rsidR="00955EBB" w:rsidRPr="00955EBB">
        <w:rPr>
          <w:rFonts w:ascii="Times New Roman" w:eastAsia="Calibri" w:hAnsi="Times New Roman" w:cs="Times New Roman"/>
          <w:sz w:val="28"/>
        </w:rPr>
        <w:t>ных мероприятий: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lastRenderedPageBreak/>
        <w:t>-дифференциация состава оборотных активов с позиции их финансиров</w:t>
      </w:r>
      <w:r w:rsidRPr="00955EBB">
        <w:rPr>
          <w:rFonts w:ascii="Times New Roman" w:eastAsia="Calibri" w:hAnsi="Times New Roman" w:cs="Times New Roman"/>
          <w:sz w:val="28"/>
        </w:rPr>
        <w:t>а</w:t>
      </w:r>
      <w:r w:rsidRPr="00955EBB">
        <w:rPr>
          <w:rFonts w:ascii="Times New Roman" w:eastAsia="Calibri" w:hAnsi="Times New Roman" w:cs="Times New Roman"/>
          <w:sz w:val="28"/>
        </w:rPr>
        <w:t>ния. Определяется постоянная потребность в оборотных активах, то есть их н</w:t>
      </w:r>
      <w:r w:rsidRPr="00955EBB">
        <w:rPr>
          <w:rFonts w:ascii="Times New Roman" w:eastAsia="Calibri" w:hAnsi="Times New Roman" w:cs="Times New Roman"/>
          <w:sz w:val="28"/>
        </w:rPr>
        <w:t>е</w:t>
      </w:r>
      <w:r w:rsidRPr="00955EBB">
        <w:rPr>
          <w:rFonts w:ascii="Times New Roman" w:eastAsia="Calibri" w:hAnsi="Times New Roman" w:cs="Times New Roman"/>
          <w:sz w:val="28"/>
        </w:rPr>
        <w:t>обходимая минимальная сумма. Исследуется переменная, то есть сезонная, п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требность в оборотных активах. Устанавливается максимальная или средняя потребность в оборотных активах;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- формирование принципов финансирования оборотных активов состоит в определении подходов к финансированию оборотных активов</w:t>
      </w:r>
      <w:r w:rsidR="003B6A9F">
        <w:rPr>
          <w:rFonts w:ascii="Times New Roman" w:eastAsia="Calibri" w:hAnsi="Times New Roman" w:cs="Times New Roman"/>
          <w:sz w:val="28"/>
        </w:rPr>
        <w:t>…»</w:t>
      </w:r>
      <w:r w:rsidRPr="00955EBB">
        <w:rPr>
          <w:rFonts w:ascii="Times New Roman" w:eastAsia="Calibri" w:hAnsi="Times New Roman" w:cs="Times New Roman"/>
          <w:sz w:val="28"/>
        </w:rPr>
        <w:t>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Разработка политики финансирования оборотных активов осуществляе</w:t>
      </w:r>
      <w:r w:rsidRPr="00955EBB">
        <w:rPr>
          <w:rFonts w:ascii="Times New Roman" w:eastAsia="Calibri" w:hAnsi="Times New Roman" w:cs="Times New Roman"/>
          <w:sz w:val="28"/>
        </w:rPr>
        <w:t>т</w:t>
      </w:r>
      <w:r w:rsidRPr="00955EBB">
        <w:rPr>
          <w:rFonts w:ascii="Times New Roman" w:eastAsia="Calibri" w:hAnsi="Times New Roman" w:cs="Times New Roman"/>
          <w:sz w:val="28"/>
        </w:rPr>
        <w:t xml:space="preserve">ся по следующим основным этапам (рисунок </w:t>
      </w:r>
      <w:r>
        <w:rPr>
          <w:rFonts w:ascii="Times New Roman" w:eastAsia="Calibri" w:hAnsi="Times New Roman" w:cs="Times New Roman"/>
          <w:sz w:val="28"/>
        </w:rPr>
        <w:t>1.1</w:t>
      </w:r>
      <w:r w:rsidRPr="00955EBB">
        <w:rPr>
          <w:rFonts w:ascii="Times New Roman" w:eastAsia="Calibri" w:hAnsi="Times New Roman" w:cs="Times New Roman"/>
          <w:sz w:val="28"/>
        </w:rPr>
        <w:t>).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955EBB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257550" cy="2187445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943" cy="218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BB" w:rsidRPr="00955EBB" w:rsidRDefault="00955EBB" w:rsidP="004A13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Рисунок 1.</w:t>
      </w:r>
      <w:r w:rsidRPr="00955EBB">
        <w:rPr>
          <w:rFonts w:ascii="Times New Roman" w:eastAsia="Calibri" w:hAnsi="Times New Roman" w:cs="Times New Roman"/>
          <w:sz w:val="28"/>
        </w:rPr>
        <w:t>1 - Основные этапы управления финансированием оборотных акт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воворганизации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На первом этапе анализа проводится оценка достаточности финансовых средств, инвестируемых в оборотные активы, с позиций удовлетворения п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требности в них в предшествующем периоде. Такая оценка проводится на о</w:t>
      </w:r>
      <w:r w:rsidRPr="00955EBB">
        <w:rPr>
          <w:rFonts w:ascii="Times New Roman" w:eastAsia="Calibri" w:hAnsi="Times New Roman" w:cs="Times New Roman"/>
          <w:sz w:val="28"/>
        </w:rPr>
        <w:t>с</w:t>
      </w:r>
      <w:r w:rsidRPr="00955EBB">
        <w:rPr>
          <w:rFonts w:ascii="Times New Roman" w:eastAsia="Calibri" w:hAnsi="Times New Roman" w:cs="Times New Roman"/>
          <w:sz w:val="28"/>
        </w:rPr>
        <w:t>нове коэффициента достаточности финансирования оборотных активов пре</w:t>
      </w:r>
      <w:r w:rsidRPr="00955EBB">
        <w:rPr>
          <w:rFonts w:ascii="Times New Roman" w:eastAsia="Calibri" w:hAnsi="Times New Roman" w:cs="Times New Roman"/>
          <w:sz w:val="28"/>
        </w:rPr>
        <w:t>д</w:t>
      </w:r>
      <w:r w:rsidRPr="00955EBB">
        <w:rPr>
          <w:rFonts w:ascii="Times New Roman" w:eastAsia="Calibri" w:hAnsi="Times New Roman" w:cs="Times New Roman"/>
          <w:sz w:val="28"/>
        </w:rPr>
        <w:t>приятия в целом, в том числе собственных оборотных активов. Расчёт указа</w:t>
      </w:r>
      <w:r w:rsidRPr="00955EBB">
        <w:rPr>
          <w:rFonts w:ascii="Times New Roman" w:eastAsia="Calibri" w:hAnsi="Times New Roman" w:cs="Times New Roman"/>
          <w:sz w:val="28"/>
        </w:rPr>
        <w:t>н</w:t>
      </w:r>
      <w:r w:rsidRPr="00955EBB">
        <w:rPr>
          <w:rFonts w:ascii="Times New Roman" w:eastAsia="Calibri" w:hAnsi="Times New Roman" w:cs="Times New Roman"/>
          <w:sz w:val="28"/>
        </w:rPr>
        <w:t>ных коэффициентов осуществляется по следующим формулам [</w:t>
      </w:r>
      <w:r w:rsidR="003B6A9F">
        <w:rPr>
          <w:rFonts w:ascii="Times New Roman" w:eastAsia="Calibri" w:hAnsi="Times New Roman" w:cs="Times New Roman"/>
          <w:sz w:val="28"/>
        </w:rPr>
        <w:t>46</w:t>
      </w:r>
      <w:r w:rsidRPr="00955EBB">
        <w:rPr>
          <w:rFonts w:ascii="Times New Roman" w:eastAsia="Calibri" w:hAnsi="Times New Roman" w:cs="Times New Roman"/>
          <w:sz w:val="28"/>
        </w:rPr>
        <w:t>, с.7]:</w:t>
      </w:r>
    </w:p>
    <w:p w:rsidR="00955EBB" w:rsidRPr="00955EBB" w:rsidRDefault="00955EBB" w:rsidP="004A132A">
      <w:pPr>
        <w:spacing w:after="0" w:line="360" w:lineRule="auto"/>
        <w:ind w:left="3539"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object w:dxaOrig="2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5.25pt" o:ole="">
            <v:imagedata r:id="rId9" o:title=""/>
          </v:shape>
          <o:OLEObject Type="Embed" ProgID="Equation.3" ShapeID="_x0000_i1025" DrawAspect="Content" ObjectID="_1583906557" r:id="rId10"/>
        </w:object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  <w:t>(</w:t>
      </w:r>
      <w:r>
        <w:rPr>
          <w:rFonts w:ascii="Times New Roman" w:eastAsia="Calibri" w:hAnsi="Times New Roman" w:cs="Times New Roman"/>
          <w:sz w:val="28"/>
        </w:rPr>
        <w:t>1.1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где КДФ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оа</w:t>
      </w:r>
      <w:r w:rsidRPr="00955EBB">
        <w:rPr>
          <w:rFonts w:ascii="Times New Roman" w:eastAsia="Calibri" w:hAnsi="Times New Roman" w:cs="Times New Roman"/>
          <w:sz w:val="28"/>
        </w:rPr>
        <w:t xml:space="preserve"> -коэффициент достаточности финансирования оборотных а</w:t>
      </w:r>
      <w:r w:rsidRPr="00955EBB">
        <w:rPr>
          <w:rFonts w:ascii="Times New Roman" w:eastAsia="Calibri" w:hAnsi="Times New Roman" w:cs="Times New Roman"/>
          <w:sz w:val="28"/>
        </w:rPr>
        <w:t>к</w:t>
      </w:r>
      <w:r w:rsidRPr="00955EBB">
        <w:rPr>
          <w:rFonts w:ascii="Times New Roman" w:eastAsia="Calibri" w:hAnsi="Times New Roman" w:cs="Times New Roman"/>
          <w:sz w:val="28"/>
        </w:rPr>
        <w:t>тивов в рассматриваемом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ФПО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оа</w:t>
      </w:r>
      <w:r w:rsidRPr="00955EBB">
        <w:rPr>
          <w:rFonts w:ascii="Times New Roman" w:eastAsia="Calibri" w:hAnsi="Times New Roman" w:cs="Times New Roman"/>
          <w:sz w:val="28"/>
        </w:rPr>
        <w:t xml:space="preserve"> -фактический период оборота оборотных активов в днях в ра</w:t>
      </w:r>
      <w:r w:rsidRPr="00955EBB">
        <w:rPr>
          <w:rFonts w:ascii="Times New Roman" w:eastAsia="Calibri" w:hAnsi="Times New Roman" w:cs="Times New Roman"/>
          <w:sz w:val="28"/>
        </w:rPr>
        <w:t>с</w:t>
      </w:r>
      <w:r w:rsidRPr="00955EBB">
        <w:rPr>
          <w:rFonts w:ascii="Times New Roman" w:eastAsia="Calibri" w:hAnsi="Times New Roman" w:cs="Times New Roman"/>
          <w:sz w:val="28"/>
        </w:rPr>
        <w:t>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lastRenderedPageBreak/>
        <w:t>НПО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оа</w:t>
      </w:r>
      <w:r w:rsidRPr="00955EBB">
        <w:rPr>
          <w:rFonts w:ascii="Times New Roman" w:eastAsia="Calibri" w:hAnsi="Times New Roman" w:cs="Times New Roman"/>
          <w:sz w:val="28"/>
        </w:rPr>
        <w:t>-норматив оборотных активов предприятия в днях, установленный на соответствующий рассматриваемый период.</w:t>
      </w:r>
    </w:p>
    <w:p w:rsidR="00955EBB" w:rsidRPr="00955EBB" w:rsidRDefault="00955EBB" w:rsidP="004A132A">
      <w:pPr>
        <w:spacing w:after="0" w:line="360" w:lineRule="auto"/>
        <w:ind w:left="2831"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object w:dxaOrig="2140" w:dyaOrig="620">
          <v:shape id="_x0000_i1026" type="#_x0000_t75" style="width:106.5pt;height:30pt" o:ole="">
            <v:imagedata r:id="rId11" o:title=""/>
          </v:shape>
          <o:OLEObject Type="Embed" ProgID="Equation.3" ShapeID="_x0000_i1026" DrawAspect="Content" ObjectID="_1583906558" r:id="rId12"/>
        </w:object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(1.2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i01830"/>
      <w:bookmarkEnd w:id="0"/>
      <w:r w:rsidRPr="00955EBB">
        <w:rPr>
          <w:rFonts w:ascii="Times New Roman" w:eastAsia="Calibri" w:hAnsi="Times New Roman" w:cs="Times New Roman"/>
          <w:sz w:val="28"/>
        </w:rPr>
        <w:t>где КДФ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cоа</w:t>
      </w:r>
      <w:r w:rsidRPr="00955EBB">
        <w:rPr>
          <w:rFonts w:ascii="Times New Roman" w:eastAsia="Calibri" w:hAnsi="Times New Roman" w:cs="Times New Roman"/>
          <w:sz w:val="28"/>
        </w:rPr>
        <w:t xml:space="preserve"> - коэффициент достаточности финансирования собственных оборотных активов;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ФПО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соа</w:t>
      </w:r>
      <w:r w:rsidRPr="00955EBB">
        <w:rPr>
          <w:rFonts w:ascii="Times New Roman" w:eastAsia="Calibri" w:hAnsi="Times New Roman" w:cs="Times New Roman"/>
          <w:sz w:val="28"/>
        </w:rPr>
        <w:t>- фактический период оборота собственных оборотных активов в днях в рассматриваемом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НПО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cоа</w:t>
      </w:r>
      <w:r w:rsidRPr="00955EBB">
        <w:rPr>
          <w:rFonts w:ascii="Times New Roman" w:eastAsia="Calibri" w:hAnsi="Times New Roman" w:cs="Times New Roman"/>
          <w:sz w:val="28"/>
        </w:rPr>
        <w:t xml:space="preserve"> - норматив собственных оборотных активов предприятия в днях, установленный на соответствующий рассматриваемый период.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На втором этапе анализа рассматриваются сумма и уровень чистых об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ротных активов (чистого рабочего капитала) и темпы изменения этих показат</w:t>
      </w:r>
      <w:r w:rsidRPr="00955EBB">
        <w:rPr>
          <w:rFonts w:ascii="Times New Roman" w:eastAsia="Calibri" w:hAnsi="Times New Roman" w:cs="Times New Roman"/>
          <w:sz w:val="28"/>
        </w:rPr>
        <w:t>е</w:t>
      </w:r>
      <w:r w:rsidRPr="00955EBB">
        <w:rPr>
          <w:rFonts w:ascii="Times New Roman" w:eastAsia="Calibri" w:hAnsi="Times New Roman" w:cs="Times New Roman"/>
          <w:sz w:val="28"/>
        </w:rPr>
        <w:t>лей по отдельным периодам. Для оценки уровня чистых оборотных активов (чистого рабочего капитала) используется соответствующий коэффициент, к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торый рассчитывается по следующей формуле</w:t>
      </w:r>
      <w:r>
        <w:rPr>
          <w:rFonts w:ascii="Times New Roman" w:eastAsia="Calibri" w:hAnsi="Times New Roman" w:cs="Times New Roman"/>
          <w:sz w:val="28"/>
        </w:rPr>
        <w:t xml:space="preserve"> (1.3</w:t>
      </w:r>
      <w:r w:rsidRPr="00955EBB">
        <w:rPr>
          <w:rFonts w:ascii="Times New Roman" w:eastAsia="Calibri" w:hAnsi="Times New Roman" w:cs="Times New Roman"/>
          <w:sz w:val="28"/>
        </w:rPr>
        <w:t>):</w:t>
      </w:r>
    </w:p>
    <w:p w:rsidR="00955EBB" w:rsidRPr="00955EBB" w:rsidRDefault="00955EBB" w:rsidP="004A132A">
      <w:pPr>
        <w:spacing w:after="0" w:line="360" w:lineRule="auto"/>
        <w:ind w:left="3539"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object w:dxaOrig="1380" w:dyaOrig="720">
          <v:shape id="_x0000_i1027" type="#_x0000_t75" style="width:69.75pt;height:36.75pt" o:ole="">
            <v:imagedata r:id="rId13" o:title=""/>
          </v:shape>
          <o:OLEObject Type="Embed" ProgID="Equation.3" ShapeID="_x0000_i1027" DrawAspect="Content" ObjectID="_1583906559" r:id="rId14"/>
        </w:objec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(1.3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1" w:name="i01851"/>
      <w:bookmarkEnd w:id="1"/>
      <w:r w:rsidRPr="00955EBB">
        <w:rPr>
          <w:rFonts w:ascii="Times New Roman" w:eastAsia="Calibri" w:hAnsi="Times New Roman" w:cs="Times New Roman"/>
          <w:sz w:val="28"/>
        </w:rPr>
        <w:t>где К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чоа</w:t>
      </w:r>
      <w:r w:rsidRPr="00955EBB">
        <w:rPr>
          <w:rFonts w:ascii="Times New Roman" w:eastAsia="Calibri" w:hAnsi="Times New Roman" w:cs="Times New Roman"/>
          <w:sz w:val="28"/>
        </w:rPr>
        <w:t xml:space="preserve"> - коэффициент чистых оборотных активов (чистого рабочего к</w:t>
      </w:r>
      <w:r w:rsidRPr="00955EBB">
        <w:rPr>
          <w:rFonts w:ascii="Times New Roman" w:eastAsia="Calibri" w:hAnsi="Times New Roman" w:cs="Times New Roman"/>
          <w:sz w:val="28"/>
        </w:rPr>
        <w:t>а</w:t>
      </w:r>
      <w:r w:rsidRPr="00955EBB">
        <w:rPr>
          <w:rFonts w:ascii="Times New Roman" w:eastAsia="Calibri" w:hAnsi="Times New Roman" w:cs="Times New Roman"/>
          <w:sz w:val="28"/>
        </w:rPr>
        <w:t>питала) предприятия;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ЧОА-средняя сумма чистых оборотных активов (чистого рабочего кап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тала) предприятия в рассматриваемом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А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об</w:t>
      </w:r>
      <w:r w:rsidRPr="00955EBB">
        <w:rPr>
          <w:rFonts w:ascii="Times New Roman" w:eastAsia="Calibri" w:hAnsi="Times New Roman" w:cs="Times New Roman"/>
          <w:sz w:val="28"/>
        </w:rPr>
        <w:t xml:space="preserve"> - средняя сумма оборотных активов (рабочего капитала) предприятия в рассматриваемом периоде.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На третьем этапе анализа изучаются объем и уровень текущего финанс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рования оборотных активов (текущих финансовых потребностей) предприятия в отчётном периоде, определяемых потребностями его финансового цикла.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Объем текущего финансирования оборотных активов (текущих финанс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вых потребностей) предприятия рассчитывается по следующей формуле [</w:t>
      </w:r>
      <w:r w:rsidR="003B6A9F">
        <w:rPr>
          <w:rFonts w:ascii="Times New Roman" w:eastAsia="Calibri" w:hAnsi="Times New Roman" w:cs="Times New Roman"/>
          <w:sz w:val="28"/>
        </w:rPr>
        <w:t>46</w:t>
      </w:r>
      <w:r w:rsidRPr="00955EBB">
        <w:rPr>
          <w:rFonts w:ascii="Times New Roman" w:eastAsia="Calibri" w:hAnsi="Times New Roman" w:cs="Times New Roman"/>
          <w:sz w:val="28"/>
        </w:rPr>
        <w:t>, с.8]:</w:t>
      </w:r>
    </w:p>
    <w:p w:rsidR="00955EBB" w:rsidRPr="00955EBB" w:rsidRDefault="00955EBB" w:rsidP="004A132A">
      <w:pPr>
        <w:spacing w:after="0" w:line="360" w:lineRule="auto"/>
        <w:ind w:left="2831"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object w:dxaOrig="2820" w:dyaOrig="380">
          <v:shape id="_x0000_i1028" type="#_x0000_t75" style="width:141.75pt;height:18.75pt" o:ole="">
            <v:imagedata r:id="rId15" o:title=""/>
          </v:shape>
          <o:OLEObject Type="Embed" ProgID="Equation.3" ShapeID="_x0000_i1028" DrawAspect="Content" ObjectID="_1583906560" r:id="rId16"/>
        </w:objec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    (1.4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lastRenderedPageBreak/>
        <w:t>где ОТФ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оа</w:t>
      </w:r>
      <w:r w:rsidRPr="00955EBB">
        <w:rPr>
          <w:rFonts w:ascii="Times New Roman" w:eastAsia="Calibri" w:hAnsi="Times New Roman" w:cs="Times New Roman"/>
          <w:sz w:val="28"/>
        </w:rPr>
        <w:t xml:space="preserve"> - средний объем текущего финансирования оборотных активов (текущих финансовых потребностей) предприятия в рассматриваемом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З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тмц</w:t>
      </w:r>
      <w:r w:rsidRPr="00955EBB">
        <w:rPr>
          <w:rFonts w:ascii="Times New Roman" w:eastAsia="Calibri" w:hAnsi="Times New Roman" w:cs="Times New Roman"/>
          <w:sz w:val="28"/>
        </w:rPr>
        <w:t xml:space="preserve"> - средняя сумма запасов товарно-материальных ценностей в составе оборотных активов предприятия в рассматриваемом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ДЗ - средняя сумма дебиторской задолженности предприятия в рассма</w:t>
      </w:r>
      <w:r w:rsidRPr="00955EBB">
        <w:rPr>
          <w:rFonts w:ascii="Times New Roman" w:eastAsia="Calibri" w:hAnsi="Times New Roman" w:cs="Times New Roman"/>
          <w:sz w:val="28"/>
        </w:rPr>
        <w:t>т</w:t>
      </w:r>
      <w:r w:rsidRPr="00955EBB">
        <w:rPr>
          <w:rFonts w:ascii="Times New Roman" w:eastAsia="Calibri" w:hAnsi="Times New Roman" w:cs="Times New Roman"/>
          <w:sz w:val="28"/>
        </w:rPr>
        <w:t>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КЗ - средняя сумма кредиторской задолженности предприятия в рассма</w:t>
      </w:r>
      <w:r w:rsidRPr="00955EBB">
        <w:rPr>
          <w:rFonts w:ascii="Times New Roman" w:eastAsia="Calibri" w:hAnsi="Times New Roman" w:cs="Times New Roman"/>
          <w:sz w:val="28"/>
        </w:rPr>
        <w:t>т</w:t>
      </w:r>
      <w:r w:rsidRPr="00955EBB">
        <w:rPr>
          <w:rFonts w:ascii="Times New Roman" w:eastAsia="Calibri" w:hAnsi="Times New Roman" w:cs="Times New Roman"/>
          <w:sz w:val="28"/>
        </w:rPr>
        <w:t>риваемом периоде.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В процессе изучения динамики объёма текущего финансирования об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ротных активов (текущих финансовых потребностей) предприятия в рассма</w:t>
      </w:r>
      <w:r w:rsidRPr="00955EBB">
        <w:rPr>
          <w:rFonts w:ascii="Times New Roman" w:eastAsia="Calibri" w:hAnsi="Times New Roman" w:cs="Times New Roman"/>
          <w:sz w:val="28"/>
        </w:rPr>
        <w:t>т</w:t>
      </w:r>
      <w:r w:rsidRPr="00955EBB">
        <w:rPr>
          <w:rFonts w:ascii="Times New Roman" w:eastAsia="Calibri" w:hAnsi="Times New Roman" w:cs="Times New Roman"/>
          <w:sz w:val="28"/>
        </w:rPr>
        <w:t>риваемом периоде исследуется роль отдельных факторов, определивших изм</w:t>
      </w:r>
      <w:r w:rsidRPr="00955EBB">
        <w:rPr>
          <w:rFonts w:ascii="Times New Roman" w:eastAsia="Calibri" w:hAnsi="Times New Roman" w:cs="Times New Roman"/>
          <w:sz w:val="28"/>
        </w:rPr>
        <w:t>е</w:t>
      </w:r>
      <w:r w:rsidRPr="00955EBB">
        <w:rPr>
          <w:rFonts w:ascii="Times New Roman" w:eastAsia="Calibri" w:hAnsi="Times New Roman" w:cs="Times New Roman"/>
          <w:sz w:val="28"/>
        </w:rPr>
        <w:t>нение этого показателя — изменение средней суммы запасов; изменение сре</w:t>
      </w:r>
      <w:r w:rsidRPr="00955EBB">
        <w:rPr>
          <w:rFonts w:ascii="Times New Roman" w:eastAsia="Calibri" w:hAnsi="Times New Roman" w:cs="Times New Roman"/>
          <w:sz w:val="28"/>
        </w:rPr>
        <w:t>д</w:t>
      </w:r>
      <w:r w:rsidRPr="00955EBB">
        <w:rPr>
          <w:rFonts w:ascii="Times New Roman" w:eastAsia="Calibri" w:hAnsi="Times New Roman" w:cs="Times New Roman"/>
          <w:sz w:val="28"/>
        </w:rPr>
        <w:t>ней суммы дебиторской задолженности; изменение средней с</w:t>
      </w:r>
      <w:r w:rsidR="003B6A9F">
        <w:rPr>
          <w:rFonts w:ascii="Times New Roman" w:eastAsia="Calibri" w:hAnsi="Times New Roman" w:cs="Times New Roman"/>
          <w:sz w:val="28"/>
        </w:rPr>
        <w:t>уммы кредито</w:t>
      </w:r>
      <w:r w:rsidR="003B6A9F">
        <w:rPr>
          <w:rFonts w:ascii="Times New Roman" w:eastAsia="Calibri" w:hAnsi="Times New Roman" w:cs="Times New Roman"/>
          <w:sz w:val="28"/>
        </w:rPr>
        <w:t>р</w:t>
      </w:r>
      <w:r w:rsidR="003B6A9F">
        <w:rPr>
          <w:rFonts w:ascii="Times New Roman" w:eastAsia="Calibri" w:hAnsi="Times New Roman" w:cs="Times New Roman"/>
          <w:sz w:val="28"/>
        </w:rPr>
        <w:t>ской задолженности</w:t>
      </w:r>
      <w:r w:rsidRPr="00955EBB">
        <w:rPr>
          <w:rFonts w:ascii="Times New Roman" w:eastAsia="Calibri" w:hAnsi="Times New Roman" w:cs="Times New Roman"/>
          <w:sz w:val="28"/>
        </w:rPr>
        <w:t>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Уровень текущего финансирования оборотных активов (текущих фина</w:t>
      </w:r>
      <w:r w:rsidRPr="00955EBB">
        <w:rPr>
          <w:rFonts w:ascii="Times New Roman" w:eastAsia="Calibri" w:hAnsi="Times New Roman" w:cs="Times New Roman"/>
          <w:sz w:val="28"/>
        </w:rPr>
        <w:t>н</w:t>
      </w:r>
      <w:r w:rsidRPr="00955EBB">
        <w:rPr>
          <w:rFonts w:ascii="Times New Roman" w:eastAsia="Calibri" w:hAnsi="Times New Roman" w:cs="Times New Roman"/>
          <w:sz w:val="28"/>
        </w:rPr>
        <w:t>совых потребностей) предприятия оценивается на основе соответствующего коэффициента, который рассчитывается по следующей формуле</w:t>
      </w:r>
      <w:r>
        <w:rPr>
          <w:rFonts w:ascii="Times New Roman" w:eastAsia="Calibri" w:hAnsi="Times New Roman" w:cs="Times New Roman"/>
          <w:sz w:val="28"/>
        </w:rPr>
        <w:t xml:space="preserve"> (1.5</w:t>
      </w:r>
      <w:r w:rsidRPr="00955EBB">
        <w:rPr>
          <w:rFonts w:ascii="Times New Roman" w:eastAsia="Calibri" w:hAnsi="Times New Roman" w:cs="Times New Roman"/>
          <w:sz w:val="28"/>
        </w:rPr>
        <w:t>):</w:t>
      </w:r>
    </w:p>
    <w:p w:rsidR="00955EBB" w:rsidRPr="00955EBB" w:rsidRDefault="00955EBB" w:rsidP="004A132A">
      <w:pPr>
        <w:spacing w:after="0" w:line="360" w:lineRule="auto"/>
        <w:ind w:left="3539"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object w:dxaOrig="1860" w:dyaOrig="720">
          <v:shape id="_x0000_i1029" type="#_x0000_t75" style="width:93pt;height:36.75pt" o:ole="">
            <v:imagedata r:id="rId17" o:title=""/>
          </v:shape>
          <o:OLEObject Type="Embed" ProgID="Equation.3" ShapeID="_x0000_i1029" DrawAspect="Content" ObjectID="_1583906561" r:id="rId18"/>
        </w:object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  <w:t xml:space="preserve">    (1.</w:t>
      </w:r>
      <w:r>
        <w:rPr>
          <w:rFonts w:ascii="Times New Roman" w:eastAsia="Calibri" w:hAnsi="Times New Roman" w:cs="Times New Roman"/>
          <w:sz w:val="28"/>
        </w:rPr>
        <w:t>6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2" w:name="i01882"/>
      <w:bookmarkEnd w:id="2"/>
      <w:r w:rsidRPr="00955EBB">
        <w:rPr>
          <w:rFonts w:ascii="Times New Roman" w:eastAsia="Calibri" w:hAnsi="Times New Roman" w:cs="Times New Roman"/>
          <w:sz w:val="28"/>
        </w:rPr>
        <w:t>где КТФ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оа</w:t>
      </w:r>
      <w:r w:rsidRPr="00955EBB">
        <w:rPr>
          <w:rFonts w:ascii="Times New Roman" w:eastAsia="Calibri" w:hAnsi="Times New Roman" w:cs="Times New Roman"/>
          <w:sz w:val="28"/>
        </w:rPr>
        <w:t>- коэффициент текущего финансирования оборотных активов (текущих финансовых потребностей) предприятия в рассматриваемом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ОТФ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оа</w:t>
      </w:r>
      <w:r w:rsidRPr="00955EBB">
        <w:rPr>
          <w:rFonts w:ascii="Times New Roman" w:eastAsia="Calibri" w:hAnsi="Times New Roman" w:cs="Times New Roman"/>
          <w:sz w:val="28"/>
        </w:rPr>
        <w:t xml:space="preserve"> - средний объем текущего финансирования оборотных активов (текущих финансовых потребностей) предприятия в рассматриваемом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А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об</w:t>
      </w:r>
      <w:r w:rsidRPr="00955EBB">
        <w:rPr>
          <w:rFonts w:ascii="Times New Roman" w:eastAsia="Calibri" w:hAnsi="Times New Roman" w:cs="Times New Roman"/>
          <w:sz w:val="28"/>
        </w:rPr>
        <w:t>-средняя сумма оборотных активов предприятия в рассматриваемом периоде.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На четвертом этапе анализа рассматривается динамика суммы и удельн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го веса отдельных источников финансирования оборотных активов предпр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ятия в предшествующем периоде. В процессе анализа заёмных источников ф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 xml:space="preserve">нансирования оборотных активов эти источники рассматриваются в разрезе </w:t>
      </w:r>
      <w:r w:rsidRPr="00955EBB">
        <w:rPr>
          <w:rFonts w:ascii="Times New Roman" w:eastAsia="Calibri" w:hAnsi="Times New Roman" w:cs="Times New Roman"/>
          <w:sz w:val="28"/>
        </w:rPr>
        <w:lastRenderedPageBreak/>
        <w:t>сроков их использования (долгосрочных и краткосрочных) и видов привлека</w:t>
      </w:r>
      <w:r w:rsidRPr="00955EBB">
        <w:rPr>
          <w:rFonts w:ascii="Times New Roman" w:eastAsia="Calibri" w:hAnsi="Times New Roman" w:cs="Times New Roman"/>
          <w:sz w:val="28"/>
        </w:rPr>
        <w:t>е</w:t>
      </w:r>
      <w:r w:rsidRPr="00955EBB">
        <w:rPr>
          <w:rFonts w:ascii="Times New Roman" w:eastAsia="Calibri" w:hAnsi="Times New Roman" w:cs="Times New Roman"/>
          <w:sz w:val="28"/>
        </w:rPr>
        <w:t>мого кредита (финансового и товарного).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Результаты проведённого анализа используются в процессе последующей разработки отдельных параметров управления финансированием оборотных а</w:t>
      </w:r>
      <w:r w:rsidRPr="00955EBB">
        <w:rPr>
          <w:rFonts w:ascii="Times New Roman" w:eastAsia="Calibri" w:hAnsi="Times New Roman" w:cs="Times New Roman"/>
          <w:sz w:val="28"/>
        </w:rPr>
        <w:t>к</w:t>
      </w:r>
      <w:r w:rsidRPr="00955EBB">
        <w:rPr>
          <w:rFonts w:ascii="Times New Roman" w:eastAsia="Calibri" w:hAnsi="Times New Roman" w:cs="Times New Roman"/>
          <w:sz w:val="28"/>
        </w:rPr>
        <w:t xml:space="preserve">тивов </w:t>
      </w:r>
      <w:r w:rsidRPr="00955EBB">
        <w:rPr>
          <w:rFonts w:ascii="Times New Roman" w:eastAsia="Calibri" w:hAnsi="Times New Roman" w:cs="Times New Roman"/>
          <w:bCs/>
          <w:sz w:val="28"/>
        </w:rPr>
        <w:t>[</w:t>
      </w:r>
      <w:r w:rsidR="003B6A9F">
        <w:rPr>
          <w:rFonts w:ascii="Times New Roman" w:eastAsia="Calibri" w:hAnsi="Times New Roman" w:cs="Times New Roman"/>
          <w:bCs/>
          <w:sz w:val="28"/>
        </w:rPr>
        <w:t>46</w:t>
      </w:r>
      <w:r w:rsidRPr="00955EBB">
        <w:rPr>
          <w:rFonts w:ascii="Times New Roman" w:eastAsia="Calibri" w:hAnsi="Times New Roman" w:cs="Times New Roman"/>
          <w:bCs/>
          <w:sz w:val="28"/>
        </w:rPr>
        <w:t>, с.9]</w:t>
      </w:r>
      <w:r w:rsidRPr="00955EBB">
        <w:rPr>
          <w:rFonts w:ascii="Times New Roman" w:eastAsia="Calibri" w:hAnsi="Times New Roman" w:cs="Times New Roman"/>
          <w:sz w:val="28"/>
        </w:rPr>
        <w:t>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 xml:space="preserve">Оптимизация объёма </w:t>
      </w:r>
      <w:r w:rsidRPr="00955EBB">
        <w:rPr>
          <w:rFonts w:ascii="Times New Roman" w:eastAsia="Calibri" w:hAnsi="Times New Roman" w:cs="Times New Roman"/>
          <w:sz w:val="28"/>
        </w:rPr>
        <w:t xml:space="preserve">оборотных </w:t>
      </w:r>
      <w:r w:rsidRPr="00955EBB">
        <w:rPr>
          <w:rFonts w:ascii="Times New Roman" w:eastAsia="Calibri" w:hAnsi="Times New Roman" w:cs="Times New Roman"/>
          <w:bCs/>
          <w:sz w:val="28"/>
        </w:rPr>
        <w:t>активов, по мнению Павловой Л.Н. [</w:t>
      </w:r>
      <w:r w:rsidR="003B6A9F">
        <w:rPr>
          <w:rFonts w:ascii="Times New Roman" w:eastAsia="Calibri" w:hAnsi="Times New Roman" w:cs="Times New Roman"/>
          <w:bCs/>
          <w:sz w:val="28"/>
        </w:rPr>
        <w:t>39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, с.161], </w:t>
      </w:r>
      <w:r w:rsidRPr="00955EBB">
        <w:rPr>
          <w:rFonts w:ascii="Times New Roman" w:eastAsia="Calibri" w:hAnsi="Times New Roman" w:cs="Times New Roman"/>
          <w:sz w:val="28"/>
        </w:rPr>
        <w:t>должна исходить из избранного типа политики формирования оборо</w:t>
      </w:r>
      <w:r w:rsidRPr="00955EBB">
        <w:rPr>
          <w:rFonts w:ascii="Times New Roman" w:eastAsia="Calibri" w:hAnsi="Times New Roman" w:cs="Times New Roman"/>
          <w:sz w:val="28"/>
        </w:rPr>
        <w:t>т</w:t>
      </w:r>
      <w:r w:rsidRPr="00955EBB">
        <w:rPr>
          <w:rFonts w:ascii="Times New Roman" w:eastAsia="Calibri" w:hAnsi="Times New Roman" w:cs="Times New Roman"/>
          <w:sz w:val="28"/>
        </w:rPr>
        <w:t>ных активов, обеспечивая заданный уровень соотношения эффектив</w:t>
      </w:r>
      <w:r w:rsidRPr="00955EBB">
        <w:rPr>
          <w:rFonts w:ascii="Times New Roman" w:eastAsia="Calibri" w:hAnsi="Times New Roman" w:cs="Times New Roman"/>
          <w:bCs/>
          <w:sz w:val="28"/>
        </w:rPr>
        <w:t>ности их использования и риска. Процесс оптимизации объёма оборотных активов на этом этапе управления ими состоит из трёх основных стадий.</w:t>
      </w:r>
    </w:p>
    <w:p w:rsidR="00955EBB" w:rsidRPr="00955EBB" w:rsidRDefault="00955EBB" w:rsidP="004A132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55EBB">
        <w:rPr>
          <w:rFonts w:ascii="Times New Roman" w:eastAsia="Calibri" w:hAnsi="Times New Roman" w:cs="Times New Roman"/>
          <w:bCs/>
          <w:iCs/>
          <w:sz w:val="28"/>
        </w:rPr>
        <w:t xml:space="preserve">На первой стадии </w:t>
      </w:r>
      <w:r w:rsidRPr="00955EBB">
        <w:rPr>
          <w:rFonts w:ascii="Times New Roman" w:eastAsia="Calibri" w:hAnsi="Times New Roman" w:cs="Times New Roman"/>
          <w:bCs/>
          <w:sz w:val="28"/>
        </w:rPr>
        <w:t>с учётом результатов анализа оборотных активов в предшествующем периоде определяется система мероприятий по реализации резервов, направленных на сокращение продолжительности операционного, а в его рамках - производственного и финансового циклов предприятия. При этом сокращение продолжительности отдельных циклов не должно приводить к снижению объёмов производства и реализации продукции.</w:t>
      </w:r>
    </w:p>
    <w:p w:rsidR="00955EBB" w:rsidRPr="00955EBB" w:rsidRDefault="00955EBB" w:rsidP="004A132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55EBB">
        <w:rPr>
          <w:rFonts w:ascii="Times New Roman" w:eastAsia="Calibri" w:hAnsi="Times New Roman" w:cs="Times New Roman"/>
          <w:bCs/>
          <w:iCs/>
          <w:sz w:val="28"/>
        </w:rPr>
        <w:t xml:space="preserve">На второй стадии </w:t>
      </w:r>
      <w:r w:rsidRPr="00955EBB">
        <w:rPr>
          <w:rFonts w:ascii="Times New Roman" w:eastAsia="Calibri" w:hAnsi="Times New Roman" w:cs="Times New Roman"/>
          <w:bCs/>
          <w:sz w:val="28"/>
        </w:rPr>
        <w:t>на основе избранного типа политики формиров</w:t>
      </w:r>
      <w:r w:rsidRPr="00955EBB">
        <w:rPr>
          <w:rFonts w:ascii="Times New Roman" w:eastAsia="Calibri" w:hAnsi="Times New Roman" w:cs="Times New Roman"/>
          <w:bCs/>
          <w:sz w:val="28"/>
        </w:rPr>
        <w:t>а</w:t>
      </w:r>
      <w:r w:rsidRPr="00955EBB">
        <w:rPr>
          <w:rFonts w:ascii="Times New Roman" w:eastAsia="Calibri" w:hAnsi="Times New Roman" w:cs="Times New Roman"/>
          <w:bCs/>
          <w:sz w:val="28"/>
        </w:rPr>
        <w:t>ния оборотных активов, планируемого объёма производства и реализации о</w:t>
      </w:r>
      <w:r w:rsidRPr="00955EBB">
        <w:rPr>
          <w:rFonts w:ascii="Times New Roman" w:eastAsia="Calibri" w:hAnsi="Times New Roman" w:cs="Times New Roman"/>
          <w:bCs/>
          <w:sz w:val="28"/>
        </w:rPr>
        <w:t>т</w:t>
      </w:r>
      <w:r w:rsidRPr="00955EBB">
        <w:rPr>
          <w:rFonts w:ascii="Times New Roman" w:eastAsia="Calibri" w:hAnsi="Times New Roman" w:cs="Times New Roman"/>
          <w:bCs/>
          <w:sz w:val="28"/>
        </w:rPr>
        <w:t>дельных видов продукции, и вскрытых резервов сокращения продолжительн</w:t>
      </w:r>
      <w:r w:rsidRPr="00955EBB">
        <w:rPr>
          <w:rFonts w:ascii="Times New Roman" w:eastAsia="Calibri" w:hAnsi="Times New Roman" w:cs="Times New Roman"/>
          <w:bCs/>
          <w:sz w:val="28"/>
        </w:rPr>
        <w:t>о</w:t>
      </w:r>
      <w:r w:rsidRPr="00955EBB">
        <w:rPr>
          <w:rFonts w:ascii="Times New Roman" w:eastAsia="Calibri" w:hAnsi="Times New Roman" w:cs="Times New Roman"/>
          <w:bCs/>
          <w:sz w:val="28"/>
        </w:rPr>
        <w:t>сти операционист цикла (в разрезе отдельных его стадий) оптимизируется об</w:t>
      </w:r>
      <w:r w:rsidRPr="00955EBB">
        <w:rPr>
          <w:rFonts w:ascii="Times New Roman" w:eastAsia="Calibri" w:hAnsi="Times New Roman" w:cs="Times New Roman"/>
          <w:bCs/>
          <w:sz w:val="28"/>
        </w:rPr>
        <w:t>ъ</w:t>
      </w:r>
      <w:r w:rsidRPr="00955EBB">
        <w:rPr>
          <w:rFonts w:ascii="Times New Roman" w:eastAsia="Calibri" w:hAnsi="Times New Roman" w:cs="Times New Roman"/>
          <w:bCs/>
          <w:sz w:val="28"/>
        </w:rPr>
        <w:t>ем и уровень отдельных видов этих активов. Средством такой оптимизации в</w:t>
      </w:r>
      <w:r w:rsidRPr="00955EBB">
        <w:rPr>
          <w:rFonts w:ascii="Times New Roman" w:eastAsia="Calibri" w:hAnsi="Times New Roman" w:cs="Times New Roman"/>
          <w:bCs/>
          <w:sz w:val="28"/>
        </w:rPr>
        <w:t>ы</w:t>
      </w:r>
      <w:r w:rsidRPr="00955EBB">
        <w:rPr>
          <w:rFonts w:ascii="Times New Roman" w:eastAsia="Calibri" w:hAnsi="Times New Roman" w:cs="Times New Roman"/>
          <w:bCs/>
          <w:sz w:val="28"/>
        </w:rPr>
        <w:t>ступает нормирование периода их оборота и суммы.</w:t>
      </w:r>
    </w:p>
    <w:p w:rsidR="00955EBB" w:rsidRPr="00955EBB" w:rsidRDefault="00955EBB" w:rsidP="004A132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955EBB">
        <w:rPr>
          <w:rFonts w:ascii="Times New Roman" w:eastAsia="Calibri" w:hAnsi="Times New Roman" w:cs="Times New Roman"/>
          <w:bCs/>
          <w:iCs/>
          <w:sz w:val="28"/>
        </w:rPr>
        <w:t xml:space="preserve">На третьей стадии </w:t>
      </w:r>
      <w:r w:rsidRPr="00955EBB">
        <w:rPr>
          <w:rFonts w:ascii="Times New Roman" w:eastAsia="Calibri" w:hAnsi="Times New Roman" w:cs="Times New Roman"/>
          <w:bCs/>
          <w:sz w:val="28"/>
        </w:rPr>
        <w:t>определится общий объем оборотных активов предприятия на предстоящий период [</w:t>
      </w:r>
      <w:r w:rsidR="003B6A9F">
        <w:rPr>
          <w:rFonts w:ascii="Times New Roman" w:eastAsia="Calibri" w:hAnsi="Times New Roman" w:cs="Times New Roman"/>
          <w:bCs/>
          <w:sz w:val="28"/>
        </w:rPr>
        <w:t>39</w:t>
      </w:r>
      <w:r w:rsidRPr="00955EBB">
        <w:rPr>
          <w:rFonts w:ascii="Times New Roman" w:eastAsia="Calibri" w:hAnsi="Times New Roman" w:cs="Times New Roman"/>
          <w:bCs/>
          <w:sz w:val="28"/>
        </w:rPr>
        <w:t>, с.163]:</w:t>
      </w:r>
    </w:p>
    <w:p w:rsidR="00955EBB" w:rsidRPr="00955EBB" w:rsidRDefault="00955EBB" w:rsidP="004A132A">
      <w:pPr>
        <w:spacing w:after="0" w:line="360" w:lineRule="auto"/>
        <w:ind w:left="2831" w:firstLine="1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Аоб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= ЗС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+ ЗГ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>+ДЗ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+ДА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+ П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ab/>
      </w:r>
      <w:r w:rsidRPr="00955EBB">
        <w:rPr>
          <w:rFonts w:ascii="Times New Roman" w:eastAsia="Calibri" w:hAnsi="Times New Roman" w:cs="Times New Roman"/>
          <w:bCs/>
          <w:sz w:val="28"/>
        </w:rPr>
        <w:tab/>
      </w:r>
      <w:r w:rsidRPr="00955EBB">
        <w:rPr>
          <w:rFonts w:ascii="Times New Roman" w:eastAsia="Calibri" w:hAnsi="Times New Roman" w:cs="Times New Roman"/>
          <w:bCs/>
          <w:sz w:val="28"/>
        </w:rPr>
        <w:tab/>
        <w:t xml:space="preserve">  (1.</w:t>
      </w:r>
      <w:r>
        <w:rPr>
          <w:rFonts w:ascii="Times New Roman" w:eastAsia="Calibri" w:hAnsi="Times New Roman" w:cs="Times New Roman"/>
          <w:bCs/>
          <w:sz w:val="28"/>
        </w:rPr>
        <w:t>6</w:t>
      </w:r>
      <w:r w:rsidRPr="00955EBB">
        <w:rPr>
          <w:rFonts w:ascii="Times New Roman" w:eastAsia="Calibri" w:hAnsi="Times New Roman" w:cs="Times New Roman"/>
          <w:bCs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где Аоб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-общий объем оборотных активов предприятия на конец ра</w:t>
      </w:r>
      <w:r w:rsidRPr="00955EBB">
        <w:rPr>
          <w:rFonts w:ascii="Times New Roman" w:eastAsia="Calibri" w:hAnsi="Times New Roman" w:cs="Times New Roman"/>
          <w:bCs/>
          <w:sz w:val="28"/>
        </w:rPr>
        <w:t>с</w:t>
      </w:r>
      <w:r w:rsidRPr="00955EBB">
        <w:rPr>
          <w:rFonts w:ascii="Times New Roman" w:eastAsia="Calibri" w:hAnsi="Times New Roman" w:cs="Times New Roman"/>
          <w:bCs/>
          <w:sz w:val="28"/>
        </w:rPr>
        <w:t>сматриваемого предстоящего периода;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ЗС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- сумма запасов сырья и материалов на конец предстоящего периода;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ЗГ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- сумма запасов готовой продукции на конец предстоящего периода (с включением в нее пересчитанного объёма незавершённого производства);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lastRenderedPageBreak/>
        <w:t>ДЗ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>- сумма текущей дебиторской задолженности на конец предстоящего периода;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ДА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п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 -сумма денежных активов на конец предстоящего периода;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П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 xml:space="preserve">п </w:t>
      </w:r>
      <w:r w:rsidRPr="00955EBB">
        <w:rPr>
          <w:rFonts w:ascii="Times New Roman" w:eastAsia="Calibri" w:hAnsi="Times New Roman" w:cs="Times New Roman"/>
          <w:bCs/>
          <w:sz w:val="28"/>
        </w:rPr>
        <w:t>-сумма прочих оборотных активов на конец предстоящего периода.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Краснова Л.П. [</w:t>
      </w:r>
      <w:r w:rsidR="003B6A9F">
        <w:rPr>
          <w:rFonts w:ascii="Times New Roman" w:eastAsia="Calibri" w:hAnsi="Times New Roman" w:cs="Times New Roman"/>
          <w:bCs/>
          <w:sz w:val="28"/>
        </w:rPr>
        <w:t>31</w:t>
      </w:r>
      <w:r w:rsidRPr="00955EBB">
        <w:rPr>
          <w:rFonts w:ascii="Times New Roman" w:eastAsia="Calibri" w:hAnsi="Times New Roman" w:cs="Times New Roman"/>
          <w:bCs/>
          <w:sz w:val="28"/>
        </w:rPr>
        <w:t>, с.186] считает, что оптимизация соотношения пост</w:t>
      </w:r>
      <w:r w:rsidRPr="00955EBB">
        <w:rPr>
          <w:rFonts w:ascii="Times New Roman" w:eastAsia="Calibri" w:hAnsi="Times New Roman" w:cs="Times New Roman"/>
          <w:bCs/>
          <w:sz w:val="28"/>
        </w:rPr>
        <w:t>о</w:t>
      </w:r>
      <w:r w:rsidRPr="00955EBB">
        <w:rPr>
          <w:rFonts w:ascii="Times New Roman" w:eastAsia="Calibri" w:hAnsi="Times New Roman" w:cs="Times New Roman"/>
          <w:bCs/>
          <w:sz w:val="28"/>
        </w:rPr>
        <w:t>янной и переменной частей оборотных активов. Потребность в отдельных в</w:t>
      </w:r>
      <w:r w:rsidRPr="00955EBB">
        <w:rPr>
          <w:rFonts w:ascii="Times New Roman" w:eastAsia="Calibri" w:hAnsi="Times New Roman" w:cs="Times New Roman"/>
          <w:bCs/>
          <w:sz w:val="28"/>
        </w:rPr>
        <w:t>и</w:t>
      </w:r>
      <w:r w:rsidRPr="00955EBB">
        <w:rPr>
          <w:rFonts w:ascii="Times New Roman" w:eastAsia="Calibri" w:hAnsi="Times New Roman" w:cs="Times New Roman"/>
          <w:bCs/>
          <w:sz w:val="28"/>
        </w:rPr>
        <w:t>дах оборотных активов и их сумма в целом существенно колеблется в завис</w:t>
      </w:r>
      <w:r w:rsidRPr="00955EBB">
        <w:rPr>
          <w:rFonts w:ascii="Times New Roman" w:eastAsia="Calibri" w:hAnsi="Times New Roman" w:cs="Times New Roman"/>
          <w:bCs/>
          <w:sz w:val="28"/>
        </w:rPr>
        <w:t>и</w:t>
      </w:r>
      <w:r w:rsidRPr="00955EBB">
        <w:rPr>
          <w:rFonts w:ascii="Times New Roman" w:eastAsia="Calibri" w:hAnsi="Times New Roman" w:cs="Times New Roman"/>
          <w:bCs/>
          <w:sz w:val="28"/>
        </w:rPr>
        <w:t>мости от сезонных и других особенностей осуществления операционной де</w:t>
      </w:r>
      <w:r w:rsidRPr="00955EBB">
        <w:rPr>
          <w:rFonts w:ascii="Times New Roman" w:eastAsia="Calibri" w:hAnsi="Times New Roman" w:cs="Times New Roman"/>
          <w:bCs/>
          <w:sz w:val="28"/>
        </w:rPr>
        <w:t>я</w:t>
      </w:r>
      <w:r w:rsidRPr="00955EBB">
        <w:rPr>
          <w:rFonts w:ascii="Times New Roman" w:eastAsia="Calibri" w:hAnsi="Times New Roman" w:cs="Times New Roman"/>
          <w:bCs/>
          <w:sz w:val="28"/>
        </w:rPr>
        <w:t>тельности. Так, на предприятиях ряда отраслей агропромышленного сектора экономики закупки сырья осуществляются в течение лишь определённых сез</w:t>
      </w:r>
      <w:r w:rsidRPr="00955EBB">
        <w:rPr>
          <w:rFonts w:ascii="Times New Roman" w:eastAsia="Calibri" w:hAnsi="Times New Roman" w:cs="Times New Roman"/>
          <w:bCs/>
          <w:sz w:val="28"/>
        </w:rPr>
        <w:t>о</w:t>
      </w:r>
      <w:r w:rsidRPr="00955EBB">
        <w:rPr>
          <w:rFonts w:ascii="Times New Roman" w:eastAsia="Calibri" w:hAnsi="Times New Roman" w:cs="Times New Roman"/>
          <w:bCs/>
          <w:sz w:val="28"/>
        </w:rPr>
        <w:t>нов, что определяет повышенную потребность в оборотных активах в этот п</w:t>
      </w:r>
      <w:r w:rsidRPr="00955EBB">
        <w:rPr>
          <w:rFonts w:ascii="Times New Roman" w:eastAsia="Calibri" w:hAnsi="Times New Roman" w:cs="Times New Roman"/>
          <w:bCs/>
          <w:sz w:val="28"/>
        </w:rPr>
        <w:t>е</w:t>
      </w:r>
      <w:r w:rsidRPr="00955EBB">
        <w:rPr>
          <w:rFonts w:ascii="Times New Roman" w:eastAsia="Calibri" w:hAnsi="Times New Roman" w:cs="Times New Roman"/>
          <w:bCs/>
          <w:sz w:val="28"/>
        </w:rPr>
        <w:t>риод в форме запасов этого сырья. На предприятиях отдельных отраслей им</w:t>
      </w:r>
      <w:r w:rsidRPr="00955EBB">
        <w:rPr>
          <w:rFonts w:ascii="Times New Roman" w:eastAsia="Calibri" w:hAnsi="Times New Roman" w:cs="Times New Roman"/>
          <w:bCs/>
          <w:sz w:val="28"/>
        </w:rPr>
        <w:t>е</w:t>
      </w:r>
      <w:r w:rsidRPr="00955EBB">
        <w:rPr>
          <w:rFonts w:ascii="Times New Roman" w:eastAsia="Calibri" w:hAnsi="Times New Roman" w:cs="Times New Roman"/>
          <w:bCs/>
          <w:sz w:val="28"/>
        </w:rPr>
        <w:t>ется возможность переработки сырья лишь в течение «сезона переработки» с последующей равномерной реализацией продукции, что определяет в такие п</w:t>
      </w:r>
      <w:r w:rsidRPr="00955EBB">
        <w:rPr>
          <w:rFonts w:ascii="Times New Roman" w:eastAsia="Calibri" w:hAnsi="Times New Roman" w:cs="Times New Roman"/>
          <w:bCs/>
          <w:sz w:val="28"/>
        </w:rPr>
        <w:t>е</w:t>
      </w:r>
      <w:r w:rsidRPr="00955EBB">
        <w:rPr>
          <w:rFonts w:ascii="Times New Roman" w:eastAsia="Calibri" w:hAnsi="Times New Roman" w:cs="Times New Roman"/>
          <w:bCs/>
          <w:sz w:val="28"/>
        </w:rPr>
        <w:t>риоды повышенную потребность в оборотных активах в форме запасов готовой продукции. Колебания в размерах потребности в отдельных видах оборотных активов могут вызываться и сезонными особенностями спроса на продукцию предприятия. Поэтому в процессе управления оборотными активами следует определять их сезонную (или иную циклическую) составляющую, которая представляет собой разницу между максимальной и минимальной потребн</w:t>
      </w:r>
      <w:r w:rsidRPr="00955EBB">
        <w:rPr>
          <w:rFonts w:ascii="Times New Roman" w:eastAsia="Calibri" w:hAnsi="Times New Roman" w:cs="Times New Roman"/>
          <w:bCs/>
          <w:sz w:val="28"/>
        </w:rPr>
        <w:t>о</w:t>
      </w:r>
      <w:r w:rsidRPr="00955EBB">
        <w:rPr>
          <w:rFonts w:ascii="Times New Roman" w:eastAsia="Calibri" w:hAnsi="Times New Roman" w:cs="Times New Roman"/>
          <w:bCs/>
          <w:sz w:val="28"/>
        </w:rPr>
        <w:t>стью в них на протяжении года.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Процесс оптимизации соотношения постоянной и переменной частей оборотных активов осуществляется по следующим стадиям: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iCs/>
          <w:sz w:val="28"/>
        </w:rPr>
        <w:t xml:space="preserve">На первой стадии </w:t>
      </w:r>
      <w:r w:rsidRPr="00955EBB">
        <w:rPr>
          <w:rFonts w:ascii="Times New Roman" w:eastAsia="Calibri" w:hAnsi="Times New Roman" w:cs="Times New Roman"/>
          <w:bCs/>
          <w:sz w:val="28"/>
        </w:rPr>
        <w:t>по результатам анализа помесячной динамики уровня оборотных активов в днях оборота или в сумме за ряд предшествующих лет строится график их средней «сезонной волны» (рис</w:t>
      </w:r>
      <w:r>
        <w:rPr>
          <w:rFonts w:ascii="Times New Roman" w:eastAsia="Calibri" w:hAnsi="Times New Roman" w:cs="Times New Roman"/>
          <w:bCs/>
          <w:sz w:val="28"/>
        </w:rPr>
        <w:t>унок 1.</w:t>
      </w:r>
      <w:r w:rsidRPr="00955EBB">
        <w:rPr>
          <w:rFonts w:ascii="Times New Roman" w:eastAsia="Calibri" w:hAnsi="Times New Roman" w:cs="Times New Roman"/>
          <w:bCs/>
          <w:sz w:val="28"/>
        </w:rPr>
        <w:t>2).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955EBB">
        <w:rPr>
          <w:rFonts w:ascii="Times New Roman" w:eastAsia="Calibri" w:hAnsi="Times New Roman" w:cs="Times New Roman"/>
          <w:b/>
          <w:bCs/>
          <w:noProof/>
          <w:sz w:val="28"/>
          <w:lang w:eastAsia="ru-RU"/>
        </w:rPr>
        <w:lastRenderedPageBreak/>
        <w:drawing>
          <wp:inline distT="0" distB="0" distL="0" distR="0">
            <wp:extent cx="5520055" cy="265303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EBB" w:rsidRPr="00955EBB" w:rsidRDefault="00955EBB" w:rsidP="004A132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Рисунок 1.</w:t>
      </w:r>
      <w:r w:rsidRPr="00955EBB">
        <w:rPr>
          <w:rFonts w:ascii="Times New Roman" w:eastAsia="Calibri" w:hAnsi="Times New Roman" w:cs="Times New Roman"/>
          <w:sz w:val="28"/>
        </w:rPr>
        <w:t xml:space="preserve">2 - График «сезонной волны» уровня оборотных активов </w:t>
      </w:r>
      <w:r>
        <w:rPr>
          <w:rFonts w:ascii="Times New Roman" w:eastAsia="Calibri" w:hAnsi="Times New Roman" w:cs="Times New Roman"/>
          <w:sz w:val="28"/>
        </w:rPr>
        <w:t>организ</w:t>
      </w:r>
      <w:r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 xml:space="preserve">ции </w:t>
      </w:r>
      <w:r w:rsidRPr="00955EBB">
        <w:rPr>
          <w:rFonts w:ascii="Times New Roman" w:eastAsia="Calibri" w:hAnsi="Times New Roman" w:cs="Times New Roman"/>
          <w:sz w:val="28"/>
        </w:rPr>
        <w:t>на протяжении года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В отдельных случаях он может быть конкретизирован по отдельным в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дам оборотных активов.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iCs/>
          <w:sz w:val="28"/>
        </w:rPr>
        <w:t xml:space="preserve">На второй стадии </w:t>
      </w:r>
      <w:r w:rsidRPr="00955EBB">
        <w:rPr>
          <w:rFonts w:ascii="Times New Roman" w:eastAsia="Calibri" w:hAnsi="Times New Roman" w:cs="Times New Roman"/>
          <w:sz w:val="28"/>
        </w:rPr>
        <w:t>по результатам графика «сезонной волны» рассчит</w:t>
      </w:r>
      <w:r w:rsidRPr="00955EBB">
        <w:rPr>
          <w:rFonts w:ascii="Times New Roman" w:eastAsia="Calibri" w:hAnsi="Times New Roman" w:cs="Times New Roman"/>
          <w:sz w:val="28"/>
        </w:rPr>
        <w:t>ы</w:t>
      </w:r>
      <w:r w:rsidRPr="00955EBB">
        <w:rPr>
          <w:rFonts w:ascii="Times New Roman" w:eastAsia="Calibri" w:hAnsi="Times New Roman" w:cs="Times New Roman"/>
          <w:sz w:val="28"/>
        </w:rPr>
        <w:t>ваются коэффициенты неравномерности (минимального и максимального уровней) оборотных активов по отношению к среднему их уровню.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iCs/>
          <w:sz w:val="28"/>
        </w:rPr>
        <w:t xml:space="preserve">На третьей стадии </w:t>
      </w:r>
      <w:r w:rsidRPr="00955EBB">
        <w:rPr>
          <w:rFonts w:ascii="Times New Roman" w:eastAsia="Calibri" w:hAnsi="Times New Roman" w:cs="Times New Roman"/>
          <w:sz w:val="28"/>
        </w:rPr>
        <w:t>определяется сумма постоянной части оборотных а</w:t>
      </w:r>
      <w:r w:rsidRPr="00955EBB">
        <w:rPr>
          <w:rFonts w:ascii="Times New Roman" w:eastAsia="Calibri" w:hAnsi="Times New Roman" w:cs="Times New Roman"/>
          <w:sz w:val="28"/>
        </w:rPr>
        <w:t>к</w:t>
      </w:r>
      <w:r w:rsidRPr="00955EBB">
        <w:rPr>
          <w:rFonts w:ascii="Times New Roman" w:eastAsia="Calibri" w:hAnsi="Times New Roman" w:cs="Times New Roman"/>
          <w:sz w:val="28"/>
        </w:rPr>
        <w:t>тивов по следующей формуле [</w:t>
      </w:r>
      <w:r w:rsidR="003B6A9F">
        <w:rPr>
          <w:rFonts w:ascii="Times New Roman" w:eastAsia="Calibri" w:hAnsi="Times New Roman" w:cs="Times New Roman"/>
          <w:sz w:val="28"/>
        </w:rPr>
        <w:t>31</w:t>
      </w:r>
      <w:r w:rsidRPr="00955EBB">
        <w:rPr>
          <w:rFonts w:ascii="Times New Roman" w:eastAsia="Calibri" w:hAnsi="Times New Roman" w:cs="Times New Roman"/>
          <w:sz w:val="28"/>
        </w:rPr>
        <w:t>, с.188]: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position w:val="-12"/>
          <w:sz w:val="28"/>
        </w:rPr>
        <w:object w:dxaOrig="2100" w:dyaOrig="400">
          <v:shape id="_x0000_i1030" type="#_x0000_t75" style="width:113.25pt;height:27pt" o:ole="">
            <v:imagedata r:id="rId20" o:title=""/>
          </v:shape>
          <o:OLEObject Type="Embed" ProgID="Equation.3" ShapeID="_x0000_i1030" DrawAspect="Content" ObjectID="_1583906562" r:id="rId21"/>
        </w:object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  <w:t xml:space="preserve">    (1.</w:t>
      </w:r>
      <w:r>
        <w:rPr>
          <w:rFonts w:ascii="Times New Roman" w:eastAsia="Calibri" w:hAnsi="Times New Roman" w:cs="Times New Roman"/>
          <w:sz w:val="28"/>
        </w:rPr>
        <w:t>7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где ОА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пост</w:t>
      </w:r>
      <w:r w:rsidRPr="00955EBB">
        <w:rPr>
          <w:rFonts w:ascii="Times New Roman" w:eastAsia="Calibri" w:hAnsi="Times New Roman" w:cs="Times New Roman"/>
          <w:sz w:val="28"/>
        </w:rPr>
        <w:t xml:space="preserve"> -сумма постоянной части оборотных активов в предстоящем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ОА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 xml:space="preserve">п </w:t>
      </w:r>
      <w:r w:rsidRPr="00955EBB">
        <w:rPr>
          <w:rFonts w:ascii="Times New Roman" w:eastAsia="Calibri" w:hAnsi="Times New Roman" w:cs="Times New Roman"/>
          <w:sz w:val="28"/>
        </w:rPr>
        <w:t>-средняя сумма оборотных активов предприятия в рассматриваемом предстоящем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>К</w:t>
      </w:r>
      <w:r w:rsidRPr="00955EBB">
        <w:rPr>
          <w:rFonts w:ascii="Times New Roman" w:eastAsia="Calibri" w:hAnsi="Times New Roman" w:cs="Times New Roman"/>
          <w:bCs/>
          <w:sz w:val="28"/>
          <w:vertAlign w:val="subscript"/>
        </w:rPr>
        <w:t>мин</w:t>
      </w:r>
      <w:r w:rsidRPr="00955EBB">
        <w:rPr>
          <w:rFonts w:ascii="Times New Roman" w:eastAsia="Calibri" w:hAnsi="Times New Roman" w:cs="Times New Roman"/>
          <w:sz w:val="28"/>
        </w:rPr>
        <w:t>- коэффициент минимального уровня оборотных активов.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iCs/>
          <w:sz w:val="28"/>
        </w:rPr>
        <w:t xml:space="preserve">На четвертой стадии </w:t>
      </w:r>
      <w:r w:rsidRPr="00955EBB">
        <w:rPr>
          <w:rFonts w:ascii="Times New Roman" w:eastAsia="Calibri" w:hAnsi="Times New Roman" w:cs="Times New Roman"/>
          <w:sz w:val="28"/>
        </w:rPr>
        <w:t>определяется максимальная и средняя сумма пер</w:t>
      </w:r>
      <w:r w:rsidRPr="00955EBB">
        <w:rPr>
          <w:rFonts w:ascii="Times New Roman" w:eastAsia="Calibri" w:hAnsi="Times New Roman" w:cs="Times New Roman"/>
          <w:sz w:val="28"/>
        </w:rPr>
        <w:t>е</w:t>
      </w:r>
      <w:r w:rsidRPr="00955EBB">
        <w:rPr>
          <w:rFonts w:ascii="Times New Roman" w:eastAsia="Calibri" w:hAnsi="Times New Roman" w:cs="Times New Roman"/>
          <w:sz w:val="28"/>
        </w:rPr>
        <w:t>менной части оборотных активов в предстоящем периоде. Эти расчеты осущ</w:t>
      </w:r>
      <w:r w:rsidRPr="00955EBB">
        <w:rPr>
          <w:rFonts w:ascii="Times New Roman" w:eastAsia="Calibri" w:hAnsi="Times New Roman" w:cs="Times New Roman"/>
          <w:sz w:val="28"/>
        </w:rPr>
        <w:t>е</w:t>
      </w:r>
      <w:r w:rsidRPr="00955EBB">
        <w:rPr>
          <w:rFonts w:ascii="Times New Roman" w:eastAsia="Calibri" w:hAnsi="Times New Roman" w:cs="Times New Roman"/>
          <w:sz w:val="28"/>
        </w:rPr>
        <w:t>ствляются по следующим формулам</w:t>
      </w:r>
      <w:r w:rsidR="003B6A9F">
        <w:rPr>
          <w:rFonts w:ascii="Times New Roman" w:eastAsia="Calibri" w:hAnsi="Times New Roman" w:cs="Times New Roman"/>
          <w:sz w:val="28"/>
        </w:rPr>
        <w:t xml:space="preserve"> (1.7-1.8)</w:t>
      </w:r>
      <w:r w:rsidRPr="00955EBB">
        <w:rPr>
          <w:rFonts w:ascii="Times New Roman" w:eastAsia="Calibri" w:hAnsi="Times New Roman" w:cs="Times New Roman"/>
          <w:sz w:val="28"/>
        </w:rPr>
        <w:t>:</w:t>
      </w:r>
    </w:p>
    <w:p w:rsidR="00955EBB" w:rsidRPr="00955EBB" w:rsidRDefault="00955EBB" w:rsidP="004A132A">
      <w:pPr>
        <w:spacing w:after="0" w:line="360" w:lineRule="auto"/>
        <w:ind w:left="2832"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object w:dxaOrig="3480" w:dyaOrig="440">
          <v:shape id="_x0000_i1031" type="#_x0000_t75" style="width:183.75pt;height:24.75pt" o:ole="">
            <v:imagedata r:id="rId22" o:title=""/>
          </v:shape>
          <o:OLEObject Type="Embed" ProgID="Equation.3" ShapeID="_x0000_i1031" DrawAspect="Content" ObjectID="_1583906563" r:id="rId23"/>
        </w:object>
      </w:r>
      <w:r w:rsidRPr="00955EBB">
        <w:rPr>
          <w:rFonts w:ascii="Times New Roman" w:eastAsia="Calibri" w:hAnsi="Times New Roman" w:cs="Times New Roman"/>
          <w:sz w:val="28"/>
        </w:rPr>
        <w:tab/>
      </w:r>
      <w:r w:rsidRPr="00955EBB">
        <w:rPr>
          <w:rFonts w:ascii="Times New Roman" w:eastAsia="Calibri" w:hAnsi="Times New Roman" w:cs="Times New Roman"/>
          <w:sz w:val="28"/>
        </w:rPr>
        <w:tab/>
        <w:t xml:space="preserve">    (1.</w:t>
      </w:r>
      <w:r>
        <w:rPr>
          <w:rFonts w:ascii="Times New Roman" w:eastAsia="Calibri" w:hAnsi="Times New Roman" w:cs="Times New Roman"/>
          <w:sz w:val="28"/>
        </w:rPr>
        <w:t>7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left="1415"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object w:dxaOrig="5800" w:dyaOrig="700">
          <v:shape id="_x0000_i1032" type="#_x0000_t75" style="width:288.75pt;height:35.25pt" o:ole="">
            <v:imagedata r:id="rId24" o:title=""/>
          </v:shape>
          <o:OLEObject Type="Embed" ProgID="Equation.3" ShapeID="_x0000_i1032" DrawAspect="Content" ObjectID="_1583906564" r:id="rId25"/>
        </w:object>
      </w:r>
      <w:r w:rsidRPr="00955EBB">
        <w:rPr>
          <w:rFonts w:ascii="Times New Roman" w:eastAsia="Calibri" w:hAnsi="Times New Roman" w:cs="Times New Roman"/>
          <w:sz w:val="28"/>
        </w:rPr>
        <w:tab/>
        <w:t>(1.</w:t>
      </w:r>
      <w:r>
        <w:rPr>
          <w:rFonts w:ascii="Times New Roman" w:eastAsia="Calibri" w:hAnsi="Times New Roman" w:cs="Times New Roman"/>
          <w:sz w:val="28"/>
        </w:rPr>
        <w:t>8</w:t>
      </w:r>
      <w:r w:rsidRPr="00955EBB">
        <w:rPr>
          <w:rFonts w:ascii="Times New Roman" w:eastAsia="Calibri" w:hAnsi="Times New Roman" w:cs="Times New Roman"/>
          <w:sz w:val="28"/>
        </w:rPr>
        <w:t>)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где АобП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макс</w:t>
      </w:r>
      <w:r w:rsidRPr="00955EBB">
        <w:rPr>
          <w:rFonts w:ascii="Times New Roman" w:eastAsia="Calibri" w:hAnsi="Times New Roman" w:cs="Times New Roman"/>
          <w:sz w:val="28"/>
        </w:rPr>
        <w:t>- максимальная сумма переменной части оборотных активов в предстоящем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Аоб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Псред</w:t>
      </w:r>
      <w:r w:rsidRPr="00955EBB">
        <w:rPr>
          <w:rFonts w:ascii="Times New Roman" w:eastAsia="Calibri" w:hAnsi="Times New Roman" w:cs="Times New Roman"/>
          <w:sz w:val="28"/>
        </w:rPr>
        <w:t>-средняя сумма переменной части оборотных активов в пре</w:t>
      </w:r>
      <w:r w:rsidRPr="00955EBB">
        <w:rPr>
          <w:rFonts w:ascii="Times New Roman" w:eastAsia="Calibri" w:hAnsi="Times New Roman" w:cs="Times New Roman"/>
          <w:sz w:val="28"/>
        </w:rPr>
        <w:t>д</w:t>
      </w:r>
      <w:r w:rsidRPr="00955EBB">
        <w:rPr>
          <w:rFonts w:ascii="Times New Roman" w:eastAsia="Calibri" w:hAnsi="Times New Roman" w:cs="Times New Roman"/>
          <w:sz w:val="28"/>
        </w:rPr>
        <w:t>стоящем периоде;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Аоб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пост</w:t>
      </w:r>
      <w:r w:rsidRPr="00955EBB">
        <w:rPr>
          <w:rFonts w:ascii="Times New Roman" w:eastAsia="Calibri" w:hAnsi="Times New Roman" w:cs="Times New Roman"/>
          <w:sz w:val="28"/>
        </w:rPr>
        <w:t>- сумма постоянной части оборотных активов в предстоящем п</w:t>
      </w:r>
      <w:r w:rsidRPr="00955EBB">
        <w:rPr>
          <w:rFonts w:ascii="Times New Roman" w:eastAsia="Calibri" w:hAnsi="Times New Roman" w:cs="Times New Roman"/>
          <w:sz w:val="28"/>
        </w:rPr>
        <w:t>е</w:t>
      </w:r>
      <w:r w:rsidRPr="00955EBB">
        <w:rPr>
          <w:rFonts w:ascii="Times New Roman" w:eastAsia="Calibri" w:hAnsi="Times New Roman" w:cs="Times New Roman"/>
          <w:sz w:val="28"/>
        </w:rPr>
        <w:t>риоде;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К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макс</w:t>
      </w:r>
      <w:r w:rsidRPr="00955EBB">
        <w:rPr>
          <w:rFonts w:ascii="Times New Roman" w:eastAsia="Calibri" w:hAnsi="Times New Roman" w:cs="Times New Roman"/>
          <w:sz w:val="28"/>
        </w:rPr>
        <w:t xml:space="preserve"> -коэффициент максимального уровня оборотных активов;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К</w:t>
      </w:r>
      <w:r w:rsidRPr="00955EBB">
        <w:rPr>
          <w:rFonts w:ascii="Times New Roman" w:eastAsia="Calibri" w:hAnsi="Times New Roman" w:cs="Times New Roman"/>
          <w:sz w:val="28"/>
          <w:vertAlign w:val="subscript"/>
        </w:rPr>
        <w:t>мин</w:t>
      </w:r>
      <w:r w:rsidRPr="00955EBB">
        <w:rPr>
          <w:rFonts w:ascii="Times New Roman" w:eastAsia="Calibri" w:hAnsi="Times New Roman" w:cs="Times New Roman"/>
          <w:sz w:val="28"/>
        </w:rPr>
        <w:t xml:space="preserve"> -коэффициент минимального уровня оборотных активов.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Соотношение постоянной и переменной частей оборотных активов явл</w:t>
      </w:r>
      <w:r w:rsidRPr="00955EBB">
        <w:rPr>
          <w:rFonts w:ascii="Times New Roman" w:eastAsia="Calibri" w:hAnsi="Times New Roman" w:cs="Times New Roman"/>
          <w:sz w:val="28"/>
        </w:rPr>
        <w:t>я</w:t>
      </w:r>
      <w:r w:rsidRPr="00955EBB">
        <w:rPr>
          <w:rFonts w:ascii="Times New Roman" w:eastAsia="Calibri" w:hAnsi="Times New Roman" w:cs="Times New Roman"/>
          <w:sz w:val="28"/>
        </w:rPr>
        <w:t>ется основой управления их оборачиваемостью и выбора конкретных источн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ков их финансирования.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 xml:space="preserve">Обеспечение необходимой ликвидности оборотных активов. </w:t>
      </w:r>
      <w:r w:rsidRPr="00955EBB">
        <w:rPr>
          <w:rFonts w:ascii="Times New Roman" w:eastAsia="Calibri" w:hAnsi="Times New Roman" w:cs="Times New Roman"/>
          <w:sz w:val="28"/>
        </w:rPr>
        <w:t>Хотя все в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ды оборотных активов в той или иной степени являются ликвидными (кроме безнадёжной дебиторской задолженности) общий уровень их срочной ликви</w:t>
      </w:r>
      <w:r w:rsidRPr="00955EBB">
        <w:rPr>
          <w:rFonts w:ascii="Times New Roman" w:eastAsia="Calibri" w:hAnsi="Times New Roman" w:cs="Times New Roman"/>
          <w:sz w:val="28"/>
        </w:rPr>
        <w:t>д</w:t>
      </w:r>
      <w:r w:rsidRPr="00955EBB">
        <w:rPr>
          <w:rFonts w:ascii="Times New Roman" w:eastAsia="Calibri" w:hAnsi="Times New Roman" w:cs="Times New Roman"/>
          <w:sz w:val="28"/>
        </w:rPr>
        <w:t>ности должен обеспечивать необходимый уровень платёжеспособности пре</w:t>
      </w:r>
      <w:r w:rsidRPr="00955EBB">
        <w:rPr>
          <w:rFonts w:ascii="Times New Roman" w:eastAsia="Calibri" w:hAnsi="Times New Roman" w:cs="Times New Roman"/>
          <w:sz w:val="28"/>
        </w:rPr>
        <w:t>д</w:t>
      </w:r>
      <w:r w:rsidRPr="00955EBB">
        <w:rPr>
          <w:rFonts w:ascii="Times New Roman" w:eastAsia="Calibri" w:hAnsi="Times New Roman" w:cs="Times New Roman"/>
          <w:sz w:val="28"/>
        </w:rPr>
        <w:t>приятия по текущим (особенно неотложным) финансовым обязательства</w:t>
      </w:r>
      <w:r w:rsidRPr="00955EBB">
        <w:rPr>
          <w:rFonts w:ascii="Times New Roman" w:eastAsia="Calibri" w:hAnsi="Times New Roman" w:cs="Times New Roman"/>
          <w:iCs/>
          <w:sz w:val="28"/>
        </w:rPr>
        <w:t>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В этих целях с учётом объёма и графика предстоящего платёжного об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рота должна быть определена доля оборотных активов в форме денежных средств, высоко- и сред неликвидных активов.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 xml:space="preserve">Обеспечение </w:t>
      </w:r>
      <w:r w:rsidRPr="00955EBB">
        <w:rPr>
          <w:rFonts w:ascii="Times New Roman" w:eastAsia="Calibri" w:hAnsi="Times New Roman" w:cs="Times New Roman"/>
          <w:sz w:val="28"/>
        </w:rPr>
        <w:t xml:space="preserve">необходимой рентабельности 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оборотных активов. </w:t>
      </w:r>
      <w:r w:rsidRPr="00955EBB">
        <w:rPr>
          <w:rFonts w:ascii="Times New Roman" w:eastAsia="Calibri" w:hAnsi="Times New Roman" w:cs="Times New Roman"/>
          <w:sz w:val="28"/>
        </w:rPr>
        <w:t>Как и л</w:t>
      </w:r>
      <w:r w:rsidRPr="00955EBB">
        <w:rPr>
          <w:rFonts w:ascii="Times New Roman" w:eastAsia="Calibri" w:hAnsi="Times New Roman" w:cs="Times New Roman"/>
          <w:sz w:val="28"/>
        </w:rPr>
        <w:t>ю</w:t>
      </w:r>
      <w:r w:rsidRPr="00955EBB">
        <w:rPr>
          <w:rFonts w:ascii="Times New Roman" w:eastAsia="Calibri" w:hAnsi="Times New Roman" w:cs="Times New Roman"/>
          <w:sz w:val="28"/>
        </w:rPr>
        <w:t>бой вид активов оборотные активы должны генерировать определённую пр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быль при их использовании в операционной деятельности предприятия. Вместе с тем, отдельные виды оборотных активов способны приносить предприятию прямой доход в процессе финансовой деятельности в форме процентов и див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дендов (краткосрочные финансовые инвестиции, являющиеся эквивалентами денежных средств). Поэтому составной частью управления оборотными акт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вами является обеспечение своевременного использования временно свободн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lastRenderedPageBreak/>
        <w:t>го остатка денежных активов для формирования эффективного портфеля кра</w:t>
      </w:r>
      <w:r w:rsidRPr="00955EBB">
        <w:rPr>
          <w:rFonts w:ascii="Times New Roman" w:eastAsia="Calibri" w:hAnsi="Times New Roman" w:cs="Times New Roman"/>
          <w:sz w:val="28"/>
        </w:rPr>
        <w:t>т</w:t>
      </w:r>
      <w:r w:rsidRPr="00955EBB">
        <w:rPr>
          <w:rFonts w:ascii="Times New Roman" w:eastAsia="Calibri" w:hAnsi="Times New Roman" w:cs="Times New Roman"/>
          <w:sz w:val="28"/>
        </w:rPr>
        <w:t>косрочных финансовых инвестиций, выступающих в форме их эквивалентов.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bCs/>
          <w:sz w:val="28"/>
        </w:rPr>
        <w:t xml:space="preserve">Выбор форм </w:t>
      </w:r>
      <w:r w:rsidRPr="00955EBB">
        <w:rPr>
          <w:rFonts w:ascii="Times New Roman" w:eastAsia="Calibri" w:hAnsi="Times New Roman" w:cs="Times New Roman"/>
          <w:sz w:val="28"/>
        </w:rPr>
        <w:t xml:space="preserve">и </w:t>
      </w:r>
      <w:r w:rsidRPr="00955EBB">
        <w:rPr>
          <w:rFonts w:ascii="Times New Roman" w:eastAsia="Calibri" w:hAnsi="Times New Roman" w:cs="Times New Roman"/>
          <w:bCs/>
          <w:sz w:val="28"/>
        </w:rPr>
        <w:t xml:space="preserve">источников финансирования оборотных активов. </w:t>
      </w:r>
      <w:r w:rsidRPr="00955EBB">
        <w:rPr>
          <w:rFonts w:ascii="Times New Roman" w:eastAsia="Calibri" w:hAnsi="Times New Roman" w:cs="Times New Roman"/>
          <w:sz w:val="28"/>
        </w:rPr>
        <w:t>Этот этап управления оборотными активами обеспечивает выбор политики их финанс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 xml:space="preserve">рования на предприятии и оптимизацию структуры его источников. 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Цели и характер использования отдельных видов оборотных активов имеют существенные отличительные особенности.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Цели и характер использования отдельных видов оборотного капитала имеют существенные отличительные особенности. Поэтому в организациях с большим объёмом используемого оборотного капитала разрабатывается сам</w:t>
      </w:r>
      <w:r w:rsidRPr="00955EBB">
        <w:rPr>
          <w:rFonts w:ascii="Times New Roman" w:eastAsia="Calibri" w:hAnsi="Times New Roman" w:cs="Times New Roman"/>
          <w:sz w:val="28"/>
        </w:rPr>
        <w:t>о</w:t>
      </w:r>
      <w:r w:rsidRPr="00955EBB">
        <w:rPr>
          <w:rFonts w:ascii="Times New Roman" w:eastAsia="Calibri" w:hAnsi="Times New Roman" w:cs="Times New Roman"/>
          <w:sz w:val="28"/>
        </w:rPr>
        <w:t>стоятельная политика управления отдельными его составными частями: зап</w:t>
      </w:r>
      <w:r w:rsidRPr="00955EBB">
        <w:rPr>
          <w:rFonts w:ascii="Times New Roman" w:eastAsia="Calibri" w:hAnsi="Times New Roman" w:cs="Times New Roman"/>
          <w:sz w:val="28"/>
        </w:rPr>
        <w:t>а</w:t>
      </w:r>
      <w:r w:rsidRPr="00955EBB">
        <w:rPr>
          <w:rFonts w:ascii="Times New Roman" w:eastAsia="Calibri" w:hAnsi="Times New Roman" w:cs="Times New Roman"/>
          <w:sz w:val="28"/>
        </w:rPr>
        <w:t>сами, дебиторской задолженностью, денежными средствами.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 xml:space="preserve">Формирование принципов финансирования оборотных активов </w:t>
      </w:r>
      <w:bookmarkStart w:id="3" w:name="i01897"/>
      <w:bookmarkEnd w:id="3"/>
      <w:r w:rsidRPr="00955EBB">
        <w:rPr>
          <w:rFonts w:ascii="Times New Roman" w:eastAsia="Calibri" w:hAnsi="Times New Roman" w:cs="Times New Roman"/>
          <w:sz w:val="28"/>
        </w:rPr>
        <w:t>предпр</w:t>
      </w:r>
      <w:r w:rsidRPr="00955EBB">
        <w:rPr>
          <w:rFonts w:ascii="Times New Roman" w:eastAsia="Calibri" w:hAnsi="Times New Roman" w:cs="Times New Roman"/>
          <w:sz w:val="28"/>
        </w:rPr>
        <w:t>и</w:t>
      </w:r>
      <w:r w:rsidRPr="00955EBB">
        <w:rPr>
          <w:rFonts w:ascii="Times New Roman" w:eastAsia="Calibri" w:hAnsi="Times New Roman" w:cs="Times New Roman"/>
          <w:sz w:val="28"/>
        </w:rPr>
        <w:t>ятия. Эти принципы призваны отражать общую идеологию финансового упра</w:t>
      </w:r>
      <w:r w:rsidRPr="00955EBB">
        <w:rPr>
          <w:rFonts w:ascii="Times New Roman" w:eastAsia="Calibri" w:hAnsi="Times New Roman" w:cs="Times New Roman"/>
          <w:sz w:val="28"/>
        </w:rPr>
        <w:t>в</w:t>
      </w:r>
      <w:r w:rsidRPr="00955EBB">
        <w:rPr>
          <w:rFonts w:ascii="Times New Roman" w:eastAsia="Calibri" w:hAnsi="Times New Roman" w:cs="Times New Roman"/>
          <w:sz w:val="28"/>
        </w:rPr>
        <w:t>ления предприятия с позиций приемлемого соотношения уровня доходности и риска финансовой деятельности [</w:t>
      </w:r>
      <w:r w:rsidR="003B6A9F">
        <w:rPr>
          <w:rFonts w:ascii="Times New Roman" w:eastAsia="Calibri" w:hAnsi="Times New Roman" w:cs="Times New Roman"/>
          <w:sz w:val="28"/>
        </w:rPr>
        <w:t>31</w:t>
      </w:r>
      <w:r w:rsidRPr="00955EBB">
        <w:rPr>
          <w:rFonts w:ascii="Times New Roman" w:eastAsia="Calibri" w:hAnsi="Times New Roman" w:cs="Times New Roman"/>
          <w:sz w:val="28"/>
        </w:rPr>
        <w:t>, с.190].</w:t>
      </w:r>
    </w:p>
    <w:p w:rsidR="00955EBB" w:rsidRPr="00955EBB" w:rsidRDefault="00955EBB" w:rsidP="004A13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EBB">
        <w:rPr>
          <w:rFonts w:ascii="Times New Roman" w:eastAsia="Calibri" w:hAnsi="Times New Roman" w:cs="Times New Roman"/>
          <w:sz w:val="28"/>
        </w:rPr>
        <w:t>Далее рассмотрим организационно- экономическую характеристику и</w:t>
      </w:r>
      <w:r w:rsidRPr="00955EBB">
        <w:rPr>
          <w:rFonts w:ascii="Times New Roman" w:eastAsia="Calibri" w:hAnsi="Times New Roman" w:cs="Times New Roman"/>
          <w:sz w:val="28"/>
        </w:rPr>
        <w:t>с</w:t>
      </w:r>
      <w:r w:rsidRPr="00955EBB">
        <w:rPr>
          <w:rFonts w:ascii="Times New Roman" w:eastAsia="Calibri" w:hAnsi="Times New Roman" w:cs="Times New Roman"/>
          <w:sz w:val="28"/>
        </w:rPr>
        <w:t>следуемой организации.</w:t>
      </w:r>
    </w:p>
    <w:p w:rsidR="00893A73" w:rsidRDefault="00893A73" w:rsidP="004A132A">
      <w:pPr>
        <w:spacing w:after="0"/>
      </w:pPr>
    </w:p>
    <w:p w:rsidR="00955EBB" w:rsidRDefault="00955EBB" w:rsidP="004A132A">
      <w:pPr>
        <w:spacing w:after="0"/>
      </w:pPr>
    </w:p>
    <w:p w:rsidR="00436E0D" w:rsidRDefault="00436E0D" w:rsidP="004A132A">
      <w:pPr>
        <w:spacing w:after="0"/>
      </w:pPr>
    </w:p>
    <w:p w:rsidR="00436E0D" w:rsidRDefault="00436E0D" w:rsidP="004A132A">
      <w:pPr>
        <w:spacing w:after="0"/>
      </w:pPr>
    </w:p>
    <w:p w:rsidR="00436E0D" w:rsidRDefault="00436E0D" w:rsidP="004A132A">
      <w:pPr>
        <w:spacing w:after="0"/>
      </w:pPr>
    </w:p>
    <w:p w:rsidR="00436E0D" w:rsidRDefault="00436E0D" w:rsidP="004A132A">
      <w:pPr>
        <w:spacing w:after="0"/>
      </w:pPr>
    </w:p>
    <w:p w:rsidR="00436E0D" w:rsidRDefault="00436E0D" w:rsidP="004A132A">
      <w:pPr>
        <w:spacing w:after="0"/>
      </w:pPr>
    </w:p>
    <w:p w:rsidR="00436E0D" w:rsidRDefault="00436E0D" w:rsidP="004A132A">
      <w:pPr>
        <w:spacing w:after="0"/>
      </w:pPr>
    </w:p>
    <w:p w:rsidR="00893A73" w:rsidRDefault="00893A73" w:rsidP="004A132A">
      <w:pPr>
        <w:pageBreakBefore/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16"/>
          <w:lang w:eastAsia="ru-RU"/>
        </w:rPr>
      </w:pPr>
      <w:r w:rsidRPr="00893A73">
        <w:rPr>
          <w:rFonts w:ascii="Times New Roman" w:eastAsia="Times New Roman" w:hAnsi="Times New Roman" w:cs="Times New Roman"/>
          <w:b/>
          <w:caps/>
          <w:sz w:val="28"/>
          <w:szCs w:val="16"/>
          <w:lang w:eastAsia="ru-RU"/>
        </w:rPr>
        <w:lastRenderedPageBreak/>
        <w:t>2 Организационно – экономическая и правовая характеристика ООО «</w:t>
      </w:r>
      <w:r>
        <w:rPr>
          <w:rFonts w:ascii="Times New Roman" w:eastAsia="Times New Roman" w:hAnsi="Times New Roman" w:cs="Times New Roman"/>
          <w:b/>
          <w:caps/>
          <w:sz w:val="28"/>
          <w:szCs w:val="16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b/>
          <w:caps/>
          <w:sz w:val="28"/>
          <w:szCs w:val="16"/>
          <w:lang w:eastAsia="ru-RU"/>
        </w:rPr>
        <w:t>»</w:t>
      </w:r>
    </w:p>
    <w:p w:rsidR="000C67BB" w:rsidRDefault="00893A73" w:rsidP="000C67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Местоположение, правовой статус</w:t>
      </w:r>
      <w:r w:rsidR="00C0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организационное устройство, </w:t>
      </w:r>
    </w:p>
    <w:p w:rsidR="00893A73" w:rsidRPr="00893A73" w:rsidRDefault="00C05AC7" w:rsidP="000C67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управления </w:t>
      </w:r>
      <w:r w:rsidR="00893A73" w:rsidRPr="0089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основные виды деятельности организации</w:t>
      </w:r>
    </w:p>
    <w:p w:rsidR="00893A73" w:rsidRPr="00893A73" w:rsidRDefault="00893A73" w:rsidP="004A1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r w:rsidR="00174660">
        <w:rPr>
          <w:rFonts w:ascii="Times New Roman" w:eastAsia="Calibri" w:hAnsi="Times New Roman" w:cs="Times New Roman"/>
          <w:sz w:val="28"/>
          <w:szCs w:val="28"/>
        </w:rPr>
        <w:t>Ижавтопласт</w:t>
      </w:r>
      <w:r w:rsidR="00617FC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93A73">
        <w:rPr>
          <w:rFonts w:ascii="Times New Roman" w:eastAsia="Calibri" w:hAnsi="Times New Roman" w:cs="Times New Roman"/>
          <w:sz w:val="28"/>
          <w:szCs w:val="28"/>
        </w:rPr>
        <w:t>зарегистр</w:t>
      </w:r>
      <w:r w:rsidRPr="00893A73">
        <w:rPr>
          <w:rFonts w:ascii="Times New Roman" w:eastAsia="Calibri" w:hAnsi="Times New Roman" w:cs="Times New Roman"/>
          <w:sz w:val="28"/>
          <w:szCs w:val="28"/>
        </w:rPr>
        <w:t>и</w:t>
      </w:r>
      <w:r w:rsidRPr="00893A73">
        <w:rPr>
          <w:rFonts w:ascii="Times New Roman" w:eastAsia="Calibri" w:hAnsi="Times New Roman" w:cs="Times New Roman"/>
          <w:sz w:val="28"/>
          <w:szCs w:val="28"/>
        </w:rPr>
        <w:t>ровано в</w:t>
      </w:r>
      <w:r w:rsidR="00174660" w:rsidRPr="00174660">
        <w:rPr>
          <w:rFonts w:ascii="Times New Roman" w:eastAsia="Calibri" w:hAnsi="Times New Roman" w:cs="Times New Roman"/>
          <w:sz w:val="28"/>
          <w:szCs w:val="28"/>
        </w:rPr>
        <w:t>Межрайонная инспекция федеральной налоговой службы № 11 по У</w:t>
      </w:r>
      <w:r w:rsidR="00174660" w:rsidRPr="00174660">
        <w:rPr>
          <w:rFonts w:ascii="Times New Roman" w:eastAsia="Calibri" w:hAnsi="Times New Roman" w:cs="Times New Roman"/>
          <w:sz w:val="28"/>
          <w:szCs w:val="28"/>
        </w:rPr>
        <w:t>д</w:t>
      </w:r>
      <w:r w:rsidR="00174660" w:rsidRPr="00174660">
        <w:rPr>
          <w:rFonts w:ascii="Times New Roman" w:eastAsia="Calibri" w:hAnsi="Times New Roman" w:cs="Times New Roman"/>
          <w:sz w:val="28"/>
          <w:szCs w:val="28"/>
        </w:rPr>
        <w:t>муртской республике</w:t>
      </w:r>
      <w:r w:rsidR="00617FC2">
        <w:rPr>
          <w:rFonts w:ascii="Times New Roman" w:eastAsia="Calibri" w:hAnsi="Times New Roman" w:cs="Times New Roman"/>
          <w:sz w:val="28"/>
          <w:szCs w:val="28"/>
        </w:rPr>
        <w:t xml:space="preserve"> 2 февраля </w:t>
      </w:r>
      <w:r w:rsidR="00174660">
        <w:rPr>
          <w:rFonts w:ascii="Times New Roman" w:eastAsia="Calibri" w:hAnsi="Times New Roman" w:cs="Times New Roman"/>
          <w:sz w:val="28"/>
          <w:szCs w:val="28"/>
        </w:rPr>
        <w:t>2004</w:t>
      </w:r>
      <w:r w:rsidRPr="00893A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0554B" w:rsidRDefault="0030554B" w:rsidP="004A13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адресООО «Ижавтопласт»: </w:t>
      </w:r>
      <w:r w:rsidRPr="0030554B">
        <w:rPr>
          <w:rFonts w:ascii="Times New Roman" w:eastAsia="Calibri" w:hAnsi="Times New Roman" w:cs="Times New Roman"/>
          <w:sz w:val="28"/>
          <w:szCs w:val="28"/>
        </w:rPr>
        <w:t>426072, Республика удмур</w:t>
      </w:r>
      <w:r w:rsidRPr="0030554B">
        <w:rPr>
          <w:rFonts w:ascii="Times New Roman" w:eastAsia="Calibri" w:hAnsi="Times New Roman" w:cs="Times New Roman"/>
          <w:sz w:val="28"/>
          <w:szCs w:val="28"/>
        </w:rPr>
        <w:t>т</w:t>
      </w:r>
      <w:r w:rsidRPr="0030554B">
        <w:rPr>
          <w:rFonts w:ascii="Times New Roman" w:eastAsia="Calibri" w:hAnsi="Times New Roman" w:cs="Times New Roman"/>
          <w:sz w:val="28"/>
          <w:szCs w:val="28"/>
        </w:rPr>
        <w:t xml:space="preserve">ская,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  <w:r w:rsidRPr="0030554B">
        <w:rPr>
          <w:rFonts w:ascii="Times New Roman" w:eastAsia="Calibri" w:hAnsi="Times New Roman" w:cs="Times New Roman"/>
          <w:sz w:val="28"/>
          <w:szCs w:val="28"/>
        </w:rPr>
        <w:t>Ижевск, улица Молодежная,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Pr="0030554B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A73" w:rsidRPr="00893A73" w:rsidRDefault="00893A73" w:rsidP="004A13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Местонахождение ООО «</w:t>
      </w:r>
      <w:r>
        <w:rPr>
          <w:rFonts w:ascii="Times New Roman" w:eastAsia="Calibri" w:hAnsi="Times New Roman" w:cs="Times New Roman"/>
          <w:sz w:val="28"/>
          <w:szCs w:val="28"/>
        </w:rPr>
        <w:t>Ижавтопласт</w:t>
      </w:r>
      <w:r w:rsidR="00617FC2">
        <w:rPr>
          <w:rFonts w:ascii="Times New Roman" w:eastAsia="Calibri" w:hAnsi="Times New Roman" w:cs="Times New Roman"/>
          <w:sz w:val="28"/>
          <w:szCs w:val="28"/>
        </w:rPr>
        <w:t>»: совпадет с юридическим адр</w:t>
      </w:r>
      <w:r w:rsidR="00617FC2">
        <w:rPr>
          <w:rFonts w:ascii="Times New Roman" w:eastAsia="Calibri" w:hAnsi="Times New Roman" w:cs="Times New Roman"/>
          <w:sz w:val="28"/>
          <w:szCs w:val="28"/>
        </w:rPr>
        <w:t>е</w:t>
      </w:r>
      <w:r w:rsidR="00617FC2">
        <w:rPr>
          <w:rFonts w:ascii="Times New Roman" w:eastAsia="Calibri" w:hAnsi="Times New Roman" w:cs="Times New Roman"/>
          <w:sz w:val="28"/>
          <w:szCs w:val="28"/>
        </w:rPr>
        <w:t>сом.</w:t>
      </w:r>
    </w:p>
    <w:p w:rsidR="00893A73" w:rsidRPr="00893A73" w:rsidRDefault="00893A73" w:rsidP="004A13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Полное официальное название общества – общество с ограниченной о</w:t>
      </w:r>
      <w:r w:rsidRPr="00893A73">
        <w:rPr>
          <w:rFonts w:ascii="Times New Roman" w:eastAsia="Calibri" w:hAnsi="Times New Roman" w:cs="Times New Roman"/>
          <w:sz w:val="28"/>
          <w:szCs w:val="28"/>
        </w:rPr>
        <w:t>т</w:t>
      </w:r>
      <w:r w:rsidRPr="00893A73">
        <w:rPr>
          <w:rFonts w:ascii="Times New Roman" w:eastAsia="Calibri" w:hAnsi="Times New Roman" w:cs="Times New Roman"/>
          <w:sz w:val="28"/>
          <w:szCs w:val="28"/>
        </w:rPr>
        <w:t>ветственностью «</w:t>
      </w:r>
      <w:r w:rsidR="00617FC2">
        <w:rPr>
          <w:rFonts w:ascii="Times New Roman" w:eastAsia="Calibri" w:hAnsi="Times New Roman" w:cs="Times New Roman"/>
          <w:sz w:val="28"/>
          <w:szCs w:val="28"/>
        </w:rPr>
        <w:t>Ижавтоплас</w:t>
      </w:r>
      <w:r w:rsidR="00FB08A6">
        <w:rPr>
          <w:rFonts w:ascii="Times New Roman" w:eastAsia="Calibri" w:hAnsi="Times New Roman" w:cs="Times New Roman"/>
          <w:sz w:val="28"/>
          <w:szCs w:val="28"/>
        </w:rPr>
        <w:t>т</w:t>
      </w:r>
      <w:r w:rsidRPr="00893A73">
        <w:rPr>
          <w:rFonts w:ascii="Times New Roman" w:eastAsia="Calibri" w:hAnsi="Times New Roman" w:cs="Times New Roman"/>
          <w:sz w:val="28"/>
          <w:szCs w:val="28"/>
        </w:rPr>
        <w:t>». Сокращенное название ООО «</w:t>
      </w:r>
      <w:r w:rsidR="00617FC2">
        <w:rPr>
          <w:rFonts w:ascii="Times New Roman" w:eastAsia="Calibri" w:hAnsi="Times New Roman" w:cs="Times New Roman"/>
          <w:sz w:val="28"/>
          <w:szCs w:val="28"/>
        </w:rPr>
        <w:t>Ижавтопласт</w:t>
      </w:r>
      <w:r w:rsidRPr="00893A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93A73" w:rsidRPr="00893A73" w:rsidRDefault="00893A73" w:rsidP="004A13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ООО «</w:t>
      </w:r>
      <w:r>
        <w:rPr>
          <w:rFonts w:ascii="Times New Roman" w:eastAsia="Calibri" w:hAnsi="Times New Roman" w:cs="Times New Roman"/>
          <w:sz w:val="28"/>
          <w:szCs w:val="28"/>
        </w:rPr>
        <w:t>Ижавтопласт</w:t>
      </w:r>
      <w:r w:rsidRPr="00893A73">
        <w:rPr>
          <w:rFonts w:ascii="Times New Roman" w:eastAsia="Calibri" w:hAnsi="Times New Roman" w:cs="Times New Roman"/>
          <w:sz w:val="28"/>
          <w:szCs w:val="28"/>
        </w:rPr>
        <w:t xml:space="preserve">» создано с целью насыщения рынка </w:t>
      </w:r>
      <w:r w:rsidR="0056531B">
        <w:rPr>
          <w:rFonts w:ascii="Times New Roman" w:eastAsia="Calibri" w:hAnsi="Times New Roman" w:cs="Times New Roman"/>
          <w:sz w:val="28"/>
          <w:szCs w:val="28"/>
        </w:rPr>
        <w:t xml:space="preserve">строительными работами и услугами </w:t>
      </w:r>
      <w:r w:rsidRPr="00893A73">
        <w:rPr>
          <w:rFonts w:ascii="Times New Roman" w:eastAsia="Calibri" w:hAnsi="Times New Roman" w:cs="Times New Roman"/>
          <w:sz w:val="28"/>
          <w:szCs w:val="28"/>
        </w:rPr>
        <w:t>на территории Удмуртской республики и Российской Ф</w:t>
      </w:r>
      <w:r w:rsidRPr="00893A73">
        <w:rPr>
          <w:rFonts w:ascii="Times New Roman" w:eastAsia="Calibri" w:hAnsi="Times New Roman" w:cs="Times New Roman"/>
          <w:sz w:val="28"/>
          <w:szCs w:val="28"/>
        </w:rPr>
        <w:t>е</w:t>
      </w:r>
      <w:r w:rsidRPr="00893A73">
        <w:rPr>
          <w:rFonts w:ascii="Times New Roman" w:eastAsia="Calibri" w:hAnsi="Times New Roman" w:cs="Times New Roman"/>
          <w:sz w:val="28"/>
          <w:szCs w:val="28"/>
        </w:rPr>
        <w:t>дерации.</w:t>
      </w:r>
    </w:p>
    <w:p w:rsidR="00893A73" w:rsidRPr="00893A73" w:rsidRDefault="00893A73" w:rsidP="004A132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Основными (уставными) видами деятельности ООО «</w:t>
      </w:r>
      <w:r w:rsidR="00617FC2">
        <w:rPr>
          <w:rFonts w:ascii="Times New Roman" w:eastAsia="Calibri" w:hAnsi="Times New Roman" w:cs="Times New Roman"/>
          <w:sz w:val="28"/>
          <w:szCs w:val="28"/>
        </w:rPr>
        <w:t>Ижавтопласт</w:t>
      </w:r>
      <w:r w:rsidRPr="00893A73">
        <w:rPr>
          <w:rFonts w:ascii="Times New Roman" w:eastAsia="Calibri" w:hAnsi="Times New Roman" w:cs="Times New Roman"/>
          <w:sz w:val="28"/>
          <w:szCs w:val="28"/>
        </w:rPr>
        <w:t>» я</w:t>
      </w:r>
      <w:r w:rsidRPr="00893A73">
        <w:rPr>
          <w:rFonts w:ascii="Times New Roman" w:eastAsia="Calibri" w:hAnsi="Times New Roman" w:cs="Times New Roman"/>
          <w:sz w:val="28"/>
          <w:szCs w:val="28"/>
        </w:rPr>
        <w:t>в</w:t>
      </w:r>
      <w:r w:rsidRPr="00893A73">
        <w:rPr>
          <w:rFonts w:ascii="Times New Roman" w:eastAsia="Calibri" w:hAnsi="Times New Roman" w:cs="Times New Roman"/>
          <w:sz w:val="28"/>
          <w:szCs w:val="28"/>
        </w:rPr>
        <w:t>ляются:</w:t>
      </w:r>
    </w:p>
    <w:p w:rsidR="00893A73" w:rsidRPr="00893A73" w:rsidRDefault="00893A73" w:rsidP="004A132A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709"/>
          <w:tab w:val="left" w:pos="993"/>
        </w:tabs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строительство;</w:t>
      </w:r>
    </w:p>
    <w:p w:rsidR="00893A73" w:rsidRPr="00893A73" w:rsidRDefault="00893A73" w:rsidP="004A132A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709"/>
          <w:tab w:val="left" w:pos="993"/>
        </w:tabs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монтаж инженерного оборудования зданий и сооружений;</w:t>
      </w:r>
    </w:p>
    <w:p w:rsidR="00893A73" w:rsidRPr="00893A73" w:rsidRDefault="00893A73" w:rsidP="004A132A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  <w:tab w:val="left" w:pos="709"/>
          <w:tab w:val="left" w:pos="993"/>
        </w:tabs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A73">
        <w:rPr>
          <w:rFonts w:ascii="Times New Roman" w:eastAsia="Calibri" w:hAnsi="Times New Roman" w:cs="Times New Roman"/>
          <w:sz w:val="28"/>
          <w:szCs w:val="28"/>
        </w:rPr>
        <w:t>производство электромонтажных работ.</w:t>
      </w:r>
    </w:p>
    <w:p w:rsidR="00893A73" w:rsidRPr="00893A73" w:rsidRDefault="00893A73" w:rsidP="004A132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обладает полной Хозяйственной са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стью, обособленным 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имуществом, имеет самостоятельный баланс, расчетный и иные, в том числе валютный, счета в банках, на территории России и за руб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жом, от своего имени самос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тоятельно выступает участником 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оборота, приобретает и осуществляет имущественные и личные неимуществе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права, несет обязанности, может выступать в качестве истца и ответчика в суде, в арбитражном или третейском суде.</w:t>
      </w:r>
    </w:p>
    <w:p w:rsidR="00893A73" w:rsidRPr="00893A73" w:rsidRDefault="00893A73" w:rsidP="004A13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отвечает по своим обязательствам всем своим им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ществом. Учредительным документом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 учред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договор, подписанный его учредителями, и утвержденный ими устав.</w:t>
      </w:r>
    </w:p>
    <w:p w:rsidR="00893A73" w:rsidRPr="00893A73" w:rsidRDefault="00893A73" w:rsidP="004A132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обеспечения своей деятельности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круглую печать со своим наименованием, бланки, может иметь товарный знак, знак о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служивания, зарегистрированные в установленном порядке, другие реквизиты с фирменной символикой.</w:t>
      </w:r>
    </w:p>
    <w:p w:rsidR="00893A73" w:rsidRPr="00893A73" w:rsidRDefault="00893A73" w:rsidP="004A132A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Деятельность 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регламентируется уставом и учред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договором.</w:t>
      </w:r>
    </w:p>
    <w:p w:rsidR="00893A73" w:rsidRPr="00893A73" w:rsidRDefault="00893A73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Собрание учредителей в составе 3 человек осуществляет руководство де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общества с определением приоритетных направлений деятельн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</w:t>
      </w:r>
    </w:p>
    <w:p w:rsidR="0056531B" w:rsidRDefault="0056531B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уставного капитала 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2015 составляет 1000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617FC2" w:rsidRPr="00617FC2" w:rsidRDefault="00617FC2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ООО «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отнесена законодательством к лице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зируемой. ООО «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обширный перечень лицензий на стро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 и эксплуатацию объектов строительства, а также строительных пр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ектных деклараций, которые находятся в общем доступе и опубликованы на официальном сайте компании.</w:t>
      </w:r>
    </w:p>
    <w:p w:rsidR="00893A73" w:rsidRPr="00893A73" w:rsidRDefault="00893A73" w:rsidP="004A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Организационная структура ООО «</w:t>
      </w:r>
      <w:r w:rsidR="00617FC2">
        <w:rPr>
          <w:rFonts w:ascii="Times New Roman" w:eastAsia="Times New Roman" w:hAnsi="Times New Roman" w:cs="Times New Roman"/>
          <w:sz w:val="28"/>
          <w:szCs w:val="24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» определяется его Уст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вом, в котором содержатся положения об органах управления предприятия, их полномочиях, ответственности и взаимосвязи при осуществлении коммерч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и иных операций.</w:t>
      </w:r>
    </w:p>
    <w:p w:rsidR="00893A73" w:rsidRPr="00893A73" w:rsidRDefault="00893A73" w:rsidP="004A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руководство деятельн</w:t>
      </w:r>
      <w:r w:rsidR="00565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остью организации осуществляет 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директор, главный бухгалтер и главный инженер. На них возлагаются также наблюдение и контроль за работой правления. </w:t>
      </w:r>
    </w:p>
    <w:p w:rsidR="00893A73" w:rsidRPr="00893A73" w:rsidRDefault="00893A73" w:rsidP="004A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общем собрании учредителей ООО «</w:t>
      </w:r>
      <w:r w:rsidR="00617FC2">
        <w:rPr>
          <w:rFonts w:ascii="Times New Roman" w:eastAsia="Times New Roman" w:hAnsi="Times New Roman" w:cs="Times New Roman"/>
          <w:sz w:val="28"/>
          <w:szCs w:val="24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» рассматривается проекты коммерческих и других планов организации, утверж</w:t>
      </w:r>
      <w:r w:rsidR="0056531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дает планы дох</w:t>
      </w:r>
      <w:r w:rsidR="0056531B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565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 и расходов, а также 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прибыли организации, рассматривает вопросы, связа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с деятельностью данного хозяйствующего субъекта, его взаимоотнош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ниями с клиентами и перспективами развития.</w:t>
      </w:r>
    </w:p>
    <w:p w:rsidR="00893A73" w:rsidRPr="00893A73" w:rsidRDefault="00893A73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существует линейно-функци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ональная структура управления, 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которой управленческие воздействия разделяются на лине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– обязательные для исполнения и функциональные –рекомендательные. </w:t>
      </w:r>
    </w:p>
    <w:p w:rsidR="00893A73" w:rsidRPr="00893A73" w:rsidRDefault="00893A73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текущей деятельностью организации осуществляет дире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тор, функциональное управление в организации осуществляется отделом ка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ров, планово-экономической службой, бухгалтерией и производственно - строительным участком (рисунок 2.1).       </w:t>
      </w:r>
    </w:p>
    <w:p w:rsidR="00893A73" w:rsidRPr="00893A73" w:rsidRDefault="00527F90" w:rsidP="004A132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26" o:spid="_x0000_s1026" style="position:absolute;left:0;text-align:left;margin-left:131.75pt;margin-top:7.65pt;width:202.5pt;height:45.8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Общество с ограниченной ответс</w:t>
                  </w: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т</w:t>
                  </w: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венностью  «Ижавтопласт»</w:t>
                  </w:r>
                </w:p>
              </w:txbxContent>
            </v:textbox>
          </v:roundrect>
        </w:pict>
      </w: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527F90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103" type="#_x0000_t32" style="position:absolute;left:0;text-align:left;margin-left:226.95pt;margin-top:15.7pt;width:0;height:33.75pt;z-index:251694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"/>
        </w:pict>
      </w:r>
    </w:p>
    <w:p w:rsidR="00893A73" w:rsidRPr="00893A73" w:rsidRDefault="00893A73" w:rsidP="004A132A">
      <w:pPr>
        <w:spacing w:after="0" w:line="360" w:lineRule="auto"/>
        <w:ind w:left="1503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893A73" w:rsidRPr="00893A73" w:rsidRDefault="00527F90" w:rsidP="004A132A">
      <w:pPr>
        <w:spacing w:after="0" w:line="360" w:lineRule="auto"/>
        <w:ind w:left="1503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24" o:spid="_x0000_s1102" type="#_x0000_t32" style="position:absolute;left:0;text-align:left;margin-left:163.2pt;margin-top:1.15pt;width:0;height:46.05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23" o:spid="_x0000_s1101" type="#_x0000_t32" style="position:absolute;left:0;text-align:left;margin-left:418.2pt;margin-top:1.15pt;width:0;height:46.05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22" o:spid="_x0000_s1100" type="#_x0000_t32" style="position:absolute;left:0;text-align:left;margin-left:277.2pt;margin-top:1.15pt;width:0;height:46.05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21" o:spid="_x0000_s1099" type="#_x0000_t32" style="position:absolute;left:0;text-align:left;margin-left:42.45pt;margin-top:1.15pt;width:0;height:46.05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20" o:spid="_x0000_s1098" type="#_x0000_t32" style="position:absolute;left:0;text-align:left;margin-left:42.45pt;margin-top:1.15pt;width:375.75pt;height:0;z-index:2516992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"/>
        </w:pict>
      </w:r>
    </w:p>
    <w:p w:rsidR="00893A73" w:rsidRPr="00893A73" w:rsidRDefault="00527F90" w:rsidP="004A132A">
      <w:pPr>
        <w:spacing w:after="0" w:line="360" w:lineRule="auto"/>
        <w:ind w:left="1503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9" o:spid="_x0000_s1027" style="position:absolute;left:0;text-align:left;margin-left:3.45pt;margin-top:23.05pt;width:94.5pt;height:53.1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" fillcolor="#95b3d7" strokecolor="#95b3d7" strokeweight="1pt">
            <v:fill color2="#dce6f2" angle="135" focus="50%" type="gradient"/>
            <v:shadow on="t" color="#254061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</w:rPr>
                  </w:pPr>
                </w:p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Отдел кадров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8" o:spid="_x0000_s1028" style="position:absolute;left:0;text-align:left;margin-left:113.7pt;margin-top:23.05pt;width:94.5pt;height:53.1pt;z-index:251701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" fillcolor="#95b3d7" strokecolor="#95b3d7" strokeweight="1pt">
            <v:fill color2="#dce6f2" angle="135" focus="50%" type="gradient"/>
            <v:shadow on="t" color="#254061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Бухгалтерия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7" o:spid="_x0000_s1029" style="position:absolute;left:0;text-align:left;margin-left:226.95pt;margin-top:23.05pt;width:107.3pt;height:53.1pt;z-index:251702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" fillcolor="#95b3d7" strokecolor="#95b3d7" strokeweight="1pt">
            <v:fill color2="#dce6f2" angle="135" focus="50%" type="gradient"/>
            <v:shadow on="t" color="#254061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Планово-экономическая служба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" o:spid="_x0000_s1030" style="position:absolute;left:0;text-align:left;margin-left:352.95pt;margin-top:23.05pt;width:117.75pt;height:53.1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" fillcolor="#95b3d7" strokecolor="#95b3d7" strokeweight="1pt">
            <v:fill color2="#dce6f2" angle="135" focus="50%" type="gradient"/>
            <v:shadow on="t" color="#254061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Производственно- строительный уч</w:t>
                  </w: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сток</w:t>
                  </w:r>
                </w:p>
              </w:txbxContent>
            </v:textbox>
          </v:roundrect>
        </w:pict>
      </w:r>
    </w:p>
    <w:p w:rsidR="00893A73" w:rsidRPr="00893A73" w:rsidRDefault="00893A73" w:rsidP="004A132A">
      <w:pPr>
        <w:spacing w:after="0" w:line="360" w:lineRule="auto"/>
        <w:ind w:left="1503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2.1 - Организационное устройство 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управления утвержд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директором. Построенная структура создает предпосылки высокой опер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управления, взаимосогласованной работы всех структурных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05A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структура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разработана с учетом подчине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подразделений заместителям директора 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напра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 деятельности.</w:t>
      </w: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структуру управления предприятия, которая представлена на рисунок 2.2.</w:t>
      </w:r>
    </w:p>
    <w:p w:rsidR="00893A73" w:rsidRDefault="00893A73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5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 данные рисунка 2.2, во главе 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стоит директор, в обязанности которого входит подписание прика</w:t>
      </w:r>
      <w:r w:rsidR="00A5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 о назначении на ту, или иную 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A5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или освобождении от нее и 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организ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ционного руководство всем </w:t>
      </w:r>
      <w:r w:rsidR="003D1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8D4AE0" w:rsidRDefault="008D4AE0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E0" w:rsidRDefault="008D4AE0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E0" w:rsidRDefault="008D4AE0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527F9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9" o:spid="_x0000_s1031" style="position:absolute;left:0;text-align:left;margin-left:157.95pt;margin-top:3.25pt;width:151.5pt;height:46.2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" strokecolor="#c3d69b" strokeweight="1pt">
            <v:fill color2="#d7e4bd" focus="100%" type="gradient"/>
            <v:shadow on="t" color="#4f6228" opacity=".5" offset="1pt"/>
            <v:textbox>
              <w:txbxContent>
                <w:p w:rsidR="00D07866" w:rsidRPr="0056531B" w:rsidRDefault="00D07866" w:rsidP="00565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 xml:space="preserve">Директор </w:t>
                  </w:r>
                </w:p>
                <w:p w:rsidR="00D07866" w:rsidRPr="0056531B" w:rsidRDefault="00D07866" w:rsidP="00565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ООО «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Ижавтопласт</w:t>
                  </w: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</w:txbxContent>
            </v:textbox>
          </v:roundrect>
        </w:pict>
      </w:r>
    </w:p>
    <w:p w:rsidR="00893A73" w:rsidRPr="00893A73" w:rsidRDefault="00893A73" w:rsidP="004A13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3A73" w:rsidRPr="00893A73" w:rsidRDefault="00527F90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3" o:spid="_x0000_s1097" type="#_x0000_t32" style="position:absolute;left:0;text-align:left;margin-left:226.95pt;margin-top:9.2pt;width:.05pt;height:4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">
            <v:stroke endarrow="block"/>
          </v:shape>
        </w:pict>
      </w:r>
    </w:p>
    <w:p w:rsidR="00893A73" w:rsidRPr="00893A73" w:rsidRDefault="00527F90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4" o:spid="_x0000_s1096" type="#_x0000_t32" style="position:absolute;left:0;text-align:left;margin-left:226.95pt;margin-top:.7pt;width:0;height:23.2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dySgIAAFU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"/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5" o:spid="_x0000_s1095" type="#_x0000_t32" style="position:absolute;left:0;text-align:left;margin-left:418.2pt;margin-top:-.2pt;width:0;height:34.8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+YgIAAHc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38" o:spid="_x0000_s1094" type="#_x0000_t32" style="position:absolute;left:0;text-align:left;margin-left:318.45pt;margin-top:-.2pt;width:0;height:34.8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02" o:spid="_x0000_s1093" type="#_x0000_t32" style="position:absolute;left:0;text-align:left;margin-left:117.45pt;margin-top:-.2pt;width:0;height:34.8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03" o:spid="_x0000_s1092" type="#_x0000_t32" style="position:absolute;left:0;text-align:left;margin-left:22.95pt;margin-top:-.2pt;width:0;height:34.8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04" o:spid="_x0000_s1091" type="#_x0000_t32" style="position:absolute;left:0;text-align:left;margin-left:22.95pt;margin-top:-.2pt;width:395.2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"/>
        </w:pict>
      </w:r>
    </w:p>
    <w:p w:rsidR="00893A73" w:rsidRPr="00893A73" w:rsidRDefault="00527F90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05" o:spid="_x0000_s1032" style="position:absolute;left:0;text-align:left;margin-left:68.7pt;margin-top:10.45pt;width:102.75pt;height:52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" strokecolor="#93cddd" strokeweight="1pt">
            <v:fill color2="#b7dee8" focus="100%" type="gradient"/>
            <v:shadow on="t" color="#215968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Заместитель директора по эксплуатации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07" o:spid="_x0000_s1033" style="position:absolute;left:0;text-align:left;margin-left:181.95pt;margin-top:10.45pt;width:81.75pt;height:52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" strokecolor="#93cddd" strokeweight="1pt">
            <v:fill color2="#b7dee8" focus="100%" type="gradient"/>
            <v:shadow on="t" color="#215968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Главный бухгалтер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08" o:spid="_x0000_s1034" style="position:absolute;left:0;text-align:left;margin-left:277.2pt;margin-top:10.45pt;width:75.75pt;height:52.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" strokecolor="#93cddd" strokeweight="1pt">
            <v:fill color2="#b7dee8" focus="100%" type="gradient"/>
            <v:shadow on="t" color="#215968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Главный экономист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09" o:spid="_x0000_s1035" style="position:absolute;left:0;text-align:left;margin-left:367.2pt;margin-top:10.45pt;width:87.75pt;height:52.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" strokecolor="#93cddd" strokeweight="1pt">
            <v:fill color2="#b7dee8" focus="100%" type="gradient"/>
            <v:shadow on="t" color="#215968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Главный инженер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13" o:spid="_x0000_s1036" style="position:absolute;left:0;text-align:left;margin-left:-10.8pt;margin-top:10.45pt;width:65.25pt;height:52.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" strokecolor="#93cddd" strokeweight="1pt">
            <v:fill color2="#b7dee8" focus="100%" type="gradient"/>
            <v:shadow on="t" color="#215968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Отдел кадров</w:t>
                  </w:r>
                </w:p>
              </w:txbxContent>
            </v:textbox>
          </v:roundrect>
        </w:pict>
      </w: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527F90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14" o:spid="_x0000_s1090" type="#_x0000_t32" style="position:absolute;left:0;text-align:left;margin-left:413.7pt;margin-top:14.65pt;width:0;height:24.45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"/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15" o:spid="_x0000_s1089" type="#_x0000_t32" style="position:absolute;left:0;text-align:left;margin-left:117.45pt;margin-top:14.65pt;width:0;height:24.45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"/>
        </w:pict>
      </w:r>
    </w:p>
    <w:p w:rsidR="00893A73" w:rsidRPr="00893A73" w:rsidRDefault="00527F90" w:rsidP="004A132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16" o:spid="_x0000_s1088" type="#_x0000_t32" style="position:absolute;left:0;text-align:left;margin-left:117.45pt;margin-top:14.95pt;width:.05pt;height:25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ZwZgIAAHs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17" o:spid="_x0000_s1087" type="#_x0000_t32" style="position:absolute;left:0;text-align:left;margin-left:254.75pt;margin-top:14.95pt;width:176.2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"/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18" o:spid="_x0000_s1086" type="#_x0000_t32" style="position:absolute;left:0;text-align:left;margin-left:14.7pt;margin-top:14.95pt;width:167.3pt;height:0;z-index:2516766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"/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19" o:spid="_x0000_s1085" type="#_x0000_t32" style="position:absolute;left:0;text-align:left;margin-left:430.9pt;margin-top:14.95pt;width:.05pt;height:25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5AZgIAAHs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20" o:spid="_x0000_s1084" type="#_x0000_t32" style="position:absolute;left:0;text-align:left;margin-left:340.2pt;margin-top:14.95pt;width:.05pt;height:25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21" o:spid="_x0000_s1083" type="#_x0000_t32" style="position:absolute;left:0;text-align:left;margin-left:254.7pt;margin-top:14.95pt;width:.05pt;height:25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22" o:spid="_x0000_s1082" type="#_x0000_t32" style="position:absolute;left:0;text-align:left;margin-left:181.95pt;margin-top:14.95pt;width:.05pt;height:25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23" o:spid="_x0000_s1081" type="#_x0000_t32" style="position:absolute;left:0;text-align:left;margin-left:14.7pt;margin-top:14.95pt;width:.05pt;height:25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laZgIAAHsEAAAOAAAAZHJzL2Uyb0RvYy54bWysVEtu2zAQ3RfoHQjuHVm27DpC5KCQ7G7S&#10;NkDSA9AkZRGlSIFkLBtFgbQXyBF6hW666Ac5g3yjDulPk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">
            <v:stroke endarrow="block"/>
          </v:shape>
        </w:pict>
      </w:r>
    </w:p>
    <w:p w:rsidR="00893A73" w:rsidRPr="00893A73" w:rsidRDefault="00527F90" w:rsidP="004A132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24" o:spid="_x0000_s1037" style="position:absolute;left:0;text-align:left;margin-left:394.95pt;margin-top:16pt;width:75.75pt;height:54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" strokecolor="#b3a2c7" strokeweight="1pt">
            <v:fill color2="#ccc1da" focus="100%" type="gradient"/>
            <v:shadow on="t" color="#403152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Начальник АХО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25" o:spid="_x0000_s1038" style="position:absolute;left:0;text-align:left;margin-left:299.7pt;margin-top:16pt;width:84pt;height:54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" strokecolor="#b3a2c7" strokeweight="1pt">
            <v:fill color2="#ccc1da" focus="100%" type="gradient"/>
            <v:shadow on="t" color="#403152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Начальник отдела снабжения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26" o:spid="_x0000_s1039" style="position:absolute;left:0;text-align:left;margin-left:221.7pt;margin-top:16pt;width:69.75pt;height:54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" strokecolor="#b3a2c7" strokeweight="1pt">
            <v:fill color2="#ccc1da" focus="100%" type="gradient"/>
            <v:shadow on="t" color="#403152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Старший мастер</w:t>
                  </w:r>
                </w:p>
                <w:p w:rsidR="00D07866" w:rsidRPr="0056531B" w:rsidRDefault="00D07866" w:rsidP="00893A7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27" o:spid="_x0000_s1040" style="position:absolute;left:0;text-align:left;margin-left:147.45pt;margin-top:16pt;width:66.75pt;height:54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" strokecolor="#b3a2c7" strokeweight="1pt">
            <v:fill color2="#ccc1da" focus="100%" type="gradient"/>
            <v:shadow on="t" color="#403152" opacity=".5" offset="1pt"/>
            <v:textbox>
              <w:txbxContent>
                <w:p w:rsidR="00D07866" w:rsidRPr="0056531B" w:rsidRDefault="00D07866" w:rsidP="005653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Зав.</w:t>
                  </w:r>
                </w:p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гаражом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28" o:spid="_x0000_s1041" style="position:absolute;left:0;text-align:left;margin-left:63.45pt;margin-top:16pt;width:78pt;height:54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" strokecolor="#b3a2c7" strokeweight="1pt">
            <v:fill color2="#ccc1da" focus="100%" type="gradient"/>
            <v:shadow on="t" color="#403152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Старший диспетчер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29" o:spid="_x0000_s1042" style="position:absolute;left:0;text-align:left;margin-left:-24.3pt;margin-top:16pt;width:78.75pt;height:54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" strokecolor="#b3a2c7" strokeweight="1pt">
            <v:fill color2="#ccc1da" focus="100%" type="gradient"/>
            <v:shadow on="t" color="#403152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Начальник ремонтной службы</w:t>
                  </w:r>
                </w:p>
              </w:txbxContent>
            </v:textbox>
          </v:roundrect>
        </w:pict>
      </w:r>
    </w:p>
    <w:p w:rsidR="00893A73" w:rsidRPr="00893A73" w:rsidRDefault="00893A73" w:rsidP="004A132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893A73" w:rsidRPr="00893A73" w:rsidRDefault="00527F90" w:rsidP="004A132A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30" o:spid="_x0000_s1080" type="#_x0000_t32" style="position:absolute;left:0;text-align:left;margin-left:340.2pt;margin-top:21.7pt;width:0;height:19.65pt;z-index:2516889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">
            <v:stroke endarrow="block"/>
          </v:shape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shape id="Прямая со стрелкой 131" o:spid="_x0000_s1079" type="#_x0000_t32" style="position:absolute;left:0;text-align:left;margin-left:254.75pt;margin-top:21.7pt;width:0;height:19.65pt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">
            <v:stroke endarrow="block"/>
          </v:shape>
        </w:pict>
      </w:r>
    </w:p>
    <w:p w:rsidR="00893A73" w:rsidRPr="00893A73" w:rsidRDefault="00893A73" w:rsidP="004A132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893A73" w:rsidRPr="00893A73" w:rsidRDefault="00527F90" w:rsidP="004A132A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32" o:spid="_x0000_s1043" style="position:absolute;left:0;text-align:left;margin-left:299.7pt;margin-top:8pt;width:91.5pt;height:54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" strokecolor="#d99694" strokeweight="1pt">
            <v:fill color2="#e6b9b8" focus="100%" type="gradient"/>
            <v:shadow on="t" color="#632523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</w:p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 xml:space="preserve">Заведующий складом </w:t>
                  </w:r>
                </w:p>
              </w:txbxContent>
            </v:textbox>
          </v:roundrect>
        </w:pict>
      </w:r>
      <w:r w:rsidRPr="00527F90">
        <w:rPr>
          <w:rFonts w:ascii="Times New Roman" w:eastAsia="Calibri" w:hAnsi="Times New Roman" w:cs="Times New Roman"/>
          <w:noProof/>
          <w:sz w:val="28"/>
          <w:lang w:eastAsia="ru-RU"/>
        </w:rPr>
        <w:pict>
          <v:roundrect id="Скругленный прямоугольник 133" o:spid="_x0000_s1044" style="position:absolute;left:0;text-align:left;margin-left:221.7pt;margin-top:8pt;width:69.75pt;height:54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" strokecolor="#d99694" strokeweight="1pt">
            <v:fill color2="#e6b9b8" focus="100%" type="gradient"/>
            <v:shadow on="t" color="#632523" opacity=".5" offset="1pt"/>
            <v:textbox>
              <w:txbxContent>
                <w:p w:rsidR="00D07866" w:rsidRPr="0056531B" w:rsidRDefault="00D07866" w:rsidP="00893A7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6531B">
                    <w:rPr>
                      <w:rFonts w:ascii="Times New Roman" w:hAnsi="Times New Roman" w:cs="Times New Roman"/>
                      <w:sz w:val="24"/>
                    </w:rPr>
                    <w:t>Мастер зоны ТР и ТО</w:t>
                  </w:r>
                </w:p>
              </w:txbxContent>
            </v:textbox>
          </v:roundrect>
        </w:pict>
      </w:r>
    </w:p>
    <w:p w:rsidR="00893A73" w:rsidRPr="00893A73" w:rsidRDefault="00893A73" w:rsidP="004A132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893A73" w:rsidP="004A13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2.2 - Структура управления 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3A73" w:rsidRPr="00893A73" w:rsidRDefault="00893A73" w:rsidP="004A13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73" w:rsidRPr="00893A73" w:rsidRDefault="0056531B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по эксплуатации 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  исполняет сл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обязанности:орг</w:t>
      </w:r>
      <w:r w:rsidR="007B68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анизация, контроль, координация</w:t>
      </w:r>
      <w:r w:rsidR="0095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(технич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ский, сервис, безопасность, обслуживание). В его непосредственном подчин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3A73"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находятся начальник ремонтной службы, старший диспетчер и заведующий гаражом.  </w:t>
      </w:r>
    </w:p>
    <w:p w:rsidR="00893A73" w:rsidRPr="00893A73" w:rsidRDefault="00893A73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Главный бухгалтер - непосредственно подчиняется директору и выполн</w:t>
      </w: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ет все его распоряжения, касающиеся работы предприятия. Свою деятельность главный бухгалтер осуществляет на основании требований нормативных док</w:t>
      </w: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ментов правительства России. На его плечи возложены контроль и координация всей учетной работы</w:t>
      </w:r>
      <w:r w:rsidR="00436E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организации</w:t>
      </w: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93A73" w:rsidRPr="00893A73" w:rsidRDefault="00893A73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В функции главного экономиста на предприятии входит четкое ведение аналитической работы в финансово – хозяйственной деятельности предпр</w:t>
      </w: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ятия. </w:t>
      </w:r>
    </w:p>
    <w:p w:rsidR="00893A73" w:rsidRPr="00893A73" w:rsidRDefault="00893A73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главного инженера ООО «</w:t>
      </w:r>
      <w:r w:rsidR="00617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входят: обесп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выполнения работ по строительству, целевое и рациональное использ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ресурсов, разработка перспективных и текущих планов строительства, реконструкции, а также планов ввода в эксплуатацию объектов строительства. В подчинении у главного инженера находятся начальник административно-хозяйственного отдела, старший мастер, которому в свою очередь отнесено р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ководство над мастером технического развития и технического обслуживания. </w:t>
      </w:r>
    </w:p>
    <w:p w:rsidR="00893A73" w:rsidRPr="00893A73" w:rsidRDefault="00893A7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вышесказанных лиц в подчинении у главного инженера находи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также начальник отдела снабжения с руководством над заведующим скл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3A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</w:t>
      </w:r>
    </w:p>
    <w:p w:rsidR="00893A73" w:rsidRPr="00893A73" w:rsidRDefault="00893A73" w:rsidP="004A13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31.12.2015 г. среднесписочная численность работников ООО «</w:t>
      </w:r>
      <w:r w:rsidR="00617FC2">
        <w:rPr>
          <w:rFonts w:ascii="Times New Roman" w:eastAsia="Times New Roman" w:hAnsi="Times New Roman" w:cs="Times New Roman"/>
          <w:sz w:val="28"/>
          <w:szCs w:val="24"/>
          <w:lang w:eastAsia="ru-RU"/>
        </w:rPr>
        <w:t>Ижа</w:t>
      </w:r>
      <w:r w:rsidR="00617FC2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617FC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топласт</w:t>
      </w:r>
      <w:r w:rsidRPr="00893A73">
        <w:rPr>
          <w:rFonts w:ascii="Times New Roman" w:eastAsia="Times New Roman" w:hAnsi="Times New Roman" w:cs="Times New Roman"/>
          <w:sz w:val="28"/>
          <w:szCs w:val="24"/>
          <w:lang w:eastAsia="ru-RU"/>
        </w:rPr>
        <w:t>» составила 228 чел.</w:t>
      </w:r>
    </w:p>
    <w:p w:rsidR="00893A73" w:rsidRPr="00893A73" w:rsidRDefault="00893A73" w:rsidP="004A132A">
      <w:pPr>
        <w:tabs>
          <w:tab w:val="left" w:pos="993"/>
        </w:tabs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93A73" w:rsidRPr="00893A73" w:rsidRDefault="00C746CE" w:rsidP="004A132A">
      <w:pPr>
        <w:tabs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ab/>
      </w:r>
      <w:r w:rsidR="0056531B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2.2 </w:t>
      </w:r>
      <w:r w:rsidR="00893A73" w:rsidRPr="00893A7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Основные экономические пок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азатели организации, финансовое </w:t>
      </w:r>
      <w:r w:rsidR="00893A73" w:rsidRPr="00893A7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состояние и платежеспособность</w:t>
      </w:r>
    </w:p>
    <w:p w:rsidR="00893A73" w:rsidRDefault="00893A73" w:rsidP="004A132A">
      <w:pPr>
        <w:spacing w:after="0" w:line="360" w:lineRule="auto"/>
        <w:contextualSpacing/>
        <w:jc w:val="both"/>
      </w:pP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Рассмотрение организации как целостного производственно-хозяйственного и финансового механизма позволяет дать общую схему форм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рования финансовых показателей, ориентированную на рыночные условия х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зяйствования.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Экономические показатели деятельности - совокупность взаимосвяза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ных, систематизированных показателей, характеризующих экономический п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тенциал отдельного хозяйственного субъекта и помогающие дать всесторо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нюю экономическую оценку его деятельности в динамике нескольких после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них лет.</w:t>
      </w:r>
    </w:p>
    <w:p w:rsidR="004A132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napToGrid w:val="0"/>
          <w:sz w:val="28"/>
          <w:lang w:eastAsia="ru-RU"/>
        </w:rPr>
        <w:t>В таблице 2.1 представлены ос</w:t>
      </w:r>
      <w:r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новные показатели деятельности </w:t>
      </w:r>
      <w:r w:rsidRPr="00FD1A1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ООО «Ижавтопласт» </w:t>
      </w:r>
    </w:p>
    <w:p w:rsidR="00FD1A1A" w:rsidRPr="00FD1A1A" w:rsidRDefault="00FD1A1A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Таблица 2.1 -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Основные показатели деятельности</w:t>
      </w:r>
      <w:r w:rsidRPr="00FD1A1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ООО «Ижавтопласт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45"/>
        <w:gridCol w:w="1046"/>
        <w:gridCol w:w="1046"/>
        <w:gridCol w:w="1076"/>
        <w:gridCol w:w="1041"/>
      </w:tblGrid>
      <w:tr w:rsidR="00FD1A1A" w:rsidRPr="00FD1A1A" w:rsidTr="00FD1A1A">
        <w:tc>
          <w:tcPr>
            <w:tcW w:w="2864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D1A1A" w:rsidRPr="00FD1A1A" w:rsidRDefault="00117601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11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1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015 г.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2015г. в % к 2013г.</w:t>
            </w:r>
          </w:p>
        </w:tc>
      </w:tr>
      <w:tr w:rsidR="00FD1A1A" w:rsidRPr="00FD1A1A" w:rsidTr="00FD1A1A">
        <w:trPr>
          <w:trHeight w:val="70"/>
        </w:trPr>
        <w:tc>
          <w:tcPr>
            <w:tcW w:w="2864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1A1A" w:rsidRPr="00FD1A1A" w:rsidTr="00FD1A1A">
        <w:trPr>
          <w:trHeight w:val="10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А.Экономические показатели</w:t>
            </w:r>
          </w:p>
        </w:tc>
      </w:tr>
      <w:tr w:rsidR="00FD1A1A" w:rsidRPr="00FD1A1A" w:rsidTr="00FD1A1A">
        <w:tc>
          <w:tcPr>
            <w:tcW w:w="2864" w:type="pct"/>
            <w:shd w:val="clear" w:color="auto" w:fill="auto"/>
          </w:tcPr>
          <w:p w:rsidR="00FD1A1A" w:rsidRPr="00FD1A1A" w:rsidRDefault="00117601" w:rsidP="004A13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1.Выручка от продажи товаров</w:t>
            </w:r>
            <w:r w:rsidR="00FD1A1A"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425183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421151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427931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100,65</w:t>
            </w:r>
          </w:p>
        </w:tc>
      </w:tr>
      <w:tr w:rsidR="00FD1A1A" w:rsidRPr="00FD1A1A" w:rsidTr="00FD1A1A">
        <w:tc>
          <w:tcPr>
            <w:tcW w:w="2864" w:type="pct"/>
            <w:shd w:val="clear" w:color="auto" w:fill="auto"/>
          </w:tcPr>
          <w:p w:rsidR="00FD1A1A" w:rsidRPr="00FD1A1A" w:rsidRDefault="00FD1A1A" w:rsidP="004A13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2.Себестоимость </w:t>
            </w:r>
            <w:r w:rsidR="0011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продажи товаров</w:t>
            </w: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360143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325969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355339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98,67</w:t>
            </w:r>
          </w:p>
        </w:tc>
      </w:tr>
      <w:tr w:rsidR="00FD1A1A" w:rsidRPr="00FD1A1A" w:rsidTr="00FD1A1A">
        <w:tc>
          <w:tcPr>
            <w:tcW w:w="2864" w:type="pct"/>
            <w:shd w:val="clear" w:color="auto" w:fill="auto"/>
          </w:tcPr>
          <w:p w:rsidR="00FD1A1A" w:rsidRPr="00FD1A1A" w:rsidRDefault="00117601" w:rsidP="004A132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3.Прибыль (убыток) от продажи (+/-),</w:t>
            </w:r>
            <w:r w:rsidR="00FD1A1A"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17 656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45 229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19 540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110,67</w:t>
            </w:r>
          </w:p>
        </w:tc>
      </w:tr>
      <w:tr w:rsidR="00FD1A1A" w:rsidRPr="00FD1A1A" w:rsidTr="00FD1A1A">
        <w:tc>
          <w:tcPr>
            <w:tcW w:w="2864" w:type="pct"/>
            <w:shd w:val="clear" w:color="auto" w:fill="auto"/>
          </w:tcPr>
          <w:p w:rsidR="00FD1A1A" w:rsidRPr="00FD1A1A" w:rsidRDefault="00FD1A1A" w:rsidP="004A132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4.Прибыль (убы</w:t>
            </w:r>
            <w:r w:rsidR="0011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ток) до налогообложения (+/-), </w:t>
            </w: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37786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15579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175,54</w:t>
            </w:r>
          </w:p>
        </w:tc>
      </w:tr>
      <w:tr w:rsidR="00FD1A1A" w:rsidRPr="00FD1A1A" w:rsidTr="00FD1A1A">
        <w:trPr>
          <w:trHeight w:val="219"/>
        </w:trPr>
        <w:tc>
          <w:tcPr>
            <w:tcW w:w="2864" w:type="pct"/>
            <w:shd w:val="clear" w:color="auto" w:fill="auto"/>
          </w:tcPr>
          <w:p w:rsidR="00FD1A1A" w:rsidRPr="00FD1A1A" w:rsidRDefault="00FD1A1A" w:rsidP="004A132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5.Чистая прибыль (убыток), (+/-) тыс. руб.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3 403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29 159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11 343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333,32</w:t>
            </w:r>
          </w:p>
        </w:tc>
      </w:tr>
      <w:tr w:rsidR="00FD1A1A" w:rsidRPr="00FD1A1A" w:rsidTr="00FD1A1A">
        <w:tc>
          <w:tcPr>
            <w:tcW w:w="2864" w:type="pct"/>
            <w:shd w:val="clear" w:color="auto" w:fill="auto"/>
          </w:tcPr>
          <w:p w:rsidR="00FD1A1A" w:rsidRPr="00FD1A1A" w:rsidRDefault="00FD1A1A" w:rsidP="004A132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6.Уровень рентабельности</w:t>
            </w:r>
            <w:r w:rsidR="0011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(убыточности) деятел</w:t>
            </w:r>
            <w:r w:rsidR="0011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="00117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ности, </w:t>
            </w: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D1A1A" w:rsidRPr="00FD1A1A" w:rsidRDefault="00FD1A1A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FD1A1A" w:rsidRPr="00FD1A1A" w:rsidRDefault="00FD1A1A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представленные в таблице 2.1 эко</w:t>
      </w:r>
      <w:r w:rsid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номические показатели, заметна </w:t>
      </w:r>
      <w:r w:rsidRPr="00FD1A1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незначите</w:t>
      </w:r>
      <w:r w:rsid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положительная динамика – </w:t>
      </w:r>
      <w:r w:rsidRPr="00FD1A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выполнения строите</w:t>
      </w:r>
      <w:r w:rsidR="0011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работ в отчетном 2015 </w:t>
      </w:r>
      <w:r w:rsidRPr="00FD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году увеличился лишь на 2748 тыс.руб. (0,65%), если в 2013 году ее размер составлял 425183 тыс.руб., то к концу отчетного 2015 года остановилась на отметке в 427931 тыс.руб. </w:t>
      </w:r>
    </w:p>
    <w:p w:rsidR="00FD1A1A" w:rsidRPr="00FD1A1A" w:rsidRDefault="00117601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Себестоимость продаж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строительных работ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же, напротив,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снизилась - в динамике рас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сматриваемых лет она снизилась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более чем на 4804 тыс.руб. (1,33%) и к концу отчетного периода составила 355339 тыс.руб., что является положительным фактором в деятельности ООО «Ижавтопласт».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Анализируя размер прибыли от продаж с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троительных работ, выполне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 xml:space="preserve">ных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ООО «Ижавтопласт», можно заметить, что данный показатель значительно увеличился, если в базисном периоде размер данного показателя составлял 17656 тыс. руб., то к концу отчетного года он прибавил в своем весе сразу 1884 тыс.руб. (10,67%), приняв тем самым значение в 19540 тыс.руб.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Прибыль до налогообложения также значительно возросла – более чем на три четверт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 xml:space="preserve">и – на 6704 тыс. руб. (75,54%)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 на конец отчетного 2015 финанс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вого года составила 15579 тыс.руб.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В связи с резким ростом вышеперечисленных показателей, чис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тая пр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 xml:space="preserve">быль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претерпела значительные изменения, увеличив свои значения более чем в три раза -  на 7940 тыс.руб. (333,32%), тем самым 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увел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 xml:space="preserve">чив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уровень рентабельности деятельности с 0,94% до 3,19%, 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что свидетельс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вует о том, что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выполнение строительных работ организации окупаются более чем в 3 раза.</w:t>
      </w:r>
    </w:p>
    <w:p w:rsid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Для визу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 xml:space="preserve">ального восприятия, рассмотрим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колебания экономических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 xml:space="preserve"> пок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117601">
        <w:rPr>
          <w:rFonts w:ascii="Times New Roman" w:eastAsia="Times New Roman" w:hAnsi="Times New Roman" w:cs="Times New Roman"/>
          <w:sz w:val="28"/>
          <w:lang w:eastAsia="ru-RU"/>
        </w:rPr>
        <w:t xml:space="preserve">зателей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на рисунк</w:t>
      </w:r>
      <w:r w:rsidR="000C633D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955EBB">
        <w:rPr>
          <w:rFonts w:ascii="Times New Roman" w:eastAsia="Times New Roman" w:hAnsi="Times New Roman" w:cs="Times New Roman"/>
          <w:sz w:val="28"/>
          <w:lang w:eastAsia="ru-RU"/>
        </w:rPr>
        <w:t xml:space="preserve"> Б.1 и Б.2 приложения Б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D1A1A" w:rsidRDefault="00BA2F03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В таблице 2.2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представлены показатели эффективности использования ресурс</w:t>
      </w:r>
      <w:r w:rsidR="00A57FB6">
        <w:rPr>
          <w:rFonts w:ascii="Times New Roman" w:eastAsia="Times New Roman" w:hAnsi="Times New Roman" w:cs="Times New Roman"/>
          <w:sz w:val="28"/>
          <w:lang w:eastAsia="ru-RU"/>
        </w:rPr>
        <w:t>ов и капитала ООО «Ижавтопласт».</w:t>
      </w:r>
    </w:p>
    <w:p w:rsidR="008D4AE0" w:rsidRDefault="008D4AE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E0" w:rsidRDefault="008D4AE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E0" w:rsidRDefault="008D4AE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1A" w:rsidRPr="00FD1A1A" w:rsidRDefault="00BA2F03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2.2 - Показатели э</w:t>
      </w:r>
      <w:r w:rsidR="00FD1A1A" w:rsidRPr="00FD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ффективности использования ресурсов и капитала </w:t>
      </w:r>
      <w:r w:rsidR="00FD1A1A" w:rsidRPr="00FD1A1A">
        <w:rPr>
          <w:rFonts w:ascii="Times New Roman" w:eastAsia="Times New Roman" w:hAnsi="Times New Roman" w:cs="Times New Roman"/>
          <w:bCs/>
          <w:sz w:val="28"/>
          <w:lang w:eastAsia="ru-RU"/>
        </w:rPr>
        <w:t>ООО «Ижавтопласт»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089"/>
        <w:gridCol w:w="10"/>
        <w:gridCol w:w="1139"/>
        <w:gridCol w:w="1149"/>
        <w:gridCol w:w="1336"/>
        <w:gridCol w:w="1131"/>
      </w:tblGrid>
      <w:tr w:rsidR="00FD1A1A" w:rsidRPr="00FD1A1A" w:rsidTr="00825707">
        <w:tc>
          <w:tcPr>
            <w:tcW w:w="2587" w:type="pct"/>
            <w:gridSpan w:val="2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FD1A1A" w:rsidRPr="00FD1A1A" w:rsidRDefault="00BA2F03" w:rsidP="004A13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FD1A1A" w:rsidRPr="00FD1A1A" w:rsidRDefault="00BA2F03" w:rsidP="004A13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FD1A1A" w:rsidRPr="00BA2F03" w:rsidRDefault="00FD1A1A" w:rsidP="004A132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BA2F03" w:rsidRPr="0002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г. </w:t>
            </w:r>
            <w:r w:rsidR="0002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2013 г. </w:t>
            </w:r>
          </w:p>
        </w:tc>
      </w:tr>
      <w:tr w:rsidR="00FD1A1A" w:rsidRPr="00FD1A1A" w:rsidTr="00825707">
        <w:tc>
          <w:tcPr>
            <w:tcW w:w="2587" w:type="pct"/>
            <w:gridSpan w:val="2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" w:type="pct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1A1A" w:rsidRPr="00FD1A1A" w:rsidTr="00FD1A1A">
        <w:tc>
          <w:tcPr>
            <w:tcW w:w="5000" w:type="pct"/>
            <w:gridSpan w:val="6"/>
            <w:shd w:val="clear" w:color="auto" w:fill="FFFFFF"/>
            <w:vAlign w:val="center"/>
          </w:tcPr>
          <w:p w:rsidR="00FD1A1A" w:rsidRPr="00FD1A1A" w:rsidRDefault="00FD1A1A" w:rsidP="004A132A">
            <w:pPr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FD1A1A" w:rsidRPr="00FD1A1A" w:rsidTr="00825707"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1.Среднегод</w:t>
            </w:r>
            <w:r w:rsidR="00B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 стоимость основных средств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73154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71869,5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68959,5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94,27</w:t>
            </w:r>
          </w:p>
        </w:tc>
      </w:tr>
      <w:tr w:rsidR="00FD1A1A" w:rsidRPr="00FD1A1A" w:rsidTr="008D4AE0">
        <w:trPr>
          <w:trHeight w:val="70"/>
        </w:trPr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2.Фондовооруженно</w:t>
            </w:r>
            <w:r w:rsidR="00B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,тыс.руб./ чел.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121,52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120,59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117,68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96,84</w:t>
            </w:r>
          </w:p>
        </w:tc>
      </w:tr>
      <w:tr w:rsidR="00FD1A1A" w:rsidRPr="00FD1A1A" w:rsidTr="008D4AE0">
        <w:trPr>
          <w:trHeight w:val="70"/>
        </w:trPr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3.Фондоемкость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0,172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0,171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0,161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93,66</w:t>
            </w:r>
          </w:p>
        </w:tc>
      </w:tr>
      <w:tr w:rsidR="00FD1A1A" w:rsidRPr="00FD1A1A" w:rsidTr="008D4AE0">
        <w:trPr>
          <w:trHeight w:val="70"/>
        </w:trPr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4.Фондоотдача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5,81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5,86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6,21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106,77</w:t>
            </w:r>
          </w:p>
        </w:tc>
      </w:tr>
      <w:tr w:rsidR="00FD1A1A" w:rsidRPr="00FD1A1A" w:rsidTr="00825707"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5.Рентабельность</w:t>
            </w:r>
            <w:r w:rsidR="00B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основных средств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4,65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40,57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16,45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-</w:t>
            </w:r>
          </w:p>
        </w:tc>
      </w:tr>
      <w:tr w:rsidR="00FD1A1A" w:rsidRPr="00FD1A1A" w:rsidTr="00FD1A1A">
        <w:tblPrEx>
          <w:shd w:val="clear" w:color="auto" w:fill="auto"/>
        </w:tblPrEx>
        <w:tc>
          <w:tcPr>
            <w:tcW w:w="5000" w:type="pct"/>
            <w:gridSpan w:val="6"/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Показатели эффективности использования трудовых ресурсов</w:t>
            </w:r>
          </w:p>
        </w:tc>
      </w:tr>
      <w:tr w:rsidR="00FD1A1A" w:rsidRPr="00FD1A1A" w:rsidTr="00825707">
        <w:tblPrEx>
          <w:shd w:val="clear" w:color="auto" w:fill="auto"/>
        </w:tblPrEx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6.Затраты труда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чел.-час.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4,078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4,076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3,944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96,72</w:t>
            </w:r>
          </w:p>
        </w:tc>
      </w:tr>
      <w:tr w:rsidR="00FD1A1A" w:rsidRPr="00FD1A1A" w:rsidTr="00825707">
        <w:tblPrEx>
          <w:shd w:val="clear" w:color="auto" w:fill="auto"/>
        </w:tblPrEx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7.Производительность труда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тыс.руб./чел. 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706,3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706,6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730,3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103,39</w:t>
            </w:r>
          </w:p>
        </w:tc>
      </w:tr>
      <w:tr w:rsidR="00FD1A1A" w:rsidRPr="00FD1A1A" w:rsidTr="008D4AE0">
        <w:tblPrEx>
          <w:shd w:val="clear" w:color="auto" w:fill="auto"/>
        </w:tblPrEx>
        <w:trPr>
          <w:trHeight w:val="7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8.Фонд оплаты труда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тыс.руб.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86543,52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97052,64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100065,36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115,62</w:t>
            </w:r>
          </w:p>
        </w:tc>
      </w:tr>
      <w:tr w:rsidR="00FD1A1A" w:rsidRPr="00FD1A1A" w:rsidTr="00825707">
        <w:tblPrEx>
          <w:shd w:val="clear" w:color="auto" w:fill="auto"/>
        </w:tblPrEx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на 1 рубль оплаты труда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491,29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433,94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427,65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87,05</w:t>
            </w:r>
          </w:p>
        </w:tc>
      </w:tr>
      <w:tr w:rsidR="00FD1A1A" w:rsidRPr="00FD1A1A" w:rsidTr="00FD1A1A">
        <w:tblPrEx>
          <w:shd w:val="clear" w:color="auto" w:fill="auto"/>
        </w:tblPrEx>
        <w:tc>
          <w:tcPr>
            <w:tcW w:w="5000" w:type="pct"/>
            <w:gridSpan w:val="6"/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В. Показатели эффективного использования материальных ресурсов</w:t>
            </w:r>
          </w:p>
        </w:tc>
      </w:tr>
      <w:tr w:rsidR="00FD1A1A" w:rsidRPr="00FD1A1A" w:rsidTr="00825707">
        <w:tblPrEx>
          <w:shd w:val="clear" w:color="auto" w:fill="auto"/>
        </w:tblPrEx>
        <w:trPr>
          <w:trHeight w:val="22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Материалоотдача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1,84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2,02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1,88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102,01</w:t>
            </w:r>
          </w:p>
        </w:tc>
      </w:tr>
      <w:tr w:rsidR="00FD1A1A" w:rsidRPr="00FD1A1A" w:rsidTr="00825707">
        <w:tblPrEx>
          <w:shd w:val="clear" w:color="auto" w:fill="auto"/>
        </w:tblPrEx>
        <w:trPr>
          <w:trHeight w:val="22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11.Материалоемкость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,руб.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0,5421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0,4954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0,5314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98,03</w:t>
            </w:r>
          </w:p>
        </w:tc>
      </w:tr>
      <w:tr w:rsidR="00FD1A1A" w:rsidRPr="00FD1A1A" w:rsidTr="008D4AE0">
        <w:tblPrEx>
          <w:shd w:val="clear" w:color="auto" w:fill="auto"/>
        </w:tblPrEx>
        <w:trPr>
          <w:trHeight w:val="7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12.Прибыль на 1 рубль материальных затрат,руб.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0,015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0,140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0,050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337,83</w:t>
            </w:r>
          </w:p>
        </w:tc>
      </w:tr>
      <w:tr w:rsidR="00FD1A1A" w:rsidRPr="00FD1A1A" w:rsidTr="00825707">
        <w:tblPrEx>
          <w:shd w:val="clear" w:color="auto" w:fill="auto"/>
        </w:tblPrEx>
        <w:trPr>
          <w:trHeight w:val="22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13.Затраты на 1 руб. выручки от реализации продукции (работ, услуг), руб.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0,542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0,495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0,531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98,03</w:t>
            </w:r>
          </w:p>
        </w:tc>
      </w:tr>
      <w:tr w:rsidR="00FD1A1A" w:rsidRPr="00FD1A1A" w:rsidTr="00FD1A1A">
        <w:tblPrEx>
          <w:shd w:val="clear" w:color="auto" w:fill="auto"/>
        </w:tblPrEx>
        <w:tc>
          <w:tcPr>
            <w:tcW w:w="5000" w:type="pct"/>
            <w:gridSpan w:val="6"/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Г.Показатели рентабельности активов и капитала</w:t>
            </w:r>
          </w:p>
        </w:tc>
      </w:tr>
      <w:tr w:rsidR="00FD1A1A" w:rsidRPr="00FD1A1A" w:rsidTr="00825707">
        <w:tblPrEx>
          <w:shd w:val="clear" w:color="auto" w:fill="auto"/>
        </w:tblPrEx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BA2F03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Рентабельность совокупного</w:t>
            </w:r>
            <w:r w:rsidR="00FD1A1A"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капитала, %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1,72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13,62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5,56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-</w:t>
            </w:r>
          </w:p>
        </w:tc>
      </w:tr>
      <w:tr w:rsidR="00FD1A1A" w:rsidRPr="00FD1A1A" w:rsidTr="00825707">
        <w:tblPrEx>
          <w:shd w:val="clear" w:color="auto" w:fill="auto"/>
        </w:tblPrEx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Рентабельность собственного капитала, %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2,33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20,43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8,29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-</w:t>
            </w:r>
          </w:p>
        </w:tc>
      </w:tr>
      <w:tr w:rsidR="00FD1A1A" w:rsidRPr="00FD1A1A" w:rsidTr="00825707">
        <w:tblPrEx>
          <w:shd w:val="clear" w:color="auto" w:fill="auto"/>
        </w:tblPrEx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16.Рент</w:t>
            </w:r>
            <w:r w:rsidR="00B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абельность внеоборотных активов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4,28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37,43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14,95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-</w:t>
            </w:r>
          </w:p>
        </w:tc>
      </w:tr>
      <w:tr w:rsidR="00FD1A1A" w:rsidRPr="00FD1A1A" w:rsidTr="00825707">
        <w:tblPrEx>
          <w:shd w:val="clear" w:color="auto" w:fill="auto"/>
        </w:tblPrEx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hd w:val="clear" w:color="auto" w:fill="FFFFFF"/>
              <w:tabs>
                <w:tab w:val="left" w:pos="99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17.Ре</w:t>
            </w:r>
            <w:r w:rsidR="00BA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нтабельность оборотных активов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2,87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21,40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8,86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1D1B10"/>
                <w:sz w:val="24"/>
                <w:szCs w:val="24"/>
              </w:rPr>
              <w:t>-</w:t>
            </w:r>
          </w:p>
        </w:tc>
      </w:tr>
    </w:tbl>
    <w:p w:rsidR="00FD1A1A" w:rsidRPr="00832F8F" w:rsidRDefault="00FD1A1A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32F8F" w:rsidRPr="00825707" w:rsidRDefault="00832F8F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p w:rsidR="00832F8F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Представленные в таблице 2.2 показатели эффективности использования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рес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урсов, показывающие в динамике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производственно-хозяйственную деятел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ность </w:t>
      </w:r>
      <w:r w:rsidRPr="00FD1A1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за период с 2013г. по 2015г, служат основой для проведения комплексного экономического анализа, отражают на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>правление ра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вития организации и позволяют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оценить эффективность использования орган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зацией основных производственных фондов, материальных, трудовых и фина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совых ресурсов.</w:t>
      </w:r>
    </w:p>
    <w:p w:rsidR="00FD1A1A" w:rsidRPr="00FD1A1A" w:rsidRDefault="00832F8F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реднегодовая стоимость основных средств в динамике исследуемого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 п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риода   снизилась на 4194,5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тыс.руб. (5,73%), если в 2013 финансовом году среднегодовая стоимос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ть основных средств составляла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73154 тыс.руб., то в конце отчетного 2015 года они уж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е составляли 68959,5 тыс.руб.,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что несомне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но, повлекло за собой колебания показателей обеспеченности и эффективности использования основных средств следующим образом: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Фондовооружённость, характеризующая оснащённость работников 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новными производственными фондами, в 2015 финансовом году по отношении к базисному 2013 году   снизилась на 3,84 тыс.руб./чел. (3,16%), это связано, прежде всего, со снижением среднесписочной численнос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>ти работников на 16 чел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 (с 602 чел. в 2013 до 586 </w:t>
      </w:r>
      <w:r w:rsidR="00832F8F">
        <w:rPr>
          <w:rFonts w:ascii="Times New Roman" w:eastAsia="Times New Roman" w:hAnsi="Times New Roman" w:cs="Times New Roman"/>
          <w:sz w:val="28"/>
          <w:lang w:eastAsia="ru-RU"/>
        </w:rPr>
        <w:t xml:space="preserve">чел. в 2015) и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снижением среднегодовой   суммы основных</w:t>
      </w:r>
      <w:r w:rsidR="00832F8F">
        <w:rPr>
          <w:rFonts w:ascii="Times New Roman" w:eastAsia="Times New Roman" w:hAnsi="Times New Roman" w:cs="Times New Roman"/>
          <w:sz w:val="28"/>
          <w:lang w:eastAsia="ru-RU"/>
        </w:rPr>
        <w:t xml:space="preserve"> средств в связи с сокращением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строительных площадей ООО «Ижа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топласт».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Фондоемкость – показатель, показывающий с каким объемом основных производственных фондов связано производство одной единицы продукции – в нашем случае 1 м</w:t>
      </w:r>
      <w:r w:rsidRPr="00FD1A1A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2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жилья. В 2015 году объем основных производственных фо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дов, направленных на п</w:t>
      </w:r>
      <w:r w:rsidR="00BA2F03">
        <w:rPr>
          <w:rFonts w:ascii="Times New Roman" w:eastAsia="Times New Roman" w:hAnsi="Times New Roman" w:cs="Times New Roman"/>
          <w:sz w:val="28"/>
          <w:lang w:eastAsia="ru-RU"/>
        </w:rPr>
        <w:t xml:space="preserve">роизводство строительных работ в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составило 0,161 руб., хотя в базисном 2013 году он составлял 0,172 руб. В ра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сматриваемый период данный показател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ь в общей совокупности потерял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0,011 руб. (6,34%). 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Фондоотдача – показатель эффективности испо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льзования основных фо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дов, имел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незначительную тенденцию к росту в анализируемом периоде -  на 0,39 руб. (6,77%), по отношению к базовому периоду 2013 года (5,81 руб.), и на конец отчетного 2015 финансового года составил 6,21 руб., что свидетельствует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 достаточно высоком использовании мощностей на организации и является положительным фактором в исследовании эффективности использования 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новных средств организации.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Рентабельность использования основных средств в рассматриваемой д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намике лет снизилась на 7,15%, это связано с увеличение размера чистой пр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были и снижением среднегодовой стоимости основных средств организации.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Анализируя показатели эффективности использования трудовых ресурсов в организации можно сделать следующие выводы:</w:t>
      </w:r>
    </w:p>
    <w:p w:rsidR="00FD1A1A" w:rsidRPr="00FD1A1A" w:rsidRDefault="000275EF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связи с тем, что в ООО «Ижавтопласт»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проц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>есс оказания строительных работ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в большей степени автоматизирован, затраты труда в течении всего п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риода исследования оставались на среднем уровне в диапазоне 4,078-3,944 тыс.чел./час. 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Рассматривая динамику производительности труда ра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ботников ООО «Ижавтопласт», то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также видна ее положительная тенденция – показа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тель ув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личился сразу на 23,97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тыс.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руб./чел. (3,36%), это связано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снижением затрат труда р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>аботников на 0,13 тыс.чел./час.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 снижением численности персонала.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Не смотря на то, что среднес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писочная численность работников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в отчетном периоде снизилась на 16 чел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, фонд оплаты труда работников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имел значительное увеличение – на 13521,84 тыс.руб. (15,62%).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Все вышеперечисленное отрицательно сказалось на показателе выручки на 1 руб. фонда оплаты труда, который в разрезе анализируемого пе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риода сн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зился сразу на 12,95%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(63,64 тыс.руб.) и на конец периода составил 427,65 тыс.руб.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Далее нами было проведено исследование показателей эффективности использования материальных ресурсов, на основании которого нами были п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лучены следующие данные: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Материалоотдача, характеризующая выход продукции на 1 руб. матер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альных затрат, т.е. количество строительных работ, произведенных с каждого рубля потребленных материальных ресурсов в 2015 году по 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отношению к 2013 незначительно увеличилось – лишь на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0,04 (2,01%) и составила 1,88 руб.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Материалоемкость–показатель, обратный материалоотдаче, характер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зующий величину материальных затрат, приходящихся на 1 руб. выполненны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строительных работ, же, напротив, снизился, но незначительно – на 0,01 руб. (1,97%) -  с 0,5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421 руб. в 2013 году до 0,5414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руб. в 2015 году.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Прибыль на 1 рубль материальных затрат увеличилась на 0,04 руб. (237,86%) и на конец отчетного 2015 года составила 0,015 руб.,затрат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ы на 1 руб. материальных затрат, же, напротив снизились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,но не значительно – на 0,01 руб.,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 что связано с резким снижением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материальны 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затрат и себестоимости продаж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1A1A">
        <w:rPr>
          <w:rFonts w:ascii="Times New Roman" w:eastAsia="Calibri" w:hAnsi="Times New Roman" w:cs="Times New Roman"/>
          <w:sz w:val="28"/>
          <w:lang w:eastAsia="ru-RU"/>
        </w:rPr>
        <w:t>Рассматривая показатели ре</w:t>
      </w:r>
      <w:r w:rsidR="000275EF">
        <w:rPr>
          <w:rFonts w:ascii="Times New Roman" w:eastAsia="Calibri" w:hAnsi="Times New Roman" w:cs="Times New Roman"/>
          <w:sz w:val="28"/>
          <w:lang w:eastAsia="ru-RU"/>
        </w:rPr>
        <w:t>нтабельности активов и капитала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 xml:space="preserve"> ООО «Ижавтопласт» можно сделать следующие выводы: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1A1A">
        <w:rPr>
          <w:rFonts w:ascii="Times New Roman" w:eastAsia="Calibri" w:hAnsi="Times New Roman" w:cs="Times New Roman"/>
          <w:sz w:val="28"/>
          <w:lang w:eastAsia="ru-RU"/>
        </w:rPr>
        <w:t>Рентабельность совокупного капитала, характеризующая доходность вложений организации показала, ч</w:t>
      </w:r>
      <w:r w:rsidR="000275EF">
        <w:rPr>
          <w:rFonts w:ascii="Times New Roman" w:eastAsia="Calibri" w:hAnsi="Times New Roman" w:cs="Times New Roman"/>
          <w:sz w:val="28"/>
          <w:lang w:eastAsia="ru-RU"/>
        </w:rPr>
        <w:t xml:space="preserve">то на протяжении 2013- 2015 гг. она возросла 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на 3,85% до отметки в 5,56%, что, несомненно, является положительным фа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к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тором.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1A1A">
        <w:rPr>
          <w:rFonts w:ascii="Times New Roman" w:eastAsia="Calibri" w:hAnsi="Times New Roman" w:cs="Times New Roman"/>
          <w:sz w:val="28"/>
          <w:lang w:eastAsia="ru-RU"/>
        </w:rPr>
        <w:t>Так же положительной динамикой можно отметить показатель рент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а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бельности собственного капитала, в иссле</w:t>
      </w:r>
      <w:r w:rsidR="000275EF">
        <w:rPr>
          <w:rFonts w:ascii="Times New Roman" w:eastAsia="Calibri" w:hAnsi="Times New Roman" w:cs="Times New Roman"/>
          <w:sz w:val="28"/>
          <w:lang w:eastAsia="ru-RU"/>
        </w:rPr>
        <w:t xml:space="preserve">дуемый период он возрос с 2,33 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 xml:space="preserve">% до 5,69%. 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1A1A">
        <w:rPr>
          <w:rFonts w:ascii="Times New Roman" w:eastAsia="Calibri" w:hAnsi="Times New Roman" w:cs="Times New Roman"/>
          <w:sz w:val="28"/>
          <w:lang w:eastAsia="ru-RU"/>
        </w:rPr>
        <w:t>Как показывает показатель,</w:t>
      </w:r>
      <w:r w:rsidR="000275EF">
        <w:rPr>
          <w:rFonts w:ascii="Times New Roman" w:eastAsia="Calibri" w:hAnsi="Times New Roman" w:cs="Times New Roman"/>
          <w:sz w:val="28"/>
          <w:lang w:eastAsia="ru-RU"/>
        </w:rPr>
        <w:t xml:space="preserve"> характеризующий эффективность 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имущества, которое будет использоваться в течение очень долгого времени (рентабел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ь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ность внеоборотных активов), аналогично показателям рентабельности, рассч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танным ранее в</w:t>
      </w:r>
      <w:r w:rsidR="000275EF">
        <w:rPr>
          <w:rFonts w:ascii="Times New Roman" w:eastAsia="Calibri" w:hAnsi="Times New Roman" w:cs="Times New Roman"/>
          <w:sz w:val="28"/>
          <w:lang w:eastAsia="ru-RU"/>
        </w:rPr>
        <w:t xml:space="preserve"> динамике 2013 – 2015 гг. имел 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резкий рост на 10,67% до уровня в 14,95%.</w:t>
      </w:r>
    </w:p>
    <w:p w:rsidR="00FD1A1A" w:rsidRPr="00FD1A1A" w:rsidRDefault="00FD1A1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D1A1A">
        <w:rPr>
          <w:rFonts w:ascii="Times New Roman" w:eastAsia="Calibri" w:hAnsi="Times New Roman" w:cs="Times New Roman"/>
          <w:sz w:val="28"/>
          <w:lang w:eastAsia="ru-RU"/>
        </w:rPr>
        <w:t xml:space="preserve">В целом </w:t>
      </w:r>
      <w:r w:rsidR="003D1C68">
        <w:rPr>
          <w:rFonts w:ascii="Times New Roman" w:eastAsia="Calibri" w:hAnsi="Times New Roman" w:cs="Times New Roman"/>
          <w:sz w:val="28"/>
          <w:lang w:eastAsia="ru-RU"/>
        </w:rPr>
        <w:t>оценка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 xml:space="preserve"> показателей эффективности использования ресурсов </w:t>
      </w:r>
      <w:r w:rsidR="000275EF">
        <w:rPr>
          <w:rFonts w:ascii="Times New Roman" w:eastAsia="Calibri" w:hAnsi="Times New Roman" w:cs="Times New Roman"/>
          <w:sz w:val="28"/>
          <w:lang w:eastAsia="ru-RU"/>
        </w:rPr>
        <w:t xml:space="preserve">и капитала в ООО «Ижавтопласт» </w:t>
      </w:r>
      <w:r w:rsidR="003D1C68">
        <w:rPr>
          <w:rFonts w:ascii="Times New Roman" w:eastAsia="Calibri" w:hAnsi="Times New Roman" w:cs="Times New Roman"/>
          <w:sz w:val="28"/>
          <w:lang w:eastAsia="ru-RU"/>
        </w:rPr>
        <w:t>позволяе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>т нам судить о том, что</w:t>
      </w:r>
      <w:r w:rsidR="000275EF" w:rsidRPr="00FD1A1A">
        <w:rPr>
          <w:rFonts w:ascii="Times New Roman" w:eastAsia="Calibri" w:hAnsi="Times New Roman" w:cs="Times New Roman"/>
          <w:sz w:val="28"/>
          <w:lang w:eastAsia="ru-RU"/>
        </w:rPr>
        <w:t xml:space="preserve">в 2013-2015 </w:t>
      </w:r>
      <w:r w:rsidR="000275EF">
        <w:rPr>
          <w:rFonts w:ascii="Times New Roman" w:eastAsia="Calibri" w:hAnsi="Times New Roman" w:cs="Times New Roman"/>
          <w:sz w:val="28"/>
          <w:lang w:eastAsia="ru-RU"/>
        </w:rPr>
        <w:t>гг. организация работала</w:t>
      </w:r>
      <w:r w:rsidRPr="00FD1A1A">
        <w:rPr>
          <w:rFonts w:ascii="Times New Roman" w:eastAsia="Calibri" w:hAnsi="Times New Roman" w:cs="Times New Roman"/>
          <w:sz w:val="28"/>
          <w:lang w:eastAsia="ru-RU"/>
        </w:rPr>
        <w:t xml:space="preserve"> работало удовлетворительно.</w:t>
      </w:r>
    </w:p>
    <w:p w:rsidR="000711CA" w:rsidRDefault="000275EF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Рассмотрим </w:t>
      </w:r>
      <w:r w:rsidR="008257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движение денежных средств организации </w:t>
      </w:r>
      <w:r w:rsidRPr="00FD1A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0711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таблице 2.3</w:t>
      </w:r>
      <w:r w:rsidRPr="00FD1A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A132A" w:rsidRPr="00FD1A1A" w:rsidRDefault="004A132A" w:rsidP="008D4AE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Рассматривая динамику денежных средств ООО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«Ижавтопласт», можно заметить, что организация ведет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три вида деятельности: текущую, инвестиц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онную и финансовую.</w:t>
      </w:r>
    </w:p>
    <w:p w:rsidR="000275EF" w:rsidRPr="00FD1A1A" w:rsidRDefault="000711CA" w:rsidP="004A132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Таблица 2.3</w:t>
      </w:r>
      <w:r w:rsidR="000275EF"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– Движение денежных средств ООО «Ижавтопласт»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3"/>
        <w:gridCol w:w="1306"/>
        <w:gridCol w:w="1305"/>
        <w:gridCol w:w="1307"/>
        <w:gridCol w:w="1449"/>
      </w:tblGrid>
      <w:tr w:rsidR="000275EF" w:rsidRPr="00FD1A1A" w:rsidTr="009B54C7">
        <w:tc>
          <w:tcPr>
            <w:tcW w:w="2278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62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662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663" w:type="pct"/>
            <w:vAlign w:val="center"/>
          </w:tcPr>
          <w:p w:rsidR="000275EF" w:rsidRPr="000275EF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</w:t>
            </w:r>
            <w:r w:rsidRPr="000275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35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%  к 2013 г.</w:t>
            </w:r>
          </w:p>
        </w:tc>
      </w:tr>
      <w:tr w:rsidR="000275EF" w:rsidRPr="00FD1A1A" w:rsidTr="009B54C7">
        <w:trPr>
          <w:trHeight w:val="70"/>
        </w:trPr>
        <w:tc>
          <w:tcPr>
            <w:tcW w:w="2278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pct"/>
            <w:vAlign w:val="center"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75EF" w:rsidRPr="00FD1A1A" w:rsidTr="009B54C7">
        <w:trPr>
          <w:trHeight w:val="288"/>
        </w:trPr>
        <w:tc>
          <w:tcPr>
            <w:tcW w:w="2278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Остаток денежных средств на начало периода - всего в т.ч. :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39668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25245</w:t>
            </w:r>
          </w:p>
        </w:tc>
        <w:tc>
          <w:tcPr>
            <w:tcW w:w="663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31347</w:t>
            </w:r>
          </w:p>
        </w:tc>
        <w:tc>
          <w:tcPr>
            <w:tcW w:w="735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79,02</w:t>
            </w:r>
          </w:p>
        </w:tc>
      </w:tr>
      <w:tr w:rsidR="000275E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Поступление денежных средств - всего в т.ч. :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16936656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20548085</w:t>
            </w:r>
          </w:p>
        </w:tc>
        <w:tc>
          <w:tcPr>
            <w:tcW w:w="663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26043536</w:t>
            </w:r>
          </w:p>
        </w:tc>
        <w:tc>
          <w:tcPr>
            <w:tcW w:w="735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153,77</w:t>
            </w:r>
          </w:p>
        </w:tc>
      </w:tr>
      <w:tr w:rsidR="000275E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от текущей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10748522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11475641</w:t>
            </w:r>
          </w:p>
        </w:tc>
        <w:tc>
          <w:tcPr>
            <w:tcW w:w="663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11988418</w:t>
            </w:r>
          </w:p>
        </w:tc>
        <w:tc>
          <w:tcPr>
            <w:tcW w:w="735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111,54</w:t>
            </w:r>
          </w:p>
        </w:tc>
      </w:tr>
      <w:tr w:rsidR="000275E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от инвестиционной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375690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1763137</w:t>
            </w:r>
          </w:p>
        </w:tc>
        <w:tc>
          <w:tcPr>
            <w:tcW w:w="663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2992540</w:t>
            </w:r>
          </w:p>
        </w:tc>
        <w:tc>
          <w:tcPr>
            <w:tcW w:w="735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796,55</w:t>
            </w:r>
          </w:p>
        </w:tc>
      </w:tr>
      <w:tr w:rsidR="000275EF" w:rsidRPr="00FD1A1A" w:rsidTr="009B54C7">
        <w:trPr>
          <w:trHeight w:val="288"/>
        </w:trPr>
        <w:tc>
          <w:tcPr>
            <w:tcW w:w="2278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от финансовой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5812444</w:t>
            </w:r>
          </w:p>
        </w:tc>
        <w:tc>
          <w:tcPr>
            <w:tcW w:w="662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7309307</w:t>
            </w:r>
          </w:p>
        </w:tc>
        <w:tc>
          <w:tcPr>
            <w:tcW w:w="663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11062578</w:t>
            </w:r>
          </w:p>
        </w:tc>
        <w:tc>
          <w:tcPr>
            <w:tcW w:w="735" w:type="pct"/>
            <w:noWrap/>
            <w:vAlign w:val="center"/>
            <w:hideMark/>
          </w:tcPr>
          <w:p w:rsidR="000275EF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</w:rPr>
              <w:t>190,33</w:t>
            </w:r>
          </w:p>
        </w:tc>
      </w:tr>
      <w:tr w:rsidR="00832F8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Расходование денежных средств - вс</w:t>
            </w: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в том числе: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16951079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20541983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26069137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153,79</w:t>
            </w:r>
          </w:p>
        </w:tc>
      </w:tr>
      <w:tr w:rsidR="00832F8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в текущей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10292648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11458109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12839470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124,74</w:t>
            </w:r>
          </w:p>
        </w:tc>
      </w:tr>
      <w:tr w:rsidR="00832F8F" w:rsidRPr="00FD1A1A" w:rsidTr="009B54C7">
        <w:trPr>
          <w:trHeight w:val="288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в инвестиционной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393721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1772910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2958380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751,39</w:t>
            </w:r>
          </w:p>
        </w:tc>
      </w:tr>
      <w:tr w:rsidR="00832F8F" w:rsidRPr="00FD1A1A" w:rsidTr="009B54C7">
        <w:trPr>
          <w:trHeight w:val="288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в финансовой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6264710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7310964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10271287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163,95</w:t>
            </w:r>
          </w:p>
        </w:tc>
      </w:tr>
      <w:tr w:rsidR="00832F8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Чистые денежные средства - всего в том числе: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-42657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-32264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5386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-12,63</w:t>
            </w:r>
          </w:p>
        </w:tc>
      </w:tr>
      <w:tr w:rsidR="00832F8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от текущей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427640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-20834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-820065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-191,77</w:t>
            </w:r>
          </w:p>
        </w:tc>
      </w:tr>
      <w:tr w:rsidR="00832F8F" w:rsidRPr="00FD1A1A" w:rsidTr="009B54C7">
        <w:trPr>
          <w:trHeight w:val="288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от инвестиционной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-18031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-9773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34160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-189,45</w:t>
            </w:r>
          </w:p>
        </w:tc>
      </w:tr>
      <w:tr w:rsidR="00832F8F" w:rsidRPr="00FD1A1A" w:rsidTr="009B54C7">
        <w:trPr>
          <w:trHeight w:val="288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от финансовой деятельности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-452266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-1657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791291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-174,96</w:t>
            </w:r>
          </w:p>
        </w:tc>
      </w:tr>
      <w:tr w:rsidR="00832F8F" w:rsidRPr="00FD1A1A" w:rsidTr="009B54C7">
        <w:trPr>
          <w:trHeight w:val="70"/>
        </w:trPr>
        <w:tc>
          <w:tcPr>
            <w:tcW w:w="2278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Остаток денежных средств на конец отчетного периода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79364</w:t>
            </w:r>
          </w:p>
        </w:tc>
        <w:tc>
          <w:tcPr>
            <w:tcW w:w="662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47100</w:t>
            </w:r>
          </w:p>
        </w:tc>
        <w:tc>
          <w:tcPr>
            <w:tcW w:w="663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52486</w:t>
            </w:r>
          </w:p>
        </w:tc>
        <w:tc>
          <w:tcPr>
            <w:tcW w:w="735" w:type="pct"/>
            <w:noWrap/>
            <w:vAlign w:val="center"/>
            <w:hideMark/>
          </w:tcPr>
          <w:p w:rsidR="00832F8F" w:rsidRPr="00FD1A1A" w:rsidRDefault="00832F8F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66,13</w:t>
            </w:r>
          </w:p>
        </w:tc>
      </w:tr>
    </w:tbl>
    <w:p w:rsidR="004A132A" w:rsidRPr="00FD1A1A" w:rsidRDefault="004A132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Общий остаток дене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жных средств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на начало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иссл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дования снизился на 8321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тыс.руб.(21,98%) с 39668 тыс.руб. в 2013 году до 31347 тыс.руб. в 2015 году.</w:t>
      </w:r>
    </w:p>
    <w:p w:rsidR="000275EF" w:rsidRPr="00FD1A1A" w:rsidRDefault="000275EF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Анализируя поступление денежных средств ООО «Ижавтопласт» в дин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мике 2013-2015 гг. от текущей деятельности организации, то можно заметить их рост более чем в полтора раза – на 53,77% (9106880 тыс.руб.) до уровня в 26043536 тыс.руб., при этом также наблюдается и рост их расходования  почти на 2546822 тыс.руб. (24,74%) до отметки в 12839740 тыс.руб. Увеличение су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мы расходования денежных средств организации от текущей деятельности пр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вело к отрицательной величине чистых денежных средств от текущих операций  на 851052  тыс.руб.</w:t>
      </w:r>
    </w:p>
    <w:p w:rsidR="000275EF" w:rsidRPr="00FD1A1A" w:rsidRDefault="000275EF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Поступление денежных средств ООО «Ижавтопласт» от инвестиционной деятельности в разрезе 2013-2015 гг. возросло почти в 8 раз – на 2616860 тыс.руб. (с 375690 тыс.руб. до 2992540 тыс.руб.). Расходование денежных средств организации также имело положительную динамику на 2564659 тыс.руб. (751,93%). Чистые денежные средства в рассматриваемом виде де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тельности организации в течение 2013-2014 гг. аналогично показателю по т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кущей деятельности имело отрицательное значение – 18031-9773 тыс.руб. по годам соответственно, но к концу 2015 финансового год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>а денежные средства увеличились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на 52191 тыс.руб. до 34160 тыс.руб.</w:t>
      </w:r>
    </w:p>
    <w:p w:rsidR="000275EF" w:rsidRPr="00FD1A1A" w:rsidRDefault="000275EF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Поступление денежных средств ООО «Ижавтопласт» от финансовой де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тельности возросло почти в 2 раза – на 90,33% (5250134 тыс.руб.) до отметки в 11062578 тыс.руб., менее положительной динамикой отметилось расходование денежных средств по данному виду деятельности, его рост составил 4006577 тыс.руб. (63,95%) до 10271287 тыс.руб., что привело к росту чистых денежных средств от финансовой деятельности с недостатка в 452266 тыс.руб., до 791291 тыс.руб.</w:t>
      </w:r>
    </w:p>
    <w:p w:rsidR="000275EF" w:rsidRPr="00FD1A1A" w:rsidRDefault="000275EF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Сальдо 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 xml:space="preserve">денежных средств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ООО «Ижавтопласт» на конец отчетного 2015 года составила 5746 тыс.руб., что меньше аналогичного показателя в 2013 ф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нансовом году на 19499 тыс.руб. (77,24%).</w:t>
      </w:r>
    </w:p>
    <w:p w:rsid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Для качественной оценки платежеспособности 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и ликвидности ООО «Ижавтопласт» необходимо произвести расчет финансовых коэффициентов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 xml:space="preserve"> и коэффициентов л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иквидност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и. Данные расчеты рассмотрим в 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>таблице 2.4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D1A1A" w:rsidRPr="00FD1A1A" w:rsidRDefault="00FD1A1A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Таблица</w:t>
      </w:r>
      <w:r w:rsidR="000711CA">
        <w:rPr>
          <w:rFonts w:ascii="Times New Roman" w:eastAsia="Times New Roman" w:hAnsi="Times New Roman" w:cs="Times New Roman"/>
          <w:sz w:val="28"/>
          <w:lang w:eastAsia="ru-RU"/>
        </w:rPr>
        <w:t xml:space="preserve"> 2.4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- Показатели ликвидности, платежеспособности и финансовой у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тойчивости ООО «Ижавтопласт»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6"/>
        <w:gridCol w:w="1649"/>
        <w:gridCol w:w="1196"/>
        <w:gridCol w:w="1198"/>
        <w:gridCol w:w="1198"/>
        <w:gridCol w:w="1177"/>
      </w:tblGrid>
      <w:tr w:rsidR="00FD1A1A" w:rsidRPr="00FD1A1A" w:rsidTr="009B54C7">
        <w:tc>
          <w:tcPr>
            <w:tcW w:w="1743" w:type="pct"/>
            <w:vMerge w:val="restar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836" w:type="pct"/>
            <w:vMerge w:val="restar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Нормальное ограничение</w:t>
            </w:r>
          </w:p>
        </w:tc>
        <w:tc>
          <w:tcPr>
            <w:tcW w:w="1823" w:type="pct"/>
            <w:gridSpan w:val="3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конец года</w:t>
            </w:r>
          </w:p>
        </w:tc>
        <w:tc>
          <w:tcPr>
            <w:tcW w:w="597" w:type="pct"/>
            <w:vMerge w:val="restar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2015 г. в % к 2013 г.</w:t>
            </w:r>
          </w:p>
        </w:tc>
      </w:tr>
      <w:tr w:rsidR="00FD1A1A" w:rsidRPr="00FD1A1A" w:rsidTr="009B54C7">
        <w:tc>
          <w:tcPr>
            <w:tcW w:w="1743" w:type="pct"/>
            <w:vMerge/>
          </w:tcPr>
          <w:p w:rsidR="00FD1A1A" w:rsidRPr="00FD1A1A" w:rsidRDefault="00FD1A1A" w:rsidP="004A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36" w:type="pct"/>
            <w:vMerge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07" w:type="pct"/>
            <w:vAlign w:val="center"/>
          </w:tcPr>
          <w:p w:rsidR="00FD1A1A" w:rsidRPr="000275EF" w:rsidRDefault="00FD1A1A" w:rsidP="004A13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="0002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08" w:type="pct"/>
            <w:vAlign w:val="center"/>
          </w:tcPr>
          <w:p w:rsidR="00FD1A1A" w:rsidRPr="00FD1A1A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608" w:type="pct"/>
            <w:vAlign w:val="center"/>
          </w:tcPr>
          <w:p w:rsidR="00FD1A1A" w:rsidRPr="000275EF" w:rsidRDefault="000275EF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97" w:type="pct"/>
            <w:vMerge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FD1A1A" w:rsidRPr="00FD1A1A" w:rsidTr="009B54C7">
        <w:trPr>
          <w:trHeight w:val="70"/>
        </w:trPr>
        <w:tc>
          <w:tcPr>
            <w:tcW w:w="1743" w:type="pct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36" w:type="pct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07" w:type="pc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08" w:type="pc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08" w:type="pc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97" w:type="pct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FD1A1A" w:rsidRPr="00FD1A1A" w:rsidTr="009B54C7">
        <w:tc>
          <w:tcPr>
            <w:tcW w:w="1743" w:type="pct"/>
          </w:tcPr>
          <w:p w:rsidR="00FD1A1A" w:rsidRPr="00FD1A1A" w:rsidRDefault="00FD1A1A" w:rsidP="004A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1.Коэффициент покрытия (т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кущей ликвидности)</w:t>
            </w:r>
          </w:p>
        </w:tc>
        <w:tc>
          <w:tcPr>
            <w:tcW w:w="836" w:type="pc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≥ 2,0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102,01</w:t>
            </w:r>
          </w:p>
        </w:tc>
      </w:tr>
      <w:tr w:rsidR="00FD1A1A" w:rsidRPr="00FD1A1A" w:rsidTr="009B54C7">
        <w:tc>
          <w:tcPr>
            <w:tcW w:w="1743" w:type="pct"/>
          </w:tcPr>
          <w:p w:rsidR="00FD1A1A" w:rsidRPr="00FD1A1A" w:rsidRDefault="00FD1A1A" w:rsidP="004A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2.Коэффициент абсолютной ликвидности</w:t>
            </w:r>
          </w:p>
        </w:tc>
        <w:tc>
          <w:tcPr>
            <w:tcW w:w="836" w:type="pct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≥ 0,25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0,084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0,118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0,296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D1A1A" w:rsidRPr="00FD1A1A" w:rsidRDefault="00FD1A1A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354,24</w:t>
            </w:r>
          </w:p>
        </w:tc>
      </w:tr>
      <w:tr w:rsidR="000C633D" w:rsidRPr="00FD1A1A" w:rsidTr="00825707">
        <w:tc>
          <w:tcPr>
            <w:tcW w:w="1743" w:type="pct"/>
          </w:tcPr>
          <w:p w:rsidR="000C633D" w:rsidRDefault="000C633D" w:rsidP="004A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3.Коэффициент быстрой ли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видности (промежуточный к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эффициент покрытия)</w:t>
            </w:r>
          </w:p>
        </w:tc>
        <w:tc>
          <w:tcPr>
            <w:tcW w:w="836" w:type="pct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≥ 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149,36</w:t>
            </w:r>
          </w:p>
        </w:tc>
      </w:tr>
      <w:tr w:rsidR="000C633D" w:rsidRPr="00FD1A1A" w:rsidTr="00825707">
        <w:tc>
          <w:tcPr>
            <w:tcW w:w="1743" w:type="pct"/>
          </w:tcPr>
          <w:p w:rsidR="000C633D" w:rsidRDefault="000C633D" w:rsidP="004A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4.Наличие собственных об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ротных активов, тыс. руб.</w:t>
            </w:r>
          </w:p>
        </w:tc>
        <w:tc>
          <w:tcPr>
            <w:tcW w:w="836" w:type="pct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______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66672,00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64835,00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61002,00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0C633D" w:rsidRPr="00FD1A1A" w:rsidTr="00825707">
        <w:tc>
          <w:tcPr>
            <w:tcW w:w="1743" w:type="pct"/>
          </w:tcPr>
          <w:p w:rsidR="000C633D" w:rsidRDefault="000C633D" w:rsidP="004A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5.Общая величина основных источников формирования з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пасов и затрат, тыс. руб.</w:t>
            </w:r>
          </w:p>
        </w:tc>
        <w:tc>
          <w:tcPr>
            <w:tcW w:w="836" w:type="pct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82636,00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82203,00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63518,00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76,86</w:t>
            </w:r>
          </w:p>
        </w:tc>
      </w:tr>
      <w:tr w:rsidR="000C633D" w:rsidRPr="00FD1A1A" w:rsidTr="00825707">
        <w:tc>
          <w:tcPr>
            <w:tcW w:w="1743" w:type="pct"/>
          </w:tcPr>
          <w:p w:rsidR="000C633D" w:rsidRDefault="000C633D" w:rsidP="004A13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6.Излишек (+) или недостаток (-), тыс. руб.: а) собственных оборотных активов</w:t>
            </w:r>
          </w:p>
        </w:tc>
        <w:tc>
          <w:tcPr>
            <w:tcW w:w="836" w:type="pct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-26973,00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64835,00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61002,00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C633D" w:rsidRDefault="000C633D" w:rsidP="004A13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-226,16</w:t>
            </w:r>
          </w:p>
        </w:tc>
      </w:tr>
      <w:tr w:rsidR="009B54C7" w:rsidRPr="00FD1A1A" w:rsidTr="00345A38">
        <w:tc>
          <w:tcPr>
            <w:tcW w:w="1743" w:type="pct"/>
          </w:tcPr>
          <w:p w:rsidR="009B54C7" w:rsidRPr="00FD1A1A" w:rsidRDefault="009B54C7" w:rsidP="00345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б)общей величины основных источников для формирования запасов и затрат</w:t>
            </w:r>
          </w:p>
        </w:tc>
        <w:tc>
          <w:tcPr>
            <w:tcW w:w="836" w:type="pct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-11009,00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-23665,00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-23899,00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217,09</w:t>
            </w:r>
          </w:p>
        </w:tc>
      </w:tr>
      <w:tr w:rsidR="009B54C7" w:rsidRPr="00FD1A1A" w:rsidTr="00345A38">
        <w:tc>
          <w:tcPr>
            <w:tcW w:w="1743" w:type="pct"/>
          </w:tcPr>
          <w:p w:rsidR="009B54C7" w:rsidRPr="00FD1A1A" w:rsidRDefault="009B54C7" w:rsidP="00345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7.Коэффициент автономии (независимости)</w:t>
            </w:r>
          </w:p>
        </w:tc>
        <w:tc>
          <w:tcPr>
            <w:tcW w:w="836" w:type="pct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≥ 0,5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91,02</w:t>
            </w:r>
          </w:p>
        </w:tc>
      </w:tr>
      <w:tr w:rsidR="009B54C7" w:rsidRPr="00FD1A1A" w:rsidTr="00345A38">
        <w:tc>
          <w:tcPr>
            <w:tcW w:w="1743" w:type="pct"/>
          </w:tcPr>
          <w:p w:rsidR="009B54C7" w:rsidRPr="00FD1A1A" w:rsidRDefault="009B54C7" w:rsidP="00345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8.Коэффициент соотношения заемных и собственных средств</w:t>
            </w:r>
          </w:p>
        </w:tc>
        <w:tc>
          <w:tcPr>
            <w:tcW w:w="836" w:type="pct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≤ 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137,62</w:t>
            </w:r>
          </w:p>
        </w:tc>
      </w:tr>
      <w:tr w:rsidR="009B54C7" w:rsidRPr="00FD1A1A" w:rsidTr="00345A38">
        <w:tc>
          <w:tcPr>
            <w:tcW w:w="1743" w:type="pct"/>
          </w:tcPr>
          <w:p w:rsidR="009B54C7" w:rsidRPr="00FD1A1A" w:rsidRDefault="009B54C7" w:rsidP="00345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9.Коэффициент маневренности</w:t>
            </w:r>
          </w:p>
        </w:tc>
        <w:tc>
          <w:tcPr>
            <w:tcW w:w="836" w:type="pct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≥ 0,5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97,70</w:t>
            </w:r>
          </w:p>
        </w:tc>
      </w:tr>
      <w:tr w:rsidR="009B54C7" w:rsidRPr="00FD1A1A" w:rsidTr="00345A38">
        <w:tc>
          <w:tcPr>
            <w:tcW w:w="1743" w:type="pct"/>
          </w:tcPr>
          <w:p w:rsidR="009B54C7" w:rsidRPr="00FD1A1A" w:rsidRDefault="009B54C7" w:rsidP="00345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10.Коэффициент обеспеченн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 собственными источник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 финансирования</w:t>
            </w:r>
          </w:p>
        </w:tc>
        <w:tc>
          <w:tcPr>
            <w:tcW w:w="836" w:type="pct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≥ 0,1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84,82</w:t>
            </w:r>
          </w:p>
        </w:tc>
      </w:tr>
      <w:tr w:rsidR="009B54C7" w:rsidRPr="00FD1A1A" w:rsidTr="00345A38">
        <w:tc>
          <w:tcPr>
            <w:tcW w:w="1743" w:type="pct"/>
          </w:tcPr>
          <w:p w:rsidR="009B54C7" w:rsidRPr="00FD1A1A" w:rsidRDefault="009B54C7" w:rsidP="00345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11.Коэффициент соотношения собственных и привлеченных средств</w:t>
            </w:r>
          </w:p>
        </w:tc>
        <w:tc>
          <w:tcPr>
            <w:tcW w:w="836" w:type="pct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≥ 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72,66</w:t>
            </w:r>
          </w:p>
        </w:tc>
      </w:tr>
      <w:tr w:rsidR="009B54C7" w:rsidRPr="00FD1A1A" w:rsidTr="00345A38">
        <w:tc>
          <w:tcPr>
            <w:tcW w:w="1743" w:type="pct"/>
          </w:tcPr>
          <w:p w:rsidR="009B54C7" w:rsidRPr="00FD1A1A" w:rsidRDefault="009B54C7" w:rsidP="00345A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12.Коэффициент финансовой зависимости</w:t>
            </w:r>
          </w:p>
        </w:tc>
        <w:tc>
          <w:tcPr>
            <w:tcW w:w="836" w:type="pct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≤ 0,5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B54C7" w:rsidRPr="00FD1A1A" w:rsidRDefault="009B54C7" w:rsidP="00345A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1A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125,26</w:t>
            </w:r>
          </w:p>
        </w:tc>
      </w:tr>
    </w:tbl>
    <w:p w:rsidR="009B54C7" w:rsidRPr="00FD1A1A" w:rsidRDefault="009B54C7" w:rsidP="009B54C7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4E31EC" w:rsidRDefault="004E31EC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E31EC" w:rsidRDefault="004E31EC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E31EC" w:rsidRDefault="004E31EC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E31EC" w:rsidRPr="00FD1A1A" w:rsidRDefault="004E31EC" w:rsidP="004E3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дан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ных, рассмотренных в таблице 2.4,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можно сделать сл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дующие выводы:</w:t>
      </w:r>
    </w:p>
    <w:p w:rsidR="004E31EC" w:rsidRPr="00FD1A1A" w:rsidRDefault="004E31EC" w:rsidP="004E3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Коэффициент текущей ликвидности, характеризующий отношение об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ротных активов к краткосрочных обязательствам в течении рассматриваемого периода (2013-2015 гг.) находился в пределах его нормативного значения - ≥ 2, что свидетельствует нам о том, что сумма оборо</w:t>
      </w:r>
      <w:r>
        <w:rPr>
          <w:rFonts w:ascii="Times New Roman" w:eastAsia="Times New Roman" w:hAnsi="Times New Roman" w:cs="Times New Roman"/>
          <w:sz w:val="28"/>
          <w:lang w:eastAsia="ru-RU"/>
        </w:rPr>
        <w:t>тных активов ООО «Ижавт</w:t>
      </w: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лишь на 95-99% больше краткосрочных кредитов данного организации.</w:t>
      </w:r>
    </w:p>
    <w:p w:rsidR="004E31EC" w:rsidRPr="00FD1A1A" w:rsidRDefault="004E31EC" w:rsidP="004E31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Коэффициент абсолютной ликвидности ООО «Ижавтопласт», имеющий нормальное ограничение в пределах 0,2-0,5, в 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азрезе 2013-2014 гг. находился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на низком уровне – так, на конец базисного 2013 года данный показатель с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ставлял 0,084, к концу 2014 года вырос до уровня в 0,118, но к концу отчетного </w:t>
      </w:r>
      <w:r>
        <w:rPr>
          <w:rFonts w:ascii="Times New Roman" w:eastAsia="Times New Roman" w:hAnsi="Times New Roman" w:cs="Times New Roman"/>
          <w:sz w:val="28"/>
          <w:lang w:eastAsia="ru-RU"/>
        </w:rPr>
        <w:t>2015 года увеличил свои позиции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на 254,24% до отметки в 0,296 – что соотве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ствует нормальному ограничению.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Рассматривая коэффициент быстрой ликвидности, характеризующий сп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собность ООО «Ижавтопласт» погасить свою краткосрочную задолженность за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счет собственных оборотных активов на протяжении 2013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-2015 финансовых лет находился в разрезе 0,42-0,63, меньше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его нормального ограничения (≥ 1). 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Как показывают данные, в динамике 2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013-2015 гг.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имело в наличии собственны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е оборотные средства. По данным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на конец 2013 года их на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>личие составляло 66672 тыс.руб.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,но к концу отчетного 2015 года их количество сократилось на 5670 тыс.руб. (8,5%) и составило 61002 тыс.руб.</w:t>
      </w:r>
    </w:p>
    <w:p w:rsidR="00FD1A1A" w:rsidRPr="00FD1A1A" w:rsidRDefault="000275EF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Коэффициент автономии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на протяжении 2013-2015 финансовых лет н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ходился на отметках 0,74-0,67, что значительно выше его нормального знач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ния (0,5) и показывает, что в 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люте баланса ООО «Ижавтопласт» 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на конец о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FD1A1A" w:rsidRPr="00FD1A1A">
        <w:rPr>
          <w:rFonts w:ascii="Times New Roman" w:eastAsia="Times New Roman" w:hAnsi="Times New Roman" w:cs="Times New Roman"/>
          <w:sz w:val="28"/>
          <w:lang w:eastAsia="ru-RU"/>
        </w:rPr>
        <w:t>четного периода 67% всего имущества приобретено на собственные средства и 33% - за счет дебиторской задолженности.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>Расчет коэффициента соотношения заемных и собстве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нных средств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показал, что в течении 2015 года возросло </w:t>
      </w:r>
      <w:r w:rsidR="00D22B76">
        <w:rPr>
          <w:rFonts w:ascii="Times New Roman" w:eastAsia="Times New Roman" w:hAnsi="Times New Roman" w:cs="Times New Roman"/>
          <w:sz w:val="28"/>
          <w:lang w:eastAsia="ru-RU"/>
        </w:rPr>
        <w:t>количество собс</w:t>
      </w:r>
      <w:r w:rsidR="00D22B76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D22B76">
        <w:rPr>
          <w:rFonts w:ascii="Times New Roman" w:eastAsia="Times New Roman" w:hAnsi="Times New Roman" w:cs="Times New Roman"/>
          <w:sz w:val="28"/>
          <w:lang w:eastAsia="ru-RU"/>
        </w:rPr>
        <w:t xml:space="preserve">венных средств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на 37,62% по отношению к аналогичному 2013 году до отметки в 0,</w:t>
      </w:r>
      <w:r w:rsidR="00F6733E">
        <w:rPr>
          <w:rFonts w:ascii="Times New Roman" w:eastAsia="Times New Roman" w:hAnsi="Times New Roman" w:cs="Times New Roman"/>
          <w:sz w:val="28"/>
          <w:lang w:eastAsia="ru-RU"/>
        </w:rPr>
        <w:t xml:space="preserve">49, что является положительным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фактором в оценке финансовой устойчив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сти рассматриваемого организации, так как нормальное ограничение для да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ного показателя составляет менее 1.</w:t>
      </w:r>
    </w:p>
    <w:p w:rsidR="00FD1A1A" w:rsidRP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Коэффициент маневренностипоказывает степень мобильности собстве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ных источников средств, с финансовой точки зрения, в нашем случае на ка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ж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дый вложенный рубль оборотных активов на протяжении всего периода иссл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дования 45 копеек являлись заемными средствами, что является также полож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тельным фактором, так как нормативное значение для данного показателя должно составлял более 0,5.</w:t>
      </w:r>
    </w:p>
    <w:p w:rsidR="00FD1A1A" w:rsidRDefault="00FD1A1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В целом </w:t>
      </w:r>
      <w:r w:rsidR="003D1C68">
        <w:rPr>
          <w:rFonts w:ascii="Times New Roman" w:eastAsia="Times New Roman" w:hAnsi="Times New Roman" w:cs="Times New Roman"/>
          <w:sz w:val="28"/>
          <w:lang w:eastAsia="ru-RU"/>
        </w:rPr>
        <w:t>оценка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 показателей, отве</w:t>
      </w:r>
      <w:r w:rsidR="000275EF">
        <w:rPr>
          <w:rFonts w:ascii="Times New Roman" w:eastAsia="Times New Roman" w:hAnsi="Times New Roman" w:cs="Times New Roman"/>
          <w:sz w:val="28"/>
          <w:lang w:eastAsia="ru-RU"/>
        </w:rPr>
        <w:t xml:space="preserve">чающих на финансовое состояние ООО «Ижавтопласт»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 xml:space="preserve">показал нам, что </w:t>
      </w:r>
      <w:r w:rsidR="003D1C68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находится в хорошем финанс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FD1A1A">
        <w:rPr>
          <w:rFonts w:ascii="Times New Roman" w:eastAsia="Times New Roman" w:hAnsi="Times New Roman" w:cs="Times New Roman"/>
          <w:sz w:val="28"/>
          <w:lang w:eastAsia="ru-RU"/>
        </w:rPr>
        <w:t>вом состоянии.</w:t>
      </w:r>
    </w:p>
    <w:p w:rsid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Далее рассмотрим оценку состояния </w:t>
      </w:r>
      <w:r w:rsidRPr="00436E0D">
        <w:rPr>
          <w:rFonts w:ascii="Times New Roman" w:eastAsia="Times New Roman" w:hAnsi="Times New Roman" w:cs="Times New Roman"/>
          <w:sz w:val="28"/>
          <w:lang w:eastAsia="ru-RU"/>
        </w:rPr>
        <w:t>финансовой работы и финанс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ового контроля в </w:t>
      </w:r>
      <w:r w:rsidRPr="00436E0D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A132A" w:rsidRDefault="004A132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746CE" w:rsidRDefault="00436E0D" w:rsidP="004A13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36E0D">
        <w:rPr>
          <w:rFonts w:ascii="Times New Roman" w:eastAsia="Times New Roman" w:hAnsi="Times New Roman" w:cs="Times New Roman"/>
          <w:b/>
          <w:sz w:val="28"/>
          <w:lang w:eastAsia="ru-RU"/>
        </w:rPr>
        <w:t>2.3 Оценка финансовой работы и финансо</w:t>
      </w:r>
      <w:r w:rsidR="00C746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вого контроля в </w:t>
      </w:r>
    </w:p>
    <w:p w:rsidR="00436E0D" w:rsidRPr="00436E0D" w:rsidRDefault="00436E0D" w:rsidP="004A132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36E0D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организации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C633D" w:rsidRDefault="000C633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Ижавтопласт» отражает состав мног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63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численных функциональных подразделе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организации и определяет ко</w:t>
      </w:r>
      <w:r w:rsidRPr="000C6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</w:t>
      </w:r>
      <w:r w:rsidRPr="000C63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нацию их совместной деятельности на пути достижения поставленных перед организацией целей. </w:t>
      </w:r>
    </w:p>
    <w:p w:rsidR="000C633D" w:rsidRDefault="000C633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управление является частью процесса общего управления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0C63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финансово-аналитическая работа в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«Ижавтопласт»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с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трудниками финансового отдела организации, который в свою очередь состоит из бухгалтерии и планово-экономической службы.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«Ижавтопласт»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планово-экономическая служба и бухгалтерия в составе финансового отдела учреждены как самостоятельные структурные по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организации на основании распоряжения директора организации. </w:t>
      </w:r>
    </w:p>
    <w:p w:rsidR="00696737" w:rsidRDefault="00696737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служб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«Ижавтопласт» представлены на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сунке 2.5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E0D" w:rsidRPr="00436E0D" w:rsidRDefault="00527F90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oundrect id="Скругленный прямоугольник 11" o:spid="_x0000_s1045" style="position:absolute;left:0;text-align:left;margin-left:132.4pt;margin-top:-.2pt;width:188.3pt;height:41.15pt;z-index:251712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D07866" w:rsidRPr="00436E0D" w:rsidRDefault="00D07866" w:rsidP="00436E0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36E0D">
                    <w:rPr>
                      <w:rFonts w:ascii="Times New Roman" w:hAnsi="Times New Roman" w:cs="Times New Roman"/>
                      <w:sz w:val="24"/>
                    </w:rPr>
                    <w:t>Генеральный директор ООО «Ижавтопласт»</w:t>
                  </w:r>
                </w:p>
              </w:txbxContent>
            </v:textbox>
          </v:roundrect>
        </w:pict>
      </w:r>
    </w:p>
    <w:p w:rsidR="00436E0D" w:rsidRPr="00436E0D" w:rsidRDefault="00527F90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Прямая со стрелкой 4" o:spid="_x0000_s1078" type="#_x0000_t32" style="position:absolute;left:0;text-align:left;margin-left:219.85pt;margin-top:17.25pt;width:0;height:26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" strokeweight=".5pt">
            <v:stroke endarrow="block" joinstyle="miter"/>
          </v:shape>
        </w:pict>
      </w:r>
    </w:p>
    <w:p w:rsidR="00436E0D" w:rsidRPr="00436E0D" w:rsidRDefault="00527F9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line id="Прямая соединительная линия 8" o:spid="_x0000_s1077" style="position:absolute;left:0;text-align:left;z-index:251710464;visibility:visible" from="46.15pt,18.6pt" to="380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XBVwIAAGcEAAAOAAAAZHJzL2Uyb0RvYy54bWysVM1uEzEQviPxDpbv6e6mm5C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" strokeweight=".5pt">
            <v:stroke joinstyle="miter"/>
          </v:line>
        </w:pict>
      </w: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Прямая со стрелкой 6" o:spid="_x0000_s1076" type="#_x0000_t32" style="position:absolute;left:0;text-align:left;margin-left:46.65pt;margin-top:20.4pt;width:0;height:26.1pt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" strokecolor="windowText" strokeweight=".5pt">
            <v:stroke endarrow="block" joinstyle="miter"/>
            <o:lock v:ext="edit" shapetype="f"/>
          </v:shape>
        </w:pict>
      </w: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Прямая со стрелкой 7" o:spid="_x0000_s1075" type="#_x0000_t32" style="position:absolute;left:0;text-align:left;margin-left:381.45pt;margin-top:19pt;width:0;height:26.1pt;z-index:2517094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" strokecolor="windowText" strokeweight=".5pt">
            <v:stroke endarrow="block" joinstyle="miter"/>
            <o:lock v:ext="edit" shapetype="f"/>
          </v:shape>
        </w:pict>
      </w:r>
    </w:p>
    <w:p w:rsidR="00436E0D" w:rsidRPr="00436E0D" w:rsidRDefault="00527F9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oundrect id="Скругленный прямоугольник 14" o:spid="_x0000_s1046" style="position:absolute;left:0;text-align:left;margin-left:20.75pt;margin-top:22.35pt;width:144.9pt;height:40.1pt;z-index:2517073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" fillcolor="#82a0d7 [2168]" strokecolor="#4472c4 [3208]" strokeweight=".5pt">
            <v:fill color2="#678ccf [2616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D07866" w:rsidRPr="00436E0D" w:rsidRDefault="00D07866" w:rsidP="00436E0D">
                  <w:pPr>
                    <w:spacing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36E0D">
                    <w:rPr>
                      <w:rFonts w:ascii="Times New Roman" w:hAnsi="Times New Roman" w:cs="Times New Roman"/>
                      <w:sz w:val="24"/>
                    </w:rPr>
                    <w:t xml:space="preserve">Главный бухгалтер   </w:t>
                  </w:r>
                </w:p>
              </w:txbxContent>
            </v:textbox>
          </v:roundrect>
        </w:pict>
      </w: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oundrect id="Скругленный прямоугольник 42" o:spid="_x0000_s1047" style="position:absolute;left:0;text-align:left;margin-left:252.65pt;margin-top:23.15pt;width:161.5pt;height:40.1pt;z-index:2517063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" fillcolor="#82a0d7 [2168]" strokecolor="#4472c4 [3208]" strokeweight=".5pt">
            <v:fill color2="#678ccf [2616]" rotate="t" colors="0 #a8b7df;.5 #9aabd9;1 #879ed7" focus="100%" type="gradient">
              <o:fill v:ext="view" type="gradientUnscaled"/>
            </v:fill>
            <v:stroke joinstyle="miter"/>
            <v:textbox>
              <w:txbxContent>
                <w:p w:rsidR="00D07866" w:rsidRPr="00436E0D" w:rsidRDefault="00D07866" w:rsidP="00436E0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6E0D">
                    <w:rPr>
                      <w:rFonts w:ascii="Times New Roman" w:hAnsi="Times New Roman" w:cs="Times New Roman"/>
                      <w:sz w:val="24"/>
                    </w:rPr>
                    <w:t>Главный экономист</w:t>
                  </w:r>
                </w:p>
              </w:txbxContent>
            </v:textbox>
          </v:roundrect>
        </w:pict>
      </w:r>
    </w:p>
    <w:p w:rsidR="00436E0D" w:rsidRPr="00436E0D" w:rsidRDefault="00436E0D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0D" w:rsidRPr="00436E0D" w:rsidRDefault="00527F9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1" o:spid="_x0000_s1074" style="position:absolute;left:0;text-align:left;z-index:251723776;visibility:visible" from="273.15pt,14.1pt" to="273.1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0" o:spid="_x0000_s1073" style="position:absolute;left:0;text-align:left;z-index:251722752;visibility:visible" from="27.85pt,14.2pt" to="27.8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" strokecolor="windowText" strokeweight=".5pt">
            <v:stroke joinstyle="miter"/>
          </v:line>
        </w:pict>
      </w:r>
    </w:p>
    <w:p w:rsidR="00436E0D" w:rsidRPr="00436E0D" w:rsidRDefault="00527F90" w:rsidP="004A132A">
      <w:pPr>
        <w:spacing w:after="0" w:line="360" w:lineRule="auto"/>
        <w:ind w:firstLine="6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oundrect id="_x0000_s1048" style="position:absolute;left:0;text-align:left;margin-left:58.65pt;margin-top:7.25pt;width:161.5pt;height:40.1pt;z-index:2517155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D07866" w:rsidRPr="00436E0D" w:rsidRDefault="00D07866" w:rsidP="00436E0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6E0D">
                    <w:rPr>
                      <w:rFonts w:ascii="Times New Roman" w:hAnsi="Times New Roman" w:cs="Times New Roman"/>
                      <w:sz w:val="24"/>
                    </w:rPr>
                    <w:t xml:space="preserve">Бухгалтер по обработке первичной документации  </w:t>
                  </w:r>
                </w:p>
              </w:txbxContent>
            </v:textbox>
          </v:roundrect>
        </w:pict>
      </w: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oundrect id="_x0000_s1049" style="position:absolute;left:0;text-align:left;margin-left:304pt;margin-top:5.45pt;width:161.5pt;height:40.1pt;z-index:2517145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D07866" w:rsidRPr="00436E0D" w:rsidRDefault="00D07866" w:rsidP="00436E0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6E0D">
                    <w:rPr>
                      <w:rFonts w:ascii="Times New Roman" w:hAnsi="Times New Roman" w:cs="Times New Roman"/>
                      <w:sz w:val="24"/>
                    </w:rPr>
                    <w:t xml:space="preserve">Экономисты   </w:t>
                  </w:r>
                </w:p>
              </w:txbxContent>
            </v:textbox>
          </v:roundrect>
        </w:pict>
      </w:r>
    </w:p>
    <w:p w:rsidR="00436E0D" w:rsidRPr="00436E0D" w:rsidRDefault="00527F90" w:rsidP="004A132A">
      <w:pPr>
        <w:spacing w:after="0" w:line="360" w:lineRule="auto"/>
        <w:ind w:firstLine="6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Прямая со стрелкой 46" o:spid="_x0000_s1072" type="#_x0000_t32" style="position:absolute;left:0;text-align:left;margin-left:273.15pt;margin-top:4.85pt;width:30.2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" strokecolor="windowText" strokeweight=".5pt">
            <v:stroke endarrow="block" joinstyle="miter"/>
          </v:shape>
        </w:pict>
      </w: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Прямая со стрелкой 47" o:spid="_x0000_s1071" type="#_x0000_t32" style="position:absolute;left:0;text-align:left;margin-left:26.65pt;margin-top:4.6pt;width:30.2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" strokecolor="windowText" strokeweight=".5pt">
            <v:stroke endarrow="block" joinstyle="miter"/>
          </v:shape>
        </w:pict>
      </w:r>
    </w:p>
    <w:p w:rsidR="00436E0D" w:rsidRPr="00436E0D" w:rsidRDefault="00527F90" w:rsidP="004A132A">
      <w:pPr>
        <w:spacing w:after="0" w:line="360" w:lineRule="auto"/>
        <w:ind w:firstLine="6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oundrect id="_x0000_s1050" style="position:absolute;left:0;text-align:left;margin-left:58.65pt;margin-top:14.05pt;width:161.5pt;height:40.1pt;z-index:2517166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D07866" w:rsidRPr="00436E0D" w:rsidRDefault="00D07866" w:rsidP="00436E0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6E0D">
                    <w:rPr>
                      <w:rFonts w:ascii="Times New Roman" w:hAnsi="Times New Roman" w:cs="Times New Roman"/>
                      <w:sz w:val="24"/>
                    </w:rPr>
                    <w:t xml:space="preserve">Бухгалтер по начислении заработной платы </w:t>
                  </w:r>
                </w:p>
              </w:txbxContent>
            </v:textbox>
          </v:roundrect>
        </w:pict>
      </w:r>
    </w:p>
    <w:p w:rsidR="00436E0D" w:rsidRPr="00436E0D" w:rsidRDefault="00527F90" w:rsidP="004A132A">
      <w:pPr>
        <w:spacing w:after="0" w:line="360" w:lineRule="auto"/>
        <w:ind w:firstLine="6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Прямая со стрелкой 48" o:spid="_x0000_s1070" type="#_x0000_t32" style="position:absolute;left:0;text-align:left;margin-left:27.6pt;margin-top:5.95pt;width:30.2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" strokecolor="windowText" strokeweight=".5pt">
            <v:stroke endarrow="block" joinstyle="miter"/>
          </v:shape>
        </w:pict>
      </w:r>
    </w:p>
    <w:p w:rsidR="00436E0D" w:rsidRPr="00436E0D" w:rsidRDefault="00527F90" w:rsidP="004A132A">
      <w:pPr>
        <w:spacing w:after="0" w:line="360" w:lineRule="auto"/>
        <w:ind w:firstLine="6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oundrect id="_x0000_s1051" style="position:absolute;left:0;text-align:left;margin-left:58.95pt;margin-top:20.5pt;width:161.5pt;height:28.5pt;z-index:251717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D07866" w:rsidRPr="00436E0D" w:rsidRDefault="00D07866" w:rsidP="00436E0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36E0D">
                    <w:rPr>
                      <w:rFonts w:ascii="Times New Roman" w:hAnsi="Times New Roman" w:cs="Times New Roman"/>
                      <w:sz w:val="24"/>
                    </w:rPr>
                    <w:t xml:space="preserve">Бухгалтер-кассир </w:t>
                  </w:r>
                </w:p>
              </w:txbxContent>
            </v:textbox>
          </v:roundrect>
        </w:pict>
      </w:r>
    </w:p>
    <w:p w:rsidR="00436E0D" w:rsidRPr="00436E0D" w:rsidRDefault="00527F90" w:rsidP="004A132A">
      <w:pPr>
        <w:spacing w:after="0" w:line="360" w:lineRule="auto"/>
        <w:ind w:firstLine="6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F90"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Прямая со стрелкой 49" o:spid="_x0000_s1069" type="#_x0000_t32" style="position:absolute;left:0;text-align:left;margin-left:27.55pt;margin-top:15.65pt;width:30.2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" strokecolor="windowText" strokeweight=".5pt">
            <v:stroke endarrow="block" joinstyle="miter"/>
          </v:shape>
        </w:pict>
      </w:r>
    </w:p>
    <w:p w:rsidR="00696737" w:rsidRDefault="00696737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7" w:rsidRPr="00436E0D" w:rsidRDefault="00696737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унок 2.5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Структура управления финансового отдела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«Ижавтопласт»</w:t>
      </w:r>
    </w:p>
    <w:p w:rsidR="00B95935" w:rsidRDefault="00B95935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C7" w:rsidRDefault="009B54C7" w:rsidP="009B54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структуру управления финансовым отделом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топласт»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заметить, что высшим управленческим органом в части ф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нансовых отношений в организации является генеральный директор. Второй уровень –главны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бухгалтер и главный экономист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возглавляют соо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ветствующие службы.  </w:t>
      </w:r>
    </w:p>
    <w:p w:rsidR="009B54C7" w:rsidRDefault="009B54C7" w:rsidP="009B54C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Ижавтопласт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бухгалтерская служба учреждена как структурное подразделение организации на основа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распоряжения директора орга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Структурное подразделение возглавляется главным бухгалтером, который осуществляет руководство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хгалтерией. В распоряжении руко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об у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реждении бухгалтерской службы утверждено Положение о бухгалтерской службе, а также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стные инструкции работников бух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галтерии.</w:t>
      </w:r>
    </w:p>
    <w:p w:rsidR="009B54C7" w:rsidRPr="00696737" w:rsidRDefault="009B54C7" w:rsidP="009B54C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бухгалтерии ООО «Ижавтопласт» числится 4 штатные единицы – главный бухгалтер, бухгалтер по заработной плате, бухгалтер-кассир и бу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 по обработке первичной документации.</w:t>
      </w:r>
    </w:p>
    <w:p w:rsidR="009B54C7" w:rsidRDefault="009B54C7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737" w:rsidRPr="00696737" w:rsidRDefault="00696737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между работниками бухгалтерии распределяются главным бухгалтером.</w:t>
      </w:r>
    </w:p>
    <w:p w:rsidR="00696737" w:rsidRPr="00696737" w:rsidRDefault="00696737" w:rsidP="004A132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составлены для каждого работника бухгалт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в целях разграничения полномочий работников, определения их прав и обязанностей. Закрепление за работниками участков бухгалтерского учета п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зволяет избегать дублирования или неоформления отдельных хозяйственных операций.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внутри планово-экономической службы возложены на экономистов (2 штатные единицы).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«Ижавтопласт»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экономисты выполняют следующие функции: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осуществлению экономической деятельности о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ганизации;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проведении маркетинговых исследований;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финансово-хозяйственной деятельности организации;</w:t>
      </w:r>
    </w:p>
    <w:p w:rsidR="00436E0D" w:rsidRPr="00436E0D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составление текущих и оперативных планов развития организации.</w:t>
      </w:r>
    </w:p>
    <w:p w:rsidR="00893A73" w:rsidRDefault="00436E0D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систему финансового контроля в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«Ижавтопласт»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заметить, что в организации как таковая служба внутреннего контроля о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сутствует, работники финансового отдела (планово-экономической службы, с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 с работниками бухгалтерии) перепроверяют работу друг друга. Отсу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службы внутреннего контроля обусловлено дороговизной ее содержания. Безусловно, внедрение системы внутреннего контроля является трудоемким процессом, но на наш взгляд, контроль должен осуществляться в обязательном порядке. Система внутреннего контроля организации позволит выявлять и пр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дотвращать ошибки и злоупотребления, а также обеспечит их своевременное устранение. </w:t>
      </w:r>
    </w:p>
    <w:p w:rsidR="00825707" w:rsidRDefault="00825707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07" w:rsidRDefault="00825707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07" w:rsidRDefault="00825707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07" w:rsidRDefault="00825707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07" w:rsidRDefault="00825707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07" w:rsidRDefault="00825707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07" w:rsidRDefault="00825707" w:rsidP="004A132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ОЦЕНКА ФОРМИРОВАНИЯ И ИСПОЛЬЗОВАНИЯ СОБСТВЕННЫХ ИСТОЧНИКОВ ФИНАНСИРОВАНИЯ ДЕЯТЕЛЬНОСТИ ООО «ИЖАВТОПЛАСТ»</w:t>
      </w:r>
    </w:p>
    <w:p w:rsidR="00C746CE" w:rsidRDefault="00546CCC" w:rsidP="004A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Оценка состава, динамики и структуры собственных источников </w:t>
      </w:r>
    </w:p>
    <w:p w:rsidR="00546CCC" w:rsidRPr="00825707" w:rsidRDefault="00546CCC" w:rsidP="004A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финансирования организации </w:t>
      </w:r>
    </w:p>
    <w:p w:rsidR="00825707" w:rsidRPr="00825707" w:rsidRDefault="00825707" w:rsidP="004A132A">
      <w:pPr>
        <w:pStyle w:val="a4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1F4" w:rsidRDefault="004D7326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4671F4">
        <w:rPr>
          <w:rFonts w:ascii="Times New Roman" w:hAnsi="Times New Roman" w:cs="Times New Roman"/>
          <w:sz w:val="28"/>
        </w:rPr>
        <w:t xml:space="preserve">лавный </w:t>
      </w:r>
      <w:r w:rsidR="004671F4" w:rsidRPr="004671F4">
        <w:rPr>
          <w:rFonts w:ascii="Times New Roman" w:hAnsi="Times New Roman" w:cs="Times New Roman"/>
          <w:sz w:val="28"/>
        </w:rPr>
        <w:t>источник финансирования финанс</w:t>
      </w:r>
      <w:r w:rsidR="004671F4">
        <w:rPr>
          <w:rFonts w:ascii="Times New Roman" w:hAnsi="Times New Roman" w:cs="Times New Roman"/>
          <w:sz w:val="28"/>
        </w:rPr>
        <w:t>ово- хозяйст</w:t>
      </w:r>
      <w:r>
        <w:rPr>
          <w:rFonts w:ascii="Times New Roman" w:hAnsi="Times New Roman" w:cs="Times New Roman"/>
          <w:sz w:val="28"/>
        </w:rPr>
        <w:t>венной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ности организации – это ее собственный капитал.</w:t>
      </w:r>
    </w:p>
    <w:p w:rsidR="006300EE" w:rsidRDefault="004671F4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Информационную основу для </w:t>
      </w:r>
      <w:r w:rsidRPr="004671F4">
        <w:rPr>
          <w:rFonts w:ascii="Times New Roman" w:hAnsi="Times New Roman" w:cs="Times New Roman"/>
          <w:sz w:val="28"/>
        </w:rPr>
        <w:t>состава, динамики и структуры собстве</w:t>
      </w:r>
      <w:r w:rsidRPr="004671F4">
        <w:rPr>
          <w:rFonts w:ascii="Times New Roman" w:hAnsi="Times New Roman" w:cs="Times New Roman"/>
          <w:sz w:val="28"/>
        </w:rPr>
        <w:t>н</w:t>
      </w:r>
      <w:r w:rsidRPr="004671F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ых источников финансирования де</w:t>
      </w:r>
      <w:r w:rsidRPr="004671F4">
        <w:rPr>
          <w:rFonts w:ascii="Times New Roman" w:hAnsi="Times New Roman" w:cs="Times New Roman"/>
          <w:sz w:val="28"/>
        </w:rPr>
        <w:t>ятельности</w:t>
      </w:r>
      <w:r>
        <w:rPr>
          <w:rFonts w:ascii="Times New Roman" w:hAnsi="Times New Roman" w:cs="Times New Roman"/>
          <w:sz w:val="28"/>
        </w:rPr>
        <w:t xml:space="preserve"> организации составляет </w:t>
      </w:r>
      <w:r w:rsidR="006300EE">
        <w:rPr>
          <w:rFonts w:ascii="Times New Roman" w:hAnsi="Times New Roman" w:cs="Times New Roman"/>
          <w:sz w:val="28"/>
        </w:rPr>
        <w:t>Бухга</w:t>
      </w:r>
      <w:r w:rsidR="006300EE">
        <w:rPr>
          <w:rFonts w:ascii="Times New Roman" w:hAnsi="Times New Roman" w:cs="Times New Roman"/>
          <w:sz w:val="28"/>
        </w:rPr>
        <w:t>л</w:t>
      </w:r>
      <w:r w:rsidR="006300EE">
        <w:rPr>
          <w:rFonts w:ascii="Times New Roman" w:hAnsi="Times New Roman" w:cs="Times New Roman"/>
          <w:sz w:val="28"/>
        </w:rPr>
        <w:t>терский баланс хозяйствующего субъекта, а именно 3 раздел «Капитал и резе</w:t>
      </w:r>
      <w:r w:rsidR="006300EE">
        <w:rPr>
          <w:rFonts w:ascii="Times New Roman" w:hAnsi="Times New Roman" w:cs="Times New Roman"/>
          <w:sz w:val="28"/>
        </w:rPr>
        <w:t>р</w:t>
      </w:r>
      <w:r w:rsidR="006300EE">
        <w:rPr>
          <w:rFonts w:ascii="Times New Roman" w:hAnsi="Times New Roman" w:cs="Times New Roman"/>
          <w:sz w:val="28"/>
        </w:rPr>
        <w:t>вы».</w:t>
      </w:r>
    </w:p>
    <w:p w:rsidR="004671F4" w:rsidRDefault="00150417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Наглядно состав и структура показателей, формирующих собственный капитал организации представлена на рисунке 3.1.</w:t>
      </w:r>
    </w:p>
    <w:p w:rsidR="004671F4" w:rsidRDefault="00150417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677164" cy="1967023"/>
            <wp:effectExtent l="0" t="0" r="0" b="0"/>
            <wp:docPr id="1" name="Рисунок 1" descr="http://www.komane.ru/nuda/konspekt-lekcij-po-disciplinam-ekonomika-predpriyatij-ekonomik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mane.ru/nuda/konspekt-lekcij-po-disciplinam-ekonomika-predpriyatij-ekonomik/5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817" cy="197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417" w:rsidRDefault="00150417" w:rsidP="004A13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3.1 – Состав и структура собственного капитала организаций</w:t>
      </w:r>
    </w:p>
    <w:p w:rsidR="003C36CA" w:rsidRPr="003C36CA" w:rsidRDefault="003C36CA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36CA">
        <w:rPr>
          <w:rFonts w:ascii="Times New Roman" w:hAnsi="Times New Roman" w:cs="Times New Roman"/>
          <w:sz w:val="28"/>
        </w:rPr>
        <w:t>Собственн</w:t>
      </w:r>
      <w:r>
        <w:rPr>
          <w:rFonts w:ascii="Times New Roman" w:hAnsi="Times New Roman" w:cs="Times New Roman"/>
          <w:sz w:val="28"/>
        </w:rPr>
        <w:t>ый капитал организации пополняе</w:t>
      </w:r>
      <w:r w:rsidRPr="003C36CA">
        <w:rPr>
          <w:rFonts w:ascii="Times New Roman" w:hAnsi="Times New Roman" w:cs="Times New Roman"/>
          <w:sz w:val="28"/>
        </w:rPr>
        <w:t>тся за счет внутренних и</w:t>
      </w:r>
      <w:r w:rsidRPr="003C36CA">
        <w:rPr>
          <w:rFonts w:ascii="Times New Roman" w:hAnsi="Times New Roman" w:cs="Times New Roman"/>
          <w:sz w:val="28"/>
        </w:rPr>
        <w:t>с</w:t>
      </w:r>
      <w:r w:rsidRPr="003C36CA">
        <w:rPr>
          <w:rFonts w:ascii="Times New Roman" w:hAnsi="Times New Roman" w:cs="Times New Roman"/>
          <w:sz w:val="28"/>
        </w:rPr>
        <w:t>точников (чистая прибыль, амортизационные отчисления, фонд переоценки имущества, прочие источники) и внешних источников (выпуск акций, безво</w:t>
      </w:r>
      <w:r w:rsidRPr="003C36CA">
        <w:rPr>
          <w:rFonts w:ascii="Times New Roman" w:hAnsi="Times New Roman" w:cs="Times New Roman"/>
          <w:sz w:val="28"/>
        </w:rPr>
        <w:t>з</w:t>
      </w:r>
      <w:r w:rsidRPr="003C36CA">
        <w:rPr>
          <w:rFonts w:ascii="Times New Roman" w:hAnsi="Times New Roman" w:cs="Times New Roman"/>
          <w:sz w:val="28"/>
        </w:rPr>
        <w:t>мездная финансовая помощь, прочие внешние источники).</w:t>
      </w:r>
    </w:p>
    <w:p w:rsidR="00825707" w:rsidRDefault="00D079FB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</w:t>
      </w:r>
      <w:r w:rsidR="0054195A">
        <w:rPr>
          <w:rFonts w:ascii="Times New Roman" w:hAnsi="Times New Roman" w:cs="Times New Roman"/>
          <w:sz w:val="28"/>
        </w:rPr>
        <w:t>ния всесторонней оценки состава и</w:t>
      </w:r>
      <w:r>
        <w:rPr>
          <w:rFonts w:ascii="Times New Roman" w:hAnsi="Times New Roman" w:cs="Times New Roman"/>
          <w:sz w:val="28"/>
        </w:rPr>
        <w:t xml:space="preserve"> динамики собственных источников финансирования деятельности ООО «Ижавтопласт» </w:t>
      </w:r>
      <w:r w:rsidR="00150417">
        <w:rPr>
          <w:rFonts w:ascii="Times New Roman" w:hAnsi="Times New Roman" w:cs="Times New Roman"/>
          <w:sz w:val="28"/>
        </w:rPr>
        <w:t>обратимся к данным, представленным в таблице 3.1.</w:t>
      </w:r>
    </w:p>
    <w:p w:rsidR="009B54C7" w:rsidRDefault="009B54C7" w:rsidP="009B5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B54C7" w:rsidRDefault="009B54C7" w:rsidP="009B5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B54C7" w:rsidRDefault="009B54C7" w:rsidP="009B5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50417" w:rsidRDefault="00150417" w:rsidP="009B54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3.1 </w:t>
      </w:r>
      <w:r w:rsidR="0054195A">
        <w:rPr>
          <w:rFonts w:ascii="Times New Roman" w:hAnsi="Times New Roman" w:cs="Times New Roman"/>
          <w:sz w:val="28"/>
        </w:rPr>
        <w:t xml:space="preserve">– Состав и динамика </w:t>
      </w:r>
      <w:r w:rsidR="004939B0">
        <w:rPr>
          <w:rFonts w:ascii="Times New Roman" w:hAnsi="Times New Roman" w:cs="Times New Roman"/>
          <w:sz w:val="28"/>
        </w:rPr>
        <w:t>собственных источников финансирования деятельности</w:t>
      </w:r>
      <w:r w:rsidR="0054195A">
        <w:rPr>
          <w:rFonts w:ascii="Times New Roman" w:hAnsi="Times New Roman" w:cs="Times New Roman"/>
          <w:sz w:val="28"/>
        </w:rPr>
        <w:t xml:space="preserve"> ООО «</w:t>
      </w:r>
      <w:r w:rsidR="002A5B1A">
        <w:rPr>
          <w:rFonts w:ascii="Times New Roman" w:hAnsi="Times New Roman" w:cs="Times New Roman"/>
          <w:sz w:val="28"/>
        </w:rPr>
        <w:t>Ижавтопл</w:t>
      </w:r>
      <w:r w:rsidR="0054195A">
        <w:rPr>
          <w:rFonts w:ascii="Times New Roman" w:hAnsi="Times New Roman" w:cs="Times New Roman"/>
          <w:sz w:val="28"/>
        </w:rPr>
        <w:t>аст»</w:t>
      </w:r>
    </w:p>
    <w:tbl>
      <w:tblPr>
        <w:tblW w:w="5000" w:type="pct"/>
        <w:tblLook w:val="04A0"/>
      </w:tblPr>
      <w:tblGrid>
        <w:gridCol w:w="2293"/>
        <w:gridCol w:w="936"/>
        <w:gridCol w:w="936"/>
        <w:gridCol w:w="936"/>
        <w:gridCol w:w="823"/>
        <w:gridCol w:w="830"/>
        <w:gridCol w:w="832"/>
        <w:gridCol w:w="756"/>
        <w:gridCol w:w="756"/>
        <w:gridCol w:w="756"/>
      </w:tblGrid>
      <w:tr w:rsidR="003C36CA" w:rsidRPr="0054195A" w:rsidTr="009B54C7">
        <w:trPr>
          <w:trHeight w:val="77"/>
        </w:trPr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="0049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</w:t>
            </w:r>
            <w:r w:rsidR="0049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9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источников финансирования деятельности</w:t>
            </w:r>
          </w:p>
        </w:tc>
        <w:tc>
          <w:tcPr>
            <w:tcW w:w="1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="0049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источников финансир</w:t>
            </w:r>
            <w:r w:rsidR="0049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93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деятельности</w:t>
            </w: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Абсолютное измен</w:t>
            </w: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(+/-)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прироста , %</w:t>
            </w:r>
          </w:p>
        </w:tc>
      </w:tr>
      <w:tr w:rsidR="009A0FFC" w:rsidRPr="0054195A" w:rsidTr="009B54C7">
        <w:trPr>
          <w:cantSplit/>
          <w:trHeight w:val="1134"/>
        </w:trPr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-  2013 г.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 - 2014 г.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г.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 к 2013 г.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 к 2014 г.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 к 2013 г.</w:t>
            </w:r>
          </w:p>
        </w:tc>
      </w:tr>
      <w:tr w:rsidR="009A0FFC" w:rsidRPr="0054195A" w:rsidTr="009B54C7">
        <w:trPr>
          <w:trHeight w:val="77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132A" w:rsidRPr="0054195A" w:rsidTr="009B54C7">
        <w:trPr>
          <w:trHeight w:val="77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54195A" w:rsidRDefault="004A132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132A" w:rsidRPr="009A0FFC" w:rsidTr="009B54C7">
        <w:trPr>
          <w:trHeight w:val="77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A0FFC" w:rsidRDefault="004A132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A0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</w:t>
            </w:r>
            <w:r w:rsidRPr="009A0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A0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2A" w:rsidRPr="009B54C7" w:rsidRDefault="004A132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0FFC" w:rsidRPr="0054195A" w:rsidTr="009B54C7">
        <w:trPr>
          <w:trHeight w:val="593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2A5B1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54195A"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прибыль (непокр</w:t>
            </w:r>
            <w:r w:rsidR="0054195A"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4195A"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тый убыток)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136638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134774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94,35</w:t>
            </w:r>
          </w:p>
        </w:tc>
      </w:tr>
      <w:tr w:rsidR="009A0FFC" w:rsidRPr="0054195A" w:rsidTr="009B54C7">
        <w:trPr>
          <w:trHeight w:val="315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54195A" w:rsidRDefault="0054195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142748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-1864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95A" w:rsidRPr="009B54C7" w:rsidRDefault="0054195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94,66</w:t>
            </w:r>
          </w:p>
        </w:tc>
      </w:tr>
    </w:tbl>
    <w:p w:rsidR="0054195A" w:rsidRDefault="0054195A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7326" w:rsidRPr="004D7326" w:rsidRDefault="004D7326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данных, представленных </w:t>
      </w:r>
      <w:r>
        <w:rPr>
          <w:rFonts w:ascii="Times New Roman" w:eastAsia="Times New Roman" w:hAnsi="Times New Roman" w:cs="Times New Roman"/>
          <w:sz w:val="28"/>
          <w:lang w:eastAsia="ru-RU"/>
        </w:rPr>
        <w:t>в таблице 3.1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видно, что в состав </w:t>
      </w:r>
      <w:r w:rsidR="004939B0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деятельности (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собственного капит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ла</w:t>
      </w:r>
      <w:r w:rsidR="004939B0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 разрезе </w:t>
      </w:r>
      <w:r w:rsidR="009A0FFC">
        <w:rPr>
          <w:rFonts w:ascii="Times New Roman" w:eastAsia="Times New Roman" w:hAnsi="Times New Roman" w:cs="Times New Roman"/>
          <w:sz w:val="28"/>
          <w:lang w:eastAsia="ru-RU"/>
        </w:rPr>
        <w:t>2013 – 2015 гг.входили: уставный капитал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, резервный капитал и нераспределенная прибыль.</w:t>
      </w:r>
    </w:p>
    <w:p w:rsidR="004D7326" w:rsidRPr="004D7326" w:rsidRDefault="004D7326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Данные о наличии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деятельн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сти</w:t>
      </w:r>
      <w:r w:rsidR="009A0FFC"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9A0FFC">
        <w:rPr>
          <w:rFonts w:ascii="Times New Roman" w:eastAsia="Times New Roman" w:hAnsi="Times New Roman" w:cs="Times New Roman"/>
          <w:sz w:val="28"/>
          <w:lang w:eastAsia="ru-RU"/>
        </w:rPr>
        <w:t xml:space="preserve">динамике 2013-2015 гг. 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говорят нам о том, что ра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мер уставного капитала на протяжении всего периода исследования ос</w:t>
      </w:r>
      <w:r w:rsidR="009A0FFC">
        <w:rPr>
          <w:rFonts w:ascii="Times New Roman" w:eastAsia="Times New Roman" w:hAnsi="Times New Roman" w:cs="Times New Roman"/>
          <w:sz w:val="28"/>
          <w:lang w:eastAsia="ru-RU"/>
        </w:rPr>
        <w:t>тавался неизменной и составлял 7249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тыс.руб.</w:t>
      </w:r>
    </w:p>
    <w:p w:rsidR="004D7326" w:rsidRPr="004D7326" w:rsidRDefault="004D7326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7326">
        <w:rPr>
          <w:rFonts w:ascii="Times New Roman" w:eastAsia="Times New Roman" w:hAnsi="Times New Roman" w:cs="Times New Roman"/>
          <w:sz w:val="28"/>
          <w:lang w:eastAsia="ru-RU"/>
        </w:rPr>
        <w:t>Резерв</w:t>
      </w:r>
      <w:r w:rsidR="009A0FFC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ый капитал, </w:t>
      </w:r>
      <w:r w:rsidR="004E2030">
        <w:rPr>
          <w:rFonts w:ascii="Times New Roman" w:eastAsia="Times New Roman" w:hAnsi="Times New Roman" w:cs="Times New Roman"/>
          <w:sz w:val="28"/>
          <w:lang w:eastAsia="ru-RU"/>
        </w:rPr>
        <w:t>аналогично уставном капиталу в рассматриваемый промежуток времени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не претерпел изменений и составлял</w:t>
      </w:r>
      <w:r w:rsidR="004E2030">
        <w:rPr>
          <w:rFonts w:ascii="Times New Roman" w:eastAsia="Times New Roman" w:hAnsi="Times New Roman" w:cs="Times New Roman"/>
          <w:sz w:val="28"/>
          <w:lang w:eastAsia="ru-RU"/>
        </w:rPr>
        <w:t xml:space="preserve"> 725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тыс.руб.</w:t>
      </w:r>
    </w:p>
    <w:p w:rsidR="00AE49A9" w:rsidRDefault="004E2030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Негативным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фактором в оценке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ния деятельности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 является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снижение уровня 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нераспред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ленной прибыли </w:t>
      </w:r>
      <w:r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более чем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5,65%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, если в 2013 году данный п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казатель находился на отметке в </w:t>
      </w:r>
      <w:r>
        <w:rPr>
          <w:rFonts w:ascii="Times New Roman" w:eastAsia="Times New Roman" w:hAnsi="Times New Roman" w:cs="Times New Roman"/>
          <w:sz w:val="28"/>
          <w:lang w:eastAsia="ru-RU"/>
        </w:rPr>
        <w:t>136638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тыс.руб., то к концу отчетного 2015 г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да он 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 xml:space="preserve">сократился 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в своем весе сразу 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>7724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тыс.руб., установив свои позиции на уровне в 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 xml:space="preserve">128914 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тыс.руб.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 xml:space="preserve"> Данный фактор оказал прямое воздействие на сниж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 xml:space="preserve">ние общей совокупности 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собственного капитала ООО «Ижавтопласт»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 xml:space="preserve"> на 5,34%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и на конец 2015</w:t>
      </w:r>
      <w:r w:rsidR="00AE49A9">
        <w:rPr>
          <w:rFonts w:ascii="Times New Roman" w:eastAsia="Times New Roman" w:hAnsi="Times New Roman" w:cs="Times New Roman"/>
          <w:sz w:val="28"/>
          <w:lang w:eastAsia="ru-RU"/>
        </w:rPr>
        <w:t xml:space="preserve"> года до отметки в 136888 тыс.руб.</w:t>
      </w:r>
    </w:p>
    <w:p w:rsidR="004D7326" w:rsidRPr="004D7326" w:rsidRDefault="00AE49A9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Снижение 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стоимости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отрицательным м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оментом в развитии </w:t>
      </w:r>
      <w:r>
        <w:rPr>
          <w:rFonts w:ascii="Times New Roman" w:eastAsia="Times New Roman" w:hAnsi="Times New Roman" w:cs="Times New Roman"/>
          <w:sz w:val="28"/>
          <w:lang w:eastAsia="ru-RU"/>
        </w:rPr>
        <w:t>ООО «</w:t>
      </w:r>
      <w:r w:rsidR="002A5B1A">
        <w:rPr>
          <w:rFonts w:ascii="Times New Roman" w:eastAsia="Times New Roman" w:hAnsi="Times New Roman" w:cs="Times New Roman"/>
          <w:sz w:val="28"/>
          <w:lang w:eastAsia="ru-RU"/>
        </w:rPr>
        <w:t>Ижа</w:t>
      </w:r>
      <w:r>
        <w:rPr>
          <w:rFonts w:ascii="Times New Roman" w:eastAsia="Times New Roman" w:hAnsi="Times New Roman" w:cs="Times New Roman"/>
          <w:sz w:val="28"/>
          <w:lang w:eastAsia="ru-RU"/>
        </w:rPr>
        <w:t>втопласт»</w:t>
      </w:r>
      <w:r w:rsidR="002A5B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D7326" w:rsidRPr="004D7326" w:rsidRDefault="004D7326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Для проведения анализа структуры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вания деятельности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 необходимо обратиться к данным, представленным в табл</w:t>
      </w:r>
      <w:r w:rsidR="002A5B1A">
        <w:rPr>
          <w:rFonts w:ascii="Times New Roman" w:eastAsia="Times New Roman" w:hAnsi="Times New Roman" w:cs="Times New Roman"/>
          <w:sz w:val="28"/>
          <w:lang w:eastAsia="ru-RU"/>
        </w:rPr>
        <w:t>ице 3.2.</w:t>
      </w:r>
    </w:p>
    <w:p w:rsidR="004D7326" w:rsidRPr="004D7326" w:rsidRDefault="004D7326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D7326">
        <w:rPr>
          <w:rFonts w:ascii="Times New Roman" w:eastAsia="Times New Roman" w:hAnsi="Times New Roman" w:cs="Times New Roman"/>
          <w:sz w:val="28"/>
        </w:rPr>
        <w:t xml:space="preserve">Таблица </w:t>
      </w:r>
      <w:r w:rsidR="002A5B1A">
        <w:rPr>
          <w:rFonts w:ascii="Times New Roman" w:eastAsia="Times New Roman" w:hAnsi="Times New Roman" w:cs="Times New Roman"/>
          <w:sz w:val="28"/>
        </w:rPr>
        <w:t xml:space="preserve">3.2 - </w:t>
      </w:r>
      <w:r w:rsidRPr="004D7326">
        <w:rPr>
          <w:rFonts w:ascii="Times New Roman" w:eastAsia="Times New Roman" w:hAnsi="Times New Roman" w:cs="Times New Roman"/>
          <w:sz w:val="28"/>
        </w:rPr>
        <w:t xml:space="preserve">Анализ структуры </w:t>
      </w:r>
      <w:r w:rsidR="007C1E6D">
        <w:rPr>
          <w:rFonts w:ascii="Times New Roman" w:eastAsia="Times New Roman" w:hAnsi="Times New Roman" w:cs="Times New Roman"/>
          <w:sz w:val="28"/>
        </w:rPr>
        <w:t>собственных источников финансирования де</w:t>
      </w:r>
      <w:r w:rsidR="007C1E6D">
        <w:rPr>
          <w:rFonts w:ascii="Times New Roman" w:eastAsia="Times New Roman" w:hAnsi="Times New Roman" w:cs="Times New Roman"/>
          <w:sz w:val="28"/>
        </w:rPr>
        <w:t>я</w:t>
      </w:r>
      <w:r w:rsidR="007C1E6D">
        <w:rPr>
          <w:rFonts w:ascii="Times New Roman" w:eastAsia="Times New Roman" w:hAnsi="Times New Roman" w:cs="Times New Roman"/>
          <w:sz w:val="28"/>
        </w:rPr>
        <w:t>тельности</w:t>
      </w:r>
      <w:r w:rsidRPr="004D7326">
        <w:rPr>
          <w:rFonts w:ascii="Times New Roman" w:eastAsia="Times New Roman" w:hAnsi="Times New Roman" w:cs="Times New Roman"/>
          <w:sz w:val="28"/>
        </w:rPr>
        <w:t xml:space="preserve"> ООО «Ижавтопласт»</w:t>
      </w:r>
    </w:p>
    <w:tbl>
      <w:tblPr>
        <w:tblW w:w="5000" w:type="pct"/>
        <w:tblLook w:val="04A0"/>
      </w:tblPr>
      <w:tblGrid>
        <w:gridCol w:w="3080"/>
        <w:gridCol w:w="1114"/>
        <w:gridCol w:w="1048"/>
        <w:gridCol w:w="1114"/>
        <w:gridCol w:w="1114"/>
        <w:gridCol w:w="1194"/>
        <w:gridCol w:w="1190"/>
      </w:tblGrid>
      <w:tr w:rsidR="004D7326" w:rsidRPr="004D7326" w:rsidTr="005826FA">
        <w:trPr>
          <w:trHeight w:val="60"/>
        </w:trPr>
        <w:tc>
          <w:tcPr>
            <w:tcW w:w="1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326" w:rsidRPr="004D7326" w:rsidRDefault="004D7326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="007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источников финансиров</w:t>
            </w:r>
            <w:r w:rsidR="007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</w:t>
            </w:r>
          </w:p>
        </w:tc>
        <w:tc>
          <w:tcPr>
            <w:tcW w:w="166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326" w:rsidRPr="004D7326" w:rsidRDefault="004D7326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 w:rsidR="007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собственных и</w:t>
            </w:r>
            <w:r w:rsidR="007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C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финансирования деятельности</w:t>
            </w: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7326" w:rsidRPr="004D7326" w:rsidRDefault="004D7326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структуре (+/-)</w:t>
            </w:r>
          </w:p>
        </w:tc>
      </w:tr>
      <w:tr w:rsidR="002A5B1A" w:rsidRPr="004D7326" w:rsidTr="002A5B1A">
        <w:trPr>
          <w:trHeight w:val="482"/>
        </w:trPr>
        <w:tc>
          <w:tcPr>
            <w:tcW w:w="1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-  2013 г.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 - 2014 г.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  <w:r w:rsidRPr="0054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 г.</w:t>
            </w:r>
          </w:p>
        </w:tc>
      </w:tr>
      <w:tr w:rsidR="002A5B1A" w:rsidRPr="004D7326" w:rsidTr="009B54C7">
        <w:trPr>
          <w:trHeight w:val="60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4D7326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A5B1A" w:rsidRPr="002A5B1A" w:rsidTr="002A5B1A">
        <w:trPr>
          <w:trHeight w:val="60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3E3458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2A5B1A" w:rsidRPr="002A5B1A" w:rsidTr="009B54C7">
        <w:trPr>
          <w:trHeight w:val="60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2A5B1A" w:rsidRPr="002A5B1A" w:rsidTr="002A5B1A">
        <w:trPr>
          <w:trHeight w:val="60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Нераспределенная пр</w:t>
            </w: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 (непокрытый убыток)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F668E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-0,32</w:t>
            </w:r>
          </w:p>
        </w:tc>
      </w:tr>
      <w:tr w:rsidR="002A5B1A" w:rsidRPr="002A5B1A" w:rsidTr="002A5B1A">
        <w:trPr>
          <w:trHeight w:val="60"/>
        </w:trPr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B1A" w:rsidRPr="002A5B1A" w:rsidRDefault="002A5B1A" w:rsidP="004A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4D7326" w:rsidRPr="004D7326" w:rsidRDefault="004D7326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D7326" w:rsidRPr="004D7326" w:rsidRDefault="004D7326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Рассматривая структуру собственного капитала ООО «Ижавтопласт», то можно заметить, что самым емким элементом в структуре основного капитала 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организации 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на протяжении 2013 – 2015 гг. занимала нераспределенная пр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быль, при этом структурно данный показатель с каждым годом лишь 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>снижался, пусть и незначительно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. Если в 2013 году нераспределенная прибыль составляла 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 xml:space="preserve">94,49 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% в общей структуре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ь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ности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, то к концу 2015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 xml:space="preserve"> года данный показатель сократи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>л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>ся на 0,32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% и составил </w:t>
      </w:r>
      <w:r w:rsidR="00F668EA">
        <w:rPr>
          <w:rFonts w:ascii="Times New Roman" w:eastAsia="Times New Roman" w:hAnsi="Times New Roman" w:cs="Times New Roman"/>
          <w:sz w:val="28"/>
          <w:lang w:eastAsia="ru-RU"/>
        </w:rPr>
        <w:t>94,17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% в общей структуре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нансирования деятельности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D7326" w:rsidRDefault="00F668EA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Структура уставного капитала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 в составе </w:t>
      </w:r>
      <w:r>
        <w:rPr>
          <w:rFonts w:ascii="Times New Roman" w:eastAsia="Times New Roman" w:hAnsi="Times New Roman" w:cs="Times New Roman"/>
          <w:sz w:val="28"/>
          <w:lang w:eastAsia="ru-RU"/>
        </w:rPr>
        <w:t>собстве</w:t>
      </w:r>
      <w:r>
        <w:rPr>
          <w:rFonts w:ascii="Times New Roman" w:eastAsia="Times New Roman" w:hAnsi="Times New Roman" w:cs="Times New Roman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lang w:eastAsia="ru-RU"/>
        </w:rPr>
        <w:t>ных источников финансирования деятельности организации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занимает почетное «серебряное место». В разрезе 2013-2015 гг. структурно данный показатель имел </w:t>
      </w:r>
      <w:r>
        <w:rPr>
          <w:rFonts w:ascii="Times New Roman" w:eastAsia="Times New Roman" w:hAnsi="Times New Roman" w:cs="Times New Roman"/>
          <w:sz w:val="28"/>
          <w:lang w:eastAsia="ru-RU"/>
        </w:rPr>
        <w:t>не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значительные колебания. Так, по данным на конец 2013 года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уставного капитала 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в структуре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деятельности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составляла </w:t>
      </w:r>
      <w:r w:rsidR="003E3458">
        <w:rPr>
          <w:rFonts w:ascii="Times New Roman" w:eastAsia="Times New Roman" w:hAnsi="Times New Roman" w:cs="Times New Roman"/>
          <w:sz w:val="28"/>
          <w:lang w:eastAsia="ru-RU"/>
        </w:rPr>
        <w:t>5,01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%, </w:t>
      </w:r>
      <w:r w:rsidR="003E3458">
        <w:rPr>
          <w:rFonts w:ascii="Times New Roman" w:eastAsia="Times New Roman" w:hAnsi="Times New Roman" w:cs="Times New Roman"/>
          <w:sz w:val="28"/>
          <w:lang w:eastAsia="ru-RU"/>
        </w:rPr>
        <w:t>увеличившись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к концу отчетного 2015 года на </w:t>
      </w:r>
      <w:r w:rsidR="003E3458">
        <w:rPr>
          <w:rFonts w:ascii="Times New Roman" w:eastAsia="Times New Roman" w:hAnsi="Times New Roman" w:cs="Times New Roman"/>
          <w:sz w:val="28"/>
          <w:lang w:eastAsia="ru-RU"/>
        </w:rPr>
        <w:t>0,29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% до уровня в </w:t>
      </w:r>
      <w:r w:rsidR="003E3458">
        <w:rPr>
          <w:rFonts w:ascii="Times New Roman" w:eastAsia="Times New Roman" w:hAnsi="Times New Roman" w:cs="Times New Roman"/>
          <w:sz w:val="28"/>
          <w:lang w:eastAsia="ru-RU"/>
        </w:rPr>
        <w:t>5,30</w:t>
      </w:r>
      <w:r w:rsidR="004D7326" w:rsidRPr="004D7326">
        <w:rPr>
          <w:rFonts w:ascii="Times New Roman" w:eastAsia="Times New Roman" w:hAnsi="Times New Roman" w:cs="Times New Roman"/>
          <w:sz w:val="28"/>
          <w:lang w:eastAsia="ru-RU"/>
        </w:rPr>
        <w:t>%.</w:t>
      </w:r>
    </w:p>
    <w:p w:rsidR="003E3458" w:rsidRDefault="003E3458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Наименьшее значение в структуре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вания деятельности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 в рассматриваемый промежуток вр</w:t>
      </w:r>
      <w:r>
        <w:rPr>
          <w:rFonts w:ascii="Times New Roman" w:eastAsia="Times New Roman" w:hAnsi="Times New Roman" w:cs="Times New Roman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lang w:eastAsia="ru-RU"/>
        </w:rPr>
        <w:t>мени принадлежало резервному капиталу. Не смотря на неизменного значение абсолютного значения данного показателя, структурно он возрос на 0,03% и на конец отчетного года составил 0,53%.</w:t>
      </w:r>
    </w:p>
    <w:p w:rsidR="008566F8" w:rsidRDefault="008566F8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Графически изменение структуры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вания деятельности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 представлено на рисунка 3.2 – 3.4</w:t>
      </w:r>
    </w:p>
    <w:p w:rsidR="008566F8" w:rsidRDefault="008566F8" w:rsidP="009067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410075" cy="21240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A30A7" w:rsidRPr="004D7326" w:rsidRDefault="00CA30A7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Рисунок 3.2 – Структура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деятельн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</w:t>
      </w:r>
      <w:r w:rsidR="00BE11DB">
        <w:rPr>
          <w:rFonts w:ascii="Times New Roman" w:eastAsia="Times New Roman" w:hAnsi="Times New Roman" w:cs="Times New Roman"/>
          <w:sz w:val="28"/>
          <w:lang w:eastAsia="ru-RU"/>
        </w:rPr>
        <w:t xml:space="preserve"> в 2013 году</w:t>
      </w:r>
    </w:p>
    <w:p w:rsidR="00CA30A7" w:rsidRDefault="00CA30A7" w:rsidP="0090672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00500" cy="22955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A30A7" w:rsidRPr="004D7326" w:rsidRDefault="00CA30A7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Рисунок </w:t>
      </w:r>
      <w:r w:rsidR="00BE11DB">
        <w:rPr>
          <w:rFonts w:ascii="Times New Roman" w:eastAsia="Times New Roman" w:hAnsi="Times New Roman" w:cs="Times New Roman"/>
          <w:sz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– Структура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деятельн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</w:t>
      </w:r>
      <w:r w:rsidR="00BE11DB">
        <w:rPr>
          <w:rFonts w:ascii="Times New Roman" w:eastAsia="Times New Roman" w:hAnsi="Times New Roman" w:cs="Times New Roman"/>
          <w:sz w:val="28"/>
          <w:lang w:eastAsia="ru-RU"/>
        </w:rPr>
        <w:t xml:space="preserve"> в 2014 году</w:t>
      </w:r>
    </w:p>
    <w:p w:rsidR="00BE11DB" w:rsidRDefault="00BE11DB" w:rsidP="009B54C7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97572" cy="2339163"/>
            <wp:effectExtent l="0" t="0" r="0" b="44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E11DB" w:rsidRPr="004D7326" w:rsidRDefault="00BE11DB" w:rsidP="00D078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Рисунок 3.4 – Структура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финансирования деятельн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 в 2015 году</w:t>
      </w:r>
    </w:p>
    <w:p w:rsidR="004D7326" w:rsidRDefault="004D7326" w:rsidP="004A132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D7326">
        <w:rPr>
          <w:rFonts w:ascii="Times New Roman" w:eastAsia="Times New Roman" w:hAnsi="Times New Roman" w:cs="Times New Roman"/>
          <w:sz w:val="28"/>
          <w:lang w:eastAsia="ru-RU"/>
        </w:rPr>
        <w:t>Рассмотрев</w:t>
      </w:r>
      <w:r w:rsidR="00BE11DB">
        <w:rPr>
          <w:rFonts w:ascii="Times New Roman" w:eastAsia="Times New Roman" w:hAnsi="Times New Roman" w:cs="Times New Roman"/>
          <w:sz w:val="28"/>
          <w:lang w:eastAsia="ru-RU"/>
        </w:rPr>
        <w:t xml:space="preserve"> состав, динамику и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структуру 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собственных источников ф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7C1E6D">
        <w:rPr>
          <w:rFonts w:ascii="Times New Roman" w:eastAsia="Times New Roman" w:hAnsi="Times New Roman" w:cs="Times New Roman"/>
          <w:sz w:val="28"/>
          <w:lang w:eastAsia="ru-RU"/>
        </w:rPr>
        <w:t>нансирования деятельности</w:t>
      </w:r>
      <w:r w:rsidRPr="004D7326">
        <w:rPr>
          <w:rFonts w:ascii="Times New Roman" w:eastAsia="Times New Roman" w:hAnsi="Times New Roman" w:cs="Times New Roman"/>
          <w:sz w:val="28"/>
          <w:lang w:eastAsia="ru-RU"/>
        </w:rPr>
        <w:t xml:space="preserve"> ООО «Ижавтопласт», целесообразно перейти к </w:t>
      </w:r>
      <w:r w:rsidR="004939B0">
        <w:rPr>
          <w:rFonts w:ascii="Times New Roman" w:eastAsia="Times New Roman" w:hAnsi="Times New Roman" w:cs="Times New Roman"/>
          <w:sz w:val="28"/>
          <w:lang w:eastAsia="ru-RU"/>
        </w:rPr>
        <w:t>оценке эффективности использования собственных источников финансиров</w:t>
      </w:r>
      <w:r w:rsidR="004939B0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4939B0">
        <w:rPr>
          <w:rFonts w:ascii="Times New Roman" w:eastAsia="Times New Roman" w:hAnsi="Times New Roman" w:cs="Times New Roman"/>
          <w:sz w:val="28"/>
          <w:lang w:eastAsia="ru-RU"/>
        </w:rPr>
        <w:t>ния деятельности организации.</w:t>
      </w:r>
    </w:p>
    <w:p w:rsidR="004A132A" w:rsidRDefault="004A132A" w:rsidP="004A13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939B0" w:rsidRPr="004939B0" w:rsidRDefault="004939B0" w:rsidP="00C746C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939B0">
        <w:rPr>
          <w:rFonts w:ascii="Times New Roman" w:eastAsia="Times New Roman" w:hAnsi="Times New Roman" w:cs="Times New Roman"/>
          <w:b/>
          <w:sz w:val="28"/>
          <w:lang w:eastAsia="ru-RU"/>
        </w:rPr>
        <w:t>3.2 Оценка эффективности использования собственных источников финансирования деятельности организации</w:t>
      </w:r>
    </w:p>
    <w:p w:rsidR="004939B0" w:rsidRDefault="004939B0" w:rsidP="004A132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8648B" w:rsidRDefault="0018648B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эффективности использования </w:t>
      </w:r>
      <w:r w:rsidRPr="0018648B">
        <w:rPr>
          <w:rFonts w:ascii="Times New Roman" w:hAnsi="Times New Roman" w:cs="Times New Roman"/>
          <w:sz w:val="28"/>
        </w:rPr>
        <w:t>собственных источник</w:t>
      </w:r>
      <w:r>
        <w:rPr>
          <w:rFonts w:ascii="Times New Roman" w:hAnsi="Times New Roman" w:cs="Times New Roman"/>
          <w:sz w:val="28"/>
        </w:rPr>
        <w:t>ов фина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сирования деятельности позволяет всесторонне </w:t>
      </w:r>
      <w:r w:rsidRPr="0018648B">
        <w:rPr>
          <w:rFonts w:ascii="Times New Roman" w:hAnsi="Times New Roman" w:cs="Times New Roman"/>
          <w:sz w:val="28"/>
        </w:rPr>
        <w:t>оценить текущее и перспекти</w:t>
      </w:r>
      <w:r w:rsidRPr="0018648B">
        <w:rPr>
          <w:rFonts w:ascii="Times New Roman" w:hAnsi="Times New Roman" w:cs="Times New Roman"/>
          <w:sz w:val="28"/>
        </w:rPr>
        <w:t>в</w:t>
      </w:r>
      <w:r w:rsidRPr="0018648B">
        <w:rPr>
          <w:rFonts w:ascii="Times New Roman" w:hAnsi="Times New Roman" w:cs="Times New Roman"/>
          <w:sz w:val="28"/>
        </w:rPr>
        <w:t>ное финансовое состояние организации, обосновать темпы развития организ</w:t>
      </w:r>
      <w:r w:rsidRPr="0018648B">
        <w:rPr>
          <w:rFonts w:ascii="Times New Roman" w:hAnsi="Times New Roman" w:cs="Times New Roman"/>
          <w:sz w:val="28"/>
        </w:rPr>
        <w:t>а</w:t>
      </w:r>
      <w:r w:rsidRPr="0018648B">
        <w:rPr>
          <w:rFonts w:ascii="Times New Roman" w:hAnsi="Times New Roman" w:cs="Times New Roman"/>
          <w:sz w:val="28"/>
        </w:rPr>
        <w:t xml:space="preserve">ции, выявить доступные источники средств и оценить рациональные способы их мобилизации, а также спрогнозировать положение </w:t>
      </w:r>
      <w:r w:rsidR="00467A30">
        <w:rPr>
          <w:rFonts w:ascii="Times New Roman" w:hAnsi="Times New Roman" w:cs="Times New Roman"/>
          <w:sz w:val="28"/>
        </w:rPr>
        <w:t xml:space="preserve">хозяйствующего субъекта </w:t>
      </w:r>
      <w:r w:rsidRPr="0018648B">
        <w:rPr>
          <w:rFonts w:ascii="Times New Roman" w:hAnsi="Times New Roman" w:cs="Times New Roman"/>
          <w:sz w:val="28"/>
        </w:rPr>
        <w:t>на рынке капиталов.</w:t>
      </w:r>
    </w:p>
    <w:p w:rsidR="0054195A" w:rsidRDefault="0018648B" w:rsidP="004A1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проведения оценки эффективности</w:t>
      </w:r>
      <w:r w:rsidRPr="0018648B">
        <w:rPr>
          <w:rFonts w:ascii="Times New Roman" w:hAnsi="Times New Roman" w:cs="Times New Roman"/>
          <w:sz w:val="28"/>
        </w:rPr>
        <w:t xml:space="preserve"> использования собственных и</w:t>
      </w:r>
      <w:r w:rsidRPr="0018648B">
        <w:rPr>
          <w:rFonts w:ascii="Times New Roman" w:hAnsi="Times New Roman" w:cs="Times New Roman"/>
          <w:sz w:val="28"/>
        </w:rPr>
        <w:t>с</w:t>
      </w:r>
      <w:r w:rsidRPr="0018648B">
        <w:rPr>
          <w:rFonts w:ascii="Times New Roman" w:hAnsi="Times New Roman" w:cs="Times New Roman"/>
          <w:sz w:val="28"/>
        </w:rPr>
        <w:t>точников финансирования деятельности</w:t>
      </w:r>
      <w:r>
        <w:rPr>
          <w:rFonts w:ascii="Times New Roman" w:hAnsi="Times New Roman" w:cs="Times New Roman"/>
          <w:sz w:val="28"/>
        </w:rPr>
        <w:t xml:space="preserve"> ООО «Ижавтопласт»</w:t>
      </w:r>
      <w:r w:rsidR="00467A30">
        <w:rPr>
          <w:rFonts w:ascii="Times New Roman" w:hAnsi="Times New Roman" w:cs="Times New Roman"/>
          <w:sz w:val="28"/>
        </w:rPr>
        <w:t xml:space="preserve"> обратимся к да</w:t>
      </w:r>
      <w:r w:rsidR="00467A30">
        <w:rPr>
          <w:rFonts w:ascii="Times New Roman" w:hAnsi="Times New Roman" w:cs="Times New Roman"/>
          <w:sz w:val="28"/>
        </w:rPr>
        <w:t>н</w:t>
      </w:r>
      <w:r w:rsidR="00467A30">
        <w:rPr>
          <w:rFonts w:ascii="Times New Roman" w:hAnsi="Times New Roman" w:cs="Times New Roman"/>
          <w:sz w:val="28"/>
        </w:rPr>
        <w:t>ным, представленным в таблице 3.3.</w:t>
      </w:r>
    </w:p>
    <w:p w:rsidR="004A132A" w:rsidRDefault="004A132A" w:rsidP="004A13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A132A" w:rsidRDefault="004A132A" w:rsidP="004A13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A132A" w:rsidRDefault="004A132A" w:rsidP="004A132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72D98" w:rsidRDefault="00467A30" w:rsidP="0090672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3.3 - </w:t>
      </w:r>
      <w:r w:rsidRPr="00467A30">
        <w:rPr>
          <w:rFonts w:ascii="Times New Roman" w:hAnsi="Times New Roman" w:cs="Times New Roman"/>
          <w:sz w:val="28"/>
        </w:rPr>
        <w:t>Оценка эффективности использован</w:t>
      </w:r>
      <w:r>
        <w:rPr>
          <w:rFonts w:ascii="Times New Roman" w:hAnsi="Times New Roman" w:cs="Times New Roman"/>
          <w:sz w:val="28"/>
        </w:rPr>
        <w:t>ия собственных источников финан</w:t>
      </w:r>
      <w:r w:rsidRPr="00467A30">
        <w:rPr>
          <w:rFonts w:ascii="Times New Roman" w:hAnsi="Times New Roman" w:cs="Times New Roman"/>
          <w:sz w:val="28"/>
        </w:rPr>
        <w:t>сирования деятельности</w:t>
      </w:r>
      <w:r>
        <w:rPr>
          <w:rFonts w:ascii="Times New Roman" w:hAnsi="Times New Roman" w:cs="Times New Roman"/>
          <w:sz w:val="28"/>
        </w:rPr>
        <w:t xml:space="preserve"> ООО «Ижавтопласт»</w:t>
      </w:r>
    </w:p>
    <w:tbl>
      <w:tblPr>
        <w:tblStyle w:val="ac"/>
        <w:tblpPr w:leftFromText="180" w:rightFromText="180" w:vertAnchor="text" w:tblpY="1"/>
        <w:tblOverlap w:val="never"/>
        <w:tblW w:w="9739" w:type="dxa"/>
        <w:tblLayout w:type="fixed"/>
        <w:tblLook w:val="04A0"/>
      </w:tblPr>
      <w:tblGrid>
        <w:gridCol w:w="2802"/>
        <w:gridCol w:w="1729"/>
        <w:gridCol w:w="1134"/>
        <w:gridCol w:w="993"/>
        <w:gridCol w:w="1134"/>
        <w:gridCol w:w="992"/>
        <w:gridCol w:w="955"/>
      </w:tblGrid>
      <w:tr w:rsidR="005826FA" w:rsidRPr="005826FA" w:rsidTr="003154AA">
        <w:tc>
          <w:tcPr>
            <w:tcW w:w="2802" w:type="dxa"/>
            <w:vMerge w:val="restart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29" w:type="dxa"/>
            <w:vMerge w:val="restart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261" w:type="dxa"/>
            <w:gridSpan w:val="3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</w:t>
            </w:r>
          </w:p>
        </w:tc>
        <w:tc>
          <w:tcPr>
            <w:tcW w:w="1947" w:type="dxa"/>
            <w:gridSpan w:val="2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казателя 2015-2013 гг.</w:t>
            </w:r>
          </w:p>
        </w:tc>
      </w:tr>
      <w:tr w:rsidR="00730294" w:rsidRPr="005826FA" w:rsidTr="003154AA">
        <w:tc>
          <w:tcPr>
            <w:tcW w:w="2802" w:type="dxa"/>
            <w:vMerge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993" w:type="dxa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955" w:type="dxa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0294" w:rsidRPr="005826FA" w:rsidTr="003154AA">
        <w:trPr>
          <w:trHeight w:val="70"/>
        </w:trPr>
        <w:tc>
          <w:tcPr>
            <w:tcW w:w="2802" w:type="dxa"/>
            <w:vAlign w:val="center"/>
          </w:tcPr>
          <w:p w:rsidR="005826FA" w:rsidRP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  <w:vAlign w:val="center"/>
          </w:tcPr>
          <w:p w:rsidR="005826FA" w:rsidRDefault="005826FA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0294" w:rsidRPr="005826FA" w:rsidTr="00212B31">
        <w:tc>
          <w:tcPr>
            <w:tcW w:w="9739" w:type="dxa"/>
            <w:gridSpan w:val="7"/>
            <w:vAlign w:val="center"/>
          </w:tcPr>
          <w:p w:rsidR="00730294" w:rsidRDefault="00730294" w:rsidP="004A13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Исходные данные</w:t>
            </w:r>
          </w:p>
        </w:tc>
      </w:tr>
      <w:tr w:rsidR="00730294" w:rsidRPr="00730294" w:rsidTr="003154AA">
        <w:trPr>
          <w:trHeight w:val="77"/>
        </w:trPr>
        <w:tc>
          <w:tcPr>
            <w:tcW w:w="2802" w:type="dxa"/>
            <w:vAlign w:val="center"/>
            <w:hideMark/>
          </w:tcPr>
          <w:p w:rsidR="00730294" w:rsidRPr="00730294" w:rsidRDefault="00730294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продукции, тыс.руб.</w:t>
            </w:r>
          </w:p>
        </w:tc>
        <w:tc>
          <w:tcPr>
            <w:tcW w:w="1729" w:type="dxa"/>
            <w:vAlign w:val="center"/>
            <w:hideMark/>
          </w:tcPr>
          <w:p w:rsidR="00730294" w:rsidRPr="00730294" w:rsidRDefault="00730294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рп</w:t>
            </w:r>
          </w:p>
        </w:tc>
        <w:tc>
          <w:tcPr>
            <w:tcW w:w="1134" w:type="dxa"/>
            <w:vAlign w:val="center"/>
            <w:hideMark/>
          </w:tcPr>
          <w:p w:rsidR="00730294" w:rsidRPr="00730294" w:rsidRDefault="00730294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425183</w:t>
            </w:r>
          </w:p>
        </w:tc>
        <w:tc>
          <w:tcPr>
            <w:tcW w:w="993" w:type="dxa"/>
            <w:vAlign w:val="center"/>
            <w:hideMark/>
          </w:tcPr>
          <w:p w:rsidR="00730294" w:rsidRPr="00730294" w:rsidRDefault="00730294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421151</w:t>
            </w:r>
          </w:p>
        </w:tc>
        <w:tc>
          <w:tcPr>
            <w:tcW w:w="1134" w:type="dxa"/>
            <w:vAlign w:val="center"/>
            <w:hideMark/>
          </w:tcPr>
          <w:p w:rsidR="00730294" w:rsidRPr="00730294" w:rsidRDefault="00730294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427931</w:t>
            </w:r>
          </w:p>
        </w:tc>
        <w:tc>
          <w:tcPr>
            <w:tcW w:w="992" w:type="dxa"/>
            <w:vAlign w:val="center"/>
            <w:hideMark/>
          </w:tcPr>
          <w:p w:rsidR="00730294" w:rsidRPr="00730294" w:rsidRDefault="00730294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955" w:type="dxa"/>
            <w:vAlign w:val="center"/>
            <w:hideMark/>
          </w:tcPr>
          <w:p w:rsidR="00730294" w:rsidRPr="00730294" w:rsidRDefault="00730294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</w:tr>
      <w:tr w:rsidR="00272D98" w:rsidRPr="00730294" w:rsidTr="003154AA">
        <w:trPr>
          <w:trHeight w:val="630"/>
        </w:trPr>
        <w:tc>
          <w:tcPr>
            <w:tcW w:w="2802" w:type="dxa"/>
            <w:vAlign w:val="center"/>
          </w:tcPr>
          <w:p w:rsidR="00272D98" w:rsidRPr="00730294" w:rsidRDefault="00272D98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собственного капитала на начало года, тыс.руб.</w:t>
            </w:r>
          </w:p>
        </w:tc>
        <w:tc>
          <w:tcPr>
            <w:tcW w:w="1729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нг</w:t>
            </w:r>
          </w:p>
        </w:tc>
        <w:tc>
          <w:tcPr>
            <w:tcW w:w="1134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143587</w:t>
            </w:r>
          </w:p>
        </w:tc>
        <w:tc>
          <w:tcPr>
            <w:tcW w:w="993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144612</w:t>
            </w:r>
          </w:p>
        </w:tc>
        <w:tc>
          <w:tcPr>
            <w:tcW w:w="1134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142748</w:t>
            </w:r>
          </w:p>
        </w:tc>
        <w:tc>
          <w:tcPr>
            <w:tcW w:w="992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-839</w:t>
            </w:r>
          </w:p>
        </w:tc>
        <w:tc>
          <w:tcPr>
            <w:tcW w:w="955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99,42</w:t>
            </w:r>
          </w:p>
        </w:tc>
      </w:tr>
      <w:tr w:rsidR="00272D98" w:rsidRPr="00730294" w:rsidTr="003154AA">
        <w:trPr>
          <w:trHeight w:val="630"/>
        </w:trPr>
        <w:tc>
          <w:tcPr>
            <w:tcW w:w="2802" w:type="dxa"/>
            <w:vAlign w:val="center"/>
            <w:hideMark/>
          </w:tcPr>
          <w:p w:rsidR="00272D98" w:rsidRPr="00730294" w:rsidRDefault="00272D98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поступлений собственного капитала, тыс.руб.</w:t>
            </w:r>
          </w:p>
        </w:tc>
        <w:tc>
          <w:tcPr>
            <w:tcW w:w="1729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пост</w:t>
            </w:r>
          </w:p>
        </w:tc>
        <w:tc>
          <w:tcPr>
            <w:tcW w:w="1134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993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-1025</w:t>
            </w:r>
          </w:p>
        </w:tc>
        <w:tc>
          <w:tcPr>
            <w:tcW w:w="955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72D98" w:rsidRPr="00730294" w:rsidTr="003154AA">
        <w:trPr>
          <w:trHeight w:val="630"/>
        </w:trPr>
        <w:tc>
          <w:tcPr>
            <w:tcW w:w="2802" w:type="dxa"/>
            <w:vAlign w:val="center"/>
            <w:hideMark/>
          </w:tcPr>
          <w:p w:rsidR="00272D98" w:rsidRPr="00730294" w:rsidRDefault="00272D98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использованной части собственного 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питала, тыс.руб.</w:t>
            </w:r>
          </w:p>
        </w:tc>
        <w:tc>
          <w:tcPr>
            <w:tcW w:w="1729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исп</w:t>
            </w:r>
          </w:p>
        </w:tc>
        <w:tc>
          <w:tcPr>
            <w:tcW w:w="1134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1134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</w:t>
            </w:r>
          </w:p>
        </w:tc>
        <w:tc>
          <w:tcPr>
            <w:tcW w:w="992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5860</w:t>
            </w:r>
          </w:p>
        </w:tc>
        <w:tc>
          <w:tcPr>
            <w:tcW w:w="955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72D98" w:rsidRPr="00730294" w:rsidTr="003154AA">
        <w:trPr>
          <w:trHeight w:val="630"/>
        </w:trPr>
        <w:tc>
          <w:tcPr>
            <w:tcW w:w="2802" w:type="dxa"/>
            <w:vAlign w:val="center"/>
          </w:tcPr>
          <w:p w:rsidR="00272D98" w:rsidRDefault="00272D98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собственного капитала на конец года, тыс.руб.</w:t>
            </w:r>
          </w:p>
        </w:tc>
        <w:tc>
          <w:tcPr>
            <w:tcW w:w="1729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нк</w:t>
            </w:r>
          </w:p>
        </w:tc>
        <w:tc>
          <w:tcPr>
            <w:tcW w:w="1134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144612</w:t>
            </w:r>
          </w:p>
        </w:tc>
        <w:tc>
          <w:tcPr>
            <w:tcW w:w="993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142748</w:t>
            </w:r>
          </w:p>
        </w:tc>
        <w:tc>
          <w:tcPr>
            <w:tcW w:w="1134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136888</w:t>
            </w:r>
          </w:p>
        </w:tc>
        <w:tc>
          <w:tcPr>
            <w:tcW w:w="992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-7724</w:t>
            </w:r>
          </w:p>
        </w:tc>
        <w:tc>
          <w:tcPr>
            <w:tcW w:w="955" w:type="dxa"/>
            <w:vAlign w:val="center"/>
          </w:tcPr>
          <w:p w:rsidR="00272D98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94,66</w:t>
            </w:r>
          </w:p>
        </w:tc>
      </w:tr>
      <w:tr w:rsidR="00272D98" w:rsidRPr="00730294" w:rsidTr="003154AA">
        <w:trPr>
          <w:trHeight w:val="630"/>
        </w:trPr>
        <w:tc>
          <w:tcPr>
            <w:tcW w:w="2802" w:type="dxa"/>
            <w:vAlign w:val="center"/>
          </w:tcPr>
          <w:p w:rsidR="00272D98" w:rsidRPr="00730294" w:rsidRDefault="00272D98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Среднегодовая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 собственного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тыс.руб.</w:t>
            </w:r>
          </w:p>
        </w:tc>
        <w:tc>
          <w:tcPr>
            <w:tcW w:w="1729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ср</w:t>
            </w:r>
          </w:p>
        </w:tc>
        <w:tc>
          <w:tcPr>
            <w:tcW w:w="1134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144099,5</w:t>
            </w:r>
          </w:p>
        </w:tc>
        <w:tc>
          <w:tcPr>
            <w:tcW w:w="993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143680</w:t>
            </w:r>
          </w:p>
        </w:tc>
        <w:tc>
          <w:tcPr>
            <w:tcW w:w="1134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139818</w:t>
            </w:r>
          </w:p>
        </w:tc>
        <w:tc>
          <w:tcPr>
            <w:tcW w:w="992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-4281,5</w:t>
            </w:r>
          </w:p>
        </w:tc>
        <w:tc>
          <w:tcPr>
            <w:tcW w:w="955" w:type="dxa"/>
            <w:vAlign w:val="center"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97,03</w:t>
            </w:r>
          </w:p>
        </w:tc>
      </w:tr>
      <w:tr w:rsidR="00272D98" w:rsidRPr="00730294" w:rsidTr="003154AA">
        <w:trPr>
          <w:trHeight w:val="630"/>
        </w:trPr>
        <w:tc>
          <w:tcPr>
            <w:tcW w:w="2802" w:type="dxa"/>
            <w:vAlign w:val="center"/>
            <w:hideMark/>
          </w:tcPr>
          <w:p w:rsidR="00272D98" w:rsidRPr="00730294" w:rsidRDefault="00272D98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сто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 имущества, тыс.руб.</w:t>
            </w:r>
          </w:p>
        </w:tc>
        <w:tc>
          <w:tcPr>
            <w:tcW w:w="1729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ср</w:t>
            </w:r>
          </w:p>
        </w:tc>
        <w:tc>
          <w:tcPr>
            <w:tcW w:w="1134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193542,5</w:t>
            </w:r>
          </w:p>
        </w:tc>
        <w:tc>
          <w:tcPr>
            <w:tcW w:w="993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205732</w:t>
            </w:r>
          </w:p>
        </w:tc>
        <w:tc>
          <w:tcPr>
            <w:tcW w:w="1134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209019,5</w:t>
            </w:r>
          </w:p>
        </w:tc>
        <w:tc>
          <w:tcPr>
            <w:tcW w:w="992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</w:t>
            </w:r>
          </w:p>
        </w:tc>
        <w:tc>
          <w:tcPr>
            <w:tcW w:w="955" w:type="dxa"/>
            <w:vAlign w:val="center"/>
            <w:hideMark/>
          </w:tcPr>
          <w:p w:rsidR="00272D98" w:rsidRPr="00730294" w:rsidRDefault="00272D98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</w:t>
            </w:r>
          </w:p>
        </w:tc>
      </w:tr>
      <w:tr w:rsidR="00435E7D" w:rsidRPr="00730294" w:rsidTr="003154AA">
        <w:trPr>
          <w:trHeight w:val="77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до налогоо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ложения, тыс.руб.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бал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8875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37786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</w:t>
            </w:r>
          </w:p>
        </w:tc>
        <w:tc>
          <w:tcPr>
            <w:tcW w:w="955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175,54</w:t>
            </w:r>
          </w:p>
        </w:tc>
      </w:tr>
      <w:tr w:rsidR="00435E7D" w:rsidRPr="00730294" w:rsidTr="003154AA">
        <w:trPr>
          <w:trHeight w:val="77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прибыль, тыс.руб.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чист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3403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29159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11343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7940</w:t>
            </w:r>
          </w:p>
        </w:tc>
        <w:tc>
          <w:tcPr>
            <w:tcW w:w="955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333,32</w:t>
            </w:r>
          </w:p>
        </w:tc>
      </w:tr>
      <w:tr w:rsidR="00435E7D" w:rsidRPr="00730294" w:rsidTr="0090672B">
        <w:trPr>
          <w:trHeight w:val="70"/>
        </w:trPr>
        <w:tc>
          <w:tcPr>
            <w:tcW w:w="9739" w:type="dxa"/>
            <w:gridSpan w:val="7"/>
            <w:vAlign w:val="center"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Б.Расчетные данные</w:t>
            </w:r>
          </w:p>
        </w:tc>
      </w:tr>
      <w:tr w:rsidR="00435E7D" w:rsidRPr="00730294" w:rsidTr="003154AA">
        <w:trPr>
          <w:trHeight w:val="77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посту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собственного 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питала, %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постСК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пост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-0,71</w:t>
            </w:r>
          </w:p>
        </w:tc>
        <w:tc>
          <w:tcPr>
            <w:tcW w:w="955" w:type="dxa"/>
            <w:vAlign w:val="center"/>
            <w:hideMark/>
          </w:tcPr>
          <w:p w:rsidR="00435E7D" w:rsidRPr="00730294" w:rsidRDefault="007E65D5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5E7D" w:rsidRPr="00730294" w:rsidTr="003154AA">
        <w:trPr>
          <w:trHeight w:val="750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собственного капитала, %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испСК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исп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нг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955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5E7D" w:rsidRPr="00730294" w:rsidTr="003154AA">
        <w:trPr>
          <w:trHeight w:val="77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Оборачиваемость со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капитала, об.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=В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рп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ср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55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103,73</w:t>
            </w:r>
          </w:p>
        </w:tc>
      </w:tr>
      <w:tr w:rsidR="00435E7D" w:rsidRPr="00730294" w:rsidTr="003154AA">
        <w:trPr>
          <w:trHeight w:val="77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собс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капитала, %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Кск=СК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ср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/ВБ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ср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*100%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74,45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69,84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66,89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-7,56</w:t>
            </w:r>
          </w:p>
        </w:tc>
        <w:tc>
          <w:tcPr>
            <w:tcW w:w="955" w:type="dxa"/>
            <w:vAlign w:val="center"/>
          </w:tcPr>
          <w:p w:rsidR="00435E7D" w:rsidRPr="00730294" w:rsidRDefault="007E65D5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5E7D" w:rsidRPr="00730294" w:rsidTr="003154AA">
        <w:trPr>
          <w:trHeight w:val="750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рентабельность собственного капитала, %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СКобщ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=П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бал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ср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*100%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955" w:type="dxa"/>
            <w:vAlign w:val="center"/>
          </w:tcPr>
          <w:p w:rsidR="00435E7D" w:rsidRPr="00730294" w:rsidRDefault="007E65D5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35E7D" w:rsidRPr="00730294" w:rsidTr="003154AA">
        <w:trPr>
          <w:trHeight w:val="77"/>
        </w:trPr>
        <w:tc>
          <w:tcPr>
            <w:tcW w:w="2802" w:type="dxa"/>
            <w:vAlign w:val="center"/>
            <w:hideMark/>
          </w:tcPr>
          <w:p w:rsidR="00435E7D" w:rsidRPr="00730294" w:rsidRDefault="00435E7D" w:rsidP="004A13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рент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бельность собственного капитала, %</w:t>
            </w:r>
          </w:p>
        </w:tc>
        <w:tc>
          <w:tcPr>
            <w:tcW w:w="1729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СКфин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=П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чист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/СК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ср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*100%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993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1134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992" w:type="dxa"/>
            <w:vAlign w:val="center"/>
            <w:hideMark/>
          </w:tcPr>
          <w:p w:rsidR="00435E7D" w:rsidRPr="00730294" w:rsidRDefault="00435E7D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955" w:type="dxa"/>
            <w:vAlign w:val="center"/>
          </w:tcPr>
          <w:p w:rsidR="00435E7D" w:rsidRPr="00730294" w:rsidRDefault="007E65D5" w:rsidP="004A1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4195A" w:rsidRDefault="00435E7D" w:rsidP="009B54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показывают данные, представленные в таблице 3.3, коэффициент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ступления собственного капитала ООО «Ижавтопласт» в 2013 году составил 0,71%</w:t>
      </w:r>
      <w:r w:rsidR="00801EAA">
        <w:rPr>
          <w:rFonts w:ascii="Times New Roman" w:hAnsi="Times New Roman" w:cs="Times New Roman"/>
          <w:sz w:val="28"/>
        </w:rPr>
        <w:t>, а в аналогичных 2014 – 2015 гг. данная величина отсутствовала. Такие изменения были вызваны тем, что на протяжении 2013 г. в организацию пост</w:t>
      </w:r>
      <w:r w:rsidR="00801EAA">
        <w:rPr>
          <w:rFonts w:ascii="Times New Roman" w:hAnsi="Times New Roman" w:cs="Times New Roman"/>
          <w:sz w:val="28"/>
        </w:rPr>
        <w:t>у</w:t>
      </w:r>
      <w:r w:rsidR="00801EAA">
        <w:rPr>
          <w:rFonts w:ascii="Times New Roman" w:hAnsi="Times New Roman" w:cs="Times New Roman"/>
          <w:sz w:val="28"/>
        </w:rPr>
        <w:t>пило 1025 тыс.руб. чистой прибыли, тем самым увеличив стоимость собстве</w:t>
      </w:r>
      <w:r w:rsidR="00801EAA">
        <w:rPr>
          <w:rFonts w:ascii="Times New Roman" w:hAnsi="Times New Roman" w:cs="Times New Roman"/>
          <w:sz w:val="28"/>
        </w:rPr>
        <w:t>н</w:t>
      </w:r>
      <w:r w:rsidR="00801EAA">
        <w:rPr>
          <w:rFonts w:ascii="Times New Roman" w:hAnsi="Times New Roman" w:cs="Times New Roman"/>
          <w:sz w:val="28"/>
        </w:rPr>
        <w:t>ного капитала на конец года, а в аналогичных промежутках времени поступл</w:t>
      </w:r>
      <w:r w:rsidR="00801EAA">
        <w:rPr>
          <w:rFonts w:ascii="Times New Roman" w:hAnsi="Times New Roman" w:cs="Times New Roman"/>
          <w:sz w:val="28"/>
        </w:rPr>
        <w:t>е</w:t>
      </w:r>
      <w:r w:rsidR="00801EAA">
        <w:rPr>
          <w:rFonts w:ascii="Times New Roman" w:hAnsi="Times New Roman" w:cs="Times New Roman"/>
          <w:sz w:val="28"/>
        </w:rPr>
        <w:t>ний в счет собственного капитала организации не наблюдалось.</w:t>
      </w:r>
    </w:p>
    <w:p w:rsidR="00825707" w:rsidRDefault="00801EAA" w:rsidP="009B54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деятельности 2014-2015 гг. у ООО «Ижавтопласт» </w:t>
      </w:r>
      <w:r w:rsidR="00272D98">
        <w:rPr>
          <w:rFonts w:ascii="Times New Roman" w:hAnsi="Times New Roman" w:cs="Times New Roman"/>
          <w:sz w:val="28"/>
        </w:rPr>
        <w:t>наблюд</w:t>
      </w:r>
      <w:r w:rsidR="00272D98">
        <w:rPr>
          <w:rFonts w:ascii="Times New Roman" w:hAnsi="Times New Roman" w:cs="Times New Roman"/>
          <w:sz w:val="28"/>
        </w:rPr>
        <w:t>а</w:t>
      </w:r>
      <w:r w:rsidR="00272D98">
        <w:rPr>
          <w:rFonts w:ascii="Times New Roman" w:hAnsi="Times New Roman" w:cs="Times New Roman"/>
          <w:sz w:val="28"/>
        </w:rPr>
        <w:t xml:space="preserve">лось использование собственного капитала в размере </w:t>
      </w:r>
      <w:r w:rsidR="0039654F">
        <w:rPr>
          <w:rFonts w:ascii="Times New Roman" w:hAnsi="Times New Roman" w:cs="Times New Roman"/>
          <w:sz w:val="28"/>
        </w:rPr>
        <w:t>1864 тыс.руб. и 5860 тыс.руб. по годам соответственно. Данное обстоятельство привело к тому, что коэффициент использования собственного капитала организации составил 1,29% и 4,11%. В связи с тем, что собственный капитал ООО «Ижавтопласт» в 2013 году не использовался, коэффициент использования в данный промежуток времени у организации отсутствовал.</w:t>
      </w:r>
    </w:p>
    <w:p w:rsidR="00005E81" w:rsidRDefault="00005E81" w:rsidP="009B54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выручки от выполнения строительных работ и оказания сопутс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вующих услуг ООО «Ижавтопласт» на 2748 тыс.руб. (0,65%) и снижения сре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негодовой стоимости собственного капитала организации на </w:t>
      </w:r>
      <w:r w:rsidRPr="00005E81">
        <w:rPr>
          <w:rFonts w:ascii="Times New Roman" w:hAnsi="Times New Roman" w:cs="Times New Roman"/>
          <w:sz w:val="28"/>
        </w:rPr>
        <w:t>4281,5</w:t>
      </w:r>
      <w:r>
        <w:rPr>
          <w:rFonts w:ascii="Times New Roman" w:hAnsi="Times New Roman" w:cs="Times New Roman"/>
          <w:sz w:val="28"/>
        </w:rPr>
        <w:t xml:space="preserve"> тыс.руб. (2,97%), </w:t>
      </w:r>
      <w:r w:rsidR="005B7367">
        <w:rPr>
          <w:rFonts w:ascii="Times New Roman" w:hAnsi="Times New Roman" w:cs="Times New Roman"/>
          <w:sz w:val="28"/>
        </w:rPr>
        <w:t>привели к росту оборачиваемости собственного капитала на 0,11 об. (3,73%) до уровня в 3,06 об. Рост данного показателя является положительным фактором в оценке эффективности использования собственных источников ф</w:t>
      </w:r>
      <w:r w:rsidR="005B7367">
        <w:rPr>
          <w:rFonts w:ascii="Times New Roman" w:hAnsi="Times New Roman" w:cs="Times New Roman"/>
          <w:sz w:val="28"/>
        </w:rPr>
        <w:t>и</w:t>
      </w:r>
      <w:r w:rsidR="005B7367">
        <w:rPr>
          <w:rFonts w:ascii="Times New Roman" w:hAnsi="Times New Roman" w:cs="Times New Roman"/>
          <w:sz w:val="28"/>
        </w:rPr>
        <w:t>нансирования деятельности ООО «Ижавтопласт».</w:t>
      </w:r>
    </w:p>
    <w:p w:rsidR="005B7367" w:rsidRDefault="005B7367" w:rsidP="009B54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Коэффициент собственного капитала ООО «Ижавтопласт», характер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зующий долю собственных источников финансирования деятельности в общей структуре имущества организации </w:t>
      </w:r>
      <w:r w:rsidR="007E65D5">
        <w:rPr>
          <w:rFonts w:ascii="Times New Roman" w:hAnsi="Times New Roman" w:cs="Times New Roman"/>
          <w:sz w:val="28"/>
        </w:rPr>
        <w:t>в разрезе 2013 – 20155 г. имел негативную динамику –на 7,56% и составил 66,89%. Снижение данного показателя носит отрицательный характер.</w:t>
      </w:r>
    </w:p>
    <w:p w:rsidR="00613C21" w:rsidRDefault="007E65D5" w:rsidP="009B54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Существенный рост балансовой прибыли ООО «</w:t>
      </w:r>
      <w:r w:rsidR="00613C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жавтопласт» более чем на 2/3 – на 6704 тыс.руб. оказал прямое воздействие на рост общей рентабел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ности собственного капитала – на 4,98% до уровня в 11,14%. Данная динамика носит благоприятное воздействие на оценку эффективности</w:t>
      </w:r>
      <w:r w:rsidR="00613C21">
        <w:rPr>
          <w:rFonts w:ascii="Times New Roman" w:hAnsi="Times New Roman" w:cs="Times New Roman"/>
          <w:sz w:val="28"/>
        </w:rPr>
        <w:t xml:space="preserve"> собственных и</w:t>
      </w:r>
      <w:r w:rsidR="00613C21">
        <w:rPr>
          <w:rFonts w:ascii="Times New Roman" w:hAnsi="Times New Roman" w:cs="Times New Roman"/>
          <w:sz w:val="28"/>
        </w:rPr>
        <w:t>с</w:t>
      </w:r>
      <w:r w:rsidR="00613C21">
        <w:rPr>
          <w:rFonts w:ascii="Times New Roman" w:hAnsi="Times New Roman" w:cs="Times New Roman"/>
          <w:sz w:val="28"/>
        </w:rPr>
        <w:lastRenderedPageBreak/>
        <w:t>точников финансирования деятельности ООО «Ижавтопласт».</w:t>
      </w:r>
    </w:p>
    <w:p w:rsidR="00613C21" w:rsidRDefault="00613C21" w:rsidP="009B54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 чистой прибыли ООО «Ижавтопласт» более чем в 3 раза (7940 тыс.руб.) увеличил показатель финансовой рентабельности собственного кап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тала организации более чем на 5,75% до уровня в 8,11%. Данный фактор, бе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условно, является положительным.</w:t>
      </w:r>
    </w:p>
    <w:p w:rsidR="00613C21" w:rsidRDefault="00613C21" w:rsidP="009B54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Наглядно динамика показателей, характеризующих эффективности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пользования собственных источников финансирования деятельности ООО «Ижавтопласт» представлена на рисунке 3.5.</w:t>
      </w:r>
    </w:p>
    <w:p w:rsidR="008443BD" w:rsidRDefault="008443BD" w:rsidP="009B54C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10275" cy="26289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B7B56" w:rsidRDefault="00FB7B56" w:rsidP="009B54C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3.5 - Д</w:t>
      </w:r>
      <w:r w:rsidRPr="00FB7B56">
        <w:rPr>
          <w:rFonts w:ascii="Times New Roman" w:hAnsi="Times New Roman" w:cs="Times New Roman"/>
          <w:sz w:val="28"/>
        </w:rPr>
        <w:t xml:space="preserve">инамика показателей, характеризующих </w:t>
      </w:r>
      <w:r>
        <w:rPr>
          <w:rFonts w:ascii="Times New Roman" w:hAnsi="Times New Roman" w:cs="Times New Roman"/>
          <w:sz w:val="28"/>
        </w:rPr>
        <w:t>эффективности испол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зования соб</w:t>
      </w:r>
      <w:r w:rsidRPr="00FB7B56">
        <w:rPr>
          <w:rFonts w:ascii="Times New Roman" w:hAnsi="Times New Roman" w:cs="Times New Roman"/>
          <w:sz w:val="28"/>
        </w:rPr>
        <w:t>ственных источников финансирования деятельности ООО «Ижа</w:t>
      </w:r>
      <w:r w:rsidRPr="00FB7B56">
        <w:rPr>
          <w:rFonts w:ascii="Times New Roman" w:hAnsi="Times New Roman" w:cs="Times New Roman"/>
          <w:sz w:val="28"/>
        </w:rPr>
        <w:t>в</w:t>
      </w:r>
      <w:r w:rsidRPr="00FB7B56">
        <w:rPr>
          <w:rFonts w:ascii="Times New Roman" w:hAnsi="Times New Roman" w:cs="Times New Roman"/>
          <w:sz w:val="28"/>
        </w:rPr>
        <w:t>топласт»</w:t>
      </w:r>
    </w:p>
    <w:p w:rsidR="004A132A" w:rsidRPr="00506A68" w:rsidRDefault="004A132A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</w:rPr>
      </w:pPr>
    </w:p>
    <w:p w:rsidR="003B634B" w:rsidRDefault="003B634B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того, чтобы узнать, за счет каких факторов произошел рост финанс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вой рентабельности собственного капитала ООО «Ижавтопласт» на 5,75%, произведем факторный анализ рентабельности.</w:t>
      </w:r>
    </w:p>
    <w:p w:rsidR="00506A68" w:rsidRDefault="003B634B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</w:t>
      </w:r>
      <w:r w:rsidRPr="003B634B">
        <w:rPr>
          <w:rFonts w:ascii="Times New Roman" w:hAnsi="Times New Roman" w:cs="Times New Roman"/>
          <w:sz w:val="28"/>
        </w:rPr>
        <w:t xml:space="preserve">факторов изменения </w:t>
      </w:r>
      <w:r>
        <w:rPr>
          <w:rFonts w:ascii="Times New Roman" w:hAnsi="Times New Roman" w:cs="Times New Roman"/>
          <w:sz w:val="28"/>
        </w:rPr>
        <w:t xml:space="preserve">финансовой </w:t>
      </w:r>
      <w:r w:rsidRPr="003B634B">
        <w:rPr>
          <w:rFonts w:ascii="Times New Roman" w:hAnsi="Times New Roman" w:cs="Times New Roman"/>
          <w:sz w:val="28"/>
        </w:rPr>
        <w:t xml:space="preserve">рентабельности собственного капитала организации можно провести </w:t>
      </w:r>
      <w:r>
        <w:rPr>
          <w:rFonts w:ascii="Times New Roman" w:hAnsi="Times New Roman" w:cs="Times New Roman"/>
          <w:sz w:val="28"/>
        </w:rPr>
        <w:t>по следующей факторной модели:</w:t>
      </w:r>
    </w:p>
    <w:p w:rsidR="00506A68" w:rsidRDefault="00527F90" w:rsidP="009B54C7">
      <w:pPr>
        <w:widowControl w:val="0"/>
        <w:spacing w:after="0" w:line="360" w:lineRule="auto"/>
        <w:ind w:left="1416" w:firstLine="708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СКфин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чист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СК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ср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*100%=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чист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рп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</w:rPr>
              <m:t>*100%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СК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ср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рп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СК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ср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чист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*100%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</m:t>
                </m:r>
              </m:sub>
            </m:sSub>
          </m:den>
        </m:f>
      </m:oMath>
      <w:r w:rsidR="00506A68">
        <w:rPr>
          <w:rFonts w:ascii="Times New Roman" w:eastAsiaTheme="minorEastAsia" w:hAnsi="Times New Roman" w:cs="Times New Roman"/>
          <w:sz w:val="28"/>
        </w:rPr>
        <w:t xml:space="preserve"> (3.1)</w:t>
      </w:r>
    </w:p>
    <w:p w:rsidR="00C65E0F" w:rsidRDefault="00C65E0F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3B634B" w:rsidRPr="003B634B">
        <w:rPr>
          <w:rFonts w:ascii="Times New Roman" w:hAnsi="Times New Roman" w:cs="Times New Roman"/>
          <w:sz w:val="28"/>
        </w:rPr>
        <w:t xml:space="preserve">де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СК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ср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*</m:t>
        </m:r>
      </m:oMath>
      <w:r w:rsidR="003B634B" w:rsidRPr="003B634B">
        <w:rPr>
          <w:rFonts w:ascii="Times New Roman" w:hAnsi="Times New Roman" w:cs="Times New Roman"/>
          <w:sz w:val="28"/>
          <w:lang w:val="en-US"/>
        </w:rPr>
        <w:t> </w:t>
      </w:r>
      <w:r w:rsidR="003B634B" w:rsidRPr="003B634B">
        <w:rPr>
          <w:rFonts w:ascii="Times New Roman" w:hAnsi="Times New Roman" w:cs="Times New Roman"/>
          <w:sz w:val="28"/>
        </w:rPr>
        <w:t xml:space="preserve">- коэффициент отдачи собственного </w:t>
      </w:r>
      <w:r w:rsidR="003B634B" w:rsidRPr="003B634B">
        <w:rPr>
          <w:rFonts w:ascii="Times New Roman" w:hAnsi="Times New Roman" w:cs="Times New Roman"/>
          <w:sz w:val="28"/>
        </w:rPr>
        <w:softHyphen/>
        <w:t>капитала</w:t>
      </w:r>
      <w:r>
        <w:rPr>
          <w:rFonts w:ascii="Times New Roman" w:hAnsi="Times New Roman" w:cs="Times New Roman"/>
          <w:sz w:val="28"/>
        </w:rPr>
        <w:t xml:space="preserve"> (первый фактор)</w:t>
      </w:r>
      <w:r w:rsidR="003B634B" w:rsidRPr="003B634B">
        <w:rPr>
          <w:rFonts w:ascii="Times New Roman" w:hAnsi="Times New Roman" w:cs="Times New Roman"/>
          <w:sz w:val="28"/>
        </w:rPr>
        <w:t>;</w:t>
      </w:r>
    </w:p>
    <w:p w:rsidR="003B634B" w:rsidRPr="003B634B" w:rsidRDefault="00527F90" w:rsidP="009B54C7">
      <w:pPr>
        <w:widowControl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чист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*100%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</m:t>
                </m:r>
              </m:sub>
            </m:sSub>
          </m:den>
        </m:f>
      </m:oMath>
      <w:r w:rsidR="003B634B" w:rsidRPr="003B634B">
        <w:rPr>
          <w:rFonts w:ascii="Times New Roman" w:hAnsi="Times New Roman" w:cs="Times New Roman"/>
          <w:sz w:val="28"/>
        </w:rPr>
        <w:t>- процент рентабельности продаж</w:t>
      </w:r>
      <w:r w:rsidR="00C65E0F">
        <w:rPr>
          <w:rFonts w:ascii="Times New Roman" w:hAnsi="Times New Roman" w:cs="Times New Roman"/>
          <w:sz w:val="28"/>
        </w:rPr>
        <w:t xml:space="preserve"> (второй фактор)</w:t>
      </w:r>
      <w:r w:rsidR="003B634B" w:rsidRPr="003B634B">
        <w:rPr>
          <w:rFonts w:ascii="Times New Roman" w:hAnsi="Times New Roman" w:cs="Times New Roman"/>
          <w:sz w:val="28"/>
        </w:rPr>
        <w:t>.</w:t>
      </w:r>
    </w:p>
    <w:p w:rsidR="003B634B" w:rsidRDefault="003B634B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634B">
        <w:rPr>
          <w:rFonts w:ascii="Times New Roman" w:hAnsi="Times New Roman" w:cs="Times New Roman"/>
          <w:sz w:val="28"/>
        </w:rPr>
        <w:lastRenderedPageBreak/>
        <w:t>В результате преобразований двухфакт</w:t>
      </w:r>
      <w:r w:rsidR="004F7FE1">
        <w:rPr>
          <w:rFonts w:ascii="Times New Roman" w:hAnsi="Times New Roman" w:cs="Times New Roman"/>
          <w:sz w:val="28"/>
        </w:rPr>
        <w:t xml:space="preserve">орная мультипликативная модель </w:t>
      </w:r>
      <w:r w:rsidR="004F7FE1" w:rsidRPr="004F7FE1">
        <w:rPr>
          <w:rFonts w:ascii="Times New Roman" w:hAnsi="Times New Roman" w:cs="Times New Roman"/>
          <w:sz w:val="28"/>
        </w:rPr>
        <w:t>изменения финансовой рентабельности собственного капитала</w:t>
      </w:r>
      <w:r w:rsidR="004F7FE1">
        <w:rPr>
          <w:rFonts w:ascii="Times New Roman" w:hAnsi="Times New Roman" w:cs="Times New Roman"/>
          <w:sz w:val="28"/>
        </w:rPr>
        <w:t xml:space="preserve"> методом цепных подстановок будет иметь вид:</w:t>
      </w:r>
    </w:p>
    <w:p w:rsidR="003B634B" w:rsidRPr="004F7FE1" w:rsidRDefault="00527F90" w:rsidP="009B54C7">
      <w:pPr>
        <w:widowControl w:val="0"/>
        <w:spacing w:after="0" w:line="360" w:lineRule="auto"/>
        <w:ind w:left="2977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СКфин0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СК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ср0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чист0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*100%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рп0</m:t>
                </m:r>
              </m:sub>
            </m:sSub>
          </m:den>
        </m:f>
      </m:oMath>
      <w:r w:rsidR="00B1639F">
        <w:rPr>
          <w:rFonts w:ascii="Times New Roman" w:eastAsiaTheme="minorEastAsia" w:hAnsi="Times New Roman" w:cs="Times New Roman"/>
          <w:sz w:val="28"/>
        </w:rPr>
        <w:tab/>
      </w:r>
      <w:r w:rsidR="00B1639F">
        <w:rPr>
          <w:rFonts w:ascii="Times New Roman" w:eastAsiaTheme="minorEastAsia" w:hAnsi="Times New Roman" w:cs="Times New Roman"/>
          <w:sz w:val="28"/>
        </w:rPr>
        <w:tab/>
      </w:r>
      <w:r w:rsidR="00B1639F">
        <w:rPr>
          <w:rFonts w:ascii="Times New Roman" w:eastAsiaTheme="minorEastAsia" w:hAnsi="Times New Roman" w:cs="Times New Roman"/>
          <w:sz w:val="28"/>
        </w:rPr>
        <w:tab/>
      </w:r>
      <w:r w:rsidR="00B1639F">
        <w:rPr>
          <w:rFonts w:ascii="Times New Roman" w:eastAsiaTheme="minorEastAsia" w:hAnsi="Times New Roman" w:cs="Times New Roman"/>
          <w:sz w:val="28"/>
        </w:rPr>
        <w:tab/>
      </w:r>
      <w:r w:rsidR="0090672B">
        <w:rPr>
          <w:rFonts w:ascii="Times New Roman" w:eastAsiaTheme="minorEastAsia" w:hAnsi="Times New Roman" w:cs="Times New Roman"/>
          <w:sz w:val="28"/>
        </w:rPr>
        <w:t>(3</w:t>
      </w:r>
      <w:r w:rsidR="00B1639F">
        <w:rPr>
          <w:rFonts w:ascii="Times New Roman" w:eastAsiaTheme="minorEastAsia" w:hAnsi="Times New Roman" w:cs="Times New Roman"/>
          <w:sz w:val="28"/>
        </w:rPr>
        <w:t>.2)</w:t>
      </w:r>
      <w:r w:rsidR="004F7FE1" w:rsidRPr="004F7FE1">
        <w:rPr>
          <w:rFonts w:ascii="Times New Roman" w:eastAsiaTheme="minorEastAsia" w:hAnsi="Times New Roman" w:cs="Times New Roman"/>
          <w:sz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СКфин1</m:t>
            </m:r>
          </m:sub>
        </m:sSub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СК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ср1</m:t>
                </m:r>
              </m:sub>
            </m:sSub>
          </m:den>
        </m:f>
        <m:r>
          <w:rPr>
            <w:rFonts w:ascii="Cambria Math" w:hAnsi="Cambria Math" w:cs="Times New Roman"/>
            <w:sz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чист1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*100%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рп1</m:t>
                </m:r>
              </m:sub>
            </m:sSub>
          </m:den>
        </m:f>
      </m:oMath>
      <w:r w:rsidR="0090672B">
        <w:rPr>
          <w:rFonts w:ascii="Times New Roman" w:eastAsiaTheme="minorEastAsia" w:hAnsi="Times New Roman" w:cs="Times New Roman"/>
          <w:sz w:val="28"/>
        </w:rPr>
        <w:tab/>
      </w:r>
      <w:r w:rsidR="0090672B">
        <w:rPr>
          <w:rFonts w:ascii="Times New Roman" w:eastAsiaTheme="minorEastAsia" w:hAnsi="Times New Roman" w:cs="Times New Roman"/>
          <w:sz w:val="28"/>
        </w:rPr>
        <w:tab/>
      </w:r>
      <w:r w:rsidR="0090672B">
        <w:rPr>
          <w:rFonts w:ascii="Times New Roman" w:eastAsiaTheme="minorEastAsia" w:hAnsi="Times New Roman" w:cs="Times New Roman"/>
          <w:sz w:val="28"/>
        </w:rPr>
        <w:tab/>
        <w:t xml:space="preserve">                  (3</w:t>
      </w:r>
      <w:r w:rsidR="00B1639F">
        <w:rPr>
          <w:rFonts w:ascii="Times New Roman" w:eastAsiaTheme="minorEastAsia" w:hAnsi="Times New Roman" w:cs="Times New Roman"/>
          <w:sz w:val="28"/>
        </w:rPr>
        <w:t>.3)</w:t>
      </w:r>
    </w:p>
    <w:p w:rsidR="009C48E0" w:rsidRDefault="009C48E0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изменения факторов:</w:t>
      </w:r>
    </w:p>
    <w:p w:rsidR="003B634B" w:rsidRPr="009C48E0" w:rsidRDefault="003B634B" w:rsidP="009B54C7">
      <w:pPr>
        <w:pStyle w:val="a4"/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C48E0">
        <w:rPr>
          <w:rFonts w:ascii="Times New Roman" w:hAnsi="Times New Roman" w:cs="Times New Roman"/>
          <w:sz w:val="28"/>
        </w:rPr>
        <w:t>изменения коэффициента отдачи собственного капитала:</w:t>
      </w:r>
    </w:p>
    <w:p w:rsidR="009C48E0" w:rsidRPr="00B1639F" w:rsidRDefault="00527F90" w:rsidP="009B54C7">
      <w:pPr>
        <w:widowControl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∆</m:t>
            </m:r>
            <m:r>
              <w:rPr>
                <w:rFonts w:ascii="Cambria Math" w:hAnsi="Cambria Math" w:cs="Times New Roman"/>
                <w:sz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</w:rPr>
              <m:t>СКфин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Об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СК</m:t>
                </m:r>
              </m:sub>
            </m:sSub>
          </m:e>
        </m:d>
        <m:r>
          <w:rPr>
            <w:rFonts w:ascii="Cambria Math" w:hAnsi="Cambria Math" w:cs="Times New Roman"/>
            <w:sz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рп1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СК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ср1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рп0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СК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</w:rPr>
                      <m:t>ср0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чист0</m:t>
                </m:r>
              </m:sub>
            </m:sSub>
            <m:r>
              <w:rPr>
                <w:rFonts w:ascii="Cambria Math" w:hAnsi="Cambria Math" w:cs="Times New Roman"/>
                <w:sz w:val="28"/>
              </w:rPr>
              <m:t>*100%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</w:rPr>
                  <m:t>рп0</m:t>
                </m:r>
              </m:sub>
            </m:sSub>
          </m:den>
        </m:f>
      </m:oMath>
      <w:r w:rsidR="0090672B">
        <w:rPr>
          <w:rFonts w:ascii="Times New Roman" w:eastAsiaTheme="minorEastAsia" w:hAnsi="Times New Roman" w:cs="Times New Roman"/>
          <w:sz w:val="28"/>
        </w:rPr>
        <w:tab/>
      </w:r>
      <w:r w:rsidR="0090672B">
        <w:rPr>
          <w:rFonts w:ascii="Times New Roman" w:eastAsiaTheme="minorEastAsia" w:hAnsi="Times New Roman" w:cs="Times New Roman"/>
          <w:sz w:val="28"/>
        </w:rPr>
        <w:tab/>
        <w:t xml:space="preserve">        (3</w:t>
      </w:r>
      <w:r w:rsidR="00B1639F">
        <w:rPr>
          <w:rFonts w:ascii="Times New Roman" w:eastAsiaTheme="minorEastAsia" w:hAnsi="Times New Roman" w:cs="Times New Roman"/>
          <w:sz w:val="28"/>
        </w:rPr>
        <w:t>.4)</w:t>
      </w:r>
    </w:p>
    <w:p w:rsidR="003B634B" w:rsidRPr="003B634B" w:rsidRDefault="003B634B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634B">
        <w:rPr>
          <w:rFonts w:ascii="Times New Roman" w:hAnsi="Times New Roman" w:cs="Times New Roman"/>
          <w:sz w:val="28"/>
        </w:rPr>
        <w:t>2) изменения процента рентабельности продаж:</w:t>
      </w:r>
    </w:p>
    <w:p w:rsidR="00825707" w:rsidRPr="00DD0B4C" w:rsidRDefault="00DD0B4C" w:rsidP="009B54C7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СКфин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чист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рп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*100%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чист1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*100%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рп1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чист0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*100%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рп0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рп1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*100%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ср1</m:t>
                </m:r>
              </m:sub>
            </m:sSub>
          </m:den>
        </m:f>
      </m:oMath>
      <w:r w:rsidR="0090672B">
        <w:rPr>
          <w:rFonts w:ascii="Times New Roman" w:eastAsiaTheme="minorEastAsia" w:hAnsi="Times New Roman" w:cs="Times New Roman"/>
          <w:sz w:val="28"/>
          <w:szCs w:val="28"/>
        </w:rPr>
        <w:t xml:space="preserve">  (3</w:t>
      </w:r>
      <w:r w:rsidR="00B1639F" w:rsidRPr="00DD0B4C">
        <w:rPr>
          <w:rFonts w:ascii="Times New Roman" w:eastAsiaTheme="minorEastAsia" w:hAnsi="Times New Roman" w:cs="Times New Roman"/>
          <w:sz w:val="28"/>
          <w:szCs w:val="28"/>
        </w:rPr>
        <w:t>.5)</w:t>
      </w:r>
    </w:p>
    <w:p w:rsidR="00442058" w:rsidRPr="00DD0B4C" w:rsidRDefault="00442058" w:rsidP="009B54C7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0B4C">
        <w:rPr>
          <w:rFonts w:ascii="Times New Roman" w:eastAsiaTheme="minorEastAsia" w:hAnsi="Times New Roman" w:cs="Times New Roman"/>
          <w:sz w:val="28"/>
          <w:szCs w:val="28"/>
        </w:rPr>
        <w:t>Рассчитаем изменения финансовой рентабельности собственного капит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>ла ООО «Ижавтопласт» методом цепных подстановок на основании данных, ра</w:t>
      </w:r>
      <w:r w:rsidR="00EF7A02">
        <w:rPr>
          <w:rFonts w:ascii="Times New Roman" w:eastAsiaTheme="minorEastAsia" w:hAnsi="Times New Roman" w:cs="Times New Roman"/>
          <w:sz w:val="28"/>
          <w:szCs w:val="28"/>
        </w:rPr>
        <w:t>нее представленных в таблице 3.3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 xml:space="preserve"> с использованием формул </w:t>
      </w:r>
      <w:r w:rsidR="00EF7A02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F7A02">
        <w:rPr>
          <w:rFonts w:ascii="Times New Roman" w:eastAsiaTheme="minorEastAsia" w:hAnsi="Times New Roman" w:cs="Times New Roman"/>
          <w:sz w:val="28"/>
          <w:szCs w:val="28"/>
        </w:rPr>
        <w:t>1 – 3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52A01">
        <w:rPr>
          <w:rFonts w:ascii="Times New Roman" w:eastAsiaTheme="minorEastAsia" w:hAnsi="Times New Roman" w:cs="Times New Roman"/>
          <w:sz w:val="28"/>
          <w:szCs w:val="28"/>
        </w:rPr>
        <w:t>5:</w:t>
      </w:r>
    </w:p>
    <w:p w:rsidR="00212B31" w:rsidRPr="00DD0B4C" w:rsidRDefault="00527F90" w:rsidP="009B54C7">
      <w:pPr>
        <w:widowControl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СКфин2014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421151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143680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29159*100%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421151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=2,93*6,92=20,29% </m:t>
        </m:r>
      </m:oMath>
      <w:r w:rsidR="00212B31" w:rsidRPr="00DD0B4C">
        <w:rPr>
          <w:rFonts w:ascii="Times New Roman" w:eastAsiaTheme="minorEastAsia" w:hAnsi="Times New Roman" w:cs="Times New Roman"/>
          <w:sz w:val="28"/>
          <w:szCs w:val="28"/>
        </w:rPr>
        <w:tab/>
      </w:r>
      <w:r w:rsidR="00212B31" w:rsidRPr="00DD0B4C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42058" w:rsidRDefault="00527F90" w:rsidP="009B54C7">
      <w:pPr>
        <w:widowControl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СКфин2015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427931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139818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11343*100%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427931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=3,06*2,65=8,11%</m:t>
        </m:r>
      </m:oMath>
      <w:r w:rsidR="00442058" w:rsidRPr="00DD0B4C">
        <w:rPr>
          <w:rFonts w:ascii="Times New Roman" w:eastAsiaTheme="minorEastAsia" w:hAnsi="Times New Roman" w:cs="Times New Roman"/>
          <w:sz w:val="28"/>
          <w:szCs w:val="28"/>
        </w:rPr>
        <w:tab/>
      </w:r>
      <w:r w:rsidR="00442058">
        <w:rPr>
          <w:rFonts w:ascii="Times New Roman" w:eastAsiaTheme="minorEastAsia" w:hAnsi="Times New Roman" w:cs="Times New Roman"/>
          <w:sz w:val="28"/>
        </w:rPr>
        <w:tab/>
      </w:r>
    </w:p>
    <w:p w:rsidR="005D5BED" w:rsidRPr="005D5BED" w:rsidRDefault="007A54FA" w:rsidP="009B54C7">
      <w:pPr>
        <w:pStyle w:val="a4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Фактор</w:t>
      </w:r>
      <w:r w:rsidR="005D5BED">
        <w:rPr>
          <w:rFonts w:ascii="Times New Roman" w:hAnsi="Times New Roman" w:cs="Times New Roman"/>
          <w:sz w:val="28"/>
        </w:rPr>
        <w:t xml:space="preserve">: изменение </w:t>
      </w:r>
      <w:r w:rsidR="005D5BED" w:rsidRPr="005D5BED">
        <w:rPr>
          <w:rFonts w:ascii="Times New Roman" w:hAnsi="Times New Roman" w:cs="Times New Roman"/>
          <w:sz w:val="28"/>
        </w:rPr>
        <w:t>коэффициента отдачи собственного капитала:</w:t>
      </w:r>
    </w:p>
    <w:p w:rsidR="00212B31" w:rsidRPr="00B1639F" w:rsidRDefault="00527F90" w:rsidP="009B54C7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СКфин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Об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СК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3,06-2,93</m:t>
              </m:r>
            </m:e>
          </m:d>
          <m:r>
            <w:rPr>
              <w:rFonts w:ascii="Cambria Math" w:hAnsi="Cambria Math" w:cs="Times New Roman"/>
              <w:sz w:val="28"/>
            </w:rPr>
            <m:t>*6,92=0,13*6,92=0,90%</m:t>
          </m:r>
        </m:oMath>
      </m:oMathPara>
    </w:p>
    <w:p w:rsidR="00212B31" w:rsidRPr="005D5BED" w:rsidRDefault="005D5BED" w:rsidP="009B54C7">
      <w:pPr>
        <w:pStyle w:val="a4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Фактор: изменение </w:t>
      </w:r>
      <w:r w:rsidR="00212B31" w:rsidRPr="005D5BED">
        <w:rPr>
          <w:rFonts w:ascii="Times New Roman" w:hAnsi="Times New Roman" w:cs="Times New Roman"/>
          <w:sz w:val="28"/>
        </w:rPr>
        <w:t>процента рентабельности продаж:</w:t>
      </w:r>
    </w:p>
    <w:p w:rsidR="00212B31" w:rsidRDefault="00527F90" w:rsidP="009B54C7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7"/>
              </w:rPr>
              <m:t>∆</m:t>
            </m:r>
            <m:r>
              <w:rPr>
                <w:rFonts w:ascii="Cambria Math" w:hAnsi="Cambria Math" w:cs="Times New Roman"/>
                <w:sz w:val="28"/>
                <w:szCs w:val="27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7"/>
              </w:rPr>
              <m:t>СКфин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7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чист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рп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7"/>
              </w:rPr>
              <m:t>*100%</m:t>
            </m:r>
          </m:e>
        </m:d>
        <m:r>
          <w:rPr>
            <w:rFonts w:ascii="Cambria Math" w:hAnsi="Cambria Math" w:cs="Times New Roman"/>
            <w:sz w:val="28"/>
            <w:szCs w:val="27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7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7"/>
              </w:rPr>
              <m:t>2,65-6,92</m:t>
            </m:r>
          </m:e>
        </m:d>
        <m:r>
          <w:rPr>
            <w:rFonts w:ascii="Cambria Math" w:hAnsi="Cambria Math" w:cs="Times New Roman"/>
            <w:sz w:val="28"/>
            <w:szCs w:val="27"/>
          </w:rPr>
          <m:t>*3,06=-13,08%</m:t>
        </m:r>
      </m:oMath>
      <w:r w:rsidR="00212B31" w:rsidRPr="00B1639F">
        <w:rPr>
          <w:rFonts w:ascii="Times New Roman" w:eastAsiaTheme="minorEastAsia" w:hAnsi="Times New Roman" w:cs="Times New Roman"/>
          <w:sz w:val="28"/>
          <w:szCs w:val="27"/>
        </w:rPr>
        <w:tab/>
      </w:r>
    </w:p>
    <w:p w:rsidR="00DD0B4C" w:rsidRPr="00DD0B4C" w:rsidRDefault="00DD0B4C" w:rsidP="009B54C7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DD0B4C">
        <w:rPr>
          <w:rFonts w:ascii="Times New Roman" w:eastAsiaTheme="minorEastAsia" w:hAnsi="Times New Roman" w:cs="Times New Roman"/>
          <w:sz w:val="28"/>
          <w:szCs w:val="27"/>
        </w:rPr>
        <w:t>Проверка: 8,11</w:t>
      </w:r>
      <w:r>
        <w:rPr>
          <w:rFonts w:ascii="Times New Roman" w:eastAsiaTheme="minorEastAsia" w:hAnsi="Times New Roman" w:cs="Times New Roman"/>
          <w:sz w:val="28"/>
          <w:szCs w:val="27"/>
        </w:rPr>
        <w:t>-20,29=</w:t>
      </w:r>
      <w:r w:rsidRPr="00DD0B4C">
        <w:rPr>
          <w:rFonts w:ascii="Times New Roman" w:eastAsiaTheme="minorEastAsia" w:hAnsi="Times New Roman" w:cs="Times New Roman"/>
          <w:sz w:val="28"/>
          <w:szCs w:val="27"/>
        </w:rPr>
        <w:t>(-13,08)</w:t>
      </w:r>
      <w:r>
        <w:rPr>
          <w:rFonts w:ascii="Times New Roman" w:eastAsiaTheme="minorEastAsia" w:hAnsi="Times New Roman" w:cs="Times New Roman"/>
          <w:sz w:val="28"/>
          <w:szCs w:val="27"/>
        </w:rPr>
        <w:t>+0,90</w:t>
      </w:r>
      <w:r w:rsidRPr="00DD0B4C">
        <w:rPr>
          <w:rFonts w:ascii="Times New Roman" w:eastAsiaTheme="minorEastAsia" w:hAnsi="Times New Roman" w:cs="Times New Roman"/>
          <w:sz w:val="28"/>
          <w:szCs w:val="27"/>
        </w:rPr>
        <w:t>=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 -</w:t>
      </w:r>
      <w:r w:rsidRPr="00DD0B4C">
        <w:rPr>
          <w:rFonts w:ascii="Times New Roman" w:eastAsiaTheme="minorEastAsia" w:hAnsi="Times New Roman" w:cs="Times New Roman"/>
          <w:sz w:val="28"/>
          <w:szCs w:val="27"/>
        </w:rPr>
        <w:t>12,18%</w:t>
      </w:r>
    </w:p>
    <w:p w:rsidR="00212B31" w:rsidRDefault="001B23A3" w:rsidP="009B54C7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показали представленные выше расчеты, </w:t>
      </w:r>
      <w:r w:rsidRPr="001B23A3">
        <w:rPr>
          <w:rFonts w:ascii="Times New Roman" w:hAnsi="Times New Roman" w:cs="Times New Roman"/>
          <w:sz w:val="28"/>
        </w:rPr>
        <w:t>изменения финансовой ре</w:t>
      </w:r>
      <w:r w:rsidRPr="001B23A3">
        <w:rPr>
          <w:rFonts w:ascii="Times New Roman" w:hAnsi="Times New Roman" w:cs="Times New Roman"/>
          <w:sz w:val="28"/>
        </w:rPr>
        <w:t>н</w:t>
      </w:r>
      <w:r w:rsidRPr="001B23A3">
        <w:rPr>
          <w:rFonts w:ascii="Times New Roman" w:hAnsi="Times New Roman" w:cs="Times New Roman"/>
          <w:sz w:val="28"/>
        </w:rPr>
        <w:t>табельности собственного капитала</w:t>
      </w:r>
      <w:r>
        <w:rPr>
          <w:rFonts w:ascii="Times New Roman" w:hAnsi="Times New Roman" w:cs="Times New Roman"/>
          <w:sz w:val="28"/>
        </w:rPr>
        <w:t xml:space="preserve"> ООО «Ижавтоп</w:t>
      </w:r>
      <w:r w:rsidR="007A54FA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аст» в динамике 2014 – 2015 гг. на 0,90% произошло за счет роста </w:t>
      </w:r>
      <w:r w:rsidR="007A54FA">
        <w:rPr>
          <w:rFonts w:ascii="Times New Roman" w:hAnsi="Times New Roman" w:cs="Times New Roman"/>
          <w:sz w:val="28"/>
        </w:rPr>
        <w:t xml:space="preserve">коэффициента отдачи собственного капитала с 2,93 об. до 3,06 об. </w:t>
      </w:r>
      <w:r>
        <w:rPr>
          <w:rFonts w:ascii="Times New Roman" w:hAnsi="Times New Roman" w:cs="Times New Roman"/>
          <w:sz w:val="28"/>
        </w:rPr>
        <w:t>и снижение на 13,08%</w:t>
      </w:r>
      <w:r w:rsidR="007A54FA">
        <w:rPr>
          <w:rFonts w:ascii="Times New Roman" w:hAnsi="Times New Roman" w:cs="Times New Roman"/>
          <w:sz w:val="28"/>
        </w:rPr>
        <w:t xml:space="preserve"> за счет</w:t>
      </w:r>
      <w:r>
        <w:rPr>
          <w:rFonts w:ascii="Times New Roman" w:hAnsi="Times New Roman" w:cs="Times New Roman"/>
          <w:sz w:val="28"/>
        </w:rPr>
        <w:t xml:space="preserve"> рентабельности продаж организации</w:t>
      </w:r>
      <w:r w:rsidR="0098554F">
        <w:rPr>
          <w:rFonts w:ascii="Times New Roman" w:hAnsi="Times New Roman" w:cs="Times New Roman"/>
          <w:sz w:val="28"/>
        </w:rPr>
        <w:t xml:space="preserve"> с 6,92</w:t>
      </w:r>
      <w:r w:rsidR="007A54FA">
        <w:rPr>
          <w:rFonts w:ascii="Times New Roman" w:hAnsi="Times New Roman" w:cs="Times New Roman"/>
          <w:sz w:val="28"/>
        </w:rPr>
        <w:t>% до 2,65%.</w:t>
      </w:r>
    </w:p>
    <w:p w:rsidR="00C746CE" w:rsidRDefault="00065B6F" w:rsidP="00C746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65B6F">
        <w:rPr>
          <w:rFonts w:ascii="Times New Roman" w:hAnsi="Times New Roman" w:cs="Times New Roman"/>
          <w:b/>
          <w:sz w:val="28"/>
        </w:rPr>
        <w:t xml:space="preserve">3.3 Основные мероприятия, направленные на </w:t>
      </w:r>
      <w:r w:rsidR="00C746CE">
        <w:rPr>
          <w:rFonts w:ascii="Times New Roman" w:hAnsi="Times New Roman" w:cs="Times New Roman"/>
          <w:b/>
          <w:sz w:val="28"/>
        </w:rPr>
        <w:t xml:space="preserve">повышение </w:t>
      </w:r>
    </w:p>
    <w:p w:rsidR="00C746CE" w:rsidRDefault="00065B6F" w:rsidP="00C746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65B6F">
        <w:rPr>
          <w:rFonts w:ascii="Times New Roman" w:hAnsi="Times New Roman" w:cs="Times New Roman"/>
          <w:b/>
          <w:sz w:val="28"/>
        </w:rPr>
        <w:t xml:space="preserve">эффективностииспользования собственных источников </w:t>
      </w:r>
    </w:p>
    <w:p w:rsidR="00065B6F" w:rsidRDefault="00065B6F" w:rsidP="00C746C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65B6F">
        <w:rPr>
          <w:rFonts w:ascii="Times New Roman" w:hAnsi="Times New Roman" w:cs="Times New Roman"/>
          <w:b/>
          <w:sz w:val="28"/>
        </w:rPr>
        <w:lastRenderedPageBreak/>
        <w:t>финансированиядеятельности организации</w:t>
      </w:r>
    </w:p>
    <w:p w:rsidR="003D795E" w:rsidRDefault="003D795E" w:rsidP="004A13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D795E" w:rsidRDefault="003154AA" w:rsidP="003154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показало проведенное ранее исследование, в последние годы фина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совая рентабельность собственного капитала ООО «Ижавтопласт» имела нег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тивную динамику. Виной всему стало значительное снижения уровня чистой прибыли организации </w:t>
      </w:r>
      <w:r w:rsidR="00A125B0">
        <w:rPr>
          <w:rFonts w:ascii="Times New Roman" w:hAnsi="Times New Roman" w:cs="Times New Roman"/>
          <w:sz w:val="28"/>
        </w:rPr>
        <w:t>в динамике 2014 – 2015 гг. и это не смотря на резкий рост выручки от реализации. Также негативное влияние на снижение эффе</w:t>
      </w:r>
      <w:r w:rsidR="00A125B0">
        <w:rPr>
          <w:rFonts w:ascii="Times New Roman" w:hAnsi="Times New Roman" w:cs="Times New Roman"/>
          <w:sz w:val="28"/>
        </w:rPr>
        <w:t>к</w:t>
      </w:r>
      <w:r w:rsidR="00A125B0">
        <w:rPr>
          <w:rFonts w:ascii="Times New Roman" w:hAnsi="Times New Roman" w:cs="Times New Roman"/>
          <w:sz w:val="28"/>
        </w:rPr>
        <w:t>тивности использования собственных источников финансирования деятельн</w:t>
      </w:r>
      <w:r w:rsidR="00A125B0">
        <w:rPr>
          <w:rFonts w:ascii="Times New Roman" w:hAnsi="Times New Roman" w:cs="Times New Roman"/>
          <w:sz w:val="28"/>
        </w:rPr>
        <w:t>о</w:t>
      </w:r>
      <w:r w:rsidR="00A125B0">
        <w:rPr>
          <w:rFonts w:ascii="Times New Roman" w:hAnsi="Times New Roman" w:cs="Times New Roman"/>
          <w:sz w:val="28"/>
        </w:rPr>
        <w:t>сти ООО «Ижавтопласт» в последние годы оказало снижение стоимости собс</w:t>
      </w:r>
      <w:r w:rsidR="00A125B0">
        <w:rPr>
          <w:rFonts w:ascii="Times New Roman" w:hAnsi="Times New Roman" w:cs="Times New Roman"/>
          <w:sz w:val="28"/>
        </w:rPr>
        <w:t>т</w:t>
      </w:r>
      <w:r w:rsidR="00A125B0">
        <w:rPr>
          <w:rFonts w:ascii="Times New Roman" w:hAnsi="Times New Roman" w:cs="Times New Roman"/>
          <w:sz w:val="28"/>
        </w:rPr>
        <w:t>венного капитала и рост стоимости заемного.</w:t>
      </w:r>
    </w:p>
    <w:p w:rsidR="00A125B0" w:rsidRDefault="00A125B0" w:rsidP="00E15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По-нашему мнению, </w:t>
      </w:r>
      <w:r w:rsidR="00E15F7E">
        <w:rPr>
          <w:rFonts w:ascii="Times New Roman" w:hAnsi="Times New Roman" w:cs="Times New Roman"/>
          <w:sz w:val="28"/>
        </w:rPr>
        <w:t>основными мероприятиями, направленными на п</w:t>
      </w:r>
      <w:r w:rsidR="00E15F7E">
        <w:rPr>
          <w:rFonts w:ascii="Times New Roman" w:hAnsi="Times New Roman" w:cs="Times New Roman"/>
          <w:sz w:val="28"/>
        </w:rPr>
        <w:t>о</w:t>
      </w:r>
      <w:r w:rsidR="00E15F7E">
        <w:rPr>
          <w:rFonts w:ascii="Times New Roman" w:hAnsi="Times New Roman" w:cs="Times New Roman"/>
          <w:sz w:val="28"/>
        </w:rPr>
        <w:t xml:space="preserve">вышение </w:t>
      </w:r>
      <w:r w:rsidR="00E15F7E" w:rsidRPr="00E15F7E">
        <w:rPr>
          <w:rFonts w:ascii="Times New Roman" w:hAnsi="Times New Roman" w:cs="Times New Roman"/>
          <w:sz w:val="28"/>
        </w:rPr>
        <w:t>эффективности использования собств</w:t>
      </w:r>
      <w:r w:rsidR="00E15F7E">
        <w:rPr>
          <w:rFonts w:ascii="Times New Roman" w:hAnsi="Times New Roman" w:cs="Times New Roman"/>
          <w:sz w:val="28"/>
        </w:rPr>
        <w:t>енных источников финансир</w:t>
      </w:r>
      <w:r w:rsidR="00E15F7E">
        <w:rPr>
          <w:rFonts w:ascii="Times New Roman" w:hAnsi="Times New Roman" w:cs="Times New Roman"/>
          <w:sz w:val="28"/>
        </w:rPr>
        <w:t>о</w:t>
      </w:r>
      <w:r w:rsidR="00E15F7E">
        <w:rPr>
          <w:rFonts w:ascii="Times New Roman" w:hAnsi="Times New Roman" w:cs="Times New Roman"/>
          <w:sz w:val="28"/>
        </w:rPr>
        <w:t xml:space="preserve">вания </w:t>
      </w:r>
      <w:r w:rsidR="00E15F7E" w:rsidRPr="00E15F7E">
        <w:rPr>
          <w:rFonts w:ascii="Times New Roman" w:hAnsi="Times New Roman" w:cs="Times New Roman"/>
          <w:sz w:val="28"/>
        </w:rPr>
        <w:t xml:space="preserve">деятельности </w:t>
      </w:r>
      <w:r w:rsidR="00E15F7E">
        <w:rPr>
          <w:rFonts w:ascii="Times New Roman" w:hAnsi="Times New Roman" w:cs="Times New Roman"/>
          <w:sz w:val="28"/>
        </w:rPr>
        <w:t xml:space="preserve">ООО «Ижавтопласт» </w:t>
      </w:r>
      <w:r w:rsidR="00D07866">
        <w:rPr>
          <w:rFonts w:ascii="Times New Roman" w:hAnsi="Times New Roman" w:cs="Times New Roman"/>
          <w:sz w:val="28"/>
        </w:rPr>
        <w:t>представлены на рисун</w:t>
      </w:r>
      <w:r w:rsidR="00E15F7E">
        <w:rPr>
          <w:rFonts w:ascii="Times New Roman" w:hAnsi="Times New Roman" w:cs="Times New Roman"/>
          <w:sz w:val="28"/>
        </w:rPr>
        <w:t>к</w:t>
      </w:r>
      <w:r w:rsidR="00D07866">
        <w:rPr>
          <w:rFonts w:ascii="Times New Roman" w:hAnsi="Times New Roman" w:cs="Times New Roman"/>
          <w:sz w:val="28"/>
        </w:rPr>
        <w:t>е</w:t>
      </w:r>
      <w:r w:rsidR="00E15F7E">
        <w:rPr>
          <w:rFonts w:ascii="Times New Roman" w:hAnsi="Times New Roman" w:cs="Times New Roman"/>
          <w:sz w:val="28"/>
        </w:rPr>
        <w:t xml:space="preserve"> 3.6</w:t>
      </w:r>
      <w:r w:rsidR="00D07866">
        <w:rPr>
          <w:rFonts w:ascii="Times New Roman" w:hAnsi="Times New Roman" w:cs="Times New Roman"/>
          <w:sz w:val="28"/>
        </w:rPr>
        <w:t>.</w:t>
      </w:r>
    </w:p>
    <w:p w:rsidR="00506A68" w:rsidRDefault="00506A68" w:rsidP="00E15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15F7E" w:rsidRDefault="00527F90" w:rsidP="00E15F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27F9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2" o:spid="_x0000_s1052" style="position:absolute;left:0;text-align:left;margin-left:82.95pt;margin-top:.4pt;width:351pt;height:57.75pt;z-index:251609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">
            <v:textbox>
              <w:txbxContent>
                <w:p w:rsidR="00D07866" w:rsidRPr="00E15F7E" w:rsidRDefault="00D07866" w:rsidP="00E15F7E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Мероприятия, направленные</w:t>
                  </w:r>
                  <w:r w:rsidRPr="00E15F7E">
                    <w:rPr>
                      <w:rFonts w:ascii="Times New Roman" w:hAnsi="Times New Roman" w:cs="Times New Roman"/>
                      <w:sz w:val="24"/>
                    </w:rPr>
                    <w:t xml:space="preserve"> на пов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ышение эффективности 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пользова</w:t>
                  </w:r>
                  <w:r w:rsidRPr="00E15F7E">
                    <w:rPr>
                      <w:rFonts w:ascii="Times New Roman" w:hAnsi="Times New Roman" w:cs="Times New Roman"/>
                      <w:sz w:val="24"/>
                    </w:rPr>
                    <w:t>ния собственных источников финансир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ования де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тельности ООО «Ижавто</w:t>
                  </w:r>
                  <w:r w:rsidRPr="00E15F7E">
                    <w:rPr>
                      <w:rFonts w:ascii="Times New Roman" w:hAnsi="Times New Roman" w:cs="Times New Roman"/>
                      <w:sz w:val="24"/>
                    </w:rPr>
                    <w:t>пласт»</w:t>
                  </w:r>
                </w:p>
              </w:txbxContent>
            </v:textbox>
          </v:roundrect>
        </w:pict>
      </w:r>
    </w:p>
    <w:p w:rsidR="00E15F7E" w:rsidRPr="00E15F7E" w:rsidRDefault="00E15F7E" w:rsidP="00E15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7E" w:rsidRPr="00E15F7E" w:rsidRDefault="00527F90" w:rsidP="00E15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53" style="position:absolute;left:0;text-align:left;margin-left:-3.3pt;margin-top:22.35pt;width:270.75pt;height:42.65pt;z-index:251617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">
            <v:textbox>
              <w:txbxContent>
                <w:p w:rsidR="00D07866" w:rsidRPr="00E15F7E" w:rsidRDefault="00D07866" w:rsidP="00E15F7E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государственной целевой программе «Молодая семья» в части реализации жилья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95" o:spid="_x0000_s1054" style="position:absolute;left:0;text-align:left;margin-left:302.7pt;margin-top:21.6pt;width:176.25pt;height:42.65pt;z-index:251627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">
            <v:textbox>
              <w:txbxContent>
                <w:p w:rsidR="00D07866" w:rsidRPr="00E15F7E" w:rsidRDefault="00D07866" w:rsidP="00E15F7E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объемов реализ</w:t>
                  </w: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объектов строительства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370.5pt;margin-top:9.6pt;width:0;height:12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" strokecolor="windowText" strokeweight=".5pt">
            <v:stroke endarrow="block" joinstyle="miter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140.7pt;margin-top:9.85pt;width:0;height:12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" strokecolor="black [3200]" strokeweight=".5pt">
            <v:stroke endarrow="block" joinstyle="miter"/>
          </v:shape>
        </w:pict>
      </w:r>
    </w:p>
    <w:p w:rsidR="00E15F7E" w:rsidRPr="00E15F7E" w:rsidRDefault="00527F90" w:rsidP="00E15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32" o:spid="_x0000_s1066" type="#_x0000_t32" style="position:absolute;left:0;text-align:left;margin-left:267.45pt;margin-top:20.7pt;width:35.25pt;height:0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" strokecolor="black [3200]" strokeweight=".5pt">
            <v:stroke endarrow="block" joinstyle="miter"/>
          </v:shape>
        </w:pict>
      </w:r>
    </w:p>
    <w:p w:rsidR="00E15F7E" w:rsidRDefault="00527F90" w:rsidP="00E15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25" o:spid="_x0000_s1065" type="#_x0000_t32" style="position:absolute;left:0;text-align:left;margin-left:370.5pt;margin-top:15.9pt;width:0;height:12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" strokecolor="windowText" strokeweight=".5pt">
            <v:stroke endarrow="block" joinstyle="miter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16" o:spid="_x0000_s1064" type="#_x0000_t32" style="position:absolute;left:0;text-align:left;margin-left:141.75pt;margin-top:16.75pt;width:0;height:12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" strokecolor="windowText" strokeweight=".5pt">
            <v:stroke endarrow="block" joinstyle="miter"/>
          </v:shape>
        </w:pict>
      </w:r>
    </w:p>
    <w:p w:rsidR="00E15F7E" w:rsidRPr="00E15F7E" w:rsidRDefault="00527F90" w:rsidP="00E15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55" style="position:absolute;left:0;text-align:left;margin-left:64.95pt;margin-top:4.4pt;width:386.25pt;height:40pt;z-index:251638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">
            <v:textbox>
              <w:txbxContent>
                <w:p w:rsidR="00D07866" w:rsidRPr="00E15F7E" w:rsidRDefault="00D07866" w:rsidP="00844B60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Рост объемов выручки от реализации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объектов </w:t>
                  </w: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до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полнительных расходов и затрат за счет дотационных выплат из бюджета РФ</w:t>
                  </w:r>
                </w:p>
                <w:p w:rsidR="00D07866" w:rsidRPr="00E15F7E" w:rsidRDefault="00D07866" w:rsidP="00E15F7E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E15F7E" w:rsidRPr="00E15F7E" w:rsidRDefault="00527F90" w:rsidP="00E15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24" o:spid="_x0000_s1063" type="#_x0000_t32" style="position:absolute;left:0;text-align:left;margin-left:102pt;margin-top:22.3pt;width:0;height:12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" strokecolor="windowText" strokeweight=".5pt">
            <v:stroke endarrow="block" joinstyle="miter"/>
          </v:shape>
        </w:pict>
      </w:r>
    </w:p>
    <w:p w:rsidR="00E15F7E" w:rsidRPr="00E15F7E" w:rsidRDefault="00527F90" w:rsidP="00E15F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56" style="position:absolute;left:0;text-align:left;margin-left:354.45pt;margin-top:11.35pt;width:129.75pt;height:38.25pt;z-index:251683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">
            <v:textbox>
              <w:txbxContent>
                <w:p w:rsidR="00D07866" w:rsidRPr="00E15F7E" w:rsidRDefault="00D07866" w:rsidP="00506A68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суммы собс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венного капитала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34" o:spid="_x0000_s1057" style="position:absolute;left:0;text-align:left;margin-left:34.95pt;margin-top:9.85pt;width:125.25pt;height:3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">
            <v:textbox>
              <w:txbxContent>
                <w:p w:rsidR="00D07866" w:rsidRPr="00E15F7E" w:rsidRDefault="00D07866" w:rsidP="00506A68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суммы</w:t>
                  </w: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чистой прибыли</w:t>
                  </w: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58" style="position:absolute;left:0;text-align:left;margin-left:187.95pt;margin-top:12.1pt;width:138.75pt;height:37.5pt;z-index:251673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">
            <v:textbox>
              <w:txbxContent>
                <w:p w:rsidR="00D07866" w:rsidRPr="00E15F7E" w:rsidRDefault="00D07866" w:rsidP="00506A68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нераспределенной прибыли</w:t>
                  </w:r>
                </w:p>
              </w:txbxContent>
            </v:textbox>
          </v:roundrect>
        </w:pict>
      </w:r>
    </w:p>
    <w:p w:rsidR="00E15F7E" w:rsidRPr="00E15F7E" w:rsidRDefault="00527F90" w:rsidP="00E15F7E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30" o:spid="_x0000_s1062" type="#_x0000_t32" style="position:absolute;left:0;text-align:left;margin-left:411pt;margin-top:24.4pt;width:0;height:12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" strokecolor="windowText" strokeweight=".5pt">
            <v:stroke endarrow="block" joinstyle="miter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28" o:spid="_x0000_s1061" type="#_x0000_t32" style="position:absolute;left:0;text-align:left;margin-left:327pt;margin-top:7pt;width:27.75pt;height:0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" strokecolor="windowText" strokeweight=".5pt">
            <v:stroke endarrow="block" joinstyle="miter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Прямая со стрелкой 227" o:spid="_x0000_s1060" type="#_x0000_t32" style="position:absolute;left:0;text-align:left;margin-left:160.2pt;margin-top:6.7pt;width:27.75pt;height:0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" strokecolor="black [3200]" strokeweight=".5pt">
            <v:stroke endarrow="block" joinstyle="miter"/>
          </v:shape>
        </w:pict>
      </w:r>
    </w:p>
    <w:p w:rsidR="00506A68" w:rsidRDefault="00527F90" w:rsidP="00506A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29" o:spid="_x0000_s1059" style="position:absolute;left:0;text-align:left;margin-left:46.95pt;margin-top:13.05pt;width:404.25pt;height:45pt;z-index:251702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">
            <v:textbox>
              <w:txbxContent>
                <w:p w:rsidR="00D07866" w:rsidRPr="00E15F7E" w:rsidRDefault="00D07866" w:rsidP="009F1013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показателей </w:t>
                  </w:r>
                  <w:r w:rsidRPr="009F10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эффективности использования собственны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точников финансирования дея</w:t>
                  </w:r>
                  <w:r w:rsidRPr="009F10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тельности ООО «Ижавтопласт»</w:t>
                  </w:r>
                </w:p>
                <w:p w:rsidR="00D07866" w:rsidRPr="00E15F7E" w:rsidRDefault="00D07866" w:rsidP="00506A68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506A68" w:rsidRDefault="00506A68" w:rsidP="00506A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A68" w:rsidRDefault="00506A68" w:rsidP="00506A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4B" w:rsidRDefault="00904F4B" w:rsidP="00506A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F7E" w:rsidRPr="00E15F7E" w:rsidRDefault="00E15F7E" w:rsidP="00D078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F7E">
        <w:rPr>
          <w:rFonts w:ascii="Times New Roman" w:eastAsia="Calibri" w:hAnsi="Times New Roman" w:cs="Times New Roman"/>
          <w:sz w:val="28"/>
          <w:szCs w:val="28"/>
        </w:rPr>
        <w:t>Рисунок 3</w:t>
      </w:r>
      <w:r w:rsidR="00506A68">
        <w:rPr>
          <w:rFonts w:ascii="Times New Roman" w:eastAsia="Calibri" w:hAnsi="Times New Roman" w:cs="Times New Roman"/>
          <w:sz w:val="28"/>
          <w:szCs w:val="28"/>
        </w:rPr>
        <w:t>.6</w:t>
      </w:r>
      <w:r w:rsidRPr="00E15F7E">
        <w:rPr>
          <w:rFonts w:ascii="Times New Roman" w:eastAsia="Calibri" w:hAnsi="Times New Roman" w:cs="Times New Roman"/>
          <w:sz w:val="28"/>
          <w:szCs w:val="28"/>
        </w:rPr>
        <w:t xml:space="preserve"> – Резервы </w:t>
      </w:r>
      <w:r w:rsidR="00506A68" w:rsidRPr="00506A68">
        <w:rPr>
          <w:rFonts w:ascii="Times New Roman" w:eastAsia="Calibri" w:hAnsi="Times New Roman" w:cs="Times New Roman"/>
          <w:sz w:val="28"/>
          <w:szCs w:val="28"/>
        </w:rPr>
        <w:t>повышение эффективности использования собств</w:t>
      </w:r>
      <w:r w:rsidR="00506A68">
        <w:rPr>
          <w:rFonts w:ascii="Times New Roman" w:eastAsia="Calibri" w:hAnsi="Times New Roman" w:cs="Times New Roman"/>
          <w:sz w:val="28"/>
          <w:szCs w:val="28"/>
        </w:rPr>
        <w:t>енных источников финансирования деятельности ООО «Ижавтопласт»</w:t>
      </w:r>
    </w:p>
    <w:p w:rsidR="003D795E" w:rsidRDefault="00BE0820" w:rsidP="00BE08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показывают данные, представленные на рисунке 3.6, </w:t>
      </w:r>
      <w:r w:rsidR="009B54C7">
        <w:rPr>
          <w:rFonts w:ascii="Times New Roman" w:hAnsi="Times New Roman" w:cs="Times New Roman"/>
          <w:sz w:val="28"/>
        </w:rPr>
        <w:t>по-нашему мн</w:t>
      </w:r>
      <w:r w:rsidR="009B54C7">
        <w:rPr>
          <w:rFonts w:ascii="Times New Roman" w:hAnsi="Times New Roman" w:cs="Times New Roman"/>
          <w:sz w:val="28"/>
        </w:rPr>
        <w:t>е</w:t>
      </w:r>
      <w:r w:rsidR="009B54C7">
        <w:rPr>
          <w:rFonts w:ascii="Times New Roman" w:hAnsi="Times New Roman" w:cs="Times New Roman"/>
          <w:sz w:val="28"/>
        </w:rPr>
        <w:t xml:space="preserve">нию, </w:t>
      </w:r>
      <w:r>
        <w:rPr>
          <w:rFonts w:ascii="Times New Roman" w:hAnsi="Times New Roman" w:cs="Times New Roman"/>
          <w:sz w:val="28"/>
        </w:rPr>
        <w:t>основными резервами, направленными на</w:t>
      </w:r>
      <w:r w:rsidRPr="00BE0820">
        <w:rPr>
          <w:rFonts w:ascii="Times New Roman" w:hAnsi="Times New Roman" w:cs="Times New Roman"/>
          <w:sz w:val="28"/>
        </w:rPr>
        <w:t xml:space="preserve"> повышение эффективности и</w:t>
      </w:r>
      <w:r w:rsidRPr="00BE0820">
        <w:rPr>
          <w:rFonts w:ascii="Times New Roman" w:hAnsi="Times New Roman" w:cs="Times New Roman"/>
          <w:sz w:val="28"/>
        </w:rPr>
        <w:t>с</w:t>
      </w:r>
      <w:r w:rsidRPr="00BE0820">
        <w:rPr>
          <w:rFonts w:ascii="Times New Roman" w:hAnsi="Times New Roman" w:cs="Times New Roman"/>
          <w:sz w:val="28"/>
        </w:rPr>
        <w:lastRenderedPageBreak/>
        <w:t>пользования собственных источников финансирования деятельности ООО «Ижавтопласт»</w:t>
      </w:r>
      <w:r>
        <w:rPr>
          <w:rFonts w:ascii="Times New Roman" w:hAnsi="Times New Roman" w:cs="Times New Roman"/>
          <w:sz w:val="28"/>
        </w:rPr>
        <w:t xml:space="preserve"> является реализация следующих мероприятий:</w:t>
      </w:r>
    </w:p>
    <w:p w:rsidR="009F1013" w:rsidRDefault="00BE0820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участие в государственной </w:t>
      </w:r>
      <w:r w:rsidR="009F1013">
        <w:rPr>
          <w:rFonts w:ascii="Times New Roman" w:hAnsi="Times New Roman" w:cs="Times New Roman"/>
          <w:sz w:val="28"/>
        </w:rPr>
        <w:t xml:space="preserve">целевой </w:t>
      </w:r>
      <w:r>
        <w:rPr>
          <w:rFonts w:ascii="Times New Roman" w:hAnsi="Times New Roman" w:cs="Times New Roman"/>
          <w:sz w:val="28"/>
        </w:rPr>
        <w:t>программе «Молодая семья»</w:t>
      </w:r>
      <w:r w:rsidR="009F1013">
        <w:rPr>
          <w:rFonts w:ascii="Times New Roman" w:hAnsi="Times New Roman" w:cs="Times New Roman"/>
          <w:sz w:val="28"/>
        </w:rPr>
        <w:t xml:space="preserve"> в части реализации жилья, что приведет к увеличению объемов продаж готовых объе</w:t>
      </w:r>
      <w:r w:rsidR="009F1013">
        <w:rPr>
          <w:rFonts w:ascii="Times New Roman" w:hAnsi="Times New Roman" w:cs="Times New Roman"/>
          <w:sz w:val="28"/>
        </w:rPr>
        <w:t>к</w:t>
      </w:r>
      <w:r w:rsidR="009F1013">
        <w:rPr>
          <w:rFonts w:ascii="Times New Roman" w:hAnsi="Times New Roman" w:cs="Times New Roman"/>
          <w:sz w:val="28"/>
        </w:rPr>
        <w:t>тов строительства;</w:t>
      </w:r>
    </w:p>
    <w:p w:rsidR="009F1013" w:rsidRDefault="009F1013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рост реализации, несомненно, приведет к увеличению выручки от ре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лизации, и, как следствие, к росту финансовых результатов. При этом ООО «Ижавтопласт» не понесет дополнительных затрат, так как «кассовый разрыв» при участии в целевой программе «Молодая семья» будет погашен дотацио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ными выплатами из федерального бюджета;</w:t>
      </w:r>
    </w:p>
    <w:p w:rsidR="009F1013" w:rsidRDefault="009F1013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рост чистой прибыли, в свою очередь, поспособствует росту нераспр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деленной прибыли, а это приведет к увеличению суммы собственного капитала и росту валюты баланса.</w:t>
      </w:r>
    </w:p>
    <w:p w:rsidR="009F1013" w:rsidRDefault="009F1013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Рассчитаем насколько эффективны предлагаемые мероприятия.</w:t>
      </w:r>
    </w:p>
    <w:p w:rsidR="00CA14E9" w:rsidRDefault="009F1013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Изучая бухгалтерский баланс ООО «Ижавтопласт», то можно заметить, что по итогам 2015 финансового года на балансе организации числились запасы готовой продукции (31 коттедж в коттеджном поселке «Рябинушка») в сумме </w:t>
      </w:r>
      <w:r w:rsidRPr="009F1013">
        <w:rPr>
          <w:rFonts w:ascii="Times New Roman" w:hAnsi="Times New Roman" w:cs="Times New Roman"/>
          <w:sz w:val="28"/>
        </w:rPr>
        <w:t>87417</w:t>
      </w:r>
      <w:r>
        <w:rPr>
          <w:rFonts w:ascii="Times New Roman" w:hAnsi="Times New Roman" w:cs="Times New Roman"/>
          <w:sz w:val="28"/>
        </w:rPr>
        <w:t xml:space="preserve"> тыс.руб.</w:t>
      </w:r>
      <w:r w:rsidR="00CA14E9">
        <w:rPr>
          <w:rFonts w:ascii="Times New Roman" w:hAnsi="Times New Roman" w:cs="Times New Roman"/>
          <w:sz w:val="28"/>
        </w:rPr>
        <w:t>(по фактической себестоимости).</w:t>
      </w:r>
    </w:p>
    <w:p w:rsidR="00CA14E9" w:rsidRDefault="009F1013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По-нашему мнению, если ООО «Ижавтопласт» заключит с ведущими банками соглашение на реализацию объектов строительства посредством ип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теки по программе «Молодая семья», при этом коттеджи будут реализовыват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покупателям за 80% от стоимости, а 20% будут перечислены в качестве бюджетных дотаций. </w:t>
      </w:r>
    </w:p>
    <w:p w:rsidR="009F1013" w:rsidRDefault="009F1013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CA14E9">
        <w:rPr>
          <w:rFonts w:ascii="Times New Roman" w:hAnsi="Times New Roman" w:cs="Times New Roman"/>
          <w:sz w:val="28"/>
        </w:rPr>
        <w:t>, если руководство изучаемой организации заключит дог</w:t>
      </w:r>
      <w:r w:rsidR="00CA14E9">
        <w:rPr>
          <w:rFonts w:ascii="Times New Roman" w:hAnsi="Times New Roman" w:cs="Times New Roman"/>
          <w:sz w:val="28"/>
        </w:rPr>
        <w:t>о</w:t>
      </w:r>
      <w:r w:rsidR="00CA14E9">
        <w:rPr>
          <w:rFonts w:ascii="Times New Roman" w:hAnsi="Times New Roman" w:cs="Times New Roman"/>
          <w:sz w:val="28"/>
        </w:rPr>
        <w:t>вора и примет решение об участии в государственной целевой программе «М</w:t>
      </w:r>
      <w:r w:rsidR="00CA14E9">
        <w:rPr>
          <w:rFonts w:ascii="Times New Roman" w:hAnsi="Times New Roman" w:cs="Times New Roman"/>
          <w:sz w:val="28"/>
        </w:rPr>
        <w:t>о</w:t>
      </w:r>
      <w:r w:rsidR="00CA14E9">
        <w:rPr>
          <w:rFonts w:ascii="Times New Roman" w:hAnsi="Times New Roman" w:cs="Times New Roman"/>
          <w:sz w:val="28"/>
        </w:rPr>
        <w:t>лодая семья», то размер выручки от реализации сможет увеличится на</w:t>
      </w:r>
      <w:r w:rsidR="0058478B">
        <w:rPr>
          <w:rFonts w:ascii="Times New Roman" w:hAnsi="Times New Roman" w:cs="Times New Roman"/>
          <w:sz w:val="28"/>
        </w:rPr>
        <w:t>сто</w:t>
      </w:r>
      <w:r w:rsidR="0058478B">
        <w:rPr>
          <w:rFonts w:ascii="Times New Roman" w:hAnsi="Times New Roman" w:cs="Times New Roman"/>
          <w:sz w:val="28"/>
        </w:rPr>
        <w:t>и</w:t>
      </w:r>
      <w:r w:rsidR="0058478B">
        <w:rPr>
          <w:rFonts w:ascii="Times New Roman" w:hAnsi="Times New Roman" w:cs="Times New Roman"/>
          <w:sz w:val="28"/>
        </w:rPr>
        <w:t>мость запасов с учетом стоимости</w:t>
      </w:r>
      <w:r w:rsidR="00844B60">
        <w:rPr>
          <w:rFonts w:ascii="Times New Roman" w:hAnsi="Times New Roman" w:cs="Times New Roman"/>
          <w:sz w:val="28"/>
        </w:rPr>
        <w:t xml:space="preserve"> торговой </w:t>
      </w:r>
      <w:r w:rsidR="0058478B">
        <w:rPr>
          <w:rFonts w:ascii="Times New Roman" w:hAnsi="Times New Roman" w:cs="Times New Roman"/>
          <w:sz w:val="28"/>
        </w:rPr>
        <w:t xml:space="preserve">25% (стоимость торговой наценки </w:t>
      </w:r>
      <w:r w:rsidR="00844B60">
        <w:rPr>
          <w:rFonts w:ascii="Times New Roman" w:hAnsi="Times New Roman" w:cs="Times New Roman"/>
          <w:sz w:val="28"/>
        </w:rPr>
        <w:t>к учетным ценам) и в плановом проекте составить</w:t>
      </w:r>
      <w:r w:rsidR="00CA14E9">
        <w:rPr>
          <w:rFonts w:ascii="Times New Roman" w:hAnsi="Times New Roman" w:cs="Times New Roman"/>
          <w:sz w:val="28"/>
        </w:rPr>
        <w:t>:</w:t>
      </w:r>
    </w:p>
    <w:p w:rsidR="00844B60" w:rsidRDefault="00E27FCC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427931</w:t>
      </w:r>
      <w:r w:rsidR="0058478B">
        <w:rPr>
          <w:rFonts w:ascii="Times New Roman" w:hAnsi="Times New Roman" w:cs="Times New Roman"/>
          <w:sz w:val="28"/>
        </w:rPr>
        <w:t xml:space="preserve"> тыс.руб.+84718*125%</w:t>
      </w:r>
      <w:r w:rsidR="00844B60">
        <w:rPr>
          <w:rFonts w:ascii="Times New Roman" w:hAnsi="Times New Roman" w:cs="Times New Roman"/>
          <w:sz w:val="28"/>
        </w:rPr>
        <w:t>=</w:t>
      </w:r>
      <w:r w:rsidR="0058478B">
        <w:rPr>
          <w:rFonts w:ascii="Times New Roman" w:hAnsi="Times New Roman" w:cs="Times New Roman"/>
          <w:sz w:val="28"/>
        </w:rPr>
        <w:t>537202,25</w:t>
      </w:r>
      <w:r w:rsidR="00844B60">
        <w:rPr>
          <w:rFonts w:ascii="Times New Roman" w:hAnsi="Times New Roman" w:cs="Times New Roman"/>
          <w:sz w:val="28"/>
        </w:rPr>
        <w:t>тыс.руб.</w:t>
      </w:r>
    </w:p>
    <w:p w:rsidR="00E27FCC" w:rsidRDefault="00E27FCC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При этом себестоимость реализации увеличится на 87418 тыс.руб. до уровня в:</w:t>
      </w:r>
    </w:p>
    <w:p w:rsidR="00E27FCC" w:rsidRDefault="00E27FCC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355339 тыс.руб. + 84718 тыс.руб.=</w:t>
      </w:r>
      <w:r w:rsidRPr="00E27FCC">
        <w:rPr>
          <w:rFonts w:ascii="Times New Roman" w:hAnsi="Times New Roman" w:cs="Times New Roman"/>
          <w:sz w:val="28"/>
        </w:rPr>
        <w:t>442756</w:t>
      </w:r>
      <w:r>
        <w:rPr>
          <w:rFonts w:ascii="Times New Roman" w:hAnsi="Times New Roman" w:cs="Times New Roman"/>
          <w:sz w:val="28"/>
        </w:rPr>
        <w:t xml:space="preserve"> тыс.руб.</w:t>
      </w:r>
    </w:p>
    <w:p w:rsidR="00E27FCC" w:rsidRDefault="00E27FCC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Данные изменение приведут к росту валовой прибыли до:</w:t>
      </w:r>
    </w:p>
    <w:p w:rsidR="00E27FCC" w:rsidRDefault="00E27FCC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8478B">
        <w:rPr>
          <w:rFonts w:ascii="Times New Roman" w:hAnsi="Times New Roman" w:cs="Times New Roman"/>
          <w:sz w:val="28"/>
        </w:rPr>
        <w:t>537202,25</w:t>
      </w:r>
      <w:r>
        <w:rPr>
          <w:rFonts w:ascii="Times New Roman" w:hAnsi="Times New Roman" w:cs="Times New Roman"/>
          <w:sz w:val="28"/>
        </w:rPr>
        <w:t xml:space="preserve"> тыс.руб. – 442756 тыс.руб.=</w:t>
      </w:r>
      <w:r w:rsidR="0058478B">
        <w:rPr>
          <w:rFonts w:ascii="Times New Roman" w:hAnsi="Times New Roman" w:cs="Times New Roman"/>
          <w:sz w:val="28"/>
        </w:rPr>
        <w:t>94446,25</w:t>
      </w:r>
      <w:r>
        <w:rPr>
          <w:rFonts w:ascii="Times New Roman" w:hAnsi="Times New Roman" w:cs="Times New Roman"/>
          <w:sz w:val="28"/>
        </w:rPr>
        <w:t xml:space="preserve"> тыс.руб.</w:t>
      </w:r>
    </w:p>
    <w:p w:rsidR="00E27FCC" w:rsidRDefault="00E27FCC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Планируется, что в проектном периоде сумма коммерческих, управленч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расходов, а также сумма прочих доходов и расходов останется неизме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ной, следовательно, сумма приб</w:t>
      </w:r>
      <w:r w:rsidR="0058478B">
        <w:rPr>
          <w:rFonts w:ascii="Times New Roman" w:hAnsi="Times New Roman" w:cs="Times New Roman"/>
          <w:sz w:val="28"/>
        </w:rPr>
        <w:t>ыли до налогообложения составит</w:t>
      </w:r>
      <w:r>
        <w:rPr>
          <w:rFonts w:ascii="Times New Roman" w:hAnsi="Times New Roman" w:cs="Times New Roman"/>
          <w:sz w:val="28"/>
        </w:rPr>
        <w:t>:</w:t>
      </w:r>
    </w:p>
    <w:p w:rsidR="00E27FCC" w:rsidRDefault="00E27FCC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8478B">
        <w:rPr>
          <w:rFonts w:ascii="Times New Roman" w:hAnsi="Times New Roman" w:cs="Times New Roman"/>
          <w:sz w:val="28"/>
        </w:rPr>
        <w:t>94446,25</w:t>
      </w:r>
      <w:r>
        <w:rPr>
          <w:rFonts w:ascii="Times New Roman" w:hAnsi="Times New Roman" w:cs="Times New Roman"/>
          <w:sz w:val="28"/>
        </w:rPr>
        <w:t xml:space="preserve"> тыс.руб.-</w:t>
      </w:r>
      <w:r w:rsidRPr="00E27FCC">
        <w:rPr>
          <w:rFonts w:ascii="Times New Roman" w:hAnsi="Times New Roman" w:cs="Times New Roman"/>
          <w:sz w:val="28"/>
        </w:rPr>
        <w:t>72592</w:t>
      </w:r>
      <w:r>
        <w:rPr>
          <w:rFonts w:ascii="Times New Roman" w:hAnsi="Times New Roman" w:cs="Times New Roman"/>
          <w:sz w:val="28"/>
        </w:rPr>
        <w:t xml:space="preserve"> тыс.руб.)+15579 тыс.руб.=</w:t>
      </w:r>
      <w:r w:rsidR="0058478B">
        <w:rPr>
          <w:rFonts w:ascii="Times New Roman" w:hAnsi="Times New Roman" w:cs="Times New Roman"/>
          <w:sz w:val="28"/>
        </w:rPr>
        <w:t>37433,25</w:t>
      </w:r>
      <w:r w:rsidRPr="00E27FCC">
        <w:rPr>
          <w:rFonts w:ascii="Times New Roman" w:hAnsi="Times New Roman" w:cs="Times New Roman"/>
          <w:sz w:val="28"/>
        </w:rPr>
        <w:t xml:space="preserve"> тыс.руб.</w:t>
      </w:r>
    </w:p>
    <w:p w:rsidR="00DC063B" w:rsidRDefault="00DC063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Рассчитаем сумму налога на прибыль в проектном периоде:</w:t>
      </w:r>
    </w:p>
    <w:p w:rsidR="00DC063B" w:rsidRDefault="0058478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37433,25</w:t>
      </w:r>
      <w:r w:rsidR="00DC063B">
        <w:rPr>
          <w:rFonts w:ascii="Times New Roman" w:hAnsi="Times New Roman" w:cs="Times New Roman"/>
          <w:sz w:val="28"/>
        </w:rPr>
        <w:t xml:space="preserve"> тыс.руб.*20%=</w:t>
      </w:r>
      <w:r>
        <w:rPr>
          <w:rFonts w:ascii="Times New Roman" w:hAnsi="Times New Roman" w:cs="Times New Roman"/>
          <w:sz w:val="28"/>
        </w:rPr>
        <w:t>7486,65</w:t>
      </w:r>
      <w:r w:rsidR="00DC063B">
        <w:rPr>
          <w:rFonts w:ascii="Times New Roman" w:hAnsi="Times New Roman" w:cs="Times New Roman"/>
          <w:sz w:val="28"/>
        </w:rPr>
        <w:t xml:space="preserve"> тыс.руб.</w:t>
      </w:r>
    </w:p>
    <w:p w:rsidR="00DC063B" w:rsidRDefault="00DC063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исходными для расчета проектных результативных значений в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ступают фактические, используем в качестве плановых значений отложенных налоговых активов, обязательств и прочих платежей для расчета суммы чистой прибыли используем значения 2015 года:</w:t>
      </w:r>
    </w:p>
    <w:p w:rsidR="00DC063B" w:rsidRDefault="0058478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37433,25</w:t>
      </w:r>
      <w:r w:rsidR="00DC063B">
        <w:rPr>
          <w:rFonts w:ascii="Times New Roman" w:hAnsi="Times New Roman" w:cs="Times New Roman"/>
          <w:sz w:val="28"/>
        </w:rPr>
        <w:t>тыс.руб.-</w:t>
      </w:r>
      <w:r>
        <w:rPr>
          <w:rFonts w:ascii="Times New Roman" w:hAnsi="Times New Roman" w:cs="Times New Roman"/>
          <w:sz w:val="28"/>
        </w:rPr>
        <w:t>7486,65</w:t>
      </w:r>
      <w:r w:rsidR="00DC063B">
        <w:rPr>
          <w:rFonts w:ascii="Times New Roman" w:hAnsi="Times New Roman" w:cs="Times New Roman"/>
          <w:sz w:val="28"/>
        </w:rPr>
        <w:t xml:space="preserve"> тыс.руб. + 492 тыс.руб.+ 111 тыс.руб. – 555 тыс.руб. = </w:t>
      </w:r>
      <w:r>
        <w:rPr>
          <w:rFonts w:ascii="Times New Roman" w:hAnsi="Times New Roman" w:cs="Times New Roman"/>
          <w:sz w:val="28"/>
        </w:rPr>
        <w:t>29994,60</w:t>
      </w:r>
      <w:r w:rsidR="00DC063B">
        <w:rPr>
          <w:rFonts w:ascii="Times New Roman" w:hAnsi="Times New Roman" w:cs="Times New Roman"/>
          <w:sz w:val="28"/>
        </w:rPr>
        <w:t xml:space="preserve"> тыс.руб.</w:t>
      </w:r>
    </w:p>
    <w:p w:rsidR="00DC063B" w:rsidRDefault="00DC063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Следовательно, сумма нераспределенной прибыли составит:</w:t>
      </w:r>
    </w:p>
    <w:p w:rsidR="00DC063B" w:rsidRDefault="00DC063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128914 тыс.руб.+</w:t>
      </w:r>
      <w:r w:rsidR="0058478B">
        <w:rPr>
          <w:rFonts w:ascii="Times New Roman" w:hAnsi="Times New Roman" w:cs="Times New Roman"/>
          <w:sz w:val="28"/>
        </w:rPr>
        <w:t>29994,60</w:t>
      </w:r>
      <w:r>
        <w:rPr>
          <w:rFonts w:ascii="Times New Roman" w:hAnsi="Times New Roman" w:cs="Times New Roman"/>
          <w:sz w:val="28"/>
        </w:rPr>
        <w:t xml:space="preserve"> тыс.руб.=</w:t>
      </w:r>
      <w:r w:rsidR="0058478B">
        <w:rPr>
          <w:rFonts w:ascii="Times New Roman" w:hAnsi="Times New Roman" w:cs="Times New Roman"/>
          <w:sz w:val="28"/>
        </w:rPr>
        <w:t>158908,60</w:t>
      </w:r>
      <w:r>
        <w:rPr>
          <w:rFonts w:ascii="Times New Roman" w:hAnsi="Times New Roman" w:cs="Times New Roman"/>
          <w:sz w:val="28"/>
        </w:rPr>
        <w:t xml:space="preserve"> тыс.руб.</w:t>
      </w:r>
    </w:p>
    <w:p w:rsidR="00DC063B" w:rsidRDefault="00DC063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приведет к росту собственного капитала до уровня в:</w:t>
      </w:r>
    </w:p>
    <w:p w:rsidR="00DC063B" w:rsidRDefault="00DC063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7249 тыс.руб.+725 тыс.руб.+</w:t>
      </w:r>
      <w:r w:rsidR="0058478B">
        <w:rPr>
          <w:rFonts w:ascii="Times New Roman" w:hAnsi="Times New Roman" w:cs="Times New Roman"/>
          <w:sz w:val="28"/>
        </w:rPr>
        <w:t>158908,60</w:t>
      </w:r>
      <w:r>
        <w:rPr>
          <w:rFonts w:ascii="Times New Roman" w:hAnsi="Times New Roman" w:cs="Times New Roman"/>
          <w:sz w:val="28"/>
        </w:rPr>
        <w:t xml:space="preserve"> тыс.руб.=</w:t>
      </w:r>
      <w:r w:rsidR="0058478B">
        <w:rPr>
          <w:rFonts w:ascii="Times New Roman" w:hAnsi="Times New Roman" w:cs="Times New Roman"/>
          <w:sz w:val="28"/>
        </w:rPr>
        <w:t>166882,60</w:t>
      </w:r>
      <w:r>
        <w:rPr>
          <w:rFonts w:ascii="Times New Roman" w:hAnsi="Times New Roman" w:cs="Times New Roman"/>
          <w:sz w:val="28"/>
        </w:rPr>
        <w:t xml:space="preserve"> тыс.руб.</w:t>
      </w:r>
    </w:p>
    <w:p w:rsidR="00DC063B" w:rsidRDefault="00DC063B" w:rsidP="00E27F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рассчитанных выше данных, рассчитаем как измениться эффективность использования собственных источников финансирования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 ООО «Ижавтопласт», для этого обратимся к данным, представле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ным в таблице 3.4.</w:t>
      </w:r>
    </w:p>
    <w:p w:rsidR="009B54C7" w:rsidRDefault="009B54C7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B54C7" w:rsidRDefault="009B54C7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B54C7" w:rsidRDefault="009B54C7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27FCC" w:rsidRDefault="00E27FCC" w:rsidP="00E27FC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DC063B">
        <w:rPr>
          <w:rFonts w:ascii="Times New Roman" w:hAnsi="Times New Roman" w:cs="Times New Roman"/>
          <w:sz w:val="28"/>
        </w:rPr>
        <w:t>аблица 3.4</w:t>
      </w:r>
      <w:r>
        <w:rPr>
          <w:rFonts w:ascii="Times New Roman" w:hAnsi="Times New Roman" w:cs="Times New Roman"/>
          <w:sz w:val="28"/>
        </w:rPr>
        <w:t xml:space="preserve"> - </w:t>
      </w:r>
      <w:r w:rsidRPr="00467A30">
        <w:rPr>
          <w:rFonts w:ascii="Times New Roman" w:hAnsi="Times New Roman" w:cs="Times New Roman"/>
          <w:sz w:val="28"/>
        </w:rPr>
        <w:t>Оценка эффективности использован</w:t>
      </w:r>
      <w:r>
        <w:rPr>
          <w:rFonts w:ascii="Times New Roman" w:hAnsi="Times New Roman" w:cs="Times New Roman"/>
          <w:sz w:val="28"/>
        </w:rPr>
        <w:t>ия собственных источников финан</w:t>
      </w:r>
      <w:r w:rsidRPr="00467A30">
        <w:rPr>
          <w:rFonts w:ascii="Times New Roman" w:hAnsi="Times New Roman" w:cs="Times New Roman"/>
          <w:sz w:val="28"/>
        </w:rPr>
        <w:t>сирования деятельности</w:t>
      </w:r>
      <w:r>
        <w:rPr>
          <w:rFonts w:ascii="Times New Roman" w:hAnsi="Times New Roman" w:cs="Times New Roman"/>
          <w:sz w:val="28"/>
        </w:rPr>
        <w:t xml:space="preserve"> ООО «Ижавтопласт»</w:t>
      </w:r>
    </w:p>
    <w:tbl>
      <w:tblPr>
        <w:tblStyle w:val="ac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5073"/>
        <w:gridCol w:w="1161"/>
        <w:gridCol w:w="1305"/>
        <w:gridCol w:w="1395"/>
        <w:gridCol w:w="920"/>
      </w:tblGrid>
      <w:tr w:rsidR="00D73605" w:rsidRPr="005826FA" w:rsidTr="0058478B">
        <w:tc>
          <w:tcPr>
            <w:tcW w:w="2574" w:type="pct"/>
            <w:vMerge w:val="restart"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589" w:type="pct"/>
            <w:vMerge w:val="restart"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 (факт)</w:t>
            </w:r>
          </w:p>
        </w:tc>
        <w:tc>
          <w:tcPr>
            <w:tcW w:w="662" w:type="pct"/>
            <w:vMerge w:val="restart"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175" w:type="pct"/>
            <w:gridSpan w:val="2"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5303D4" w:rsidRPr="005826FA" w:rsidTr="0058478B">
        <w:tc>
          <w:tcPr>
            <w:tcW w:w="2574" w:type="pct"/>
            <w:vMerge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(+/-)</w:t>
            </w:r>
          </w:p>
        </w:tc>
        <w:tc>
          <w:tcPr>
            <w:tcW w:w="467" w:type="pct"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03D4" w:rsidRPr="005826FA" w:rsidTr="0058478B">
        <w:trPr>
          <w:trHeight w:val="70"/>
        </w:trPr>
        <w:tc>
          <w:tcPr>
            <w:tcW w:w="2574" w:type="pct"/>
            <w:vAlign w:val="center"/>
          </w:tcPr>
          <w:p w:rsidR="00D73605" w:rsidRPr="005826FA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:rsidR="00D73605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D73605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Align w:val="center"/>
          </w:tcPr>
          <w:p w:rsidR="00D73605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vAlign w:val="center"/>
          </w:tcPr>
          <w:p w:rsidR="00D73605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605" w:rsidRPr="005826FA" w:rsidTr="00904F4B">
        <w:tc>
          <w:tcPr>
            <w:tcW w:w="5000" w:type="pct"/>
            <w:gridSpan w:val="5"/>
            <w:vAlign w:val="center"/>
          </w:tcPr>
          <w:p w:rsidR="00D73605" w:rsidRDefault="00D73605" w:rsidP="00D7360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Исходные данные</w:t>
            </w:r>
          </w:p>
        </w:tc>
      </w:tr>
      <w:tr w:rsidR="0058478B" w:rsidRPr="00730294" w:rsidTr="0058478B">
        <w:trPr>
          <w:trHeight w:val="77"/>
        </w:trPr>
        <w:tc>
          <w:tcPr>
            <w:tcW w:w="2574" w:type="pct"/>
            <w:vAlign w:val="center"/>
            <w:hideMark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продукции, тыс.руб.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427931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537202,25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109271,25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125,53</w:t>
            </w:r>
          </w:p>
        </w:tc>
      </w:tr>
      <w:tr w:rsidR="0058478B" w:rsidRPr="00730294" w:rsidTr="0058478B">
        <w:trPr>
          <w:trHeight w:val="70"/>
        </w:trPr>
        <w:tc>
          <w:tcPr>
            <w:tcW w:w="2574" w:type="pct"/>
            <w:vAlign w:val="center"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собственного капитала на начало г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144612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136888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-7724,00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94,66</w:t>
            </w:r>
          </w:p>
        </w:tc>
      </w:tr>
      <w:tr w:rsidR="0058478B" w:rsidRPr="00730294" w:rsidTr="0058478B">
        <w:trPr>
          <w:trHeight w:val="70"/>
        </w:trPr>
        <w:tc>
          <w:tcPr>
            <w:tcW w:w="2574" w:type="pct"/>
            <w:vAlign w:val="center"/>
            <w:hideMark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поступлений собственного капитала,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29994,60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29994,60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58478B" w:rsidRPr="00730294" w:rsidTr="0058478B">
        <w:trPr>
          <w:trHeight w:val="70"/>
        </w:trPr>
        <w:tc>
          <w:tcPr>
            <w:tcW w:w="2574" w:type="pct"/>
            <w:vAlign w:val="center"/>
            <w:hideMark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использованной части собственного капитала,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5860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-5860,00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8478B" w:rsidRPr="00730294" w:rsidTr="0058478B">
        <w:trPr>
          <w:trHeight w:val="70"/>
        </w:trPr>
        <w:tc>
          <w:tcPr>
            <w:tcW w:w="2574" w:type="pct"/>
            <w:vAlign w:val="center"/>
          </w:tcPr>
          <w:p w:rsidR="0058478B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собственного капитала на конец года,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136888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166882,60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29994,60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121,91</w:t>
            </w:r>
          </w:p>
        </w:tc>
      </w:tr>
      <w:tr w:rsidR="0058478B" w:rsidRPr="00730294" w:rsidTr="0058478B">
        <w:trPr>
          <w:trHeight w:val="70"/>
        </w:trPr>
        <w:tc>
          <w:tcPr>
            <w:tcW w:w="2574" w:type="pct"/>
            <w:vAlign w:val="center"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Среднегодовая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собственного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139818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151885,3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12067,30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108,63</w:t>
            </w:r>
          </w:p>
        </w:tc>
      </w:tr>
      <w:tr w:rsidR="0058478B" w:rsidRPr="00730294" w:rsidTr="0058478B">
        <w:trPr>
          <w:trHeight w:val="70"/>
        </w:trPr>
        <w:tc>
          <w:tcPr>
            <w:tcW w:w="2574" w:type="pct"/>
            <w:vAlign w:val="center"/>
            <w:hideMark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стоимость имущества,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209019,5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218873,3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9853,80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104,71</w:t>
            </w:r>
          </w:p>
        </w:tc>
      </w:tr>
      <w:tr w:rsidR="0058478B" w:rsidRPr="00730294" w:rsidTr="0058478B">
        <w:trPr>
          <w:trHeight w:val="77"/>
        </w:trPr>
        <w:tc>
          <w:tcPr>
            <w:tcW w:w="2574" w:type="pct"/>
            <w:vAlign w:val="center"/>
            <w:hideMark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до налогообложения,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15579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37433,25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21854,25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240,28</w:t>
            </w:r>
          </w:p>
        </w:tc>
      </w:tr>
      <w:tr w:rsidR="0058478B" w:rsidRPr="00730294" w:rsidTr="0058478B">
        <w:trPr>
          <w:trHeight w:val="77"/>
        </w:trPr>
        <w:tc>
          <w:tcPr>
            <w:tcW w:w="2574" w:type="pct"/>
            <w:vAlign w:val="center"/>
            <w:hideMark/>
          </w:tcPr>
          <w:p w:rsidR="0058478B" w:rsidRPr="00730294" w:rsidRDefault="0058478B" w:rsidP="005847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прибыль, тыс.руб.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11343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29994,60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18651,60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8B" w:rsidRPr="0058478B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78B">
              <w:rPr>
                <w:rFonts w:ascii="Times New Roman" w:hAnsi="Times New Roman" w:cs="Times New Roman"/>
                <w:color w:val="000000"/>
                <w:sz w:val="24"/>
              </w:rPr>
              <w:t>264,43</w:t>
            </w:r>
          </w:p>
        </w:tc>
      </w:tr>
      <w:tr w:rsidR="0058478B" w:rsidRPr="00730294" w:rsidTr="00904F4B">
        <w:trPr>
          <w:trHeight w:val="70"/>
        </w:trPr>
        <w:tc>
          <w:tcPr>
            <w:tcW w:w="5000" w:type="pct"/>
            <w:gridSpan w:val="5"/>
            <w:vAlign w:val="center"/>
          </w:tcPr>
          <w:p w:rsidR="0058478B" w:rsidRPr="00D73605" w:rsidRDefault="0058478B" w:rsidP="0058478B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Расчетные данные</w:t>
            </w:r>
          </w:p>
        </w:tc>
      </w:tr>
      <w:tr w:rsidR="008D4AE0" w:rsidRPr="00730294" w:rsidTr="0058478B">
        <w:trPr>
          <w:trHeight w:val="77"/>
        </w:trPr>
        <w:tc>
          <w:tcPr>
            <w:tcW w:w="2574" w:type="pct"/>
            <w:vAlign w:val="center"/>
            <w:hideMark/>
          </w:tcPr>
          <w:p w:rsidR="008D4AE0" w:rsidRPr="00730294" w:rsidRDefault="008D4AE0" w:rsidP="008D4A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поступления собственного к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питала, 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0,18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0,18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D4AE0" w:rsidRPr="00730294" w:rsidTr="0058478B">
        <w:trPr>
          <w:trHeight w:val="70"/>
        </w:trPr>
        <w:tc>
          <w:tcPr>
            <w:tcW w:w="2574" w:type="pct"/>
            <w:vAlign w:val="center"/>
            <w:hideMark/>
          </w:tcPr>
          <w:p w:rsidR="008D4AE0" w:rsidRPr="00730294" w:rsidRDefault="008D4AE0" w:rsidP="008D4A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собственного капитала, %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4,11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-4,11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D4AE0" w:rsidRPr="00730294" w:rsidTr="0058478B">
        <w:trPr>
          <w:trHeight w:val="70"/>
        </w:trPr>
        <w:tc>
          <w:tcPr>
            <w:tcW w:w="2574" w:type="pct"/>
            <w:vAlign w:val="center"/>
            <w:hideMark/>
          </w:tcPr>
          <w:p w:rsidR="008D4AE0" w:rsidRPr="00730294" w:rsidRDefault="008D4AE0" w:rsidP="008D4A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Оборачиваемость собственного капитала, об.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3,06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3,54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0,48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115,56</w:t>
            </w:r>
          </w:p>
        </w:tc>
      </w:tr>
      <w:tr w:rsidR="008D4AE0" w:rsidRPr="00730294" w:rsidTr="0058478B">
        <w:trPr>
          <w:trHeight w:val="77"/>
        </w:trPr>
        <w:tc>
          <w:tcPr>
            <w:tcW w:w="2574" w:type="pct"/>
            <w:vAlign w:val="center"/>
            <w:hideMark/>
          </w:tcPr>
          <w:p w:rsidR="008D4AE0" w:rsidRPr="00730294" w:rsidRDefault="008D4AE0" w:rsidP="008D4A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собственного капитала, %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66,89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69,39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2,50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  <w:tr w:rsidR="008D4AE0" w:rsidRPr="00730294" w:rsidTr="0058478B">
        <w:trPr>
          <w:trHeight w:val="70"/>
        </w:trPr>
        <w:tc>
          <w:tcPr>
            <w:tcW w:w="2574" w:type="pct"/>
            <w:vAlign w:val="center"/>
            <w:hideMark/>
          </w:tcPr>
          <w:p w:rsidR="008D4AE0" w:rsidRPr="00730294" w:rsidRDefault="008D4AE0" w:rsidP="008D4A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рентабельность собственного капит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ла, %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11,14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17,10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5,96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AE0" w:rsidRPr="00730294" w:rsidTr="0058478B">
        <w:trPr>
          <w:trHeight w:val="70"/>
        </w:trPr>
        <w:tc>
          <w:tcPr>
            <w:tcW w:w="2574" w:type="pct"/>
            <w:vAlign w:val="center"/>
            <w:hideMark/>
          </w:tcPr>
          <w:p w:rsidR="008D4AE0" w:rsidRPr="00730294" w:rsidRDefault="008D4AE0" w:rsidP="008D4A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рентабельность собственного капитала, %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8,11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19,75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AE0">
              <w:rPr>
                <w:rFonts w:ascii="Times New Roman" w:hAnsi="Times New Roman" w:cs="Times New Roman"/>
                <w:color w:val="000000"/>
                <w:sz w:val="24"/>
              </w:rPr>
              <w:t>11,64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AE0" w:rsidRPr="008D4AE0" w:rsidRDefault="008D4AE0" w:rsidP="008D4AE0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1013" w:rsidRDefault="009F1013" w:rsidP="009F10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B6517" w:rsidRDefault="00BB6517" w:rsidP="006D2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представленных в таблице 3.4 данных, можно заметить, что при реализации предлагаемых мероприятий, направленных</w:t>
      </w:r>
      <w:r w:rsidRPr="00BB6517">
        <w:rPr>
          <w:rFonts w:ascii="Times New Roman" w:hAnsi="Times New Roman" w:cs="Times New Roman"/>
          <w:sz w:val="28"/>
        </w:rPr>
        <w:t xml:space="preserve"> на повышение э</w:t>
      </w:r>
      <w:r w:rsidRPr="00BB6517">
        <w:rPr>
          <w:rFonts w:ascii="Times New Roman" w:hAnsi="Times New Roman" w:cs="Times New Roman"/>
          <w:sz w:val="28"/>
        </w:rPr>
        <w:t>ф</w:t>
      </w:r>
      <w:r w:rsidRPr="00BB6517">
        <w:rPr>
          <w:rFonts w:ascii="Times New Roman" w:hAnsi="Times New Roman" w:cs="Times New Roman"/>
          <w:sz w:val="28"/>
        </w:rPr>
        <w:t>фективности использования собственных источников финансирования деятел</w:t>
      </w:r>
      <w:r w:rsidRPr="00BB6517">
        <w:rPr>
          <w:rFonts w:ascii="Times New Roman" w:hAnsi="Times New Roman" w:cs="Times New Roman"/>
          <w:sz w:val="28"/>
        </w:rPr>
        <w:t>ь</w:t>
      </w:r>
      <w:r w:rsidRPr="00BB6517">
        <w:rPr>
          <w:rFonts w:ascii="Times New Roman" w:hAnsi="Times New Roman" w:cs="Times New Roman"/>
          <w:sz w:val="28"/>
        </w:rPr>
        <w:t>ности ООО «Ижавтопласт»</w:t>
      </w:r>
      <w:r>
        <w:rPr>
          <w:rFonts w:ascii="Times New Roman" w:hAnsi="Times New Roman" w:cs="Times New Roman"/>
          <w:sz w:val="28"/>
        </w:rPr>
        <w:t xml:space="preserve">, коэффициент поступления собственного капитала </w:t>
      </w:r>
      <w:r w:rsidR="006D2CEE">
        <w:rPr>
          <w:rFonts w:ascii="Times New Roman" w:hAnsi="Times New Roman" w:cs="Times New Roman"/>
          <w:sz w:val="28"/>
        </w:rPr>
        <w:t>организации в проектном периоде увеличится на 0,18 по отношению к велич</w:t>
      </w:r>
      <w:r w:rsidR="006D2CEE">
        <w:rPr>
          <w:rFonts w:ascii="Times New Roman" w:hAnsi="Times New Roman" w:cs="Times New Roman"/>
          <w:sz w:val="28"/>
        </w:rPr>
        <w:t>и</w:t>
      </w:r>
      <w:r w:rsidR="006D2CEE">
        <w:rPr>
          <w:rFonts w:ascii="Times New Roman" w:hAnsi="Times New Roman" w:cs="Times New Roman"/>
          <w:sz w:val="28"/>
        </w:rPr>
        <w:t>не 2015 года (в данный период в связи с поступлением собственного капитала д</w:t>
      </w:r>
      <w:r>
        <w:rPr>
          <w:rFonts w:ascii="Times New Roman" w:hAnsi="Times New Roman" w:cs="Times New Roman"/>
          <w:sz w:val="28"/>
        </w:rPr>
        <w:t>анная величина отсутствовала</w:t>
      </w:r>
      <w:r w:rsidR="006D2CEE">
        <w:rPr>
          <w:rFonts w:ascii="Times New Roman" w:hAnsi="Times New Roman" w:cs="Times New Roman"/>
          <w:sz w:val="28"/>
        </w:rPr>
        <w:t>). Данные изменения будут</w:t>
      </w:r>
      <w:r>
        <w:rPr>
          <w:rFonts w:ascii="Times New Roman" w:hAnsi="Times New Roman" w:cs="Times New Roman"/>
          <w:sz w:val="28"/>
        </w:rPr>
        <w:t xml:space="preserve"> вызваны тем, </w:t>
      </w:r>
      <w:r w:rsidR="006D2CEE">
        <w:rPr>
          <w:rFonts w:ascii="Times New Roman" w:hAnsi="Times New Roman" w:cs="Times New Roman"/>
          <w:sz w:val="28"/>
        </w:rPr>
        <w:t>что в проектном периоде ожидается рост суммы собственного капитала на 29994,60 тыс.руб. за счет роста нераспределенной прибыли</w:t>
      </w:r>
      <w:r>
        <w:rPr>
          <w:rFonts w:ascii="Times New Roman" w:hAnsi="Times New Roman" w:cs="Times New Roman"/>
          <w:sz w:val="28"/>
        </w:rPr>
        <w:t>, тем самым увеличив сто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мость собственного капитала на конец года</w:t>
      </w:r>
      <w:r w:rsidR="006D2CEE" w:rsidRPr="006D2CEE">
        <w:rPr>
          <w:rFonts w:ascii="Times New Roman" w:hAnsi="Times New Roman" w:cs="Times New Roman"/>
          <w:sz w:val="28"/>
        </w:rPr>
        <w:t>12067,30</w:t>
      </w:r>
      <w:r w:rsidR="006D2CEE">
        <w:rPr>
          <w:rFonts w:ascii="Times New Roman" w:hAnsi="Times New Roman" w:cs="Times New Roman"/>
          <w:sz w:val="28"/>
        </w:rPr>
        <w:t xml:space="preserve"> тыс.руб. Данный аспект говорит о целесообразности предлагаемых проектных решений.</w:t>
      </w:r>
    </w:p>
    <w:p w:rsidR="00BB6517" w:rsidRDefault="006D2CEE" w:rsidP="00BB65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Планируется, что в проектном периоде собственный капитал ООО «Ижавтопласт» не будет использован, следовательно, коэффициент использ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 собственного капитала организации установится на нулевой отметке.</w:t>
      </w:r>
    </w:p>
    <w:p w:rsidR="006D2CEE" w:rsidRDefault="006D2CEE" w:rsidP="006D2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было отмечено ранее, при реализации комплекса предлагаемых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роприятий, в проектном периоде у ООО «Ижавтопласт» ожидается р</w:t>
      </w:r>
      <w:r w:rsidR="00BB6517">
        <w:rPr>
          <w:rFonts w:ascii="Times New Roman" w:hAnsi="Times New Roman" w:cs="Times New Roman"/>
          <w:sz w:val="28"/>
        </w:rPr>
        <w:t>ост выру</w:t>
      </w:r>
      <w:r w:rsidR="00BB6517">
        <w:rPr>
          <w:rFonts w:ascii="Times New Roman" w:hAnsi="Times New Roman" w:cs="Times New Roman"/>
          <w:sz w:val="28"/>
        </w:rPr>
        <w:t>ч</w:t>
      </w:r>
      <w:r w:rsidR="00BB6517">
        <w:rPr>
          <w:rFonts w:ascii="Times New Roman" w:hAnsi="Times New Roman" w:cs="Times New Roman"/>
          <w:sz w:val="28"/>
        </w:rPr>
        <w:t xml:space="preserve">ки от выполнения строительных работ и оказания сопутствующих услуг </w:t>
      </w:r>
      <w:r w:rsidRPr="006D2CEE">
        <w:rPr>
          <w:rFonts w:ascii="Times New Roman" w:hAnsi="Times New Roman" w:cs="Times New Roman"/>
          <w:sz w:val="28"/>
        </w:rPr>
        <w:t>109271,25</w:t>
      </w:r>
      <w:r>
        <w:rPr>
          <w:rFonts w:ascii="Times New Roman" w:hAnsi="Times New Roman" w:cs="Times New Roman"/>
          <w:sz w:val="28"/>
        </w:rPr>
        <w:t xml:space="preserve"> тыс.руб. (25,53%), за счет реализации объектов строительства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средством участия в государственной целевой программе «Молодая семья». В связи с чем ожидается рост оборачиваемости собственного капитала на 0,48 об. (15,56%) до уровня в 3,54 об., что, безусловно, </w:t>
      </w:r>
      <w:r w:rsidR="00BB6517">
        <w:rPr>
          <w:rFonts w:ascii="Times New Roman" w:hAnsi="Times New Roman" w:cs="Times New Roman"/>
          <w:sz w:val="28"/>
        </w:rPr>
        <w:t>является положительным факт</w:t>
      </w:r>
      <w:r w:rsidR="00BB6517">
        <w:rPr>
          <w:rFonts w:ascii="Times New Roman" w:hAnsi="Times New Roman" w:cs="Times New Roman"/>
          <w:sz w:val="28"/>
        </w:rPr>
        <w:t>о</w:t>
      </w:r>
      <w:r w:rsidR="00BB6517">
        <w:rPr>
          <w:rFonts w:ascii="Times New Roman" w:hAnsi="Times New Roman" w:cs="Times New Roman"/>
          <w:sz w:val="28"/>
        </w:rPr>
        <w:t>ром в оценке эффективности использования собственных источников финанс</w:t>
      </w:r>
      <w:r w:rsidR="00BB6517">
        <w:rPr>
          <w:rFonts w:ascii="Times New Roman" w:hAnsi="Times New Roman" w:cs="Times New Roman"/>
          <w:sz w:val="28"/>
        </w:rPr>
        <w:t>и</w:t>
      </w:r>
      <w:r w:rsidR="00BB6517">
        <w:rPr>
          <w:rFonts w:ascii="Times New Roman" w:hAnsi="Times New Roman" w:cs="Times New Roman"/>
          <w:sz w:val="28"/>
        </w:rPr>
        <w:t>рования</w:t>
      </w:r>
      <w:r>
        <w:rPr>
          <w:rFonts w:ascii="Times New Roman" w:hAnsi="Times New Roman" w:cs="Times New Roman"/>
          <w:sz w:val="28"/>
        </w:rPr>
        <w:t xml:space="preserve"> деятельности ООО «Ижавтопласт» в проектном периоде.</w:t>
      </w:r>
    </w:p>
    <w:p w:rsidR="006D2CEE" w:rsidRDefault="00EB39D0" w:rsidP="006D2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подразумевается</w:t>
      </w:r>
      <w:r w:rsidR="006D2CEE">
        <w:rPr>
          <w:rFonts w:ascii="Times New Roman" w:hAnsi="Times New Roman" w:cs="Times New Roman"/>
          <w:sz w:val="28"/>
        </w:rPr>
        <w:t xml:space="preserve">, реализация предлагаемых мероприятий приведет к росту среднегодовой суммы собственного капитала ООО «Ижавтопласт» на </w:t>
      </w:r>
      <w:r w:rsidR="006D2CEE" w:rsidRPr="006D2CEE">
        <w:rPr>
          <w:rFonts w:ascii="Times New Roman" w:hAnsi="Times New Roman" w:cs="Times New Roman"/>
          <w:sz w:val="28"/>
        </w:rPr>
        <w:t>12067,30</w:t>
      </w:r>
      <w:r w:rsidR="006D2CEE">
        <w:rPr>
          <w:rFonts w:ascii="Times New Roman" w:hAnsi="Times New Roman" w:cs="Times New Roman"/>
          <w:sz w:val="28"/>
        </w:rPr>
        <w:t xml:space="preserve"> тыс.руб., что прямым образом скажется на росте среднегодовой су</w:t>
      </w:r>
      <w:r w:rsidR="006D2CEE">
        <w:rPr>
          <w:rFonts w:ascii="Times New Roman" w:hAnsi="Times New Roman" w:cs="Times New Roman"/>
          <w:sz w:val="28"/>
        </w:rPr>
        <w:t>м</w:t>
      </w:r>
      <w:r w:rsidR="006D2CEE">
        <w:rPr>
          <w:rFonts w:ascii="Times New Roman" w:hAnsi="Times New Roman" w:cs="Times New Roman"/>
          <w:sz w:val="28"/>
        </w:rPr>
        <w:t xml:space="preserve">мы валюты баланса организации на </w:t>
      </w:r>
      <w:r w:rsidR="006D2CEE" w:rsidRPr="006D2CEE">
        <w:rPr>
          <w:rFonts w:ascii="Times New Roman" w:hAnsi="Times New Roman" w:cs="Times New Roman"/>
          <w:sz w:val="28"/>
        </w:rPr>
        <w:t>9853,80</w:t>
      </w:r>
      <w:r w:rsidR="006D2CEE">
        <w:rPr>
          <w:rFonts w:ascii="Times New Roman" w:hAnsi="Times New Roman" w:cs="Times New Roman"/>
          <w:sz w:val="28"/>
        </w:rPr>
        <w:t xml:space="preserve"> тыс.руб. (4,71%). Данное обсто</w:t>
      </w:r>
      <w:r w:rsidR="006D2CEE">
        <w:rPr>
          <w:rFonts w:ascii="Times New Roman" w:hAnsi="Times New Roman" w:cs="Times New Roman"/>
          <w:sz w:val="28"/>
        </w:rPr>
        <w:t>я</w:t>
      </w:r>
      <w:r w:rsidR="006D2CEE">
        <w:rPr>
          <w:rFonts w:ascii="Times New Roman" w:hAnsi="Times New Roman" w:cs="Times New Roman"/>
          <w:sz w:val="28"/>
        </w:rPr>
        <w:t xml:space="preserve">тельство сыграет положительную роль для деятельности организации, так как коэффициент собственного капитала ООО «Ижавтопласт», характеризующий отношение суммы </w:t>
      </w:r>
      <w:r>
        <w:rPr>
          <w:rFonts w:ascii="Times New Roman" w:hAnsi="Times New Roman" w:cs="Times New Roman"/>
          <w:sz w:val="28"/>
        </w:rPr>
        <w:t>собственного капитала к сумме всего имущества организ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ции, увеличится на 2,50% и в проектном периоде составит 69,39%. </w:t>
      </w:r>
    </w:p>
    <w:p w:rsidR="00BB6517" w:rsidRDefault="00EB39D0" w:rsidP="00EB39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Планируется, что рост суммы </w:t>
      </w:r>
      <w:r w:rsidR="00BB6517">
        <w:rPr>
          <w:rFonts w:ascii="Times New Roman" w:hAnsi="Times New Roman" w:cs="Times New Roman"/>
          <w:sz w:val="28"/>
        </w:rPr>
        <w:t xml:space="preserve">балансовой прибыли ООО «Ижавтопласт» </w:t>
      </w:r>
      <w:r>
        <w:rPr>
          <w:rFonts w:ascii="Times New Roman" w:hAnsi="Times New Roman" w:cs="Times New Roman"/>
          <w:sz w:val="28"/>
        </w:rPr>
        <w:t>в проектном периоде почти в 2,5 раза - на 21854,25 тыс.руб. окажет</w:t>
      </w:r>
      <w:r w:rsidR="00BB6517">
        <w:rPr>
          <w:rFonts w:ascii="Times New Roman" w:hAnsi="Times New Roman" w:cs="Times New Roman"/>
          <w:sz w:val="28"/>
        </w:rPr>
        <w:t xml:space="preserve"> прямое во</w:t>
      </w:r>
      <w:r w:rsidR="00BB6517">
        <w:rPr>
          <w:rFonts w:ascii="Times New Roman" w:hAnsi="Times New Roman" w:cs="Times New Roman"/>
          <w:sz w:val="28"/>
        </w:rPr>
        <w:t>з</w:t>
      </w:r>
      <w:r w:rsidR="00BB6517">
        <w:rPr>
          <w:rFonts w:ascii="Times New Roman" w:hAnsi="Times New Roman" w:cs="Times New Roman"/>
          <w:sz w:val="28"/>
        </w:rPr>
        <w:t xml:space="preserve">действие на рост общей рентабельности собственного капитала – на </w:t>
      </w:r>
      <w:r>
        <w:rPr>
          <w:rFonts w:ascii="Times New Roman" w:hAnsi="Times New Roman" w:cs="Times New Roman"/>
          <w:sz w:val="28"/>
        </w:rPr>
        <w:t>5,96</w:t>
      </w:r>
      <w:r w:rsidR="00BB6517">
        <w:rPr>
          <w:rFonts w:ascii="Times New Roman" w:hAnsi="Times New Roman" w:cs="Times New Roman"/>
          <w:sz w:val="28"/>
        </w:rPr>
        <w:t xml:space="preserve">% до уровня в </w:t>
      </w:r>
      <w:r>
        <w:rPr>
          <w:rFonts w:ascii="Times New Roman" w:hAnsi="Times New Roman" w:cs="Times New Roman"/>
          <w:sz w:val="28"/>
        </w:rPr>
        <w:t>17,10</w:t>
      </w:r>
      <w:r w:rsidR="00BB6517">
        <w:rPr>
          <w:rFonts w:ascii="Times New Roman" w:hAnsi="Times New Roman" w:cs="Times New Roman"/>
          <w:sz w:val="28"/>
        </w:rPr>
        <w:t xml:space="preserve">%. Данная динамика </w:t>
      </w:r>
      <w:r>
        <w:rPr>
          <w:rFonts w:ascii="Times New Roman" w:hAnsi="Times New Roman" w:cs="Times New Roman"/>
          <w:sz w:val="28"/>
        </w:rPr>
        <w:t xml:space="preserve">также </w:t>
      </w:r>
      <w:r w:rsidR="00BB6517">
        <w:rPr>
          <w:rFonts w:ascii="Times New Roman" w:hAnsi="Times New Roman" w:cs="Times New Roman"/>
          <w:sz w:val="28"/>
        </w:rPr>
        <w:t>носит благоприятное воздействие на оценку эффективности собственных источников финансирования деятельности ООО «Ижавтопласт».</w:t>
      </w:r>
    </w:p>
    <w:p w:rsidR="00BB6517" w:rsidRDefault="00BB6517" w:rsidP="00EB39D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</w:t>
      </w:r>
      <w:r w:rsidR="00EB39D0">
        <w:rPr>
          <w:rFonts w:ascii="Times New Roman" w:hAnsi="Times New Roman" w:cs="Times New Roman"/>
          <w:sz w:val="28"/>
        </w:rPr>
        <w:t xml:space="preserve"> суммы</w:t>
      </w:r>
      <w:r>
        <w:rPr>
          <w:rFonts w:ascii="Times New Roman" w:hAnsi="Times New Roman" w:cs="Times New Roman"/>
          <w:sz w:val="28"/>
        </w:rPr>
        <w:t xml:space="preserve"> чистой прибыли</w:t>
      </w:r>
      <w:r w:rsidR="00EB39D0">
        <w:rPr>
          <w:rFonts w:ascii="Times New Roman" w:hAnsi="Times New Roman" w:cs="Times New Roman"/>
          <w:sz w:val="28"/>
        </w:rPr>
        <w:t xml:space="preserve"> ООО «Ижавтопласт» до уровня в 2994,60 тыс.руб.(</w:t>
      </w:r>
      <w:r w:rsidR="00EB39D0" w:rsidRPr="00EB39D0">
        <w:rPr>
          <w:rFonts w:ascii="Times New Roman" w:hAnsi="Times New Roman" w:cs="Times New Roman"/>
          <w:sz w:val="28"/>
        </w:rPr>
        <w:t>18651,60</w:t>
      </w:r>
      <w:r w:rsidR="00EB39D0">
        <w:rPr>
          <w:rFonts w:ascii="Times New Roman" w:hAnsi="Times New Roman" w:cs="Times New Roman"/>
          <w:sz w:val="28"/>
        </w:rPr>
        <w:t xml:space="preserve"> тыс.руб.) </w:t>
      </w:r>
      <w:r>
        <w:rPr>
          <w:rFonts w:ascii="Times New Roman" w:hAnsi="Times New Roman" w:cs="Times New Roman"/>
          <w:sz w:val="28"/>
        </w:rPr>
        <w:t xml:space="preserve">увеличил показатель финансовой рентабельности собственного капитала организации более чем на </w:t>
      </w:r>
      <w:r w:rsidR="00EB39D0">
        <w:rPr>
          <w:rFonts w:ascii="Times New Roman" w:hAnsi="Times New Roman" w:cs="Times New Roman"/>
          <w:sz w:val="28"/>
        </w:rPr>
        <w:t>11,64</w:t>
      </w:r>
      <w:r>
        <w:rPr>
          <w:rFonts w:ascii="Times New Roman" w:hAnsi="Times New Roman" w:cs="Times New Roman"/>
          <w:sz w:val="28"/>
        </w:rPr>
        <w:t xml:space="preserve">% до уровня в </w:t>
      </w:r>
      <w:r w:rsidR="00EB39D0">
        <w:rPr>
          <w:rFonts w:ascii="Times New Roman" w:hAnsi="Times New Roman" w:cs="Times New Roman"/>
          <w:sz w:val="28"/>
        </w:rPr>
        <w:t>19,57</w:t>
      </w:r>
      <w:r>
        <w:rPr>
          <w:rFonts w:ascii="Times New Roman" w:hAnsi="Times New Roman" w:cs="Times New Roman"/>
          <w:sz w:val="28"/>
        </w:rPr>
        <w:t>%. Данный фактор, безусловно, является положительным.</w:t>
      </w:r>
    </w:p>
    <w:p w:rsidR="00BB6517" w:rsidRDefault="00BB6517" w:rsidP="00BB651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Наглядно динамика показателей, характеризующих эффективности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пользования собственных источников финансирования деятельности ООО «Ижавтопл</w:t>
      </w:r>
      <w:r w:rsidR="0098554F">
        <w:rPr>
          <w:rFonts w:ascii="Times New Roman" w:hAnsi="Times New Roman" w:cs="Times New Roman"/>
          <w:sz w:val="28"/>
        </w:rPr>
        <w:t>аст» представлена на рисунке 3.7</w:t>
      </w:r>
      <w:r>
        <w:rPr>
          <w:rFonts w:ascii="Times New Roman" w:hAnsi="Times New Roman" w:cs="Times New Roman"/>
          <w:sz w:val="28"/>
        </w:rPr>
        <w:t>.</w:t>
      </w:r>
    </w:p>
    <w:p w:rsidR="00BB6517" w:rsidRDefault="00BB6517" w:rsidP="00BB651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115050" cy="35433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B6517" w:rsidRDefault="0098554F" w:rsidP="00BB651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3.7- Изменение</w:t>
      </w:r>
      <w:r w:rsidR="00BB6517" w:rsidRPr="00FB7B56">
        <w:rPr>
          <w:rFonts w:ascii="Times New Roman" w:hAnsi="Times New Roman" w:cs="Times New Roman"/>
          <w:sz w:val="28"/>
        </w:rPr>
        <w:t xml:space="preserve"> показателей, характеризующих </w:t>
      </w:r>
      <w:r w:rsidR="00BB6517">
        <w:rPr>
          <w:rFonts w:ascii="Times New Roman" w:hAnsi="Times New Roman" w:cs="Times New Roman"/>
          <w:sz w:val="28"/>
        </w:rPr>
        <w:t>эффективности испол</w:t>
      </w:r>
      <w:r w:rsidR="00BB6517">
        <w:rPr>
          <w:rFonts w:ascii="Times New Roman" w:hAnsi="Times New Roman" w:cs="Times New Roman"/>
          <w:sz w:val="28"/>
        </w:rPr>
        <w:t>ь</w:t>
      </w:r>
      <w:r w:rsidR="00BB6517">
        <w:rPr>
          <w:rFonts w:ascii="Times New Roman" w:hAnsi="Times New Roman" w:cs="Times New Roman"/>
          <w:sz w:val="28"/>
        </w:rPr>
        <w:t>зования соб</w:t>
      </w:r>
      <w:r w:rsidR="00BB6517" w:rsidRPr="00FB7B56">
        <w:rPr>
          <w:rFonts w:ascii="Times New Roman" w:hAnsi="Times New Roman" w:cs="Times New Roman"/>
          <w:sz w:val="28"/>
        </w:rPr>
        <w:t>ственных источников финансирования деятельности ООО «Ижа</w:t>
      </w:r>
      <w:r w:rsidR="00BB6517" w:rsidRPr="00FB7B56">
        <w:rPr>
          <w:rFonts w:ascii="Times New Roman" w:hAnsi="Times New Roman" w:cs="Times New Roman"/>
          <w:sz w:val="28"/>
        </w:rPr>
        <w:t>в</w:t>
      </w:r>
      <w:r w:rsidR="00BB6517" w:rsidRPr="00FB7B56">
        <w:rPr>
          <w:rFonts w:ascii="Times New Roman" w:hAnsi="Times New Roman" w:cs="Times New Roman"/>
          <w:sz w:val="28"/>
        </w:rPr>
        <w:t>топласт»</w:t>
      </w:r>
      <w:r>
        <w:rPr>
          <w:rFonts w:ascii="Times New Roman" w:hAnsi="Times New Roman" w:cs="Times New Roman"/>
          <w:sz w:val="28"/>
        </w:rPr>
        <w:t xml:space="preserve"> после реализации предлагаемых мероприятий</w:t>
      </w:r>
    </w:p>
    <w:p w:rsidR="00EF7A02" w:rsidRPr="00DD0B4C" w:rsidRDefault="00EF7A02" w:rsidP="00EF7A0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0B4C">
        <w:rPr>
          <w:rFonts w:ascii="Times New Roman" w:eastAsiaTheme="minorEastAsia" w:hAnsi="Times New Roman" w:cs="Times New Roman"/>
          <w:sz w:val="28"/>
          <w:szCs w:val="28"/>
        </w:rPr>
        <w:t>Рассчитаем изменения финансовой рентабельности собственного капит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>ла ООО «Ижавтопласт» методом цепных подстановок на основании данных, ра</w:t>
      </w:r>
      <w:r>
        <w:rPr>
          <w:rFonts w:ascii="Times New Roman" w:eastAsiaTheme="minorEastAsia" w:hAnsi="Times New Roman" w:cs="Times New Roman"/>
          <w:sz w:val="28"/>
          <w:szCs w:val="28"/>
        </w:rPr>
        <w:t>нее представленных в таблице 3.5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 xml:space="preserve"> с использованием</w:t>
      </w:r>
      <w:r w:rsidR="008D4AE0">
        <w:rPr>
          <w:rFonts w:ascii="Times New Roman" w:eastAsiaTheme="minorEastAsia" w:hAnsi="Times New Roman" w:cs="Times New Roman"/>
          <w:sz w:val="28"/>
          <w:szCs w:val="28"/>
        </w:rPr>
        <w:t xml:space="preserve"> ранее рассмотренной модели</w:t>
      </w:r>
      <w:r w:rsidRPr="00DD0B4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F7A02" w:rsidRPr="00DD0B4C" w:rsidRDefault="00527F90" w:rsidP="00EF7A0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СКфин2015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427931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139818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11343*100%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427931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=3,06*2,65=8,11%</m:t>
        </m:r>
      </m:oMath>
      <w:r w:rsidR="00EF7A02" w:rsidRPr="00DD0B4C">
        <w:rPr>
          <w:rFonts w:ascii="Times New Roman" w:eastAsiaTheme="minorEastAsia" w:hAnsi="Times New Roman" w:cs="Times New Roman"/>
          <w:sz w:val="28"/>
          <w:szCs w:val="28"/>
        </w:rPr>
        <w:tab/>
      </w:r>
      <w:r w:rsidR="00EF7A02">
        <w:rPr>
          <w:rFonts w:ascii="Times New Roman" w:eastAsiaTheme="minorEastAsia" w:hAnsi="Times New Roman" w:cs="Times New Roman"/>
          <w:sz w:val="28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СКфинпроект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537202,25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151885,30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29994,60*100%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537202,25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=3,54*5,58=19,75% </m:t>
        </m:r>
      </m:oMath>
      <w:r w:rsidR="00EF7A02" w:rsidRPr="00DD0B4C">
        <w:rPr>
          <w:rFonts w:ascii="Times New Roman" w:eastAsiaTheme="minorEastAsia" w:hAnsi="Times New Roman" w:cs="Times New Roman"/>
          <w:sz w:val="28"/>
          <w:szCs w:val="28"/>
        </w:rPr>
        <w:tab/>
      </w:r>
      <w:r w:rsidR="00EF7A02" w:rsidRPr="00DD0B4C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EF7A02" w:rsidRPr="005D5BED" w:rsidRDefault="00EF7A02" w:rsidP="00EF7A0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Фактор: изменение </w:t>
      </w:r>
      <w:r w:rsidRPr="005D5BED">
        <w:rPr>
          <w:rFonts w:ascii="Times New Roman" w:hAnsi="Times New Roman" w:cs="Times New Roman"/>
          <w:sz w:val="28"/>
        </w:rPr>
        <w:t>коэффициента отдачи собственного капитала:</w:t>
      </w:r>
    </w:p>
    <w:p w:rsidR="00EF7A02" w:rsidRPr="00B1639F" w:rsidRDefault="00527F90" w:rsidP="00EF7A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СКфин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</w:rPr>
                    <m:t>Об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</w:rPr>
                    <m:t>СК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3,54-3,06</m:t>
              </m:r>
            </m:e>
          </m:d>
          <m:r>
            <w:rPr>
              <w:rFonts w:ascii="Cambria Math" w:hAnsi="Cambria Math" w:cs="Times New Roman"/>
              <w:sz w:val="28"/>
            </w:rPr>
            <m:t>*2,65=0,48*2,65≈1,26%</m:t>
          </m:r>
        </m:oMath>
      </m:oMathPara>
    </w:p>
    <w:p w:rsidR="00EF7A02" w:rsidRPr="005D5BED" w:rsidRDefault="00EF7A02" w:rsidP="00EF7A0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Фактор: изменение </w:t>
      </w:r>
      <w:r w:rsidRPr="005D5BED">
        <w:rPr>
          <w:rFonts w:ascii="Times New Roman" w:hAnsi="Times New Roman" w:cs="Times New Roman"/>
          <w:sz w:val="28"/>
        </w:rPr>
        <w:t>процента рентабельности продаж:</w:t>
      </w:r>
    </w:p>
    <w:p w:rsidR="00EF7A02" w:rsidRDefault="00527F90" w:rsidP="00EF7A0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7"/>
              </w:rPr>
              <m:t>∆</m:t>
            </m:r>
            <m:r>
              <w:rPr>
                <w:rFonts w:ascii="Cambria Math" w:hAnsi="Cambria Math" w:cs="Times New Roman"/>
                <w:sz w:val="28"/>
                <w:szCs w:val="27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7"/>
              </w:rPr>
              <m:t>СКфин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7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7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чист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7"/>
                      </w:rPr>
                      <m:t>рп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8"/>
                <w:szCs w:val="27"/>
              </w:rPr>
              <m:t>*100%</m:t>
            </m:r>
          </m:e>
        </m:d>
        <m:r>
          <w:rPr>
            <w:rFonts w:ascii="Cambria Math" w:hAnsi="Cambria Math" w:cs="Times New Roman"/>
            <w:sz w:val="28"/>
            <w:szCs w:val="27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7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7"/>
              </w:rPr>
              <m:t>5,58-2,65</m:t>
            </m:r>
          </m:e>
        </m:d>
        <m:r>
          <w:rPr>
            <w:rFonts w:ascii="Cambria Math" w:hAnsi="Cambria Math" w:cs="Times New Roman"/>
            <w:sz w:val="28"/>
            <w:szCs w:val="27"/>
          </w:rPr>
          <m:t>*3,54=2,93*3,54≈10,37%</m:t>
        </m:r>
      </m:oMath>
      <w:r w:rsidR="00EF7A02" w:rsidRPr="00B1639F">
        <w:rPr>
          <w:rFonts w:ascii="Times New Roman" w:eastAsiaTheme="minorEastAsia" w:hAnsi="Times New Roman" w:cs="Times New Roman"/>
          <w:sz w:val="28"/>
          <w:szCs w:val="27"/>
        </w:rPr>
        <w:tab/>
      </w:r>
      <w:r w:rsidR="008D4AE0">
        <w:rPr>
          <w:rFonts w:ascii="Times New Roman" w:eastAsiaTheme="minorEastAsia" w:hAnsi="Times New Roman" w:cs="Times New Roman"/>
          <w:sz w:val="28"/>
          <w:szCs w:val="27"/>
        </w:rPr>
        <w:tab/>
      </w:r>
      <w:r w:rsidR="00EF7A02" w:rsidRPr="00DD0B4C">
        <w:rPr>
          <w:rFonts w:ascii="Times New Roman" w:eastAsiaTheme="minorEastAsia" w:hAnsi="Times New Roman" w:cs="Times New Roman"/>
          <w:sz w:val="28"/>
          <w:szCs w:val="27"/>
        </w:rPr>
        <w:t xml:space="preserve">Проверка: </w:t>
      </w:r>
      <w:r w:rsidR="008D4AE0">
        <w:rPr>
          <w:rFonts w:ascii="Times New Roman" w:eastAsiaTheme="minorEastAsia" w:hAnsi="Times New Roman" w:cs="Times New Roman"/>
          <w:sz w:val="28"/>
          <w:szCs w:val="27"/>
        </w:rPr>
        <w:t>1,26+10,37</w:t>
      </w:r>
      <w:r w:rsidR="00904F4B">
        <w:rPr>
          <w:rFonts w:ascii="Times New Roman" w:eastAsiaTheme="minorEastAsia" w:hAnsi="Times New Roman" w:cs="Times New Roman"/>
          <w:sz w:val="28"/>
          <w:szCs w:val="27"/>
        </w:rPr>
        <w:t>=</w:t>
      </w:r>
      <w:r w:rsidR="008D4AE0">
        <w:rPr>
          <w:rFonts w:ascii="Times New Roman" w:eastAsiaTheme="minorEastAsia" w:hAnsi="Times New Roman" w:cs="Times New Roman"/>
          <w:sz w:val="28"/>
          <w:szCs w:val="27"/>
        </w:rPr>
        <w:t>11,64</w:t>
      </w:r>
      <w:r w:rsidR="00EF7A02" w:rsidRPr="00DD0B4C">
        <w:rPr>
          <w:rFonts w:ascii="Times New Roman" w:eastAsiaTheme="minorEastAsia" w:hAnsi="Times New Roman" w:cs="Times New Roman"/>
          <w:sz w:val="28"/>
          <w:szCs w:val="27"/>
        </w:rPr>
        <w:t>%</w:t>
      </w:r>
    </w:p>
    <w:p w:rsidR="0098554F" w:rsidRDefault="0098554F" w:rsidP="0098554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98554F">
        <w:rPr>
          <w:rFonts w:ascii="Times New Roman" w:eastAsiaTheme="minorEastAsia" w:hAnsi="Times New Roman" w:cs="Times New Roman"/>
          <w:sz w:val="28"/>
          <w:szCs w:val="27"/>
        </w:rPr>
        <w:lastRenderedPageBreak/>
        <w:t>Как показали представленные выше расчеты, изменения финансовой ре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>н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 xml:space="preserve">табельности собственного капитала ООО «Ижавтопласт» в </w:t>
      </w:r>
      <w:r>
        <w:rPr>
          <w:rFonts w:ascii="Times New Roman" w:eastAsiaTheme="minorEastAsia" w:hAnsi="Times New Roman" w:cs="Times New Roman"/>
          <w:sz w:val="28"/>
          <w:szCs w:val="27"/>
        </w:rPr>
        <w:t>проектном периоде при условии реализации предлагаемых мероприятий, направленных на пов</w:t>
      </w:r>
      <w:r>
        <w:rPr>
          <w:rFonts w:ascii="Times New Roman" w:eastAsiaTheme="minorEastAsia" w:hAnsi="Times New Roman" w:cs="Times New Roman"/>
          <w:sz w:val="28"/>
          <w:szCs w:val="27"/>
        </w:rPr>
        <w:t>ы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шение 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 xml:space="preserve">эффективности использования собственных источников финансирования деятельности 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организации на 1,26% произойдет за 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 xml:space="preserve">счет роста коэффициента </w:t>
      </w:r>
      <w:r>
        <w:rPr>
          <w:rFonts w:ascii="Times New Roman" w:eastAsiaTheme="minorEastAsia" w:hAnsi="Times New Roman" w:cs="Times New Roman"/>
          <w:sz w:val="28"/>
          <w:szCs w:val="27"/>
        </w:rPr>
        <w:t>о</w:t>
      </w:r>
      <w:r>
        <w:rPr>
          <w:rFonts w:ascii="Times New Roman" w:eastAsiaTheme="minorEastAsia" w:hAnsi="Times New Roman" w:cs="Times New Roman"/>
          <w:sz w:val="28"/>
          <w:szCs w:val="27"/>
        </w:rPr>
        <w:t>т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дачи собственного капитала с 3,06 об. до 3,54 об. и на 10,37% 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>за счет рент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 xml:space="preserve">бельности продаж организации с </w:t>
      </w:r>
      <w:r>
        <w:rPr>
          <w:rFonts w:ascii="Times New Roman" w:eastAsiaTheme="minorEastAsia" w:hAnsi="Times New Roman" w:cs="Times New Roman"/>
          <w:sz w:val="28"/>
          <w:szCs w:val="27"/>
        </w:rPr>
        <w:t>2,65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 xml:space="preserve">% до </w:t>
      </w:r>
      <w:r>
        <w:rPr>
          <w:rFonts w:ascii="Times New Roman" w:eastAsiaTheme="minorEastAsia" w:hAnsi="Times New Roman" w:cs="Times New Roman"/>
          <w:sz w:val="28"/>
          <w:szCs w:val="27"/>
        </w:rPr>
        <w:t>5,58</w:t>
      </w:r>
      <w:r w:rsidRPr="0098554F">
        <w:rPr>
          <w:rFonts w:ascii="Times New Roman" w:eastAsiaTheme="minorEastAsia" w:hAnsi="Times New Roman" w:cs="Times New Roman"/>
          <w:sz w:val="28"/>
          <w:szCs w:val="27"/>
        </w:rPr>
        <w:t>%.</w:t>
      </w:r>
    </w:p>
    <w:p w:rsidR="00F11C9F" w:rsidRDefault="00F11C9F" w:rsidP="00F11C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>Факторная модель расчета изменения показателей финансовой рент</w:t>
      </w:r>
      <w:r>
        <w:rPr>
          <w:rFonts w:ascii="Times New Roman" w:eastAsiaTheme="minorEastAsia" w:hAnsi="Times New Roman" w:cs="Times New Roman"/>
          <w:sz w:val="28"/>
          <w:szCs w:val="27"/>
        </w:rPr>
        <w:t>а</w:t>
      </w:r>
      <w:r>
        <w:rPr>
          <w:rFonts w:ascii="Times New Roman" w:eastAsiaTheme="minorEastAsia" w:hAnsi="Times New Roman" w:cs="Times New Roman"/>
          <w:sz w:val="28"/>
          <w:szCs w:val="27"/>
        </w:rPr>
        <w:t>бельности собственного капитала еще раз свидетельствует о том, что рассмо</w:t>
      </w:r>
      <w:r>
        <w:rPr>
          <w:rFonts w:ascii="Times New Roman" w:eastAsiaTheme="minorEastAsia" w:hAnsi="Times New Roman" w:cs="Times New Roman"/>
          <w:sz w:val="28"/>
          <w:szCs w:val="27"/>
        </w:rPr>
        <w:t>т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ренные резервы повышения </w:t>
      </w:r>
      <w:r w:rsidRPr="00F11C9F">
        <w:rPr>
          <w:rFonts w:ascii="Times New Roman" w:eastAsiaTheme="minorEastAsia" w:hAnsi="Times New Roman" w:cs="Times New Roman"/>
          <w:sz w:val="28"/>
          <w:szCs w:val="27"/>
        </w:rPr>
        <w:t>эффективности использования собственных исто</w:t>
      </w:r>
      <w:r w:rsidRPr="00F11C9F">
        <w:rPr>
          <w:rFonts w:ascii="Times New Roman" w:eastAsiaTheme="minorEastAsia" w:hAnsi="Times New Roman" w:cs="Times New Roman"/>
          <w:sz w:val="28"/>
          <w:szCs w:val="27"/>
        </w:rPr>
        <w:t>ч</w:t>
      </w:r>
      <w:r w:rsidRPr="00F11C9F">
        <w:rPr>
          <w:rFonts w:ascii="Times New Roman" w:eastAsiaTheme="minorEastAsia" w:hAnsi="Times New Roman" w:cs="Times New Roman"/>
          <w:sz w:val="28"/>
          <w:szCs w:val="27"/>
        </w:rPr>
        <w:t>ников финансирования деятельности ООО «Ижавтопласт»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 достаточно эффе</w:t>
      </w:r>
      <w:r>
        <w:rPr>
          <w:rFonts w:ascii="Times New Roman" w:eastAsiaTheme="minorEastAsia" w:hAnsi="Times New Roman" w:cs="Times New Roman"/>
          <w:sz w:val="28"/>
          <w:szCs w:val="27"/>
        </w:rPr>
        <w:t>к</w:t>
      </w:r>
      <w:r>
        <w:rPr>
          <w:rFonts w:ascii="Times New Roman" w:eastAsiaTheme="minorEastAsia" w:hAnsi="Times New Roman" w:cs="Times New Roman"/>
          <w:sz w:val="28"/>
          <w:szCs w:val="27"/>
        </w:rPr>
        <w:t>тивны, а реализации комплекса предлагаемых мероприятий – целесообразна для дальнейшей деятельности организации.</w:t>
      </w:r>
    </w:p>
    <w:p w:rsidR="00F11C9F" w:rsidRDefault="00F11C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D1C68" w:rsidRDefault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D1C68" w:rsidRDefault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D1C68" w:rsidRDefault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D1C68" w:rsidRDefault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D1C68" w:rsidRDefault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D1C68" w:rsidRDefault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D1C68" w:rsidRDefault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Pr="003D1C68" w:rsidRDefault="004E31EC" w:rsidP="003D1C68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7"/>
        </w:rPr>
      </w:pPr>
      <w:r w:rsidRPr="003D1C68">
        <w:rPr>
          <w:rFonts w:ascii="Times New Roman" w:eastAsiaTheme="minorEastAsia" w:hAnsi="Times New Roman" w:cs="Times New Roman"/>
          <w:b/>
          <w:sz w:val="28"/>
          <w:szCs w:val="27"/>
        </w:rPr>
        <w:t>ВЫВОДЫ И ПРЕДЛОЖЕНИЯ</w:t>
      </w:r>
    </w:p>
    <w:p w:rsidR="004E31EC" w:rsidRDefault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lastRenderedPageBreak/>
        <w:t xml:space="preserve">Цель выпускной квалификационной работы </w:t>
      </w:r>
      <w:r w:rsidR="003D1C68">
        <w:rPr>
          <w:rFonts w:ascii="Times New Roman" w:eastAsiaTheme="minorEastAsia" w:hAnsi="Times New Roman" w:cs="Times New Roman"/>
          <w:sz w:val="28"/>
          <w:szCs w:val="27"/>
        </w:rPr>
        <w:t xml:space="preserve">состояла 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в том, чтобы на примере конкретной организации провести всестороннюю оценку формиров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ния и использования собственных источников финансирования ее деятельн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сти.</w:t>
      </w:r>
    </w:p>
    <w:p w:rsidR="004E31EC" w:rsidRPr="004E31EC" w:rsidRDefault="004E31EC" w:rsidP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Объектом исследования </w:t>
      </w:r>
      <w:r w:rsidR="003D1C68">
        <w:rPr>
          <w:rFonts w:ascii="Times New Roman" w:eastAsiaTheme="minorEastAsia" w:hAnsi="Times New Roman" w:cs="Times New Roman"/>
          <w:sz w:val="28"/>
          <w:szCs w:val="27"/>
        </w:rPr>
        <w:t>выступала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 коммерческая организация ООО «Ижавтопласт» г.Ижевска Удмурт</w:t>
      </w:r>
      <w:r w:rsidR="003D1C68">
        <w:rPr>
          <w:rFonts w:ascii="Times New Roman" w:eastAsiaTheme="minorEastAsia" w:hAnsi="Times New Roman" w:cs="Times New Roman"/>
          <w:sz w:val="28"/>
          <w:szCs w:val="27"/>
        </w:rPr>
        <w:t xml:space="preserve">ской Республики, созданная 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 целью нас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ы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щения рынка строительными работами и услугами на территории Удмуртской республики и Российской Федерации.</w:t>
      </w:r>
    </w:p>
    <w:p w:rsidR="004E31EC" w:rsidRPr="004E31EC" w:rsidRDefault="003D1C68" w:rsidP="003D1C68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>Оценка экономических показателей деятельности ООО «Ижавтопласт» показала их незначительнуюположительную динамику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 – выручка от выполн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е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ния строительных работ в отчетном 2015 финансовом году увеличился лишь на </w:t>
      </w:r>
      <w:r>
        <w:rPr>
          <w:rFonts w:ascii="Times New Roman" w:eastAsiaTheme="minorEastAsia" w:hAnsi="Times New Roman" w:cs="Times New Roman"/>
          <w:sz w:val="28"/>
          <w:szCs w:val="27"/>
        </w:rPr>
        <w:t>0,65%.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Себестоимость продаж строительных работ же, напротив, снизилась - в динамике рассматриваемых лет она снизилась более чем </w:t>
      </w:r>
      <w:r>
        <w:rPr>
          <w:rFonts w:ascii="Times New Roman" w:eastAsiaTheme="minorEastAsia" w:hAnsi="Times New Roman" w:cs="Times New Roman"/>
          <w:sz w:val="28"/>
          <w:szCs w:val="27"/>
        </w:rPr>
        <w:t>1,33%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, что является положительным фактором в деятельности ООО «Ижавтопласт».</w:t>
      </w:r>
    </w:p>
    <w:p w:rsidR="004E31EC" w:rsidRPr="004E31EC" w:rsidRDefault="003D1C68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Ч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истая прибыль ООО «Ижавтопласт» 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также 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претерпела значительные изменения, увеличив свои зн</w:t>
      </w:r>
      <w:r>
        <w:rPr>
          <w:rFonts w:ascii="Times New Roman" w:eastAsiaTheme="minorEastAsia" w:hAnsi="Times New Roman" w:cs="Times New Roman"/>
          <w:sz w:val="28"/>
          <w:szCs w:val="27"/>
        </w:rPr>
        <w:t>ачения более чем в три раза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, тем самым увеличив уровень рентабельности деятельности с 0,94% до 3,19%, что свидетельствует о том, что выполнение строительных работ организации окупаются более чем в 3 раза.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В целом </w:t>
      </w:r>
      <w:r w:rsidR="003D1C68">
        <w:rPr>
          <w:rFonts w:ascii="Times New Roman" w:eastAsiaTheme="minorEastAsia" w:hAnsi="Times New Roman" w:cs="Times New Roman"/>
          <w:sz w:val="28"/>
          <w:szCs w:val="27"/>
        </w:rPr>
        <w:t>оценка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 показателей эффективности использования ресурсов и капитала в ООО «Ижавтопласт»</w:t>
      </w:r>
      <w:r w:rsidR="00CE5307">
        <w:rPr>
          <w:rFonts w:ascii="Times New Roman" w:eastAsiaTheme="minorEastAsia" w:hAnsi="Times New Roman" w:cs="Times New Roman"/>
          <w:sz w:val="28"/>
          <w:szCs w:val="27"/>
        </w:rPr>
        <w:t xml:space="preserve"> позволяе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 нам судить о том, что в 2013-2015 гг. организация работала работало удовлетворительно.</w:t>
      </w:r>
    </w:p>
    <w:p w:rsidR="004E31EC" w:rsidRPr="004E31EC" w:rsidRDefault="00CE5307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>О</w:t>
      </w:r>
      <w:r w:rsidR="003D1C68">
        <w:rPr>
          <w:rFonts w:ascii="Times New Roman" w:eastAsiaTheme="minorEastAsia" w:hAnsi="Times New Roman" w:cs="Times New Roman"/>
          <w:sz w:val="28"/>
          <w:szCs w:val="27"/>
        </w:rPr>
        <w:t>ценка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 показателей, отвечающих на финансовое состояние ООО «Ижа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в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топласт» показа</w:t>
      </w:r>
      <w:r>
        <w:rPr>
          <w:rFonts w:ascii="Times New Roman" w:eastAsiaTheme="minorEastAsia" w:hAnsi="Times New Roman" w:cs="Times New Roman"/>
          <w:sz w:val="28"/>
          <w:szCs w:val="27"/>
        </w:rPr>
        <w:t>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л нам, что </w:t>
      </w:r>
      <w:r w:rsidR="003D1C68">
        <w:rPr>
          <w:rFonts w:ascii="Times New Roman" w:eastAsiaTheme="minorEastAsia" w:hAnsi="Times New Roman" w:cs="Times New Roman"/>
          <w:sz w:val="28"/>
          <w:szCs w:val="27"/>
        </w:rPr>
        <w:t>организация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 находится в хорошем финансовом с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стоянии.</w:t>
      </w:r>
    </w:p>
    <w:p w:rsidR="004E31EC" w:rsidRPr="004E31EC" w:rsidRDefault="00CE5307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>Как показало исследование, о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рганизационная структура ООО «Ижавт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пласт» отражает состав многочисленных функциональных подразделений орг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низации и определяет координацию их совместной деятельности на пути до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с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тижения поставленных перед организацией целей. 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lastRenderedPageBreak/>
        <w:t>Вся финансово-аналитическая работа в ООО «Ижавтопласт» ведется с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трудниками финансового отдела организации, который в свою очередь состоит из бухгалтерии и планово-экономической службы.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Оценивая систему финансового контроля в ООО «Ижавтопласт», то мо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ж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но заметить, что в организации как таковая служба внутреннего контроля 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сутствует, работники финансового отдела (планово-экономической службы, с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вместно с работниками бухгалтерии) перепроверяют работу друг друга. Отсу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ствие службы внутреннего контроля обусловлено дороговизной ее содержания. </w:t>
      </w:r>
    </w:p>
    <w:p w:rsidR="00CE5307" w:rsidRDefault="004E31EC" w:rsidP="00CE530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Главный источник финансирования финанс</w:t>
      </w:r>
      <w:r w:rsidR="00CE5307">
        <w:rPr>
          <w:rFonts w:ascii="Times New Roman" w:eastAsiaTheme="minorEastAsia" w:hAnsi="Times New Roman" w:cs="Times New Roman"/>
          <w:sz w:val="28"/>
          <w:szCs w:val="27"/>
        </w:rPr>
        <w:t>ово- хозяйственной деятел</w:t>
      </w:r>
      <w:r w:rsidR="00CE5307">
        <w:rPr>
          <w:rFonts w:ascii="Times New Roman" w:eastAsiaTheme="minorEastAsia" w:hAnsi="Times New Roman" w:cs="Times New Roman"/>
          <w:sz w:val="28"/>
          <w:szCs w:val="27"/>
        </w:rPr>
        <w:t>ь</w:t>
      </w:r>
      <w:r w:rsidR="00CE5307">
        <w:rPr>
          <w:rFonts w:ascii="Times New Roman" w:eastAsiaTheme="minorEastAsia" w:hAnsi="Times New Roman" w:cs="Times New Roman"/>
          <w:sz w:val="28"/>
          <w:szCs w:val="27"/>
        </w:rPr>
        <w:t xml:space="preserve">ности ООО «Ижавтопласт» 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– это ее собственный капитал.</w:t>
      </w:r>
    </w:p>
    <w:p w:rsidR="00CE5307" w:rsidRPr="004E31EC" w:rsidRDefault="00CE5307" w:rsidP="00CE530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 xml:space="preserve">Для проведения всесторонней оценки </w:t>
      </w:r>
      <w:r w:rsidR="000C67BB" w:rsidRPr="004E31EC">
        <w:rPr>
          <w:rFonts w:ascii="Times New Roman" w:eastAsiaTheme="minorEastAsia" w:hAnsi="Times New Roman" w:cs="Times New Roman"/>
          <w:sz w:val="28"/>
          <w:szCs w:val="27"/>
        </w:rPr>
        <w:t xml:space="preserve">состава, динамики и структуры собственных источников финансирования деятельности 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>ООО «Ижавт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>о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>пласт»и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нформационную основу 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>составлял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 Бухгалтерский баланс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 xml:space="preserve"> организации в динамике 2013-2015 гг.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, а именно 3 раздел «Капитал и резервы».</w:t>
      </w:r>
    </w:p>
    <w:p w:rsidR="004E31EC" w:rsidRPr="004E31EC" w:rsidRDefault="000C67BB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 xml:space="preserve">В ходе исследования мы выяснили, что 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в состав собственных источников финансирования деятельности (собственного капитала) ООО «Ижавтопласт» в разрезе 2013 – 2015 гг. входили: уставный капитал, резервный капитал и нера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с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пределенная прибыль.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Данные о наличии собственных источников финансирования деятельн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сти ООО «Ижавтопласт» в динамике 2013-2015 гг. говорят нам о том, что ра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з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мер уставного капитала на протяжении всего периода исследования оставался неизменной и составлял 7249 тыс.руб.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Резервный капитал, аналогично уставном капиталу в рассматриваемый промежуток времени не претерпел изменений и составлял 725тыс.руб.</w:t>
      </w:r>
    </w:p>
    <w:p w:rsidR="000C67BB" w:rsidRDefault="004E31EC" w:rsidP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Негативным фактором в оценке собственных источников финансиров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ния деятельности ООО «Ижавтопласт» является снижение уровня нераспред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ленной прибыли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 xml:space="preserve"> организации более чем на 5,65%. 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Данный фактор оказал пр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я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мое воздействие на снижение общей совокупности собственного капитала ОО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>О «Ижавтопласт» на 5,34%.</w:t>
      </w:r>
    </w:p>
    <w:p w:rsidR="004E31EC" w:rsidRPr="004E31EC" w:rsidRDefault="004E31EC" w:rsidP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lastRenderedPageBreak/>
        <w:t>Снижение стоимости собственных источников финансирования деятел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ь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ности является отрицательным моментом в развитии ООО «Ижавтопласт».</w:t>
      </w:r>
    </w:p>
    <w:p w:rsidR="004E31EC" w:rsidRPr="004E31EC" w:rsidRDefault="000C67BB" w:rsidP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>Оценка эффективности</w:t>
      </w:r>
      <w:r w:rsidRPr="000C67BB">
        <w:rPr>
          <w:rFonts w:ascii="Times New Roman" w:eastAsiaTheme="minorEastAsia" w:hAnsi="Times New Roman" w:cs="Times New Roman"/>
          <w:sz w:val="28"/>
          <w:szCs w:val="27"/>
        </w:rPr>
        <w:t>собственных источников финансирования де</w:t>
      </w:r>
      <w:r w:rsidRPr="000C67BB">
        <w:rPr>
          <w:rFonts w:ascii="Times New Roman" w:eastAsiaTheme="minorEastAsia" w:hAnsi="Times New Roman" w:cs="Times New Roman"/>
          <w:sz w:val="28"/>
          <w:szCs w:val="27"/>
        </w:rPr>
        <w:t>я</w:t>
      </w:r>
      <w:r w:rsidRPr="000C67BB">
        <w:rPr>
          <w:rFonts w:ascii="Times New Roman" w:eastAsiaTheme="minorEastAsia" w:hAnsi="Times New Roman" w:cs="Times New Roman"/>
          <w:sz w:val="28"/>
          <w:szCs w:val="27"/>
        </w:rPr>
        <w:t>тельности</w:t>
      </w:r>
      <w:r>
        <w:rPr>
          <w:rFonts w:ascii="Times New Roman" w:eastAsiaTheme="minorEastAsia" w:hAnsi="Times New Roman" w:cs="Times New Roman"/>
          <w:sz w:val="28"/>
          <w:szCs w:val="27"/>
        </w:rPr>
        <w:t xml:space="preserve"> ООО «Ижавтопласт» показала нам, что 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коэффициент поступления собственного капитала ООО «Ижавтопласт» в 2013 году составил 0,71%, а в аналогичных 2014 – 2015 гг. данная величина отсутствовала. Такие изменения были вызваны тем, что на протяжении 2013 г. в организацию поступило 1025 тыс.руб. чистой прибыли, тем самым увеличив стоимость собственного капит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ла на конец года, а в аналогичных промежутках времени поступлений в счет собственного капитала организации не наблюдалось.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По итогам деятельности 2014-2015 гг. у ООО «Ижавтопласт» наблюд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лось использование собственного капитала в размере 1864 тыс.руб. и 5860 тыс.руб. по годам соответственно. Данное обстоятельство привело к тому, что коэффициент использования собственного капитала организации составил 1,29% и 4,11%. В связи с тем, что собственный капитал ООО «Ижавтопласт» в 2013 году не использовался, коэффициент использования в данный промежуток времени у организации отсутствовал.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Рост выручки от выполнения строительных работ и оказания сопутс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вующих услуг ООО «Ижавтопласт» на 2748 тыс.руб. (0,65%) и снижения сре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д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негодовой стоимости собственного капитала организации на 4281,5 тыс.руб. (2,97%), привели к росту оборачиваемости собственного капитала на 0,11 об. (3,73%) до уровня в 3,06 об. Рост данного показателя является положительным фактором в оценке эффективности использования собственных источников ф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и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нансирования деятельности ООО «Ижавтопласт».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Коэффициент собственного капитала ООО «Ижавтопласт», характер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и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зующий долю собственных источников финансирования деятельности в общей структуре имущества организации в разрезе 2013 – 20155 г. имел негативную динамику –на 7,56% и составил 66,89%. Снижение данного показателя носит отрицательный характер.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lastRenderedPageBreak/>
        <w:t>Существенный рост балансовой прибыли ООО «Ижавтопласт» более чем на 2/3 – на 6704 тыс.руб. оказал прямое воздействие на рост общей рентабел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ь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ности собственного капитала – на 4,98% до уровня в 11,14%. Данная динамика носит благоприятное воздействие на оценку эффективности собственных и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точников финансирования деятельности ООО «Ижавтопласт».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Рост чистой прибыли ООО «Ижавтопласт» более чем в 3 раза (7940 тыс.руб.) увеличил показатель финансовой рентабельности собственного кап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и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тала организации более чем на 5,75% до уровня в 8,11%. Данный фактор, бе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з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условно, является положительным.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Как показали представленные выше расчеты, изменения финансовой ре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табельности собственного капитала ООО «Ижавтопласт» в динамике 2014 – 2015 гг. на 0,90% произошло за счет роста коэффициента отдачи собственного капитала с 2,93 об. до 3,06 об. и снижение на 13,08% за счет рентабельности продаж организации с 6,92% до 2,65%.</w:t>
      </w:r>
    </w:p>
    <w:p w:rsidR="004E31EC" w:rsidRPr="004E31EC" w:rsidRDefault="004E31EC" w:rsidP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Как показало проведенное ранее исследование, в последние годы фина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совая рентабельность собственного капитала ООО «Ижавтопласт» имела нег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тивную динамику. Виной всему стало значительное снижения уровня чистой прибыли организации в динамике 2014 – 2015 гг. и это не смотря на резкий рост выручки от реализации. Также негативное влияние на снижение эффе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к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тивности использования собственных источников финансирования деятельн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сти ООО «Ижавтопласт» в последние годы оказало снижение стоимости собс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венного капи</w:t>
      </w:r>
      <w:r w:rsidR="000C67BB">
        <w:rPr>
          <w:rFonts w:ascii="Times New Roman" w:eastAsiaTheme="minorEastAsia" w:hAnsi="Times New Roman" w:cs="Times New Roman"/>
          <w:sz w:val="28"/>
          <w:szCs w:val="27"/>
        </w:rPr>
        <w:t xml:space="preserve">тала и рост стоимости заемного. </w:t>
      </w:r>
    </w:p>
    <w:p w:rsidR="004E31EC" w:rsidRPr="004E31EC" w:rsidRDefault="000C67BB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>
        <w:rPr>
          <w:rFonts w:ascii="Times New Roman" w:eastAsiaTheme="minorEastAsia" w:hAnsi="Times New Roman" w:cs="Times New Roman"/>
          <w:sz w:val="28"/>
          <w:szCs w:val="27"/>
        </w:rPr>
        <w:t>Как показали расчеты предлагаемых мероприятий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, направленных на п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вышение эффективности использования собственных источников финансир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вания деятельности ООО «Ижавтопласт», коэффициент поступления собстве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н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ного капитала организации в проектном периоде увеличится на 0,18 по отн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шению к величине 2015 года (в данный период в связи с поступлением собс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т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венного капитала данная величина отсутствовала). Данные изменения будут вызваны тем, что в проектном периоде ожидается рост суммы собственного к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питала на 29994,60 тыс.руб. за счет роста нераспределенной прибыли, тем с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="004E31EC" w:rsidRPr="004E31EC">
        <w:rPr>
          <w:rFonts w:ascii="Times New Roman" w:eastAsiaTheme="minorEastAsia" w:hAnsi="Times New Roman" w:cs="Times New Roman"/>
          <w:sz w:val="28"/>
          <w:szCs w:val="27"/>
        </w:rPr>
        <w:lastRenderedPageBreak/>
        <w:t>мым увеличив стоимость собственного капитала на конец года 12067,30 тыс.руб. Данный аспект говорит о целесообразности предлагаемых проектных решений.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Планируется, что в проектном периоде собственный капитал ООО «Ижавтопласт» не будет использован, следовательно, коэффициент использ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вания собственного капитала организации установится на нулевой отметке.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Как было отмечено ранее, при реализации комплекса предлагаемых м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роприятий, в проектном периоде у ООО «Ижавтопласт» ожидается рост выру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ч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ки от выполнения строительных работ и оказания сопутствующих услуг 109271,25 тыс.руб. (25,53%), за счет реализации объектов строительства п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средством участия в государственной целевой программе «Молодая семья». В связи с чем ожидается рост оборачиваемости собственного капитала на 0,48 об. (15,56%) до уровня в 3,54 об., что, безусловно, является положительным факт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ром в оценке эффективности использования собственных источников финанс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и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рования деятельности ООО «Ижавтопласт» в проектном периоде.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Также подразумевается, реализация предлагаемых мероприятий приведет к росту среднегодовой суммы собственного капитала ООО «Ижавтопласт» на 12067,30 тыс.руб., что прямым образом скажется на росте среднегодовой су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м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мы валюты баланса организации на 9853,80 тыс.руб. (4,71%). Данное обсто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я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тельство сыграет положительную роль для деятельности организации, так как коэффициент собственного капитала ООО «Ижавтопласт», характеризующий отношение суммы собственного капитала к сумме всего имущества организ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 xml:space="preserve">ции, увеличится на 2,50% и в проектном периоде составит 69,39%. 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Планируется, что рост суммы балансовой прибыли ООО «Ижавтопласт» в проектном периоде почти в 2,5 раза - на 21854,25 тыс.руб. окажет прямое во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з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действие на рост общей рентабельности собственного капитала – на 5,96% до уровня в 17,10%. Данная динамика также носит благоприятное воздействие на оценку эффективности собственных источников финансирования деятельности ООО «Ижавтопласт».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lastRenderedPageBreak/>
        <w:t>Рост суммы чистой прибыли ООО «Ижавтопласт» до уровня в 2994,60 тыс.руб.(18651,60 тыс.руб.) увеличил показатель финансовой рентабельности собственного капитала организации более чем на 11,64% до уровня в 19,57%. Данный фактор, безусловно, является положительным.</w:t>
      </w:r>
    </w:p>
    <w:p w:rsidR="004E31EC" w:rsidRP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Как показали представленные выше расчеты, изменения финансовой ре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табельности собственного капитала ООО «Ижавтопласт» в проектном периоде при условии реализации предлагаемых мероприятий, направленных на пов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ы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шение эффективности использования собственных источников финансирования деятельности организации на 1,26% произойдет за счет роста коэффициента 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дачи собственного капитала с 3,06 об. до 3,54 об. и на 10,37% за счет рент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бельности продаж организации с 2,65% до 5,58%.</w:t>
      </w:r>
    </w:p>
    <w:p w:rsidR="004E31EC" w:rsidRDefault="004E31EC" w:rsidP="004E31E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r w:rsidRPr="004E31EC">
        <w:rPr>
          <w:rFonts w:ascii="Times New Roman" w:eastAsiaTheme="minorEastAsia" w:hAnsi="Times New Roman" w:cs="Times New Roman"/>
          <w:sz w:val="28"/>
          <w:szCs w:val="27"/>
        </w:rPr>
        <w:t>Факторная модель расчета изменения показателей финансовой рент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а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бельности собственного капитала еще раз свидетельствует о том, что рассмо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ренные резервы повышения эффективности использования собственных исто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ч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ников финансирования деятельности ООО «Ижавтопласт» достаточно эффе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к</w:t>
      </w:r>
      <w:r w:rsidRPr="004E31EC">
        <w:rPr>
          <w:rFonts w:ascii="Times New Roman" w:eastAsiaTheme="minorEastAsia" w:hAnsi="Times New Roman" w:cs="Times New Roman"/>
          <w:sz w:val="28"/>
          <w:szCs w:val="27"/>
        </w:rPr>
        <w:t>тивны, а реализации комплекса предлагаемых мероприятий – целесообразна для дальнейшей деятельности организации.</w:t>
      </w: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0C67BB" w:rsidRDefault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0C67BB" w:rsidRDefault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0C67BB" w:rsidRDefault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0C67BB" w:rsidRDefault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0C67BB" w:rsidRDefault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0C67BB" w:rsidRDefault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0C67BB" w:rsidRDefault="000C67B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Pr="003B6A9F" w:rsidRDefault="003B6A9F" w:rsidP="00D07866">
      <w:pPr>
        <w:pageBreakBefore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СПИСОК ИСПОЛЬЗОВАННОЙ ЛИТЕРАТУРЫ</w:t>
      </w:r>
    </w:p>
    <w:p w:rsidR="003B6A9F" w:rsidRPr="003B6A9F" w:rsidRDefault="003B6A9F" w:rsidP="003B6A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Федерации" (принята всенародным голосован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12.12.1993) (с учетом поправок, внесенных Законами РФ о поправках к Ко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ституции РФ от 30.12.2008 N 6-ФКЗ, от 30.12.2008 N 7-ФКЗ, от 05.02.2014 N 2-ФКЗ, от 21.07.2014 N 11-ФКЗ)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первая) от 30.11.1994 N 51-ФЗ(ред. от 07.02.2017)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вторая) от 26.01.1996 N 14-ФЗ(ред. от 23.05.2016)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(часть первая) от 31.07.1998 N 146-ФЗ(ред. от 28.12.2016)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(часть вторая) от 05.08.2000 N 117-ФЗ(ред. от 28.12.2016)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29.11.2001 N 156-ФЗ (ред. от 03.07.2016)"Об инв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стиционных фондах"(с изм. и доп., вступ. в силу с 01.01.2017)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25.02.1999 N 39-ФЗ (ред. от 03.07.2016)"Об инв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стиционной деятельности в Российской Федерации, осуществляемой в форме капитальных вложений"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26.10.2002 N 127-ФЗ (ред. от 03.07.2016)"О нес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стоятельности (банкротстве)"(с изм. и доп., вступ. в силу с 01.01.2017)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13.09.2010 N 716 (ред. от 06.02.2017)"Об утверждении Правил формирования и реализации федеральной адресной инвестиционной программы"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Анализ финансовой отчетности: учебное пособие / О. В. Ефимова, под общ.ред. О. В. Ефимовой. - М.: Омега - Л, 2013. - 408 с.</w:t>
      </w:r>
    </w:p>
    <w:p w:rsidR="003B6A9F" w:rsidRPr="003B6A9F" w:rsidRDefault="003B6A9F" w:rsidP="003B6A9F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Банк В.Р. Финансовый анализ: учебное пособие. / В.Р. Банк.– М.:ТК Ве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л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би, Изд-во Проспект, 2012. – 344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Басовский Л.Е. Финансовый менеджмент: Учебник.- М.:ИНФРА - М, 2013. - 325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Бурмистрова Л.М. Финансы организаций (предприятий). М.:Финансы и статистика, 2015. — 240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Буянов В.П. Особенности лизинга и кредитования в современных услов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ях развития малого предпринимательства.//Российское предпринимательство. – 2013. – № 6. – С. 95-101.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Вахрин П.И., Нешитой А.С. Инвестиции: Учебник.- М.: Издательско- торговая компания «Дашков и К</w:t>
      </w:r>
      <w:r w:rsidRPr="003B6A9F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о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», 2014.- 366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Вахитов Д.Б. Кредитование: зарубежный опыт и российская практика / Д.Б. Вахитов, И.В. Тазиев, В.Г. Тимирясов; Ин-т экономики, упр. и права. – К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зань: Таглимат, 2013. – 92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Вахрушина М.А. Анализ финансовой отчётности: учебник. / М.А. Вахр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шина.– М.: Вузовский учебник, 2011. – 367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Гаврилова А.Н. Финансы организаций (предприятий): учебник / А.Н. Гаврилова. – М.: КНОРУС, 2012. – 608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Газман В.Д. Пути расширения рынка  кредитования / В.Д. Газман // Ф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нансовый бизнес. – 2013. – № 3. – С. 39 – 47.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Горфинкель В.Я., Швандер В.А. Экономика организаций (предприятий): Учебник.-М.: ЮНИТИ – ДАНА, 2012. – 402 с..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Гранатуров В.М. Экономический риск: сущность, методы измерения, п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ти снижения: учебное пособие / В.М. Гранатуров.– М.: Изд–во «Дело и Се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вис», 2014.– 112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Девяткин О.В. Экономика предприятия (фирмы):учебник/ О.В.Девяткин. - М.: ИНФРА-М, 2013. – 403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Дорожинский О.Л. Финансы предприятий/ О.Л. Дорожинский. - Новос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 xml:space="preserve">бирск: СибАГС, 2011. - 272 с. 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Дранко О.И. Финансовый менеджмент. Технологии управления финанс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ми предприятия. М.: ЮНИТИ – ДАНА, 2013. - 351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Жуков Л.М. Финансово-экономический анализ в методике оценки эффе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тивности инвестиций ./Л.М.Жуков//Внешнеэкономический бюллетень.-2015. - №7 – С.33 –37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Ивасенко А.Г. Кредитование: экономическая сущность и перспективы развития / А.Г. Ивасенко. – М.: Вузовская книга, 2011. – 42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Ионова А.Ф. Финансы предприятий: менеджмент и анализ/ А.Ф. Ионова.– М.: ИНФРА-М, 2011.- 342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Инвестиции: учебник/ И. Я.Лукасевич, под общ.ред. И. Я.Лукасевича.- М.:Вузовский учебник:ИНФРА-М,2012.- 413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Каменецкий М.И., Друкер С.Г. Капитальные вложения в развитие отра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лей: анализ и среднесрочный прогноз./М.И. Каменецкий//Экономика стро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тельства. 2013. - №11 – С.25.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Киркоров А.М. Методы определения эффективности финансового лизи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га по сравнению с кредитом / А.М. Киркоров // Лизинг ревю. – 2011. – №6. – С. 25 – 27.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 xml:space="preserve">Краснова Л.П. Экономика предприятия (фирмы). – М.: ЮристЪ, 2016. – 550 с. 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Крылов Э.И. и др. Анализ эффективности инвестиционной и инновац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онной деятельности предприятия: учебное пособие/ Э.И. Крылов, В.М. Влас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ва, И.В. Журавкова, под. общ. ред. Э.И. Крылова.– 2-е изд., перераб. и доп. – М.: Финансы и статистика, 2012. – 608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Левин Д.Н. Финансы и кредит: Учебное пособие. - Пенза: ПГУ, 2014. - 169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Лущенко М.И. Деньги. Кредит. Банки: учебник/ М.И.Лущенко.- М.: Ф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нансы и статистика, 2010. - 334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Макроэкономика. Учебное пособие / А.Ю. Воронин, И.А. Киршин. М.: ИНФРА – М, 2013. – 110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Мелкумов Я.С. Организация и финансирование инвестиций: Учебное п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собие.- М.:ИНФРА – М, 2015. – 454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Мелкумов Я.С. Организация и финансирование инвестиций: учебное п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собие/ Я.С. Мелкумов. – М.: ИНФРА – М, 2012. – 248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Новикова И.А. Деньги. Кредит. Банки: учебное пособие / И.А. Новикова. – Новосибирск, 2011. – 103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Павлова Л. Н. Финансовый менеджмент. Управление денежным оборотом предприятия: Учебник для вузов – М.: Банки и биржи, ЮНИТИ, 2012. –400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Савицкая Г.В. Анализ хозяйственной деятельности предприятия: учебник /Г.В. Савицкая. – М.: ИНФРА-М, 2014. – 536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Савчук В.П. - Финансовый менеджмент. М.: ЮНИТИ – ДАНА, 2010. - 884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Серов В.М. Инвестиционный менеджмент: учебник/В.М.Серов.- М.: И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фра-М,2013.-307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Симонова М.Н. Аренда. Лизинг. Прокат: учебник / М.Н. Симонова. -М.: Издат. -консультац. компания "Статус-Кво", 2011. -204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Слепнева Т.А., Яркин Е.В. Инвестиции: Учебное пособие.- М.: ИНФРА – М, 2010 – 278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Финансы бюджетных организаций: учебник для студентов вузов, об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чающихся по экономическим специальностям, специальности «Финансы и кр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дит» / под ред. Г. Б. Поляка. - 4-е изд., перераб. и доп. - М.: ЮНИТИ-ДАНА, 2016. - 469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Чураков М.С. К вопросу о понятии и содержании системы управления оборотным капиталом // Финансовый директор. – 2014. - №1 -  С.6- 9.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Шеремет А.Д., Негашев Е.В. Методика финансового анализа. Учебное пособие. М.: Инфра – М, 2012. – 263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lang w:eastAsia="ru-RU"/>
        </w:rPr>
        <w:t>Щербинин С.С. Порядок разрешения споров, связанных с инвестицио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Pr="003B6A9F">
        <w:rPr>
          <w:rFonts w:ascii="Times New Roman" w:eastAsia="Times New Roman" w:hAnsi="Times New Roman" w:cs="Times New Roman"/>
          <w:sz w:val="28"/>
          <w:lang w:eastAsia="ru-RU"/>
        </w:rPr>
        <w:t>ной деятельностью, осуществляемой в форме капитальных вложений./ С.С.Щербинин// Право и экономика. 2013 - №2 – С.17.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на современном этапе развития : </w:t>
      </w:r>
      <w:r w:rsidRPr="003B6A9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Учебн. пособие / под ред. А.Д. Шеремета. 2-изд. М.: ИД ФБК – ПРЕСС, 2010. – 457 с.</w:t>
      </w:r>
    </w:p>
    <w:p w:rsidR="003B6A9F" w:rsidRPr="003B6A9F" w:rsidRDefault="003B6A9F" w:rsidP="003B6A9F">
      <w:pPr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Яковлев, Р. О регулировании экономики в Российской Федерации / Р. Яковлев // Человек и труд. – 2012. - №12. – С.70-73.</w:t>
      </w:r>
    </w:p>
    <w:p w:rsidR="003B6A9F" w:rsidRPr="003B6A9F" w:rsidRDefault="00527F90" w:rsidP="003B6A9F">
      <w:pPr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345A38" w:rsidRPr="003B6A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http://www.audit-it.ru/</w:t>
        </w:r>
      </w:hyperlink>
      <w:r w:rsidR="003B6A9F"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Сайт «Ваш финансовый аналитик и аудитор»</w:t>
      </w:r>
    </w:p>
    <w:p w:rsidR="003B6A9F" w:rsidRPr="003B6A9F" w:rsidRDefault="00527F90" w:rsidP="003B6A9F">
      <w:pPr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="00345A38" w:rsidRPr="003B6A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http://www.consultant.ru/</w:t>
        </w:r>
      </w:hyperlink>
      <w:r w:rsidR="003B6A9F"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 «Консультант –Плюс»</w:t>
      </w:r>
    </w:p>
    <w:p w:rsidR="003B6A9F" w:rsidRPr="003B6A9F" w:rsidRDefault="00527F90" w:rsidP="003B6A9F">
      <w:pPr>
        <w:numPr>
          <w:ilvl w:val="0"/>
          <w:numId w:val="14"/>
        </w:numPr>
        <w:tabs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hyperlink r:id="rId34" w:history="1">
        <w:r w:rsidR="00345A38" w:rsidRPr="003B6A9F">
          <w:rPr>
            <w:rFonts w:ascii="Times New Roman" w:eastAsia="Times New Roman" w:hAnsi="Times New Roman" w:cs="Times New Roman"/>
            <w:color w:val="0563C1"/>
            <w:sz w:val="28"/>
            <w:u w:val="single"/>
            <w:lang w:eastAsia="ru-RU"/>
          </w:rPr>
          <w:t>http://elibrary.ru/</w:t>
        </w:r>
      </w:hyperlink>
      <w:r w:rsidR="003B6A9F" w:rsidRPr="003B6A9F">
        <w:rPr>
          <w:rFonts w:ascii="Times New Roman" w:eastAsia="Times New Roman" w:hAnsi="Times New Roman" w:cs="Times New Roman"/>
          <w:sz w:val="28"/>
          <w:lang w:eastAsia="ru-RU"/>
        </w:rPr>
        <w:t xml:space="preserve"> - Сайт «Научная электронная библиотека»</w:t>
      </w:r>
    </w:p>
    <w:p w:rsidR="003B6A9F" w:rsidRPr="003B6A9F" w:rsidRDefault="00527F90" w:rsidP="003B6A9F">
      <w:pPr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345A38" w:rsidRPr="003B6A9F">
          <w:rPr>
            <w:rFonts w:ascii="Times New Roman" w:eastAsia="MS Mincho" w:hAnsi="Times New Roman" w:cs="Times New Roman"/>
            <w:color w:val="0563C1"/>
            <w:sz w:val="28"/>
            <w:szCs w:val="28"/>
            <w:u w:val="single"/>
            <w:lang w:eastAsia="ru-RU"/>
          </w:rPr>
          <w:t>http://fd.ru/</w:t>
        </w:r>
      </w:hyperlink>
      <w:r w:rsidR="003B6A9F" w:rsidRPr="003B6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Сайт «Финасовый директор – практический журнал по управлению финансами компании»</w:t>
      </w:r>
    </w:p>
    <w:p w:rsidR="005D2BEB" w:rsidRDefault="00527F90" w:rsidP="003B6A9F">
      <w:pPr>
        <w:numPr>
          <w:ilvl w:val="0"/>
          <w:numId w:val="14"/>
        </w:numPr>
        <w:tabs>
          <w:tab w:val="left" w:pos="709"/>
          <w:tab w:val="left" w:pos="993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="00345A38" w:rsidRPr="003B6A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</w:t>
        </w:r>
        <w:r w:rsidR="00345A38" w:rsidRPr="003B6A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klerk</w:t>
        </w:r>
        <w:r w:rsidR="00345A38" w:rsidRPr="003B6A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.ru/</w:t>
        </w:r>
      </w:hyperlink>
      <w:r w:rsidR="003B6A9F" w:rsidRPr="003B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Сайт «Клерк.ru»</w:t>
      </w:r>
    </w:p>
    <w:p w:rsidR="005D2BEB" w:rsidRDefault="005D2B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BEB" w:rsidRDefault="005D2BEB" w:rsidP="00A65225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А</w:t>
      </w:r>
    </w:p>
    <w:p w:rsidR="005D2BEB" w:rsidRPr="00A65225" w:rsidRDefault="005D2BEB" w:rsidP="00A65225">
      <w:pPr>
        <w:rPr>
          <w:rFonts w:eastAsia="Times New Roman"/>
        </w:rPr>
      </w:pPr>
      <w:r w:rsidRPr="00A65225">
        <w:rPr>
          <w:rFonts w:eastAsia="Times New Roman"/>
          <w:noProof/>
        </w:rPr>
        <w:drawing>
          <wp:inline distT="0" distB="0" distL="0" distR="0">
            <wp:extent cx="5486400" cy="3491345"/>
            <wp:effectExtent l="0" t="0" r="0" b="0"/>
            <wp:docPr id="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D2BEB" w:rsidRPr="00A65225" w:rsidRDefault="005D2BEB" w:rsidP="00A65225">
      <w:pPr>
        <w:ind w:firstLine="708"/>
        <w:rPr>
          <w:rFonts w:eastAsia="Times New Roman"/>
          <w:szCs w:val="24"/>
        </w:rPr>
      </w:pPr>
      <w:r w:rsidRPr="00A65225">
        <w:rPr>
          <w:rFonts w:eastAsia="Times New Roman"/>
          <w:szCs w:val="24"/>
        </w:rPr>
        <w:t xml:space="preserve">Рисунок </w:t>
      </w:r>
      <w:r>
        <w:rPr>
          <w:rFonts w:eastAsia="Times New Roman"/>
          <w:szCs w:val="24"/>
        </w:rPr>
        <w:t xml:space="preserve">А.1 </w:t>
      </w:r>
      <w:r w:rsidRPr="00A65225">
        <w:rPr>
          <w:rFonts w:eastAsia="Times New Roman"/>
          <w:szCs w:val="24"/>
        </w:rPr>
        <w:t>– Динамика экономических показателей деятельности ООО «Ижавтопласт», тыс. руб.</w:t>
      </w:r>
    </w:p>
    <w:p w:rsidR="005D2BEB" w:rsidRPr="00A65225" w:rsidRDefault="005D2BEB" w:rsidP="00A65225">
      <w:pPr>
        <w:ind w:firstLine="708"/>
        <w:rPr>
          <w:rFonts w:eastAsia="Times New Roman"/>
          <w:szCs w:val="24"/>
        </w:rPr>
      </w:pPr>
    </w:p>
    <w:p w:rsidR="005D2BEB" w:rsidRPr="00A65225" w:rsidRDefault="005D2BEB" w:rsidP="00A65225">
      <w:pPr>
        <w:ind w:firstLine="708"/>
        <w:rPr>
          <w:rFonts w:eastAsia="Times New Roman"/>
          <w:szCs w:val="24"/>
        </w:rPr>
      </w:pPr>
      <w:r w:rsidRPr="00A65225">
        <w:rPr>
          <w:rFonts w:eastAsia="Times New Roman"/>
          <w:noProof/>
          <w:szCs w:val="24"/>
        </w:rPr>
        <w:drawing>
          <wp:inline distT="0" distB="0" distL="0" distR="0">
            <wp:extent cx="5320030" cy="2762250"/>
            <wp:effectExtent l="0" t="0" r="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5D2BEB" w:rsidRPr="00A65225" w:rsidRDefault="005D2BEB" w:rsidP="00A65225">
      <w:pPr>
        <w:ind w:firstLine="708"/>
        <w:rPr>
          <w:rFonts w:eastAsia="Times New Roman"/>
          <w:szCs w:val="24"/>
        </w:rPr>
      </w:pPr>
      <w:r w:rsidRPr="00A65225">
        <w:rPr>
          <w:rFonts w:eastAsia="Times New Roman"/>
          <w:szCs w:val="24"/>
        </w:rPr>
        <w:t xml:space="preserve">Рисунок </w:t>
      </w:r>
      <w:r>
        <w:rPr>
          <w:rFonts w:eastAsia="Times New Roman"/>
          <w:szCs w:val="24"/>
        </w:rPr>
        <w:t>А.2</w:t>
      </w:r>
      <w:r w:rsidRPr="00A65225">
        <w:rPr>
          <w:rFonts w:eastAsia="Times New Roman"/>
          <w:szCs w:val="24"/>
        </w:rPr>
        <w:t xml:space="preserve"> – Динамика уровня рентабельности (убыточности) деятельности ООО «Ижавт</w:t>
      </w:r>
      <w:r w:rsidRPr="00A65225">
        <w:rPr>
          <w:rFonts w:eastAsia="Times New Roman"/>
          <w:szCs w:val="24"/>
        </w:rPr>
        <w:t>о</w:t>
      </w:r>
      <w:r w:rsidRPr="00A65225">
        <w:rPr>
          <w:rFonts w:eastAsia="Times New Roman"/>
          <w:szCs w:val="24"/>
        </w:rPr>
        <w:t>пласт</w:t>
      </w:r>
      <w:r>
        <w:rPr>
          <w:rFonts w:eastAsia="Times New Roman"/>
          <w:szCs w:val="24"/>
        </w:rPr>
        <w:t>»</w:t>
      </w:r>
    </w:p>
    <w:p w:rsidR="005D2BEB" w:rsidRDefault="005D2BEB"/>
    <w:p w:rsidR="003B6A9F" w:rsidRPr="003B6A9F" w:rsidRDefault="003B6A9F" w:rsidP="005D2BEB">
      <w:pPr>
        <w:tabs>
          <w:tab w:val="left" w:pos="709"/>
          <w:tab w:val="left" w:pos="993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9F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</w:p>
    <w:p w:rsidR="003B6A9F" w:rsidRPr="00DD0B4C" w:rsidRDefault="003B6A9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7"/>
        </w:rPr>
      </w:pPr>
      <w:bookmarkStart w:id="4" w:name="_GoBack"/>
      <w:bookmarkEnd w:id="4"/>
    </w:p>
    <w:sectPr w:rsidR="003B6A9F" w:rsidRPr="00DD0B4C" w:rsidSect="00C746CE">
      <w:headerReference w:type="default" r:id="rId39"/>
      <w:pgSz w:w="11906" w:h="16838"/>
      <w:pgMar w:top="1134" w:right="567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688" w:rsidRDefault="00D47688" w:rsidP="004E31EC">
      <w:pPr>
        <w:spacing w:after="0" w:line="240" w:lineRule="auto"/>
      </w:pPr>
      <w:r>
        <w:separator/>
      </w:r>
    </w:p>
  </w:endnote>
  <w:endnote w:type="continuationSeparator" w:id="1">
    <w:p w:rsidR="00D47688" w:rsidRDefault="00D47688" w:rsidP="004E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688" w:rsidRDefault="00D47688" w:rsidP="004E31EC">
      <w:pPr>
        <w:spacing w:after="0" w:line="240" w:lineRule="auto"/>
      </w:pPr>
      <w:r>
        <w:separator/>
      </w:r>
    </w:p>
  </w:footnote>
  <w:footnote w:type="continuationSeparator" w:id="1">
    <w:p w:rsidR="00D47688" w:rsidRDefault="00D47688" w:rsidP="004E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421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07866" w:rsidRPr="004E31EC" w:rsidRDefault="00527F90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4E31EC">
          <w:rPr>
            <w:rFonts w:ascii="Times New Roman" w:hAnsi="Times New Roman" w:cs="Times New Roman"/>
            <w:sz w:val="24"/>
          </w:rPr>
          <w:fldChar w:fldCharType="begin"/>
        </w:r>
        <w:r w:rsidR="00D07866" w:rsidRPr="004E31EC">
          <w:rPr>
            <w:rFonts w:ascii="Times New Roman" w:hAnsi="Times New Roman" w:cs="Times New Roman"/>
            <w:sz w:val="24"/>
          </w:rPr>
          <w:instrText>PAGE   \* MERGEFORMAT</w:instrText>
        </w:r>
        <w:r w:rsidRPr="004E31EC">
          <w:rPr>
            <w:rFonts w:ascii="Times New Roman" w:hAnsi="Times New Roman" w:cs="Times New Roman"/>
            <w:sz w:val="24"/>
          </w:rPr>
          <w:fldChar w:fldCharType="separate"/>
        </w:r>
        <w:r w:rsidR="005D2BEB">
          <w:rPr>
            <w:rFonts w:ascii="Times New Roman" w:hAnsi="Times New Roman" w:cs="Times New Roman"/>
            <w:noProof/>
            <w:sz w:val="24"/>
          </w:rPr>
          <w:t>75</w:t>
        </w:r>
        <w:r w:rsidRPr="004E31E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6B"/>
    <w:multiLevelType w:val="hybridMultilevel"/>
    <w:tmpl w:val="46745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103EEE"/>
    <w:multiLevelType w:val="hybridMultilevel"/>
    <w:tmpl w:val="5DB6A35E"/>
    <w:lvl w:ilvl="0" w:tplc="73D08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E1A1E"/>
    <w:multiLevelType w:val="hybridMultilevel"/>
    <w:tmpl w:val="6E789360"/>
    <w:lvl w:ilvl="0" w:tplc="3C46C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E4091"/>
    <w:multiLevelType w:val="hybridMultilevel"/>
    <w:tmpl w:val="17E8A3B4"/>
    <w:lvl w:ilvl="0" w:tplc="99ACF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D46DBA"/>
    <w:multiLevelType w:val="hybridMultilevel"/>
    <w:tmpl w:val="CFC65920"/>
    <w:lvl w:ilvl="0" w:tplc="AC501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103BFC"/>
    <w:multiLevelType w:val="multilevel"/>
    <w:tmpl w:val="EFDC61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6">
    <w:nsid w:val="0C647F69"/>
    <w:multiLevelType w:val="hybridMultilevel"/>
    <w:tmpl w:val="CFC65920"/>
    <w:lvl w:ilvl="0" w:tplc="AC501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904ED3"/>
    <w:multiLevelType w:val="hybridMultilevel"/>
    <w:tmpl w:val="7A26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2400"/>
    <w:multiLevelType w:val="hybridMultilevel"/>
    <w:tmpl w:val="9E24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F00F0"/>
    <w:multiLevelType w:val="hybridMultilevel"/>
    <w:tmpl w:val="4E8A5488"/>
    <w:lvl w:ilvl="0" w:tplc="4D88E50A">
      <w:start w:val="1"/>
      <w:numFmt w:val="bullet"/>
      <w:lvlText w:val="–"/>
      <w:lvlJc w:val="left"/>
      <w:pPr>
        <w:tabs>
          <w:tab w:val="num" w:pos="709"/>
        </w:tabs>
        <w:ind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21584E"/>
    <w:multiLevelType w:val="multilevel"/>
    <w:tmpl w:val="DC5E97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C023B0E"/>
    <w:multiLevelType w:val="hybridMultilevel"/>
    <w:tmpl w:val="596CED70"/>
    <w:lvl w:ilvl="0" w:tplc="17C2C78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30921EC"/>
    <w:multiLevelType w:val="hybridMultilevel"/>
    <w:tmpl w:val="1B82D28E"/>
    <w:lvl w:ilvl="0" w:tplc="1F8CC92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91BBF"/>
    <w:multiLevelType w:val="hybridMultilevel"/>
    <w:tmpl w:val="17E8A3B4"/>
    <w:lvl w:ilvl="0" w:tplc="99ACF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94423E"/>
    <w:multiLevelType w:val="multilevel"/>
    <w:tmpl w:val="EFDC61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5">
    <w:nsid w:val="7BCC063E"/>
    <w:multiLevelType w:val="multilevel"/>
    <w:tmpl w:val="5C8604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</w:num>
  <w:num w:numId="5">
    <w:abstractNumId w:val="15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62"/>
    <w:rsid w:val="000035C8"/>
    <w:rsid w:val="00005E81"/>
    <w:rsid w:val="00022AF0"/>
    <w:rsid w:val="000275EF"/>
    <w:rsid w:val="00042E96"/>
    <w:rsid w:val="00065B6F"/>
    <w:rsid w:val="000711CA"/>
    <w:rsid w:val="000C57D3"/>
    <w:rsid w:val="000C633D"/>
    <w:rsid w:val="000C67BB"/>
    <w:rsid w:val="000F7043"/>
    <w:rsid w:val="00117601"/>
    <w:rsid w:val="00117B21"/>
    <w:rsid w:val="0014270D"/>
    <w:rsid w:val="0014402E"/>
    <w:rsid w:val="00150417"/>
    <w:rsid w:val="00174660"/>
    <w:rsid w:val="0018648B"/>
    <w:rsid w:val="001B23A3"/>
    <w:rsid w:val="001C4A76"/>
    <w:rsid w:val="00212B31"/>
    <w:rsid w:val="00272D98"/>
    <w:rsid w:val="002A5B1A"/>
    <w:rsid w:val="002F3358"/>
    <w:rsid w:val="0030554B"/>
    <w:rsid w:val="003154AA"/>
    <w:rsid w:val="003323D6"/>
    <w:rsid w:val="0033697D"/>
    <w:rsid w:val="00345A38"/>
    <w:rsid w:val="00362751"/>
    <w:rsid w:val="0039654F"/>
    <w:rsid w:val="003B634B"/>
    <w:rsid w:val="003B6A9F"/>
    <w:rsid w:val="003C36CA"/>
    <w:rsid w:val="003D1C68"/>
    <w:rsid w:val="003D4A3C"/>
    <w:rsid w:val="003D795E"/>
    <w:rsid w:val="003E2984"/>
    <w:rsid w:val="003E3458"/>
    <w:rsid w:val="00435E7D"/>
    <w:rsid w:val="00436E0D"/>
    <w:rsid w:val="00442058"/>
    <w:rsid w:val="00452A01"/>
    <w:rsid w:val="004671F4"/>
    <w:rsid w:val="00467A30"/>
    <w:rsid w:val="004939B0"/>
    <w:rsid w:val="004A132A"/>
    <w:rsid w:val="004A3191"/>
    <w:rsid w:val="004B425E"/>
    <w:rsid w:val="004D7326"/>
    <w:rsid w:val="004E2030"/>
    <w:rsid w:val="004E31EC"/>
    <w:rsid w:val="004F7FE1"/>
    <w:rsid w:val="00506A68"/>
    <w:rsid w:val="00527F90"/>
    <w:rsid w:val="005303D4"/>
    <w:rsid w:val="0054195A"/>
    <w:rsid w:val="00546CCC"/>
    <w:rsid w:val="0056531B"/>
    <w:rsid w:val="005826FA"/>
    <w:rsid w:val="0058478B"/>
    <w:rsid w:val="005B7367"/>
    <w:rsid w:val="005D2BEB"/>
    <w:rsid w:val="005D5379"/>
    <w:rsid w:val="005D5BED"/>
    <w:rsid w:val="005F1D03"/>
    <w:rsid w:val="00613C21"/>
    <w:rsid w:val="006178FE"/>
    <w:rsid w:val="00617FC2"/>
    <w:rsid w:val="006300EE"/>
    <w:rsid w:val="00637F0F"/>
    <w:rsid w:val="0069598F"/>
    <w:rsid w:val="00696737"/>
    <w:rsid w:val="006D2CEE"/>
    <w:rsid w:val="006D35B3"/>
    <w:rsid w:val="00730294"/>
    <w:rsid w:val="00784488"/>
    <w:rsid w:val="007A54FA"/>
    <w:rsid w:val="007B68BF"/>
    <w:rsid w:val="007C1E6D"/>
    <w:rsid w:val="007D3EDB"/>
    <w:rsid w:val="007E65D5"/>
    <w:rsid w:val="00800677"/>
    <w:rsid w:val="00801EAA"/>
    <w:rsid w:val="00825707"/>
    <w:rsid w:val="00832F8F"/>
    <w:rsid w:val="008443BD"/>
    <w:rsid w:val="00844B60"/>
    <w:rsid w:val="00853E04"/>
    <w:rsid w:val="008566F8"/>
    <w:rsid w:val="0085672E"/>
    <w:rsid w:val="0086033D"/>
    <w:rsid w:val="00887A01"/>
    <w:rsid w:val="00893A73"/>
    <w:rsid w:val="008D4AE0"/>
    <w:rsid w:val="008D567F"/>
    <w:rsid w:val="008F3852"/>
    <w:rsid w:val="009025EF"/>
    <w:rsid w:val="00904F4B"/>
    <w:rsid w:val="0090672B"/>
    <w:rsid w:val="00933762"/>
    <w:rsid w:val="00955EBB"/>
    <w:rsid w:val="0096571B"/>
    <w:rsid w:val="0098554F"/>
    <w:rsid w:val="009A0FFC"/>
    <w:rsid w:val="009B54C7"/>
    <w:rsid w:val="009C4550"/>
    <w:rsid w:val="009C48E0"/>
    <w:rsid w:val="009F1013"/>
    <w:rsid w:val="009F2B16"/>
    <w:rsid w:val="00A125B0"/>
    <w:rsid w:val="00A23D94"/>
    <w:rsid w:val="00A57FB6"/>
    <w:rsid w:val="00AA2057"/>
    <w:rsid w:val="00AD0A11"/>
    <w:rsid w:val="00AE49A9"/>
    <w:rsid w:val="00B1639F"/>
    <w:rsid w:val="00B46472"/>
    <w:rsid w:val="00B50573"/>
    <w:rsid w:val="00B95935"/>
    <w:rsid w:val="00BA2F03"/>
    <w:rsid w:val="00BB6517"/>
    <w:rsid w:val="00BE0820"/>
    <w:rsid w:val="00BE11DB"/>
    <w:rsid w:val="00C05AC7"/>
    <w:rsid w:val="00C65E0F"/>
    <w:rsid w:val="00C746CE"/>
    <w:rsid w:val="00CA14E9"/>
    <w:rsid w:val="00CA30A7"/>
    <w:rsid w:val="00CB1EE3"/>
    <w:rsid w:val="00CD6F87"/>
    <w:rsid w:val="00CE5307"/>
    <w:rsid w:val="00D07866"/>
    <w:rsid w:val="00D079FB"/>
    <w:rsid w:val="00D22B76"/>
    <w:rsid w:val="00D47688"/>
    <w:rsid w:val="00D70648"/>
    <w:rsid w:val="00D73605"/>
    <w:rsid w:val="00D96D7B"/>
    <w:rsid w:val="00DC063B"/>
    <w:rsid w:val="00DC6C20"/>
    <w:rsid w:val="00DD0B4C"/>
    <w:rsid w:val="00E15F7E"/>
    <w:rsid w:val="00E27FCC"/>
    <w:rsid w:val="00EB39D0"/>
    <w:rsid w:val="00EF7A02"/>
    <w:rsid w:val="00F11C9F"/>
    <w:rsid w:val="00F12E72"/>
    <w:rsid w:val="00F46253"/>
    <w:rsid w:val="00F53A1B"/>
    <w:rsid w:val="00F668EA"/>
    <w:rsid w:val="00F6733E"/>
    <w:rsid w:val="00FB08A6"/>
    <w:rsid w:val="00FB7B56"/>
    <w:rsid w:val="00FC7391"/>
    <w:rsid w:val="00FD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2" type="connector" idref="#_x0000_s1068"/>
        <o:r id="V:Rule43" type="connector" idref="#Прямая со стрелкой 25"/>
        <o:r id="V:Rule44" type="connector" idref="#Прямая со стрелкой 49"/>
        <o:r id="V:Rule45" type="connector" idref="#Прямая со стрелкой 47"/>
        <o:r id="V:Rule46" type="connector" idref="#Прямая со стрелкой 23"/>
        <o:r id="V:Rule47" type="connector" idref="#Прямая со стрелкой 48"/>
        <o:r id="V:Rule48" type="connector" idref="#Прямая со стрелкой 24"/>
        <o:r id="V:Rule49" type="connector" idref="#Прямая со стрелкой 46"/>
        <o:r id="V:Rule50" type="connector" idref="#_x0000_s1067"/>
        <o:r id="V:Rule51" type="connector" idref="#Прямая со стрелкой 13"/>
        <o:r id="V:Rule52" type="connector" idref="#Прямая со стрелкой 118"/>
        <o:r id="V:Rule53" type="connector" idref="#Прямая со стрелкой 232"/>
        <o:r id="V:Rule54" type="connector" idref="#Прямая со стрелкой 20"/>
        <o:r id="V:Rule55" type="connector" idref="#Прямая со стрелкой 119"/>
        <o:r id="V:Rule56" type="connector" idref="#Прямая со стрелкой 7"/>
        <o:r id="V:Rule57" type="connector" idref="#Прямая со стрелкой 22"/>
        <o:r id="V:Rule58" type="connector" idref="#Прямая со стрелкой 16"/>
        <o:r id="V:Rule59" type="connector" idref="#Прямая со стрелкой 21"/>
        <o:r id="V:Rule60" type="connector" idref="#Прямая со стрелкой 225"/>
        <o:r id="V:Rule61" type="connector" idref="#Прямая со стрелкой 38"/>
        <o:r id="V:Rule62" type="connector" idref="#Прямая со стрелкой 121"/>
        <o:r id="V:Rule63" type="connector" idref="#Прямая со стрелкой 120"/>
        <o:r id="V:Rule64" type="connector" idref="#Прямая со стрелкой 102"/>
        <o:r id="V:Rule65" type="connector" idref="#Прямая со стрелкой 122"/>
        <o:r id="V:Rule66" type="connector" idref="#Прямая со стрелкой 227"/>
        <o:r id="V:Rule67" type="connector" idref="#Прямая со стрелкой 104"/>
        <o:r id="V:Rule68" type="connector" idref="#Прямая со стрелкой 228"/>
        <o:r id="V:Rule69" type="connector" idref="#Прямая со стрелкой 103"/>
        <o:r id="V:Rule70" type="connector" idref="#Прямая со стрелкой 123"/>
        <o:r id="V:Rule71" type="connector" idref="#Прямая со стрелкой 4"/>
        <o:r id="V:Rule72" type="connector" idref="#Прямая со стрелкой 117"/>
        <o:r id="V:Rule73" type="connector" idref="#Прямая со стрелкой 14"/>
        <o:r id="V:Rule74" type="connector" idref="#Прямая со стрелкой 116"/>
        <o:r id="V:Rule75" type="connector" idref="#Прямая со стрелкой 15"/>
        <o:r id="V:Rule76" type="connector" idref="#Прямая со стрелкой 6"/>
        <o:r id="V:Rule77" type="connector" idref="#Прямая со стрелкой 114"/>
        <o:r id="V:Rule78" type="connector" idref="#Прямая со стрелкой 224"/>
        <o:r id="V:Rule79" type="connector" idref="#Прямая со стрелкой 131"/>
        <o:r id="V:Rule80" type="connector" idref="#Прямая со стрелкой 130"/>
        <o:r id="V:Rule81" type="connector" idref="#Прямая со стрелкой 115"/>
        <o:r id="V:Rule82" type="connector" idref="#Прямая со стрелкой 2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FE"/>
  </w:style>
  <w:style w:type="paragraph" w:styleId="1">
    <w:name w:val="heading 1"/>
    <w:basedOn w:val="a"/>
    <w:next w:val="a"/>
    <w:link w:val="10"/>
    <w:uiPriority w:val="9"/>
    <w:qFormat/>
    <w:rsid w:val="00E15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057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05A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05A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05A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05A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05AC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0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5AC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12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826FA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5D537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15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Revision"/>
    <w:hidden/>
    <w:uiPriority w:val="99"/>
    <w:semiHidden/>
    <w:rsid w:val="00844B60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4E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E31EC"/>
  </w:style>
  <w:style w:type="paragraph" w:styleId="af2">
    <w:name w:val="footer"/>
    <w:basedOn w:val="a"/>
    <w:link w:val="af3"/>
    <w:uiPriority w:val="99"/>
    <w:unhideWhenUsed/>
    <w:rsid w:val="004E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E3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gi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hyperlink" Target="http://www.consultant.ru/" TargetMode="External"/><Relationship Id="rId38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chart" Target="charts/chart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hyperlink" Target="http://www.audit-it.ru/" TargetMode="External"/><Relationship Id="rId37" Type="http://schemas.openxmlformats.org/officeDocument/2006/relationships/chart" Target="charts/chart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chart" Target="charts/chart2.xml"/><Relationship Id="rId36" Type="http://schemas.openxmlformats.org/officeDocument/2006/relationships/hyperlink" Target="http://www.klerk.ru/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chart" Target="charts/chart1.xml"/><Relationship Id="rId30" Type="http://schemas.openxmlformats.org/officeDocument/2006/relationships/chart" Target="charts/chart4.xml"/><Relationship Id="rId35" Type="http://schemas.openxmlformats.org/officeDocument/2006/relationships/hyperlink" Target="http://fd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485455462775579"/>
          <c:y val="0.29047703117827783"/>
          <c:w val="0.31688463348129037"/>
          <c:h val="0.6579263914880596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21E-4991-9770-A10503928C6C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1E-4991-9770-A10503928C6C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1E-4991-9770-A10503928C6C}"/>
              </c:ext>
            </c:extLst>
          </c:dPt>
          <c:dLbls>
            <c:dLbl>
              <c:idx val="0"/>
              <c:layout>
                <c:manualLayout>
                  <c:x val="-8.1018518518518573E-2"/>
                  <c:y val="-0.1031746031746032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1E-4991-9770-A10503928C6C}"/>
                </c:ext>
              </c:extLst>
            </c:dLbl>
            <c:dLbl>
              <c:idx val="1"/>
              <c:layout>
                <c:manualLayout>
                  <c:x val="6.2500000000000028E-2"/>
                  <c:y val="-6.3492063492063516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1E-4991-9770-A10503928C6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Уставный капитал</c:v>
                </c:pt>
                <c:pt idx="1">
                  <c:v>Резервный капитал</c:v>
                </c:pt>
                <c:pt idx="2">
                  <c:v>Нераспределенная прибыль (непокрытый убыток)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5.01</c:v>
                </c:pt>
                <c:pt idx="1">
                  <c:v>0.5</c:v>
                </c:pt>
                <c:pt idx="2">
                  <c:v>94.490000000000023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21E-4991-9770-A10503928C6C}"/>
            </c:ext>
          </c:extLst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9788750364537745E-2"/>
          <c:y val="2.3809523809523822E-2"/>
          <c:w val="0.94357064741907315"/>
          <c:h val="0.2134387910031426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2800688976378001"/>
          <c:y val="0.29449225096862897"/>
          <c:w val="0.35787529163021314"/>
          <c:h val="0.6135004999375077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2B-43BC-B98D-91587127BB8F}"/>
              </c:ext>
            </c:extLst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2B-43BC-B98D-91587127BB8F}"/>
              </c:ext>
            </c:extLst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2B-43BC-B98D-91587127BB8F}"/>
              </c:ext>
            </c:extLst>
          </c:dPt>
          <c:dLbls>
            <c:dLbl>
              <c:idx val="0"/>
              <c:layout>
                <c:manualLayout>
                  <c:x val="-8.1018518518518559E-2"/>
                  <c:y val="-0.1031746031746032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2B-43BC-B98D-91587127BB8F}"/>
                </c:ext>
              </c:extLst>
            </c:dLbl>
            <c:dLbl>
              <c:idx val="1"/>
              <c:layout>
                <c:manualLayout>
                  <c:x val="6.25E-2"/>
                  <c:y val="-6.349206349206350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2B-43BC-B98D-91587127BB8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Уставный капитал</c:v>
                </c:pt>
                <c:pt idx="1">
                  <c:v>Резервный капитал</c:v>
                </c:pt>
                <c:pt idx="2">
                  <c:v>Нераспределенная прибыль (непокрытый убыток)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5.08</c:v>
                </c:pt>
                <c:pt idx="1">
                  <c:v>0.51</c:v>
                </c:pt>
                <c:pt idx="2">
                  <c:v>94.410000000000025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62B-43BC-B98D-91587127BB8F}"/>
            </c:ext>
          </c:extLst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9788750364537745E-2"/>
          <c:y val="2.3809523809523812E-2"/>
          <c:w val="0.94357064741907315"/>
          <c:h val="0.1923793525809275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2800688976378001"/>
          <c:y val="0.29449225096862897"/>
          <c:w val="0.35787529163021314"/>
          <c:h val="0.6135004999375077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3B-4BAC-82E1-3E1B6ECF8891}"/>
              </c:ext>
            </c:extLst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73B-4BAC-82E1-3E1B6ECF8891}"/>
              </c:ext>
            </c:extLst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73B-4BAC-82E1-3E1B6ECF8891}"/>
              </c:ext>
            </c:extLst>
          </c:dPt>
          <c:dLbls>
            <c:dLbl>
              <c:idx val="0"/>
              <c:layout>
                <c:manualLayout>
                  <c:x val="-8.1018518518518559E-2"/>
                  <c:y val="-0.1031746031746032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B-4BAC-82E1-3E1B6ECF8891}"/>
                </c:ext>
              </c:extLst>
            </c:dLbl>
            <c:dLbl>
              <c:idx val="1"/>
              <c:layout>
                <c:manualLayout>
                  <c:x val="6.25E-2"/>
                  <c:y val="-6.3492063492063502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B-4BAC-82E1-3E1B6ECF889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Уставный капитал</c:v>
                </c:pt>
                <c:pt idx="1">
                  <c:v>Резервный капитал</c:v>
                </c:pt>
                <c:pt idx="2">
                  <c:v>Нераспределенная прибыль (непокрытый убыток)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5.3</c:v>
                </c:pt>
                <c:pt idx="1">
                  <c:v>0.53</c:v>
                </c:pt>
                <c:pt idx="2">
                  <c:v>94.169999999999987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73B-4BAC-82E1-3E1B6ECF8891}"/>
            </c:ext>
          </c:extLst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9788750364537745E-2"/>
          <c:y val="2.3809523809523812E-2"/>
          <c:w val="0.94357064741907315"/>
          <c:h val="0.1780493905815400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144631502652116E-2"/>
          <c:y val="3.3267805836987754E-2"/>
          <c:w val="0.59002273251408477"/>
          <c:h val="0.8791804736792602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поступления собственного капитала, %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0.71000000000000041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6F-45BA-B8B4-4FB72D06D3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использования собственного капитала, %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1.29</c:v>
                </c:pt>
                <c:pt idx="2">
                  <c:v>4.1099999999999985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6F-45BA-B8B4-4FB72D06D3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Оборачиваемость собственного капитала, об.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349454749118701E-2"/>
                  <c:y val="-7.80037233024728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6F-45BA-B8B4-4FB72D06D3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2.9499999999999997</c:v>
                </c:pt>
                <c:pt idx="1">
                  <c:v>2.9299999999999997</c:v>
                </c:pt>
                <c:pt idx="2">
                  <c:v>3.06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66F-45BA-B8B4-4FB72D06D3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Общая рентабельность собственного капитала, %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6.1599999999999975</c:v>
                </c:pt>
                <c:pt idx="1">
                  <c:v>26.3</c:v>
                </c:pt>
                <c:pt idx="2">
                  <c:v>11.14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66F-45BA-B8B4-4FB72D06D3D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Финансовая рентабельность собственного капитала, %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2.36</c:v>
                </c:pt>
                <c:pt idx="1">
                  <c:v>20.29</c:v>
                </c:pt>
                <c:pt idx="2">
                  <c:v>8.11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66F-45BA-B8B4-4FB72D06D3D1}"/>
            </c:ext>
          </c:extLst>
        </c:ser>
        <c:dLbls>
          <c:showVal val="1"/>
        </c:dLbls>
        <c:marker val="1"/>
        <c:axId val="132145536"/>
        <c:axId val="132147072"/>
      </c:lineChart>
      <c:catAx>
        <c:axId val="132145536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147072"/>
        <c:crosses val="autoZero"/>
        <c:auto val="1"/>
        <c:lblAlgn val="ctr"/>
        <c:lblOffset val="100"/>
      </c:catAx>
      <c:valAx>
        <c:axId val="132147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14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95710473429317"/>
          <c:y val="3.3042968198132572E-2"/>
          <c:w val="0.33985355648535581"/>
          <c:h val="0.9260758144500622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0144631502652116E-2"/>
          <c:y val="3.3267805836987754E-2"/>
          <c:w val="0.59417649896566616"/>
          <c:h val="0.89349836062824417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поступления собственного капитала, %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2326064382139188E-2"/>
                  <c:y val="-6.1835012558914004E-4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64-4508-B637-94243E3BEB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г. (факт)</c:v>
                </c:pt>
                <c:pt idx="1">
                  <c:v>проектный период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0.1800000000000001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0F-42AD-926A-8C5AA2EF89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использования собственного капитала, %</c:v>
                </c:pt>
              </c:strCache>
            </c:strRef>
          </c:tx>
          <c:spPr>
            <a:ln w="19050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6095534787123649E-2"/>
                  <c:y val="-4.2025795162701435E-3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64-4508-B637-94243E3BEB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г. (факт)</c:v>
                </c:pt>
                <c:pt idx="1">
                  <c:v>проектный период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4.1099999999999985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0F-42AD-926A-8C5AA2EF89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Оборачиваемость собственного капитала, об.</c:v>
                </c:pt>
              </c:strCache>
            </c:strRef>
          </c:tx>
          <c:spPr>
            <a:ln w="19050" cap="rnd" cmpd="sng" algn="ctr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6853664319997423E-2"/>
                  <c:y val="1.3718567437134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0F-42AD-926A-8C5AA2EF89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г. (факт)</c:v>
                </c:pt>
                <c:pt idx="1">
                  <c:v>проектный период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3.06</c:v>
                </c:pt>
                <c:pt idx="1">
                  <c:v>3.54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40F-42AD-926A-8C5AA2EF89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Коэффициент собственного капитала, %</c:v>
                </c:pt>
              </c:strCache>
            </c:strRef>
          </c:tx>
          <c:spPr>
            <a:ln w="19050" cap="rnd" cmpd="sng" algn="ctr">
              <a:solidFill>
                <a:schemeClr val="accent2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г. (факт)</c:v>
                </c:pt>
                <c:pt idx="1">
                  <c:v>проектный период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66.89</c:v>
                </c:pt>
                <c:pt idx="1">
                  <c:v>69.39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40F-42AD-926A-8C5AA2EF89C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Общая рентабельность собственного капитала, %</c:v>
                </c:pt>
              </c:strCache>
            </c:strRef>
          </c:tx>
          <c:spPr>
            <a:ln w="19050" cap="rnd" cmpd="sng" algn="ctr">
              <a:solidFill>
                <a:schemeClr val="accent4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г. (факт)</c:v>
                </c:pt>
                <c:pt idx="1">
                  <c:v>проектный период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11.14</c:v>
                </c:pt>
                <c:pt idx="1">
                  <c:v>17.100000000000001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40F-42AD-926A-8C5AA2EF89C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Финансовая рентабельность собственного капитала, %</c:v>
                </c:pt>
              </c:strCache>
            </c:strRef>
          </c:tx>
          <c:spPr>
            <a:ln w="19050" cap="rnd" cmpd="sng" algn="ctr">
              <a:solidFill>
                <a:schemeClr val="accent6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г. (факт)</c:v>
                </c:pt>
                <c:pt idx="1">
                  <c:v>проектный период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8.11</c:v>
                </c:pt>
                <c:pt idx="1">
                  <c:v>19.75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64-4508-B637-94243E3BEB93}"/>
            </c:ext>
          </c:extLst>
        </c:ser>
        <c:dLbls>
          <c:showVal val="1"/>
        </c:dLbls>
        <c:marker val="1"/>
        <c:axId val="132218240"/>
        <c:axId val="132224128"/>
      </c:lineChart>
      <c:catAx>
        <c:axId val="13221824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224128"/>
        <c:crosses val="autoZero"/>
        <c:auto val="1"/>
        <c:lblAlgn val="ctr"/>
        <c:lblOffset val="100"/>
      </c:catAx>
      <c:valAx>
        <c:axId val="132224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21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595718759454177"/>
          <c:y val="1.8706008523128162E-2"/>
          <c:w val="0.38404281240545896"/>
          <c:h val="0.958248525385939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Экономические показатели деятельности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26188393117535"/>
          <c:y val="0.10353174603174607"/>
          <c:w val="0.88016404199475018"/>
          <c:h val="0.5747465941757279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 от продажи товаров, тыс.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425183</c:v>
                </c:pt>
                <c:pt idx="1">
                  <c:v>421151</c:v>
                </c:pt>
                <c:pt idx="2" formatCode="#,##0">
                  <c:v>427931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BA-44D0-AD5B-D76634400A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продажи товаров, тыс.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360143</c:v>
                </c:pt>
                <c:pt idx="1">
                  <c:v>325969</c:v>
                </c:pt>
                <c:pt idx="2" formatCode="#,##0">
                  <c:v>355339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BA-44D0-AD5B-D76634400A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Прибыль (убыток) от продажи (+/-), тыс. руб.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17656</c:v>
                </c:pt>
                <c:pt idx="1">
                  <c:v>45229</c:v>
                </c:pt>
                <c:pt idx="2" formatCode="#,##0">
                  <c:v>19540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BA-44D0-AD5B-D76634400A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Прибыль (убыток) до налогообложения (+/-), тыс. руб.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8875</c:v>
                </c:pt>
                <c:pt idx="1">
                  <c:v>37786</c:v>
                </c:pt>
                <c:pt idx="2">
                  <c:v>15579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9BA-44D0-AD5B-D76634400A5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Чистая прибыль (убыток), (+/-) тыс. руб.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3403</c:v>
                </c:pt>
                <c:pt idx="1">
                  <c:v>29159</c:v>
                </c:pt>
                <c:pt idx="2">
                  <c:v>11343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9BA-44D0-AD5B-D76634400A5B}"/>
            </c:ext>
          </c:extLst>
        </c:ser>
        <c:shape val="box"/>
        <c:axId val="132157440"/>
        <c:axId val="132158976"/>
        <c:axId val="0"/>
      </c:bar3DChart>
      <c:catAx>
        <c:axId val="132157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158976"/>
        <c:crosses val="autoZero"/>
        <c:auto val="1"/>
        <c:lblAlgn val="ctr"/>
        <c:lblOffset val="100"/>
      </c:catAx>
      <c:valAx>
        <c:axId val="132158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15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942621755613876E-2"/>
          <c:y val="0.73462067241594864"/>
          <c:w val="0.96537401574803161"/>
          <c:h val="0.2415698037745282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Уровень рентабельности (убыточности) деятельности, %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рентабельности (убыточности) деятельности,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0.94000000000000028</c:v>
                </c:pt>
                <c:pt idx="1">
                  <c:v>8.9500000000000028</c:v>
                </c:pt>
                <c:pt idx="2">
                  <c:v>3.19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E7-4441-ABBF-67226B1C5242}"/>
            </c:ext>
          </c:extLst>
        </c:ser>
        <c:marker val="1"/>
        <c:axId val="132363392"/>
        <c:axId val="132364928"/>
      </c:lineChart>
      <c:catAx>
        <c:axId val="132363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364928"/>
        <c:crosses val="autoZero"/>
        <c:auto val="1"/>
        <c:lblAlgn val="ctr"/>
        <c:lblOffset val="100"/>
      </c:catAx>
      <c:valAx>
        <c:axId val="1323649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36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0368-1407-4F4C-9BAF-84B29FE3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17775</Words>
  <Characters>101319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ФНПО</cp:lastModifiedBy>
  <cp:revision>7</cp:revision>
  <dcterms:created xsi:type="dcterms:W3CDTF">2017-02-16T18:13:00Z</dcterms:created>
  <dcterms:modified xsi:type="dcterms:W3CDTF">2018-03-30T05:16:00Z</dcterms:modified>
</cp:coreProperties>
</file>