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0E1" w:rsidRPr="003843B7" w:rsidRDefault="006E70E1" w:rsidP="003843B7">
      <w:pPr>
        <w:spacing w:after="0" w:line="240" w:lineRule="auto"/>
        <w:jc w:val="center"/>
        <w:rPr>
          <w:rFonts w:ascii="Times New Roman" w:hAnsi="Times New Roman" w:cs="Times New Roman"/>
          <w:b/>
          <w:sz w:val="28"/>
          <w:szCs w:val="28"/>
        </w:rPr>
      </w:pPr>
    </w:p>
    <w:p w:rsidR="00852AD0" w:rsidRPr="00DD46A2" w:rsidRDefault="00852AD0" w:rsidP="00852AD0">
      <w:pPr>
        <w:suppressAutoHyphens/>
        <w:spacing w:after="0" w:line="360" w:lineRule="auto"/>
        <w:jc w:val="center"/>
        <w:rPr>
          <w:rFonts w:ascii="Times New Roman" w:hAnsi="Times New Roman" w:cs="Times New Roman"/>
          <w:sz w:val="28"/>
          <w:szCs w:val="28"/>
        </w:rPr>
      </w:pPr>
      <w:r w:rsidRPr="00DD46A2">
        <w:rPr>
          <w:rFonts w:ascii="Times New Roman" w:hAnsi="Times New Roman" w:cs="Times New Roman"/>
          <w:sz w:val="28"/>
          <w:szCs w:val="28"/>
        </w:rPr>
        <w:t>СОДЕРЖАНИЕ</w:t>
      </w:r>
    </w:p>
    <w:p w:rsidR="00852AD0" w:rsidRPr="00DD46A2" w:rsidRDefault="00852AD0" w:rsidP="00852AD0">
      <w:pPr>
        <w:suppressAutoHyphens/>
        <w:spacing w:after="0" w:line="276" w:lineRule="auto"/>
        <w:ind w:firstLine="709"/>
        <w:jc w:val="both"/>
        <w:rPr>
          <w:rFonts w:ascii="Times New Roman" w:hAnsi="Times New Roman" w:cs="Times New Roman"/>
          <w:sz w:val="28"/>
          <w:szCs w:val="28"/>
        </w:rPr>
      </w:pPr>
    </w:p>
    <w:p w:rsidR="00852AD0" w:rsidRPr="00DD46A2" w:rsidRDefault="00852AD0" w:rsidP="00852AD0">
      <w:pPr>
        <w:suppressAutoHyphens/>
        <w:spacing w:after="0" w:line="276"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Введение……………………………………………………………….</w:t>
      </w:r>
      <w:r>
        <w:rPr>
          <w:rFonts w:ascii="Times New Roman" w:hAnsi="Times New Roman" w:cs="Times New Roman"/>
          <w:sz w:val="28"/>
          <w:szCs w:val="28"/>
        </w:rPr>
        <w:t>..</w:t>
      </w:r>
      <w:r w:rsidRPr="00DD46A2">
        <w:rPr>
          <w:rFonts w:ascii="Times New Roman" w:hAnsi="Times New Roman" w:cs="Times New Roman"/>
          <w:sz w:val="28"/>
          <w:szCs w:val="28"/>
        </w:rPr>
        <w:t>…..3</w:t>
      </w:r>
    </w:p>
    <w:p w:rsidR="00852AD0" w:rsidRPr="00DD46A2" w:rsidRDefault="00852AD0" w:rsidP="00852AD0">
      <w:pPr>
        <w:pStyle w:val="a3"/>
        <w:numPr>
          <w:ilvl w:val="0"/>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Теоретико-методологические основы учета и анализа затрат труда…………………………………………………………………………</w:t>
      </w:r>
      <w:r>
        <w:rPr>
          <w:rFonts w:ascii="Times New Roman" w:hAnsi="Times New Roman" w:cs="Times New Roman"/>
          <w:sz w:val="28"/>
          <w:szCs w:val="28"/>
        </w:rPr>
        <w:t>...</w:t>
      </w:r>
      <w:r w:rsidRPr="00DD46A2">
        <w:rPr>
          <w:rFonts w:ascii="Times New Roman" w:hAnsi="Times New Roman" w:cs="Times New Roman"/>
          <w:sz w:val="28"/>
          <w:szCs w:val="28"/>
        </w:rPr>
        <w:t>…...6</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Теоретические основы учета затрат труда…………….…</w:t>
      </w:r>
      <w:r>
        <w:rPr>
          <w:rFonts w:ascii="Times New Roman" w:hAnsi="Times New Roman" w:cs="Times New Roman"/>
          <w:sz w:val="28"/>
          <w:szCs w:val="28"/>
        </w:rPr>
        <w:t>…</w:t>
      </w:r>
      <w:r w:rsidRPr="00DD46A2">
        <w:rPr>
          <w:rFonts w:ascii="Times New Roman" w:hAnsi="Times New Roman" w:cs="Times New Roman"/>
          <w:sz w:val="28"/>
          <w:szCs w:val="28"/>
        </w:rPr>
        <w:t>……..6</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Теоретические основы анализа труда и повышения его производительности……………………………………………………</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36</w:t>
      </w:r>
    </w:p>
    <w:p w:rsidR="00852AD0" w:rsidRPr="00DD46A2" w:rsidRDefault="00852AD0" w:rsidP="00852AD0">
      <w:pPr>
        <w:pStyle w:val="a3"/>
        <w:numPr>
          <w:ilvl w:val="0"/>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Организационно-экономическая и правовая характеристика ООО «БС-Консалт»………………………………………………………………...</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53</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Местоположение и правовой статус ООО «БС-Консалт».....</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53</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Организационное устройство, размеры и специализация организации…………………………………………………………………</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56</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Основные экономические показатели деятельности организации………………………………………………………………</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69</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Организация бухгалтерского учета и системы внутрихозяйственного контроля…………………………………………</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67</w:t>
      </w:r>
    </w:p>
    <w:p w:rsidR="00852AD0" w:rsidRPr="00DD46A2" w:rsidRDefault="00852AD0" w:rsidP="00852AD0">
      <w:pPr>
        <w:pStyle w:val="a3"/>
        <w:numPr>
          <w:ilvl w:val="0"/>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Учет труда и его развития в ООО «БС-Консалт»……………</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71</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Документальное оформление операций по учету затрат труда</w:t>
      </w:r>
      <w:r>
        <w:rPr>
          <w:rFonts w:ascii="Times New Roman" w:hAnsi="Times New Roman" w:cs="Times New Roman"/>
          <w:sz w:val="28"/>
          <w:szCs w:val="28"/>
        </w:rPr>
        <w:t>...71</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Аналитический и синтетический учет затрат труда………….</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82</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Направления совершенствования учета затрат труда………</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87</w:t>
      </w:r>
    </w:p>
    <w:p w:rsidR="00852AD0" w:rsidRPr="00DD46A2" w:rsidRDefault="00852AD0" w:rsidP="00852AD0">
      <w:pPr>
        <w:pStyle w:val="a3"/>
        <w:numPr>
          <w:ilvl w:val="0"/>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Анализ затрат труда и его производительности в ООО «БС-Консалт»</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..93</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Анализ обеспеченности предприятия трудовыми ресурсами</w:t>
      </w:r>
      <w:r>
        <w:rPr>
          <w:rFonts w:ascii="Times New Roman" w:hAnsi="Times New Roman" w:cs="Times New Roman"/>
          <w:sz w:val="28"/>
          <w:szCs w:val="28"/>
        </w:rPr>
        <w:t>…..93</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Анализ использования фонда рабочего времени……………</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97</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Анализ производительности труда………………………………</w:t>
      </w:r>
      <w:r>
        <w:rPr>
          <w:rFonts w:ascii="Times New Roman" w:hAnsi="Times New Roman" w:cs="Times New Roman"/>
          <w:sz w:val="28"/>
          <w:szCs w:val="28"/>
        </w:rPr>
        <w:t>101</w:t>
      </w:r>
    </w:p>
    <w:p w:rsidR="00852AD0" w:rsidRPr="00DD46A2" w:rsidRDefault="00852AD0" w:rsidP="00852AD0">
      <w:pPr>
        <w:pStyle w:val="a3"/>
        <w:numPr>
          <w:ilvl w:val="1"/>
          <w:numId w:val="1"/>
        </w:numPr>
        <w:suppressAutoHyphens/>
        <w:spacing w:after="0" w:line="276"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Резервы повышения производительности труда и обоснование мероприятий по их внедрению………………………………………………</w:t>
      </w:r>
      <w:r>
        <w:rPr>
          <w:rFonts w:ascii="Times New Roman" w:hAnsi="Times New Roman" w:cs="Times New Roman"/>
          <w:sz w:val="28"/>
          <w:szCs w:val="28"/>
        </w:rPr>
        <w:t>.</w:t>
      </w:r>
      <w:r w:rsidRPr="00DD46A2">
        <w:rPr>
          <w:rFonts w:ascii="Times New Roman" w:hAnsi="Times New Roman" w:cs="Times New Roman"/>
          <w:sz w:val="28"/>
          <w:szCs w:val="28"/>
        </w:rPr>
        <w:t>..</w:t>
      </w:r>
      <w:r>
        <w:rPr>
          <w:rFonts w:ascii="Times New Roman" w:hAnsi="Times New Roman" w:cs="Times New Roman"/>
          <w:sz w:val="28"/>
          <w:szCs w:val="28"/>
        </w:rPr>
        <w:t>105</w:t>
      </w:r>
    </w:p>
    <w:p w:rsidR="00852AD0" w:rsidRPr="00DD46A2" w:rsidRDefault="00852AD0" w:rsidP="00852AD0">
      <w:pPr>
        <w:suppressAutoHyphens/>
        <w:spacing w:after="0" w:line="276"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Выводы………………………………………………….…………..…</w:t>
      </w:r>
      <w:r>
        <w:rPr>
          <w:rFonts w:ascii="Times New Roman" w:hAnsi="Times New Roman" w:cs="Times New Roman"/>
          <w:sz w:val="28"/>
          <w:szCs w:val="28"/>
        </w:rPr>
        <w:t>…113</w:t>
      </w:r>
    </w:p>
    <w:p w:rsidR="00852AD0" w:rsidRPr="00DD46A2" w:rsidRDefault="00852AD0" w:rsidP="00852AD0">
      <w:pPr>
        <w:spacing w:after="0" w:line="276" w:lineRule="auto"/>
        <w:ind w:firstLine="709"/>
        <w:rPr>
          <w:rFonts w:ascii="Times New Roman" w:hAnsi="Times New Roman" w:cs="Times New Roman"/>
          <w:sz w:val="28"/>
          <w:szCs w:val="28"/>
        </w:rPr>
      </w:pPr>
      <w:r w:rsidRPr="00DD46A2">
        <w:rPr>
          <w:rFonts w:ascii="Times New Roman" w:hAnsi="Times New Roman" w:cs="Times New Roman"/>
          <w:sz w:val="28"/>
          <w:szCs w:val="28"/>
        </w:rPr>
        <w:t>Список использованной литературы……………………………...……</w:t>
      </w:r>
      <w:r>
        <w:rPr>
          <w:rFonts w:ascii="Times New Roman" w:hAnsi="Times New Roman" w:cs="Times New Roman"/>
          <w:sz w:val="28"/>
          <w:szCs w:val="28"/>
        </w:rPr>
        <w:t>116</w:t>
      </w:r>
    </w:p>
    <w:p w:rsidR="00852AD0" w:rsidRPr="00DD46A2" w:rsidRDefault="00852AD0" w:rsidP="00852AD0">
      <w:pPr>
        <w:spacing w:after="0" w:line="276" w:lineRule="auto"/>
        <w:ind w:firstLine="709"/>
        <w:rPr>
          <w:rFonts w:ascii="Times New Roman" w:hAnsi="Times New Roman" w:cs="Times New Roman"/>
          <w:sz w:val="28"/>
          <w:szCs w:val="28"/>
        </w:rPr>
      </w:pPr>
      <w:r w:rsidRPr="00DD46A2">
        <w:rPr>
          <w:rFonts w:ascii="Times New Roman" w:hAnsi="Times New Roman" w:cs="Times New Roman"/>
          <w:sz w:val="28"/>
          <w:szCs w:val="28"/>
        </w:rPr>
        <w:t>Приложения…………………………………………………………</w:t>
      </w:r>
      <w:r>
        <w:rPr>
          <w:rFonts w:ascii="Times New Roman" w:hAnsi="Times New Roman" w:cs="Times New Roman"/>
          <w:sz w:val="28"/>
          <w:szCs w:val="28"/>
        </w:rPr>
        <w:t>...…122</w:t>
      </w:r>
    </w:p>
    <w:p w:rsidR="00852AD0" w:rsidRDefault="00852AD0" w:rsidP="009962B9">
      <w:pPr>
        <w:suppressAutoHyphens/>
        <w:spacing w:after="0" w:line="360" w:lineRule="auto"/>
        <w:jc w:val="center"/>
        <w:rPr>
          <w:rFonts w:ascii="Times New Roman" w:hAnsi="Times New Roman" w:cs="Times New Roman"/>
          <w:sz w:val="28"/>
          <w:szCs w:val="28"/>
        </w:rPr>
      </w:pPr>
    </w:p>
    <w:p w:rsidR="00852AD0" w:rsidRDefault="00852AD0" w:rsidP="009962B9">
      <w:pPr>
        <w:suppressAutoHyphens/>
        <w:spacing w:after="0" w:line="360" w:lineRule="auto"/>
        <w:jc w:val="center"/>
        <w:rPr>
          <w:rFonts w:ascii="Times New Roman" w:hAnsi="Times New Roman" w:cs="Times New Roman"/>
          <w:sz w:val="28"/>
          <w:szCs w:val="28"/>
        </w:rPr>
      </w:pPr>
    </w:p>
    <w:p w:rsidR="00852AD0" w:rsidRDefault="00852AD0" w:rsidP="009962B9">
      <w:pPr>
        <w:suppressAutoHyphens/>
        <w:spacing w:after="0" w:line="360" w:lineRule="auto"/>
        <w:jc w:val="center"/>
        <w:rPr>
          <w:rFonts w:ascii="Times New Roman" w:hAnsi="Times New Roman" w:cs="Times New Roman"/>
          <w:sz w:val="28"/>
          <w:szCs w:val="28"/>
        </w:rPr>
      </w:pPr>
    </w:p>
    <w:p w:rsidR="00852AD0" w:rsidRDefault="00852AD0" w:rsidP="009962B9">
      <w:pPr>
        <w:suppressAutoHyphens/>
        <w:spacing w:after="0" w:line="360" w:lineRule="auto"/>
        <w:jc w:val="center"/>
        <w:rPr>
          <w:rFonts w:ascii="Times New Roman" w:hAnsi="Times New Roman" w:cs="Times New Roman"/>
          <w:sz w:val="28"/>
          <w:szCs w:val="28"/>
        </w:rPr>
      </w:pPr>
    </w:p>
    <w:p w:rsidR="00852AD0" w:rsidRDefault="00852AD0" w:rsidP="009962B9">
      <w:pPr>
        <w:suppressAutoHyphens/>
        <w:spacing w:after="0" w:line="360" w:lineRule="auto"/>
        <w:jc w:val="center"/>
        <w:rPr>
          <w:rFonts w:ascii="Times New Roman" w:hAnsi="Times New Roman" w:cs="Times New Roman"/>
          <w:sz w:val="28"/>
          <w:szCs w:val="28"/>
        </w:rPr>
      </w:pPr>
    </w:p>
    <w:p w:rsidR="00852AD0" w:rsidRDefault="00852AD0" w:rsidP="009962B9">
      <w:pPr>
        <w:suppressAutoHyphens/>
        <w:spacing w:after="0" w:line="360" w:lineRule="auto"/>
        <w:jc w:val="center"/>
        <w:rPr>
          <w:rFonts w:ascii="Times New Roman" w:hAnsi="Times New Roman" w:cs="Times New Roman"/>
          <w:sz w:val="28"/>
          <w:szCs w:val="28"/>
        </w:rPr>
      </w:pPr>
    </w:p>
    <w:p w:rsidR="001336C1" w:rsidRPr="00DD46A2" w:rsidRDefault="006270B8" w:rsidP="009962B9">
      <w:pPr>
        <w:suppressAutoHyphens/>
        <w:spacing w:after="0" w:line="360" w:lineRule="auto"/>
        <w:jc w:val="center"/>
        <w:rPr>
          <w:rFonts w:ascii="Times New Roman" w:hAnsi="Times New Roman" w:cs="Times New Roman"/>
          <w:sz w:val="28"/>
          <w:szCs w:val="28"/>
        </w:rPr>
      </w:pPr>
      <w:r w:rsidRPr="00DD46A2">
        <w:rPr>
          <w:rFonts w:ascii="Times New Roman" w:hAnsi="Times New Roman" w:cs="Times New Roman"/>
          <w:sz w:val="28"/>
          <w:szCs w:val="28"/>
        </w:rPr>
        <w:t>ВВЕДЕНИЕ</w:t>
      </w:r>
    </w:p>
    <w:p w:rsidR="009108C1" w:rsidRPr="00DD46A2" w:rsidRDefault="009108C1" w:rsidP="007A485D">
      <w:pPr>
        <w:suppressAutoHyphens/>
        <w:spacing w:after="0" w:line="360" w:lineRule="auto"/>
        <w:ind w:firstLine="709"/>
        <w:jc w:val="both"/>
        <w:rPr>
          <w:rFonts w:ascii="Times New Roman" w:hAnsi="Times New Roman" w:cs="Times New Roman"/>
          <w:sz w:val="28"/>
          <w:szCs w:val="28"/>
        </w:rPr>
      </w:pPr>
    </w:p>
    <w:p w:rsidR="00A46FE1" w:rsidRPr="00DD46A2" w:rsidRDefault="00A46FE1"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современных условиях хозяйствования перед организациями ставя</w:t>
      </w:r>
      <w:r w:rsidRPr="00DD46A2">
        <w:rPr>
          <w:rFonts w:ascii="Times New Roman" w:eastAsia="Times New Roman" w:hAnsi="Times New Roman" w:cs="Times New Roman"/>
          <w:sz w:val="28"/>
          <w:szCs w:val="28"/>
          <w:lang w:eastAsia="ru-RU"/>
        </w:rPr>
        <w:t>т</w:t>
      </w:r>
      <w:r w:rsidRPr="00DD46A2">
        <w:rPr>
          <w:rFonts w:ascii="Times New Roman" w:eastAsia="Times New Roman" w:hAnsi="Times New Roman" w:cs="Times New Roman"/>
          <w:sz w:val="28"/>
          <w:szCs w:val="28"/>
          <w:lang w:eastAsia="ru-RU"/>
        </w:rPr>
        <w:t>ся задачи повышения эффективности производства, которое может быть до</w:t>
      </w:r>
      <w:r w:rsidRPr="00DD46A2">
        <w:rPr>
          <w:rFonts w:ascii="Times New Roman" w:eastAsia="Times New Roman" w:hAnsi="Times New Roman" w:cs="Times New Roman"/>
          <w:sz w:val="28"/>
          <w:szCs w:val="28"/>
          <w:lang w:eastAsia="ru-RU"/>
        </w:rPr>
        <w:t>с</w:t>
      </w:r>
      <w:r w:rsidRPr="00DD46A2">
        <w:rPr>
          <w:rFonts w:ascii="Times New Roman" w:eastAsia="Times New Roman" w:hAnsi="Times New Roman" w:cs="Times New Roman"/>
          <w:sz w:val="28"/>
          <w:szCs w:val="28"/>
          <w:lang w:eastAsia="ru-RU"/>
        </w:rPr>
        <w:t>тигнуто различными путями. Для того чтобы осуществить свою финансово-хозяйственную деятельность у предприятий возникают взаимоотношения с персоналом, что влечет за собой расчеты с работниками предприятия.</w:t>
      </w:r>
    </w:p>
    <w:p w:rsidR="00924824" w:rsidRPr="00DD46A2" w:rsidRDefault="00924824"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Оплата труда – это система отношений, связанных с установлением и осуществлением работодателем выплат работникам за их труд в соответствии с законами, иными нормативными правовыми актами, локальными нормативными актами, коллективными договорами, соглашениями и трудовыми договорами.</w:t>
      </w:r>
    </w:p>
    <w:p w:rsidR="00FE6940" w:rsidRPr="00DD46A2" w:rsidRDefault="00A46FE1"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 сегодняшний деньво</w:t>
      </w:r>
      <w:r w:rsidR="00FE6940" w:rsidRPr="00DD46A2">
        <w:rPr>
          <w:rFonts w:ascii="Times New Roman" w:eastAsia="Times New Roman" w:hAnsi="Times New Roman" w:cs="Times New Roman"/>
          <w:sz w:val="28"/>
          <w:szCs w:val="28"/>
          <w:lang w:eastAsia="ru-RU"/>
        </w:rPr>
        <w:t xml:space="preserve"> многих организациях широко применяются «жесткие» повременные и сдельные системы оплаты труда. Их использование не гарантирует получение установленного размера заработной платы независимо от результатов работы, не заинтересовывает в повышении эффективности производства и зачастую приводит к выплате не заработанных денег, способствует падению производительности труда, росту цен, инфляции и банкротства.</w:t>
      </w:r>
    </w:p>
    <w:p w:rsidR="00FE6940" w:rsidRPr="00DD46A2" w:rsidRDefault="00FE6940"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Немаловажное значение имеет экономический анализ заработной платы и расчетов с персоналом по оплате труда, в процессе которого дается оценка эффективности использования трудовых ресурсов, влияния производительности труда работников на конечные результаты хозяйственной деятельности организации и т.д.</w:t>
      </w:r>
    </w:p>
    <w:p w:rsidR="00A46FE1" w:rsidRPr="00DD46A2" w:rsidRDefault="00E41E78"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Экономическое состояние страны,</w:t>
      </w:r>
      <w:r w:rsidR="003F7732" w:rsidRPr="00DD46A2">
        <w:rPr>
          <w:rFonts w:ascii="Times New Roman" w:eastAsia="Times New Roman" w:hAnsi="Times New Roman" w:cs="Times New Roman"/>
          <w:sz w:val="28"/>
          <w:szCs w:val="28"/>
          <w:lang w:eastAsia="ru-RU"/>
        </w:rPr>
        <w:t xml:space="preserve"> в частности предприятий</w:t>
      </w:r>
      <w:r w:rsidRPr="00DD46A2">
        <w:rPr>
          <w:rFonts w:ascii="Times New Roman" w:eastAsia="Times New Roman" w:hAnsi="Times New Roman" w:cs="Times New Roman"/>
          <w:sz w:val="28"/>
          <w:szCs w:val="28"/>
          <w:lang w:eastAsia="ru-RU"/>
        </w:rPr>
        <w:t>,</w:t>
      </w:r>
      <w:r w:rsidR="003F7732" w:rsidRPr="00DD46A2">
        <w:rPr>
          <w:rFonts w:ascii="Times New Roman" w:eastAsia="Times New Roman" w:hAnsi="Times New Roman" w:cs="Times New Roman"/>
          <w:sz w:val="28"/>
          <w:szCs w:val="28"/>
          <w:lang w:eastAsia="ru-RU"/>
        </w:rPr>
        <w:t xml:space="preserve"> постоянно изменятся и развивается. Что требует от предприятий принятия мер по развитию своей учетной системы. Но на сегодняшний день во многих предприятиях учет затрат на оплату труда не претерпевает каких-либо изменений, что приводит к несоответствию учета современным </w:t>
      </w:r>
      <w:r w:rsidR="003F7732" w:rsidRPr="00DD46A2">
        <w:rPr>
          <w:rFonts w:ascii="Times New Roman" w:eastAsia="Times New Roman" w:hAnsi="Times New Roman" w:cs="Times New Roman"/>
          <w:sz w:val="28"/>
          <w:szCs w:val="28"/>
          <w:lang w:eastAsia="ru-RU"/>
        </w:rPr>
        <w:lastRenderedPageBreak/>
        <w:t>экономическим условиям.</w:t>
      </w:r>
      <w:r w:rsidRPr="00DD46A2">
        <w:rPr>
          <w:rFonts w:ascii="Times New Roman" w:eastAsia="Times New Roman" w:hAnsi="Times New Roman" w:cs="Times New Roman"/>
          <w:sz w:val="28"/>
          <w:szCs w:val="28"/>
          <w:lang w:eastAsia="ru-RU"/>
        </w:rPr>
        <w:t xml:space="preserve"> Также во многих предприятиях анализ производительности труда ведется в упрощенной форме или вообще не используется, что может негативно сказаться не только на персонале, но и на экономическом положении самого предприятия.</w:t>
      </w:r>
    </w:p>
    <w:p w:rsidR="009108C1" w:rsidRPr="00DD46A2" w:rsidRDefault="009108C1" w:rsidP="007A485D">
      <w:pPr>
        <w:shd w:val="clear" w:color="auto" w:fill="FFFFFF"/>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Актуальность выбранной темы обусловлена тем, что трудовые ресурсы оказывают</w:t>
      </w:r>
      <w:r w:rsidR="00294DEB" w:rsidRPr="00DD46A2">
        <w:rPr>
          <w:rFonts w:ascii="Times New Roman" w:hAnsi="Times New Roman" w:cs="Times New Roman"/>
          <w:sz w:val="28"/>
          <w:szCs w:val="28"/>
        </w:rPr>
        <w:t xml:space="preserve"> большое</w:t>
      </w:r>
      <w:r w:rsidRPr="00DD46A2">
        <w:rPr>
          <w:rFonts w:ascii="Times New Roman" w:hAnsi="Times New Roman" w:cs="Times New Roman"/>
          <w:sz w:val="28"/>
          <w:szCs w:val="28"/>
        </w:rPr>
        <w:t xml:space="preserve"> влияние на эффективную работу </w:t>
      </w:r>
      <w:r w:rsidR="00294DEB" w:rsidRPr="00DD46A2">
        <w:rPr>
          <w:rFonts w:ascii="Times New Roman" w:hAnsi="Times New Roman" w:cs="Times New Roman"/>
          <w:sz w:val="28"/>
          <w:szCs w:val="28"/>
        </w:rPr>
        <w:t>предприятия</w:t>
      </w:r>
      <w:r w:rsidRPr="00DD46A2">
        <w:rPr>
          <w:rFonts w:ascii="Times New Roman" w:hAnsi="Times New Roman" w:cs="Times New Roman"/>
          <w:sz w:val="28"/>
          <w:szCs w:val="28"/>
        </w:rPr>
        <w:t xml:space="preserve"> и являются главным рычагом де</w:t>
      </w:r>
      <w:r w:rsidR="00294DEB" w:rsidRPr="00DD46A2">
        <w:rPr>
          <w:rFonts w:ascii="Times New Roman" w:hAnsi="Times New Roman" w:cs="Times New Roman"/>
          <w:sz w:val="28"/>
          <w:szCs w:val="28"/>
        </w:rPr>
        <w:t>ятельности. Правильный учет затрат на оплату труда и анализ п</w:t>
      </w:r>
      <w:r w:rsidR="00ED3419" w:rsidRPr="00DD46A2">
        <w:rPr>
          <w:rFonts w:ascii="Times New Roman" w:hAnsi="Times New Roman" w:cs="Times New Roman"/>
          <w:sz w:val="28"/>
          <w:szCs w:val="28"/>
        </w:rPr>
        <w:t xml:space="preserve">роизводительности труда может в несколько раз </w:t>
      </w:r>
      <w:r w:rsidR="00294DEB" w:rsidRPr="00DD46A2">
        <w:rPr>
          <w:rFonts w:ascii="Times New Roman" w:hAnsi="Times New Roman" w:cs="Times New Roman"/>
          <w:sz w:val="28"/>
          <w:szCs w:val="28"/>
        </w:rPr>
        <w:t>увеличить прибыль</w:t>
      </w:r>
      <w:r w:rsidR="00ED3419" w:rsidRPr="00DD46A2">
        <w:rPr>
          <w:rFonts w:ascii="Times New Roman" w:hAnsi="Times New Roman" w:cs="Times New Roman"/>
          <w:sz w:val="28"/>
          <w:szCs w:val="28"/>
        </w:rPr>
        <w:t xml:space="preserve"> предприятия</w:t>
      </w:r>
      <w:r w:rsidR="00294DEB" w:rsidRPr="00DD46A2">
        <w:rPr>
          <w:rFonts w:ascii="Times New Roman" w:hAnsi="Times New Roman" w:cs="Times New Roman"/>
          <w:sz w:val="28"/>
          <w:szCs w:val="28"/>
        </w:rPr>
        <w:t>.</w:t>
      </w:r>
    </w:p>
    <w:p w:rsidR="009108C1" w:rsidRPr="00DD46A2" w:rsidRDefault="009108C1"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Данная работа посвящена изучению сложной проблемы в деятельности любого предприятия, во многом зависящей от субъективного подхода и конкретных действий специалистов предприятия.</w:t>
      </w:r>
    </w:p>
    <w:p w:rsidR="00FE6940" w:rsidRPr="00DD46A2" w:rsidRDefault="009108C1"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Целью написания работы является изучение организации учета затрат труда</w:t>
      </w:r>
      <w:r w:rsidR="00924824" w:rsidRPr="00DD46A2">
        <w:rPr>
          <w:rFonts w:ascii="Times New Roman" w:hAnsi="Times New Roman" w:cs="Times New Roman"/>
          <w:sz w:val="28"/>
          <w:szCs w:val="28"/>
        </w:rPr>
        <w:t>, анализ его производительности и поиск путей их развития</w:t>
      </w:r>
      <w:r w:rsidRPr="00DD46A2">
        <w:rPr>
          <w:rFonts w:ascii="Times New Roman" w:hAnsi="Times New Roman" w:cs="Times New Roman"/>
          <w:sz w:val="28"/>
          <w:szCs w:val="28"/>
        </w:rPr>
        <w:t>.</w:t>
      </w:r>
    </w:p>
    <w:p w:rsidR="001336C1" w:rsidRPr="00DD46A2" w:rsidRDefault="001336C1"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Для реализации </w:t>
      </w:r>
      <w:r w:rsidR="00B54A3D" w:rsidRPr="00DD46A2">
        <w:rPr>
          <w:rFonts w:ascii="Times New Roman" w:eastAsia="Times New Roman" w:hAnsi="Times New Roman" w:cs="Times New Roman"/>
          <w:sz w:val="28"/>
          <w:szCs w:val="28"/>
          <w:lang w:eastAsia="ru-RU"/>
        </w:rPr>
        <w:t xml:space="preserve">поставленной </w:t>
      </w:r>
      <w:r w:rsidRPr="00DD46A2">
        <w:rPr>
          <w:rFonts w:ascii="Times New Roman" w:eastAsia="Times New Roman" w:hAnsi="Times New Roman" w:cs="Times New Roman"/>
          <w:sz w:val="28"/>
          <w:szCs w:val="28"/>
          <w:lang w:eastAsia="ru-RU"/>
        </w:rPr>
        <w:t xml:space="preserve">цели </w:t>
      </w:r>
      <w:r w:rsidR="00B54A3D" w:rsidRPr="00DD46A2">
        <w:rPr>
          <w:rFonts w:ascii="Times New Roman" w:eastAsia="Times New Roman" w:hAnsi="Times New Roman" w:cs="Times New Roman"/>
          <w:sz w:val="28"/>
          <w:szCs w:val="28"/>
          <w:lang w:eastAsia="ru-RU"/>
        </w:rPr>
        <w:t>сформулированы</w:t>
      </w:r>
      <w:r w:rsidRPr="00DD46A2">
        <w:rPr>
          <w:rFonts w:ascii="Times New Roman" w:eastAsia="Times New Roman" w:hAnsi="Times New Roman" w:cs="Times New Roman"/>
          <w:sz w:val="28"/>
          <w:szCs w:val="28"/>
          <w:lang w:eastAsia="ru-RU"/>
        </w:rPr>
        <w:t xml:space="preserve"> следующие основные задачи:</w:t>
      </w:r>
    </w:p>
    <w:p w:rsidR="00ED3419" w:rsidRPr="00DD46A2" w:rsidRDefault="00A3496C" w:rsidP="007A485D">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о</w:t>
      </w:r>
      <w:r w:rsidR="00B54A3D" w:rsidRPr="00DD46A2">
        <w:rPr>
          <w:rFonts w:ascii="Times New Roman" w:hAnsi="Times New Roman" w:cs="Times New Roman"/>
          <w:sz w:val="28"/>
          <w:szCs w:val="28"/>
        </w:rPr>
        <w:t>характеризовать заработную плату, формы и системы оплаты труда;</w:t>
      </w:r>
    </w:p>
    <w:p w:rsidR="00ED3419" w:rsidRPr="00DD46A2" w:rsidRDefault="00A3496C" w:rsidP="007A485D">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и</w:t>
      </w:r>
      <w:r w:rsidR="00B54A3D" w:rsidRPr="00DD46A2">
        <w:rPr>
          <w:rFonts w:ascii="Times New Roman" w:hAnsi="Times New Roman" w:cs="Times New Roman"/>
          <w:sz w:val="28"/>
          <w:szCs w:val="28"/>
        </w:rPr>
        <w:t>зучить организацию и документальное оформление учета начисления заработка;</w:t>
      </w:r>
    </w:p>
    <w:p w:rsidR="00ED3419" w:rsidRPr="00DD46A2" w:rsidRDefault="00A3496C" w:rsidP="007A485D">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р</w:t>
      </w:r>
      <w:r w:rsidR="00B54A3D" w:rsidRPr="00DD46A2">
        <w:rPr>
          <w:rFonts w:ascii="Times New Roman" w:hAnsi="Times New Roman" w:cs="Times New Roman"/>
          <w:sz w:val="28"/>
          <w:szCs w:val="28"/>
        </w:rPr>
        <w:t>ассмотреть синтетический и аналитический учет затрат труда;</w:t>
      </w:r>
    </w:p>
    <w:p w:rsidR="00ED3419" w:rsidRPr="00DD46A2" w:rsidRDefault="00A3496C" w:rsidP="007A485D">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р</w:t>
      </w:r>
      <w:r w:rsidR="00B54A3D" w:rsidRPr="00DD46A2">
        <w:rPr>
          <w:rFonts w:ascii="Times New Roman" w:hAnsi="Times New Roman" w:cs="Times New Roman"/>
          <w:sz w:val="28"/>
          <w:szCs w:val="28"/>
        </w:rPr>
        <w:t>ассмотреть учет удержаний и отчислений из заработной платы;</w:t>
      </w:r>
    </w:p>
    <w:p w:rsidR="00ED3419" w:rsidRPr="00DD46A2" w:rsidRDefault="00A3496C" w:rsidP="007A485D">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w:t>
      </w:r>
      <w:r w:rsidR="00B54A3D" w:rsidRPr="00DD46A2">
        <w:rPr>
          <w:rFonts w:ascii="Times New Roman" w:eastAsia="Times New Roman" w:hAnsi="Times New Roman" w:cs="Times New Roman"/>
          <w:sz w:val="28"/>
          <w:szCs w:val="28"/>
          <w:lang w:eastAsia="ru-RU"/>
        </w:rPr>
        <w:t>ровести</w:t>
      </w:r>
      <w:r w:rsidR="001336C1" w:rsidRPr="00DD46A2">
        <w:rPr>
          <w:rFonts w:ascii="Times New Roman" w:eastAsia="Times New Roman" w:hAnsi="Times New Roman" w:cs="Times New Roman"/>
          <w:sz w:val="28"/>
          <w:szCs w:val="28"/>
          <w:lang w:eastAsia="ru-RU"/>
        </w:rPr>
        <w:t xml:space="preserve"> анализ численности, состава и движения работников;</w:t>
      </w:r>
    </w:p>
    <w:p w:rsidR="00ED3419" w:rsidRPr="00DD46A2" w:rsidRDefault="00A3496C" w:rsidP="007A485D">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w:t>
      </w:r>
      <w:r w:rsidR="00B54A3D" w:rsidRPr="00DD46A2">
        <w:rPr>
          <w:rFonts w:ascii="Times New Roman" w:eastAsia="Times New Roman" w:hAnsi="Times New Roman" w:cs="Times New Roman"/>
          <w:sz w:val="28"/>
          <w:szCs w:val="28"/>
          <w:lang w:eastAsia="ru-RU"/>
        </w:rPr>
        <w:t xml:space="preserve">ровести </w:t>
      </w:r>
      <w:r w:rsidR="001336C1" w:rsidRPr="00DD46A2">
        <w:rPr>
          <w:rFonts w:ascii="Times New Roman" w:eastAsia="Times New Roman" w:hAnsi="Times New Roman" w:cs="Times New Roman"/>
          <w:sz w:val="28"/>
          <w:szCs w:val="28"/>
          <w:lang w:eastAsia="ru-RU"/>
        </w:rPr>
        <w:t>анализ использования рабочего времени;</w:t>
      </w:r>
    </w:p>
    <w:p w:rsidR="00ED3419" w:rsidRPr="00DD46A2" w:rsidRDefault="00A3496C" w:rsidP="007A485D">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w:t>
      </w:r>
      <w:r w:rsidR="00B54A3D" w:rsidRPr="00DD46A2">
        <w:rPr>
          <w:rFonts w:ascii="Times New Roman" w:eastAsia="Times New Roman" w:hAnsi="Times New Roman" w:cs="Times New Roman"/>
          <w:sz w:val="28"/>
          <w:szCs w:val="28"/>
          <w:lang w:eastAsia="ru-RU"/>
        </w:rPr>
        <w:t xml:space="preserve">ровести </w:t>
      </w:r>
      <w:r w:rsidR="001336C1" w:rsidRPr="00DD46A2">
        <w:rPr>
          <w:rFonts w:ascii="Times New Roman" w:eastAsia="Times New Roman" w:hAnsi="Times New Roman" w:cs="Times New Roman"/>
          <w:sz w:val="28"/>
          <w:szCs w:val="28"/>
          <w:lang w:eastAsia="ru-RU"/>
        </w:rPr>
        <w:t>анализ производительности труда;</w:t>
      </w:r>
    </w:p>
    <w:p w:rsidR="00ED3419" w:rsidRPr="00DD46A2" w:rsidRDefault="00A3496C" w:rsidP="007A485D">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w:t>
      </w:r>
      <w:r w:rsidR="00B54A3D" w:rsidRPr="00DD46A2">
        <w:rPr>
          <w:rFonts w:ascii="Times New Roman" w:eastAsia="Times New Roman" w:hAnsi="Times New Roman" w:cs="Times New Roman"/>
          <w:sz w:val="28"/>
          <w:szCs w:val="28"/>
          <w:lang w:eastAsia="ru-RU"/>
        </w:rPr>
        <w:t xml:space="preserve">ровести </w:t>
      </w:r>
      <w:r w:rsidRPr="00DD46A2">
        <w:rPr>
          <w:rFonts w:ascii="Times New Roman" w:eastAsia="Times New Roman" w:hAnsi="Times New Roman" w:cs="Times New Roman"/>
          <w:sz w:val="28"/>
          <w:szCs w:val="28"/>
          <w:lang w:eastAsia="ru-RU"/>
        </w:rPr>
        <w:t>анализ фонда оплаты труда;</w:t>
      </w:r>
    </w:p>
    <w:p w:rsidR="008719EA" w:rsidRDefault="00E418E6" w:rsidP="008719EA">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 xml:space="preserve">определить </w:t>
      </w:r>
      <w:r w:rsidR="008719EA">
        <w:rPr>
          <w:rFonts w:ascii="Times New Roman" w:hAnsi="Times New Roman" w:cs="Times New Roman"/>
          <w:sz w:val="28"/>
          <w:szCs w:val="28"/>
        </w:rPr>
        <w:t xml:space="preserve">и обосновать </w:t>
      </w:r>
      <w:r w:rsidRPr="00DD46A2">
        <w:rPr>
          <w:rFonts w:ascii="Times New Roman" w:hAnsi="Times New Roman" w:cs="Times New Roman"/>
          <w:sz w:val="28"/>
          <w:szCs w:val="28"/>
        </w:rPr>
        <w:t>резервы пов</w:t>
      </w:r>
      <w:r w:rsidR="008719EA">
        <w:rPr>
          <w:rFonts w:ascii="Times New Roman" w:hAnsi="Times New Roman" w:cs="Times New Roman"/>
          <w:sz w:val="28"/>
          <w:szCs w:val="28"/>
        </w:rPr>
        <w:t>ышения производительности труда.</w:t>
      </w:r>
    </w:p>
    <w:p w:rsidR="00364564" w:rsidRPr="008719EA" w:rsidRDefault="00364564" w:rsidP="008719EA">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8719EA">
        <w:rPr>
          <w:rFonts w:ascii="Times New Roman" w:hAnsi="Times New Roman" w:cs="Times New Roman"/>
          <w:sz w:val="28"/>
          <w:szCs w:val="28"/>
        </w:rPr>
        <w:t>Объектом исследования является организация ООО «БС-Консалт».</w:t>
      </w:r>
    </w:p>
    <w:p w:rsidR="001336C1" w:rsidRPr="00DD46A2" w:rsidRDefault="001336C1"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 xml:space="preserve">Предметом исследования является </w:t>
      </w:r>
      <w:r w:rsidR="000D331B" w:rsidRPr="00DD46A2">
        <w:rPr>
          <w:rFonts w:ascii="Times New Roman" w:eastAsia="Times New Roman" w:hAnsi="Times New Roman" w:cs="Times New Roman"/>
          <w:sz w:val="28"/>
          <w:szCs w:val="28"/>
          <w:lang w:eastAsia="ru-RU"/>
        </w:rPr>
        <w:t>методика бухгалтерского учета и экономического анализа труда и заработной платы</w:t>
      </w:r>
      <w:r w:rsidRPr="00DD46A2">
        <w:rPr>
          <w:rFonts w:ascii="Times New Roman" w:eastAsia="Times New Roman" w:hAnsi="Times New Roman" w:cs="Times New Roman"/>
          <w:sz w:val="28"/>
          <w:szCs w:val="28"/>
          <w:lang w:eastAsia="ru-RU"/>
        </w:rPr>
        <w:t>.</w:t>
      </w:r>
    </w:p>
    <w:p w:rsidR="00FE6940" w:rsidRPr="00DD46A2" w:rsidRDefault="001336C1"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 xml:space="preserve">Теоретическую и методологическую основу составляют законодательные и нормативные документы, </w:t>
      </w:r>
      <w:r w:rsidR="006826C4" w:rsidRPr="00DD46A2">
        <w:rPr>
          <w:rFonts w:ascii="Times New Roman" w:eastAsia="Times New Roman" w:hAnsi="Times New Roman" w:cs="Times New Roman"/>
          <w:sz w:val="28"/>
          <w:szCs w:val="28"/>
          <w:lang w:eastAsia="ru-RU"/>
        </w:rPr>
        <w:t>учебная и</w:t>
      </w:r>
      <w:r w:rsidRPr="00DD46A2">
        <w:rPr>
          <w:rFonts w:ascii="Times New Roman" w:eastAsia="Times New Roman" w:hAnsi="Times New Roman" w:cs="Times New Roman"/>
          <w:sz w:val="28"/>
          <w:szCs w:val="28"/>
          <w:lang w:eastAsia="ru-RU"/>
        </w:rPr>
        <w:t>специальная литература отечественных а</w:t>
      </w:r>
      <w:r w:rsidR="00464151" w:rsidRPr="00DD46A2">
        <w:rPr>
          <w:rFonts w:ascii="Times New Roman" w:eastAsia="Times New Roman" w:hAnsi="Times New Roman" w:cs="Times New Roman"/>
          <w:sz w:val="28"/>
          <w:szCs w:val="28"/>
          <w:lang w:eastAsia="ru-RU"/>
        </w:rPr>
        <w:t xml:space="preserve">второв по вопросам исследования, специализированные периодические издания, </w:t>
      </w:r>
      <w:r w:rsidR="00FE6940" w:rsidRPr="00DD46A2">
        <w:rPr>
          <w:rFonts w:ascii="Times New Roman" w:hAnsi="Times New Roman" w:cs="Times New Roman"/>
          <w:sz w:val="28"/>
          <w:szCs w:val="28"/>
        </w:rPr>
        <w:t>Интернет-ресурсы. Кроме того, в работе мы опирались</w:t>
      </w:r>
      <w:r w:rsidR="002D1ECC">
        <w:rPr>
          <w:rFonts w:ascii="Times New Roman" w:hAnsi="Times New Roman" w:cs="Times New Roman"/>
          <w:sz w:val="28"/>
          <w:szCs w:val="28"/>
        </w:rPr>
        <w:t xml:space="preserve"> на справочно-правовую систему «</w:t>
      </w:r>
      <w:proofErr w:type="spellStart"/>
      <w:r w:rsidR="002D1ECC">
        <w:rPr>
          <w:rFonts w:ascii="Times New Roman" w:hAnsi="Times New Roman" w:cs="Times New Roman"/>
          <w:sz w:val="28"/>
          <w:szCs w:val="28"/>
        </w:rPr>
        <w:t>КонсультантПлюс</w:t>
      </w:r>
      <w:proofErr w:type="spellEnd"/>
      <w:r w:rsidR="002D1ECC">
        <w:rPr>
          <w:rFonts w:ascii="Times New Roman" w:hAnsi="Times New Roman" w:cs="Times New Roman"/>
          <w:sz w:val="28"/>
          <w:szCs w:val="28"/>
        </w:rPr>
        <w:t>»</w:t>
      </w:r>
      <w:r w:rsidR="00FE6940" w:rsidRPr="00DD46A2">
        <w:rPr>
          <w:rFonts w:ascii="Times New Roman" w:hAnsi="Times New Roman" w:cs="Times New Roman"/>
          <w:sz w:val="28"/>
          <w:szCs w:val="28"/>
        </w:rPr>
        <w:t>.</w:t>
      </w:r>
    </w:p>
    <w:p w:rsidR="00F067F5" w:rsidRPr="00DD46A2" w:rsidRDefault="00A16C06" w:rsidP="007A485D">
      <w:pPr>
        <w:shd w:val="clear" w:color="auto" w:fill="FFFFFF"/>
        <w:tabs>
          <w:tab w:val="left" w:pos="677"/>
        </w:tabs>
        <w:spacing w:after="0" w:line="360" w:lineRule="auto"/>
        <w:ind w:firstLine="720"/>
        <w:jc w:val="both"/>
        <w:rPr>
          <w:rFonts w:ascii="Times New Roman" w:hAnsi="Times New Roman" w:cs="Times New Roman"/>
          <w:sz w:val="28"/>
          <w:szCs w:val="28"/>
        </w:rPr>
      </w:pPr>
      <w:r w:rsidRPr="00DD46A2">
        <w:rPr>
          <w:rFonts w:ascii="Times New Roman" w:hAnsi="Times New Roman" w:cs="Times New Roman"/>
          <w:sz w:val="28"/>
          <w:szCs w:val="28"/>
          <w:shd w:val="clear" w:color="auto" w:fill="FFFFFF"/>
        </w:rPr>
        <w:t>Для реализации методологической основы использованы следующие методы: балансовый метод, э</w:t>
      </w:r>
      <w:r w:rsidRPr="00DD46A2">
        <w:rPr>
          <w:rFonts w:ascii="Times New Roman" w:hAnsi="Times New Roman" w:cs="Times New Roman"/>
          <w:sz w:val="28"/>
          <w:szCs w:val="28"/>
        </w:rPr>
        <w:t>кономико-математический метод, экспериме</w:t>
      </w:r>
      <w:r w:rsidRPr="00DD46A2">
        <w:rPr>
          <w:rFonts w:ascii="Times New Roman" w:hAnsi="Times New Roman" w:cs="Times New Roman"/>
          <w:sz w:val="28"/>
          <w:szCs w:val="28"/>
        </w:rPr>
        <w:t>н</w:t>
      </w:r>
      <w:r w:rsidRPr="00DD46A2">
        <w:rPr>
          <w:rFonts w:ascii="Times New Roman" w:hAnsi="Times New Roman" w:cs="Times New Roman"/>
          <w:sz w:val="28"/>
          <w:szCs w:val="28"/>
        </w:rPr>
        <w:t>тальный метод, аналитической метод, метод сравнения и др.</w:t>
      </w:r>
    </w:p>
    <w:p w:rsidR="00A16C06" w:rsidRPr="00DD46A2" w:rsidRDefault="00A16C06" w:rsidP="007A485D">
      <w:pPr>
        <w:shd w:val="clear" w:color="auto" w:fill="FFFFFF"/>
        <w:tabs>
          <w:tab w:val="left" w:pos="677"/>
        </w:tabs>
        <w:spacing w:after="0" w:line="360" w:lineRule="auto"/>
        <w:ind w:firstLine="720"/>
        <w:jc w:val="both"/>
        <w:rPr>
          <w:rFonts w:ascii="Times New Roman" w:hAnsi="Times New Roman" w:cs="Times New Roman"/>
          <w:sz w:val="28"/>
          <w:szCs w:val="28"/>
        </w:rPr>
      </w:pPr>
      <w:r w:rsidRPr="00DD46A2">
        <w:rPr>
          <w:rFonts w:ascii="Times New Roman" w:hAnsi="Times New Roman" w:cs="Times New Roman"/>
          <w:sz w:val="28"/>
          <w:szCs w:val="28"/>
        </w:rPr>
        <w:t xml:space="preserve">Разработанные в </w:t>
      </w:r>
      <w:r w:rsidR="00F067F5" w:rsidRPr="00DD46A2">
        <w:rPr>
          <w:rFonts w:ascii="Times New Roman" w:hAnsi="Times New Roman" w:cs="Times New Roman"/>
          <w:sz w:val="28"/>
          <w:szCs w:val="28"/>
        </w:rPr>
        <w:t xml:space="preserve">диссертационной </w:t>
      </w:r>
      <w:r w:rsidRPr="00DD46A2">
        <w:rPr>
          <w:rFonts w:ascii="Times New Roman" w:hAnsi="Times New Roman" w:cs="Times New Roman"/>
          <w:sz w:val="28"/>
          <w:szCs w:val="28"/>
        </w:rPr>
        <w:t xml:space="preserve">работе предложения по развитию учета затрат труда и анализа его производительности позволят применить в ООО «БС-Консалт» систему мер, направленных на </w:t>
      </w:r>
      <w:r w:rsidR="00F067F5" w:rsidRPr="00DD46A2">
        <w:rPr>
          <w:rFonts w:ascii="Times New Roman" w:hAnsi="Times New Roman" w:cs="Times New Roman"/>
          <w:sz w:val="28"/>
          <w:szCs w:val="28"/>
        </w:rPr>
        <w:t>оптимизацию сущес</w:t>
      </w:r>
      <w:r w:rsidR="00F067F5" w:rsidRPr="00DD46A2">
        <w:rPr>
          <w:rFonts w:ascii="Times New Roman" w:hAnsi="Times New Roman" w:cs="Times New Roman"/>
          <w:sz w:val="28"/>
          <w:szCs w:val="28"/>
        </w:rPr>
        <w:t>т</w:t>
      </w:r>
      <w:r w:rsidR="00F067F5" w:rsidRPr="00DD46A2">
        <w:rPr>
          <w:rFonts w:ascii="Times New Roman" w:hAnsi="Times New Roman" w:cs="Times New Roman"/>
          <w:sz w:val="28"/>
          <w:szCs w:val="28"/>
        </w:rPr>
        <w:t xml:space="preserve">вующих систем оплаты труда, на </w:t>
      </w:r>
      <w:r w:rsidRPr="00DD46A2">
        <w:rPr>
          <w:rFonts w:ascii="Times New Roman" w:hAnsi="Times New Roman" w:cs="Times New Roman"/>
          <w:sz w:val="28"/>
          <w:szCs w:val="28"/>
        </w:rPr>
        <w:t xml:space="preserve">повышение оперативности </w:t>
      </w:r>
      <w:r w:rsidR="00F067F5" w:rsidRPr="00DD46A2">
        <w:rPr>
          <w:rFonts w:ascii="Times New Roman" w:hAnsi="Times New Roman" w:cs="Times New Roman"/>
          <w:sz w:val="28"/>
          <w:szCs w:val="28"/>
        </w:rPr>
        <w:t xml:space="preserve">ведения </w:t>
      </w:r>
      <w:r w:rsidRPr="00DD46A2">
        <w:rPr>
          <w:rFonts w:ascii="Times New Roman" w:hAnsi="Times New Roman" w:cs="Times New Roman"/>
          <w:sz w:val="28"/>
          <w:szCs w:val="28"/>
        </w:rPr>
        <w:t>бухга</w:t>
      </w:r>
      <w:r w:rsidRPr="00DD46A2">
        <w:rPr>
          <w:rFonts w:ascii="Times New Roman" w:hAnsi="Times New Roman" w:cs="Times New Roman"/>
          <w:sz w:val="28"/>
          <w:szCs w:val="28"/>
        </w:rPr>
        <w:t>л</w:t>
      </w:r>
      <w:r w:rsidRPr="00DD46A2">
        <w:rPr>
          <w:rFonts w:ascii="Times New Roman" w:hAnsi="Times New Roman" w:cs="Times New Roman"/>
          <w:sz w:val="28"/>
          <w:szCs w:val="28"/>
        </w:rPr>
        <w:t>терского учета</w:t>
      </w:r>
      <w:r w:rsidR="00F067F5" w:rsidRPr="00DD46A2">
        <w:rPr>
          <w:rFonts w:ascii="Times New Roman" w:hAnsi="Times New Roman" w:cs="Times New Roman"/>
          <w:sz w:val="28"/>
          <w:szCs w:val="28"/>
        </w:rPr>
        <w:t xml:space="preserve"> в части учета затрат на оплату труда</w:t>
      </w:r>
      <w:r w:rsidR="001833C5" w:rsidRPr="00DD46A2">
        <w:rPr>
          <w:rFonts w:ascii="Times New Roman" w:hAnsi="Times New Roman" w:cs="Times New Roman"/>
          <w:sz w:val="28"/>
          <w:szCs w:val="28"/>
        </w:rPr>
        <w:t xml:space="preserve">, на </w:t>
      </w:r>
      <w:r w:rsidR="00F067F5" w:rsidRPr="00DD46A2">
        <w:rPr>
          <w:rFonts w:ascii="Times New Roman" w:hAnsi="Times New Roman" w:cs="Times New Roman"/>
          <w:sz w:val="28"/>
          <w:szCs w:val="28"/>
        </w:rPr>
        <w:t>развитие анализа производительности труда работников организации</w:t>
      </w:r>
      <w:r w:rsidRPr="00DD46A2">
        <w:rPr>
          <w:rFonts w:ascii="Times New Roman" w:hAnsi="Times New Roman" w:cs="Times New Roman"/>
          <w:sz w:val="28"/>
          <w:szCs w:val="28"/>
        </w:rPr>
        <w:t>. В качестве информац</w:t>
      </w:r>
      <w:r w:rsidRPr="00DD46A2">
        <w:rPr>
          <w:rFonts w:ascii="Times New Roman" w:hAnsi="Times New Roman" w:cs="Times New Roman"/>
          <w:sz w:val="28"/>
          <w:szCs w:val="28"/>
        </w:rPr>
        <w:t>и</w:t>
      </w:r>
      <w:r w:rsidRPr="00DD46A2">
        <w:rPr>
          <w:rFonts w:ascii="Times New Roman" w:hAnsi="Times New Roman" w:cs="Times New Roman"/>
          <w:sz w:val="28"/>
          <w:szCs w:val="28"/>
        </w:rPr>
        <w:t xml:space="preserve">онной базы использованы </w:t>
      </w:r>
      <w:r w:rsidR="00757F2C" w:rsidRPr="00DD46A2">
        <w:rPr>
          <w:rFonts w:ascii="Times New Roman" w:hAnsi="Times New Roman" w:cs="Times New Roman"/>
          <w:sz w:val="28"/>
          <w:szCs w:val="28"/>
        </w:rPr>
        <w:t xml:space="preserve">учредительные документы, </w:t>
      </w:r>
      <w:r w:rsidRPr="00DD46A2">
        <w:rPr>
          <w:rFonts w:ascii="Times New Roman" w:hAnsi="Times New Roman" w:cs="Times New Roman"/>
          <w:sz w:val="28"/>
          <w:szCs w:val="28"/>
        </w:rPr>
        <w:t>первичные и сводные документы, регистры бухгалтерского учета, годовая бухгалтерская (финанс</w:t>
      </w:r>
      <w:r w:rsidRPr="00DD46A2">
        <w:rPr>
          <w:rFonts w:ascii="Times New Roman" w:hAnsi="Times New Roman" w:cs="Times New Roman"/>
          <w:sz w:val="28"/>
          <w:szCs w:val="28"/>
        </w:rPr>
        <w:t>о</w:t>
      </w:r>
      <w:r w:rsidRPr="00DD46A2">
        <w:rPr>
          <w:rFonts w:ascii="Times New Roman" w:hAnsi="Times New Roman" w:cs="Times New Roman"/>
          <w:sz w:val="28"/>
          <w:szCs w:val="28"/>
        </w:rPr>
        <w:t>вая) отчетность ООО «БС-Консалт» за последние три года.</w:t>
      </w:r>
    </w:p>
    <w:p w:rsidR="00FE6940" w:rsidRPr="00DD46A2" w:rsidRDefault="00FE6940" w:rsidP="007A485D">
      <w:pPr>
        <w:suppressAutoHyphens/>
        <w:spacing w:after="0" w:line="360" w:lineRule="auto"/>
        <w:ind w:firstLine="709"/>
        <w:jc w:val="both"/>
        <w:rPr>
          <w:rFonts w:ascii="Times New Roman" w:hAnsi="Times New Roman" w:cs="Times New Roman"/>
          <w:sz w:val="28"/>
          <w:szCs w:val="28"/>
        </w:rPr>
      </w:pPr>
    </w:p>
    <w:p w:rsidR="00FE6940" w:rsidRPr="00DD46A2" w:rsidRDefault="00FE6940" w:rsidP="007A485D">
      <w:pPr>
        <w:suppressAutoHyphens/>
        <w:spacing w:after="0" w:line="360" w:lineRule="auto"/>
        <w:ind w:firstLine="709"/>
        <w:jc w:val="both"/>
        <w:rPr>
          <w:rFonts w:ascii="Times New Roman" w:hAnsi="Times New Roman" w:cs="Times New Roman"/>
          <w:sz w:val="28"/>
          <w:szCs w:val="28"/>
        </w:rPr>
      </w:pPr>
    </w:p>
    <w:p w:rsidR="003A4EAB" w:rsidRPr="00DD46A2" w:rsidRDefault="003A4EAB" w:rsidP="007A485D">
      <w:pPr>
        <w:suppressAutoHyphens/>
        <w:spacing w:after="0" w:line="360" w:lineRule="auto"/>
        <w:ind w:firstLine="709"/>
        <w:jc w:val="both"/>
        <w:rPr>
          <w:rFonts w:ascii="Times New Roman" w:hAnsi="Times New Roman" w:cs="Times New Roman"/>
          <w:sz w:val="28"/>
          <w:szCs w:val="28"/>
        </w:rPr>
      </w:pPr>
    </w:p>
    <w:p w:rsidR="003A4EAB" w:rsidRPr="00DD46A2" w:rsidRDefault="003A4EAB" w:rsidP="007A485D">
      <w:pPr>
        <w:suppressAutoHyphens/>
        <w:spacing w:after="0" w:line="360" w:lineRule="auto"/>
        <w:ind w:firstLine="709"/>
        <w:jc w:val="both"/>
        <w:rPr>
          <w:rFonts w:ascii="Times New Roman" w:hAnsi="Times New Roman" w:cs="Times New Roman"/>
          <w:sz w:val="28"/>
          <w:szCs w:val="28"/>
        </w:rPr>
      </w:pPr>
    </w:p>
    <w:p w:rsidR="003A4EAB" w:rsidRPr="00DD46A2" w:rsidRDefault="003A4EAB" w:rsidP="007A485D">
      <w:pPr>
        <w:suppressAutoHyphens/>
        <w:spacing w:after="0" w:line="360" w:lineRule="auto"/>
        <w:ind w:firstLine="709"/>
        <w:jc w:val="both"/>
        <w:rPr>
          <w:rFonts w:ascii="Times New Roman" w:hAnsi="Times New Roman" w:cs="Times New Roman"/>
          <w:sz w:val="28"/>
          <w:szCs w:val="28"/>
        </w:rPr>
      </w:pPr>
    </w:p>
    <w:p w:rsidR="003A4EAB" w:rsidRPr="00DD46A2" w:rsidRDefault="003A4EAB" w:rsidP="007A485D">
      <w:pPr>
        <w:suppressAutoHyphens/>
        <w:spacing w:after="0" w:line="360" w:lineRule="auto"/>
        <w:ind w:firstLine="709"/>
        <w:jc w:val="both"/>
        <w:rPr>
          <w:rFonts w:ascii="Times New Roman" w:hAnsi="Times New Roman" w:cs="Times New Roman"/>
          <w:sz w:val="28"/>
          <w:szCs w:val="28"/>
        </w:rPr>
      </w:pPr>
    </w:p>
    <w:p w:rsidR="003A4EAB" w:rsidRPr="00DD46A2" w:rsidRDefault="003A4EAB" w:rsidP="007A485D">
      <w:pPr>
        <w:suppressAutoHyphens/>
        <w:spacing w:after="0" w:line="360" w:lineRule="auto"/>
        <w:ind w:firstLine="709"/>
        <w:jc w:val="both"/>
        <w:rPr>
          <w:rFonts w:ascii="Times New Roman" w:hAnsi="Times New Roman" w:cs="Times New Roman"/>
          <w:sz w:val="28"/>
          <w:szCs w:val="28"/>
        </w:rPr>
      </w:pPr>
    </w:p>
    <w:p w:rsidR="003A4EAB" w:rsidRPr="00DD46A2" w:rsidRDefault="003A4EAB" w:rsidP="007A485D">
      <w:pPr>
        <w:suppressAutoHyphens/>
        <w:spacing w:after="0" w:line="360" w:lineRule="auto"/>
        <w:ind w:firstLine="709"/>
        <w:jc w:val="both"/>
        <w:rPr>
          <w:rFonts w:ascii="Times New Roman" w:hAnsi="Times New Roman" w:cs="Times New Roman"/>
          <w:sz w:val="28"/>
          <w:szCs w:val="28"/>
        </w:rPr>
      </w:pPr>
    </w:p>
    <w:p w:rsidR="003A4EAB" w:rsidRDefault="003A4EAB" w:rsidP="007A485D">
      <w:pPr>
        <w:suppressAutoHyphens/>
        <w:spacing w:after="0" w:line="360" w:lineRule="auto"/>
        <w:ind w:firstLine="709"/>
        <w:jc w:val="both"/>
        <w:rPr>
          <w:rFonts w:ascii="Times New Roman" w:hAnsi="Times New Roman" w:cs="Times New Roman"/>
          <w:sz w:val="28"/>
          <w:szCs w:val="28"/>
        </w:rPr>
      </w:pPr>
    </w:p>
    <w:p w:rsidR="00E33F53" w:rsidRPr="00DD46A2" w:rsidRDefault="00E33F53" w:rsidP="007A485D">
      <w:pPr>
        <w:suppressAutoHyphens/>
        <w:spacing w:after="0" w:line="360" w:lineRule="auto"/>
        <w:ind w:firstLine="709"/>
        <w:jc w:val="both"/>
        <w:rPr>
          <w:rFonts w:ascii="Times New Roman" w:hAnsi="Times New Roman" w:cs="Times New Roman"/>
          <w:sz w:val="28"/>
          <w:szCs w:val="28"/>
        </w:rPr>
      </w:pPr>
    </w:p>
    <w:p w:rsidR="003A4EAB" w:rsidRPr="00DD46A2" w:rsidRDefault="003A4EAB" w:rsidP="007A485D">
      <w:pPr>
        <w:suppressAutoHyphens/>
        <w:spacing w:after="0" w:line="360" w:lineRule="auto"/>
        <w:ind w:firstLine="709"/>
        <w:jc w:val="both"/>
        <w:rPr>
          <w:rFonts w:ascii="Times New Roman" w:hAnsi="Times New Roman" w:cs="Times New Roman"/>
          <w:sz w:val="28"/>
          <w:szCs w:val="28"/>
        </w:rPr>
      </w:pPr>
    </w:p>
    <w:p w:rsidR="00FC17B1" w:rsidRPr="00E82BF4" w:rsidRDefault="00FC17B1" w:rsidP="007A485D">
      <w:pPr>
        <w:suppressAutoHyphens/>
        <w:spacing w:after="0" w:line="360" w:lineRule="auto"/>
        <w:jc w:val="both"/>
        <w:rPr>
          <w:rFonts w:ascii="Times New Roman" w:hAnsi="Times New Roman" w:cs="Times New Roman"/>
          <w:sz w:val="28"/>
          <w:szCs w:val="28"/>
        </w:rPr>
      </w:pPr>
    </w:p>
    <w:p w:rsidR="000F3DDD" w:rsidRPr="00DD46A2" w:rsidRDefault="000F3DDD" w:rsidP="002C7DFB">
      <w:pPr>
        <w:pStyle w:val="a3"/>
        <w:numPr>
          <w:ilvl w:val="0"/>
          <w:numId w:val="7"/>
        </w:numPr>
        <w:suppressAutoHyphens/>
        <w:spacing w:after="0" w:line="360" w:lineRule="auto"/>
        <w:ind w:left="0" w:firstLine="0"/>
        <w:jc w:val="center"/>
        <w:rPr>
          <w:rFonts w:ascii="Times New Roman" w:hAnsi="Times New Roman" w:cs="Times New Roman"/>
          <w:sz w:val="28"/>
          <w:szCs w:val="28"/>
        </w:rPr>
      </w:pPr>
      <w:r w:rsidRPr="00DD46A2">
        <w:rPr>
          <w:rFonts w:ascii="Times New Roman" w:hAnsi="Times New Roman" w:cs="Times New Roman"/>
          <w:sz w:val="28"/>
          <w:szCs w:val="28"/>
        </w:rPr>
        <w:lastRenderedPageBreak/>
        <w:t>ТЕОРЕТИКО-МЕТОДОЛОГИЧЕСКИЕ ОСНОВЫ УЧЕТА И АНАЛИЗА ЗАТРАТ ТРУДА</w:t>
      </w:r>
    </w:p>
    <w:p w:rsidR="000F3DDD" w:rsidRPr="00DD46A2" w:rsidRDefault="000F3DDD" w:rsidP="007A485D">
      <w:pPr>
        <w:pStyle w:val="a3"/>
        <w:suppressAutoHyphens/>
        <w:spacing w:after="0" w:line="360" w:lineRule="auto"/>
        <w:ind w:left="0" w:firstLine="709"/>
        <w:jc w:val="both"/>
        <w:rPr>
          <w:rFonts w:ascii="Times New Roman" w:hAnsi="Times New Roman" w:cs="Times New Roman"/>
          <w:sz w:val="28"/>
          <w:szCs w:val="28"/>
        </w:rPr>
      </w:pPr>
    </w:p>
    <w:p w:rsidR="000F3DDD" w:rsidRPr="00DD46A2" w:rsidRDefault="000F3DDD" w:rsidP="007A485D">
      <w:pPr>
        <w:pStyle w:val="a3"/>
        <w:numPr>
          <w:ilvl w:val="1"/>
          <w:numId w:val="7"/>
        </w:numPr>
        <w:suppressAutoHyphens/>
        <w:spacing w:after="0" w:line="360" w:lineRule="auto"/>
        <w:ind w:left="0" w:firstLine="709"/>
        <w:jc w:val="center"/>
        <w:rPr>
          <w:rFonts w:ascii="Times New Roman" w:hAnsi="Times New Roman" w:cs="Times New Roman"/>
          <w:sz w:val="28"/>
          <w:szCs w:val="28"/>
        </w:rPr>
      </w:pPr>
      <w:r w:rsidRPr="00DD46A2">
        <w:rPr>
          <w:rFonts w:ascii="Times New Roman" w:hAnsi="Times New Roman" w:cs="Times New Roman"/>
          <w:sz w:val="28"/>
          <w:szCs w:val="28"/>
        </w:rPr>
        <w:t>Теоретические основы учета затрат труда</w:t>
      </w: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Материальное производство является неотъемлемой частью существования человечества, что обуславливает необходимость ведения хозяйственного учета. Под хозяйственным учетом понимается количественное отражение и качественная характеристика хозяйственных явлений в целях контроля и воздействия.</w:t>
      </w:r>
    </w:p>
    <w:p w:rsidR="000F3DDD" w:rsidRPr="00DD46A2" w:rsidRDefault="000F3DDD" w:rsidP="007A485D">
      <w:pPr>
        <w:tabs>
          <w:tab w:val="left" w:pos="851"/>
        </w:tabs>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связи с этим на каждом предприятии применяется бухгалтерский учет. Бухгалтерский учет  представляет собой упорядоченную систему сбора, регистрации и обобщения информации в денежном выражении об имуществе, обязательствах организаций и их движении путем сплошного, непрерывного и документального учета</w:t>
      </w:r>
      <w:r w:rsidR="00AE2035" w:rsidRPr="00DD46A2">
        <w:rPr>
          <w:rFonts w:ascii="Times New Roman" w:hAnsi="Times New Roman" w:cs="Times New Roman"/>
          <w:sz w:val="28"/>
          <w:szCs w:val="28"/>
        </w:rPr>
        <w:t xml:space="preserve"> всех хозяйственных операций [26</w:t>
      </w:r>
      <w:r w:rsidRPr="00DD46A2">
        <w:rPr>
          <w:rFonts w:ascii="Times New Roman" w:hAnsi="Times New Roman" w:cs="Times New Roman"/>
          <w:sz w:val="28"/>
          <w:szCs w:val="28"/>
        </w:rPr>
        <w:t>]. Ведение бухгалтерского учета является обязательным для всех организаций, а также филиалов и представительств иностранных организаций, находящихся на территории Российской Федерации.</w:t>
      </w: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Многие авторы, такие как В.И. Руденко</w:t>
      </w:r>
      <w:r w:rsidR="00AE2035" w:rsidRPr="00DD46A2">
        <w:rPr>
          <w:rFonts w:ascii="Times New Roman" w:hAnsi="Times New Roman" w:cs="Times New Roman"/>
          <w:sz w:val="28"/>
          <w:szCs w:val="28"/>
        </w:rPr>
        <w:t xml:space="preserve"> [31]</w:t>
      </w:r>
      <w:r w:rsidRPr="00DD46A2">
        <w:rPr>
          <w:rFonts w:ascii="Times New Roman" w:hAnsi="Times New Roman" w:cs="Times New Roman"/>
          <w:sz w:val="28"/>
          <w:szCs w:val="28"/>
        </w:rPr>
        <w:t>, и др. выделяют 3 основные задачи бухгалтерского учета:</w:t>
      </w:r>
    </w:p>
    <w:p w:rsidR="000F3DDD" w:rsidRPr="00DD46A2" w:rsidRDefault="000F3DDD" w:rsidP="007A485D">
      <w:pPr>
        <w:pStyle w:val="a3"/>
        <w:numPr>
          <w:ilvl w:val="0"/>
          <w:numId w:val="8"/>
        </w:numPr>
        <w:suppressAutoHyphens/>
        <w:spacing w:after="0" w:line="360" w:lineRule="auto"/>
        <w:ind w:left="0" w:firstLine="709"/>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формирование полной и достоверной информации о деятельности организации и ее имущественном положении, необходимой внутренним пользователям – руководителям, учредителям, участникам и собственникам имущества организации, внешним – инвесторам, кредиторам и другим пользователям бухгалтерской отчетности;</w:t>
      </w:r>
    </w:p>
    <w:p w:rsidR="000F3DDD" w:rsidRPr="00DD46A2" w:rsidRDefault="000F3DDD" w:rsidP="007A485D">
      <w:pPr>
        <w:pStyle w:val="a3"/>
        <w:numPr>
          <w:ilvl w:val="0"/>
          <w:numId w:val="8"/>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shd w:val="clear" w:color="auto" w:fill="FFFFFF"/>
        </w:rPr>
        <w:t xml:space="preserve">обеспечение информацией, необходимой внутренним и внешним пользователям бухгалтерской отчетности для контроля над соблюдением законодательства Российской Федерации при осуществлении организацией хозяйственных операций и их целесообразностью, наличием и движением имущества и обязательств, использованием материальных, трудовых и </w:t>
      </w:r>
      <w:r w:rsidRPr="00DD46A2">
        <w:rPr>
          <w:rFonts w:ascii="Times New Roman" w:hAnsi="Times New Roman" w:cs="Times New Roman"/>
          <w:sz w:val="28"/>
          <w:szCs w:val="28"/>
          <w:shd w:val="clear" w:color="auto" w:fill="FFFFFF"/>
        </w:rPr>
        <w:lastRenderedPageBreak/>
        <w:t>финансовых ресурсов в соответствии с утвержденными нормами, нормативами и сметами;</w:t>
      </w:r>
    </w:p>
    <w:p w:rsidR="000F3DDD" w:rsidRPr="00DD46A2" w:rsidRDefault="000F3DDD" w:rsidP="007A485D">
      <w:pPr>
        <w:pStyle w:val="a3"/>
        <w:numPr>
          <w:ilvl w:val="0"/>
          <w:numId w:val="8"/>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shd w:val="clear" w:color="auto" w:fill="FFFFFF"/>
        </w:rPr>
        <w:t>предотвращение отрицательных результатов хозяйственной деятельности организации и выявление внутрихозяйственных резервов обеспечения ее финансовой устойчивости. Кроме перечисленных бухгалтерам организаций приходится решать много других задач.</w:t>
      </w:r>
    </w:p>
    <w:p w:rsidR="000F3DDD" w:rsidRPr="00DD46A2" w:rsidRDefault="00AE2035" w:rsidP="007A485D">
      <w:pPr>
        <w:pStyle w:val="a10"/>
        <w:shd w:val="clear" w:color="auto" w:fill="FFFFFF"/>
        <w:suppressAutoHyphens/>
        <w:spacing w:before="0" w:beforeAutospacing="0" w:after="0" w:afterAutospacing="0" w:line="360" w:lineRule="auto"/>
        <w:ind w:firstLine="709"/>
        <w:jc w:val="both"/>
        <w:rPr>
          <w:sz w:val="28"/>
          <w:szCs w:val="28"/>
          <w:shd w:val="clear" w:color="auto" w:fill="FFFFFF"/>
        </w:rPr>
      </w:pPr>
      <w:r w:rsidRPr="00DD46A2">
        <w:rPr>
          <w:sz w:val="28"/>
          <w:szCs w:val="28"/>
          <w:shd w:val="clear" w:color="auto" w:fill="FFFFFF"/>
        </w:rPr>
        <w:t>Ю.А. Бабаев [22</w:t>
      </w:r>
      <w:r w:rsidR="000F3DDD" w:rsidRPr="00DD46A2">
        <w:rPr>
          <w:sz w:val="28"/>
          <w:szCs w:val="28"/>
          <w:shd w:val="clear" w:color="auto" w:fill="FFFFFF"/>
        </w:rPr>
        <w:t>] выделяет следующие задачи бухгалтерского учета:</w:t>
      </w:r>
    </w:p>
    <w:p w:rsidR="000F3DDD" w:rsidRPr="00DD46A2" w:rsidRDefault="000F3DDD" w:rsidP="007A485D">
      <w:pPr>
        <w:pStyle w:val="a10"/>
        <w:numPr>
          <w:ilvl w:val="0"/>
          <w:numId w:val="9"/>
        </w:numPr>
        <w:shd w:val="clear" w:color="auto" w:fill="FFFFFF"/>
        <w:suppressAutoHyphens/>
        <w:spacing w:before="0" w:beforeAutospacing="0" w:after="0" w:afterAutospacing="0" w:line="360" w:lineRule="auto"/>
        <w:ind w:left="0" w:firstLine="709"/>
        <w:jc w:val="both"/>
        <w:rPr>
          <w:bCs/>
          <w:sz w:val="28"/>
          <w:szCs w:val="28"/>
        </w:rPr>
      </w:pPr>
      <w:r w:rsidRPr="00DD46A2">
        <w:rPr>
          <w:sz w:val="28"/>
          <w:szCs w:val="28"/>
          <w:shd w:val="clear" w:color="auto" w:fill="FFFFFF"/>
        </w:rPr>
        <w:t>формирование полной и достоверной информации о хозяйственных и финансовых процессах, результатах деятельности организации;</w:t>
      </w:r>
    </w:p>
    <w:p w:rsidR="000F3DDD" w:rsidRPr="00DD46A2" w:rsidRDefault="000F3DDD" w:rsidP="007A485D">
      <w:pPr>
        <w:pStyle w:val="a10"/>
        <w:numPr>
          <w:ilvl w:val="0"/>
          <w:numId w:val="9"/>
        </w:numPr>
        <w:shd w:val="clear" w:color="auto" w:fill="FFFFFF"/>
        <w:suppressAutoHyphens/>
        <w:spacing w:before="0" w:beforeAutospacing="0" w:after="0" w:afterAutospacing="0" w:line="360" w:lineRule="auto"/>
        <w:ind w:left="0" w:firstLine="709"/>
        <w:jc w:val="both"/>
        <w:rPr>
          <w:bCs/>
          <w:sz w:val="28"/>
          <w:szCs w:val="28"/>
        </w:rPr>
      </w:pPr>
      <w:r w:rsidRPr="00DD46A2">
        <w:rPr>
          <w:rFonts w:eastAsia="Times-Roman"/>
          <w:sz w:val="28"/>
          <w:szCs w:val="28"/>
        </w:rPr>
        <w:t>контроль за наличием и движением имущества, использованием материально-сырьевых, топливно-энергетических, трудовых и финансовых ресурсов в соответствии с действующими законами Российской Федерации, нормами и нормативами, утвержденными организациями;</w:t>
      </w:r>
    </w:p>
    <w:p w:rsidR="000F3DDD" w:rsidRPr="00DD46A2" w:rsidRDefault="000F3DDD" w:rsidP="007A485D">
      <w:pPr>
        <w:pStyle w:val="a10"/>
        <w:numPr>
          <w:ilvl w:val="0"/>
          <w:numId w:val="9"/>
        </w:numPr>
        <w:shd w:val="clear" w:color="auto" w:fill="FFFFFF"/>
        <w:suppressAutoHyphens/>
        <w:spacing w:before="0" w:beforeAutospacing="0" w:after="0" w:afterAutospacing="0" w:line="360" w:lineRule="auto"/>
        <w:ind w:left="0" w:firstLine="709"/>
        <w:jc w:val="both"/>
        <w:rPr>
          <w:bCs/>
          <w:sz w:val="28"/>
          <w:szCs w:val="28"/>
        </w:rPr>
      </w:pPr>
      <w:r w:rsidRPr="00DD46A2">
        <w:rPr>
          <w:rFonts w:eastAsia="Times-Roman"/>
          <w:sz w:val="28"/>
          <w:szCs w:val="28"/>
        </w:rPr>
        <w:t>контроль за формированием и использованием источников для создания имущества организации;</w:t>
      </w:r>
    </w:p>
    <w:p w:rsidR="000F3DDD" w:rsidRPr="00DD46A2" w:rsidRDefault="000F3DDD" w:rsidP="007A485D">
      <w:pPr>
        <w:pStyle w:val="a10"/>
        <w:numPr>
          <w:ilvl w:val="0"/>
          <w:numId w:val="9"/>
        </w:numPr>
        <w:shd w:val="clear" w:color="auto" w:fill="FFFFFF"/>
        <w:tabs>
          <w:tab w:val="left" w:pos="0"/>
        </w:tabs>
        <w:suppressAutoHyphens/>
        <w:spacing w:before="0" w:beforeAutospacing="0" w:after="0" w:afterAutospacing="0" w:line="360" w:lineRule="auto"/>
        <w:ind w:left="0" w:firstLine="709"/>
        <w:jc w:val="both"/>
        <w:rPr>
          <w:bCs/>
          <w:sz w:val="28"/>
          <w:szCs w:val="28"/>
        </w:rPr>
      </w:pPr>
      <w:r w:rsidRPr="00DD46A2">
        <w:rPr>
          <w:rFonts w:eastAsia="Times-Roman"/>
          <w:sz w:val="28"/>
          <w:szCs w:val="28"/>
        </w:rPr>
        <w:t>выявление резервов повышения эффективности хозяйственной и финансовой деятельности организации;</w:t>
      </w:r>
    </w:p>
    <w:p w:rsidR="000F3DDD" w:rsidRPr="00DD46A2" w:rsidRDefault="000F3DDD" w:rsidP="007A485D">
      <w:pPr>
        <w:pStyle w:val="a10"/>
        <w:numPr>
          <w:ilvl w:val="0"/>
          <w:numId w:val="9"/>
        </w:numPr>
        <w:shd w:val="clear" w:color="auto" w:fill="FFFFFF"/>
        <w:suppressAutoHyphens/>
        <w:spacing w:before="0" w:beforeAutospacing="0" w:after="0" w:afterAutospacing="0" w:line="360" w:lineRule="auto"/>
        <w:ind w:left="0" w:firstLine="709"/>
        <w:jc w:val="both"/>
        <w:rPr>
          <w:bCs/>
          <w:sz w:val="28"/>
          <w:szCs w:val="28"/>
        </w:rPr>
      </w:pPr>
      <w:r w:rsidRPr="00DD46A2">
        <w:rPr>
          <w:rFonts w:eastAsia="Times-Roman"/>
          <w:sz w:val="28"/>
          <w:szCs w:val="28"/>
        </w:rPr>
        <w:t>подготовка данных для составления достоверной финансовой отчетности, используемой инвесторами, кредиторами, поставщиками, покупателями, налоговыми органами и другими заинтересованными сторонами;</w:t>
      </w:r>
    </w:p>
    <w:p w:rsidR="000F3DDD" w:rsidRPr="00DD46A2" w:rsidRDefault="000F3DDD" w:rsidP="007A485D">
      <w:pPr>
        <w:pStyle w:val="a10"/>
        <w:numPr>
          <w:ilvl w:val="0"/>
          <w:numId w:val="9"/>
        </w:numPr>
        <w:shd w:val="clear" w:color="auto" w:fill="FFFFFF"/>
        <w:suppressAutoHyphens/>
        <w:spacing w:before="0" w:beforeAutospacing="0" w:after="0" w:afterAutospacing="0" w:line="360" w:lineRule="auto"/>
        <w:ind w:left="0" w:firstLine="709"/>
        <w:jc w:val="both"/>
        <w:rPr>
          <w:bCs/>
          <w:sz w:val="28"/>
          <w:szCs w:val="28"/>
        </w:rPr>
      </w:pPr>
      <w:r w:rsidRPr="00DD46A2">
        <w:rPr>
          <w:rFonts w:eastAsia="Times-Roman"/>
          <w:sz w:val="28"/>
          <w:szCs w:val="28"/>
        </w:rPr>
        <w:t>формирование фактической себестоимости выпускаемой продукции (работ, услуг);</w:t>
      </w:r>
    </w:p>
    <w:p w:rsidR="000F3DDD" w:rsidRPr="00DD46A2" w:rsidRDefault="000F3DDD" w:rsidP="007A485D">
      <w:pPr>
        <w:pStyle w:val="a10"/>
        <w:numPr>
          <w:ilvl w:val="0"/>
          <w:numId w:val="9"/>
        </w:numPr>
        <w:shd w:val="clear" w:color="auto" w:fill="FFFFFF"/>
        <w:suppressAutoHyphens/>
        <w:spacing w:before="0" w:beforeAutospacing="0" w:after="0" w:afterAutospacing="0" w:line="360" w:lineRule="auto"/>
        <w:ind w:left="0" w:firstLine="709"/>
        <w:jc w:val="both"/>
        <w:rPr>
          <w:bCs/>
          <w:sz w:val="28"/>
          <w:szCs w:val="28"/>
        </w:rPr>
      </w:pPr>
      <w:r w:rsidRPr="00DD46A2">
        <w:rPr>
          <w:rFonts w:eastAsia="Times-Roman"/>
          <w:sz w:val="28"/>
          <w:szCs w:val="28"/>
        </w:rPr>
        <w:t>определение финансовых результатов деятельности организации.</w:t>
      </w:r>
    </w:p>
    <w:p w:rsidR="000F3DDD" w:rsidRPr="00DD46A2" w:rsidRDefault="000F3DDD" w:rsidP="007A485D">
      <w:pPr>
        <w:pStyle w:val="a10"/>
        <w:shd w:val="clear" w:color="auto" w:fill="FFFFFF"/>
        <w:suppressAutoHyphens/>
        <w:spacing w:before="0" w:beforeAutospacing="0" w:after="0" w:afterAutospacing="0" w:line="360" w:lineRule="auto"/>
        <w:ind w:firstLine="709"/>
        <w:jc w:val="both"/>
        <w:rPr>
          <w:bCs/>
          <w:sz w:val="28"/>
          <w:szCs w:val="28"/>
        </w:rPr>
      </w:pPr>
      <w:r w:rsidRPr="00DD46A2">
        <w:rPr>
          <w:sz w:val="28"/>
          <w:szCs w:val="28"/>
        </w:rPr>
        <w:t xml:space="preserve">В бухгалтерском учете использование труда в процессе производства и реализации продукции отражается посредством учета операций по расчетам с персоналом по оплате труда. Кроме того, к учету расчетов с персоналом по оплате труда непосредственно примыкают учет расчетов по налогу на </w:t>
      </w:r>
      <w:r w:rsidRPr="00DD46A2">
        <w:rPr>
          <w:sz w:val="28"/>
          <w:szCs w:val="28"/>
        </w:rPr>
        <w:lastRenderedPageBreak/>
        <w:t>доходы физических лиц и учет расчетов по социальному страхованию и обеспечению работников.</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Заработная плата является основным источником дохода персонала организации, с ее помощью осуществляется контроль за мерой труда и потребления. Трудовые доходы каждого работника, независимо от вида предприятия, определяются его личным трудовым вкладом с учетом конечных результатов работы предприятия, ограничиваются минимальным размером оплаты труда, регулируемым законодательством Российской Федерации, и максимальным размером законодательно не ограничиваются.</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Начисление и выплата заработной платы работникам является обяза</w:t>
      </w:r>
      <w:r w:rsidRPr="00DD46A2">
        <w:rPr>
          <w:rFonts w:ascii="Times New Roman" w:eastAsia="Times New Roman" w:hAnsi="Times New Roman" w:cs="Times New Roman"/>
          <w:sz w:val="28"/>
          <w:szCs w:val="28"/>
          <w:lang w:eastAsia="ru-RU"/>
        </w:rPr>
        <w:t>н</w:t>
      </w:r>
      <w:r w:rsidRPr="00DD46A2">
        <w:rPr>
          <w:rFonts w:ascii="Times New Roman" w:eastAsia="Times New Roman" w:hAnsi="Times New Roman" w:cs="Times New Roman"/>
          <w:sz w:val="28"/>
          <w:szCs w:val="28"/>
          <w:lang w:eastAsia="ru-RU"/>
        </w:rPr>
        <w:t>ностью предприятия-работодателя. Помимо этого, в соответствии с дейс</w:t>
      </w:r>
      <w:r w:rsidRPr="00DD46A2">
        <w:rPr>
          <w:rFonts w:ascii="Times New Roman" w:eastAsia="Times New Roman" w:hAnsi="Times New Roman" w:cs="Times New Roman"/>
          <w:sz w:val="28"/>
          <w:szCs w:val="28"/>
          <w:lang w:eastAsia="ru-RU"/>
        </w:rPr>
        <w:t>т</w:t>
      </w:r>
      <w:r w:rsidRPr="00DD46A2">
        <w:rPr>
          <w:rFonts w:ascii="Times New Roman" w:eastAsia="Times New Roman" w:hAnsi="Times New Roman" w:cs="Times New Roman"/>
          <w:sz w:val="28"/>
          <w:szCs w:val="28"/>
          <w:lang w:eastAsia="ru-RU"/>
        </w:rPr>
        <w:t>вующим законодательством на предприятии-работодателе лежит обязанность удержания и перечисления в бюджет налога на доходы физических лиц, а также начисления и перечисления страховых взносов в Пенсионный фонд РФ (ПФР) – на обязательное пенсионное страхование, в Фонд социального стр</w:t>
      </w:r>
      <w:r w:rsidRPr="00DD46A2">
        <w:rPr>
          <w:rFonts w:ascii="Times New Roman" w:eastAsia="Times New Roman" w:hAnsi="Times New Roman" w:cs="Times New Roman"/>
          <w:sz w:val="28"/>
          <w:szCs w:val="28"/>
          <w:lang w:eastAsia="ru-RU"/>
        </w:rPr>
        <w:t>а</w:t>
      </w:r>
      <w:r w:rsidRPr="00DD46A2">
        <w:rPr>
          <w:rFonts w:ascii="Times New Roman" w:eastAsia="Times New Roman" w:hAnsi="Times New Roman" w:cs="Times New Roman"/>
          <w:sz w:val="28"/>
          <w:szCs w:val="28"/>
          <w:lang w:eastAsia="ru-RU"/>
        </w:rPr>
        <w:t>хования РФ (ФСС) – на обязательное социальное страхование на случай вр</w:t>
      </w:r>
      <w:r w:rsidRPr="00DD46A2">
        <w:rPr>
          <w:rFonts w:ascii="Times New Roman" w:eastAsia="Times New Roman" w:hAnsi="Times New Roman" w:cs="Times New Roman"/>
          <w:sz w:val="28"/>
          <w:szCs w:val="28"/>
          <w:lang w:eastAsia="ru-RU"/>
        </w:rPr>
        <w:t>е</w:t>
      </w:r>
      <w:r w:rsidRPr="00DD46A2">
        <w:rPr>
          <w:rFonts w:ascii="Times New Roman" w:eastAsia="Times New Roman" w:hAnsi="Times New Roman" w:cs="Times New Roman"/>
          <w:sz w:val="28"/>
          <w:szCs w:val="28"/>
          <w:lang w:eastAsia="ru-RU"/>
        </w:rPr>
        <w:t>менной нетрудоспособности и в связи с материнством и в Фонд обязательн</w:t>
      </w:r>
      <w:r w:rsidRPr="00DD46A2">
        <w:rPr>
          <w:rFonts w:ascii="Times New Roman" w:eastAsia="Times New Roman" w:hAnsi="Times New Roman" w:cs="Times New Roman"/>
          <w:sz w:val="28"/>
          <w:szCs w:val="28"/>
          <w:lang w:eastAsia="ru-RU"/>
        </w:rPr>
        <w:t>о</w:t>
      </w:r>
      <w:r w:rsidRPr="00DD46A2">
        <w:rPr>
          <w:rFonts w:ascii="Times New Roman" w:eastAsia="Times New Roman" w:hAnsi="Times New Roman" w:cs="Times New Roman"/>
          <w:sz w:val="28"/>
          <w:szCs w:val="28"/>
          <w:lang w:eastAsia="ru-RU"/>
        </w:rPr>
        <w:t>го мед</w:t>
      </w:r>
      <w:r w:rsidR="008A69A1" w:rsidRPr="00DD46A2">
        <w:rPr>
          <w:rFonts w:ascii="Times New Roman" w:eastAsia="Times New Roman" w:hAnsi="Times New Roman" w:cs="Times New Roman"/>
          <w:sz w:val="28"/>
          <w:szCs w:val="28"/>
          <w:lang w:eastAsia="ru-RU"/>
        </w:rPr>
        <w:t>ицинского страхования РФ (ФОМС), а также в ФСС – на обязательное социальное страхование от несчастных случае на производстве и професси</w:t>
      </w:r>
      <w:r w:rsidR="008A69A1" w:rsidRPr="00DD46A2">
        <w:rPr>
          <w:rFonts w:ascii="Times New Roman" w:eastAsia="Times New Roman" w:hAnsi="Times New Roman" w:cs="Times New Roman"/>
          <w:sz w:val="28"/>
          <w:szCs w:val="28"/>
          <w:lang w:eastAsia="ru-RU"/>
        </w:rPr>
        <w:t>о</w:t>
      </w:r>
      <w:r w:rsidR="008A69A1" w:rsidRPr="00DD46A2">
        <w:rPr>
          <w:rFonts w:ascii="Times New Roman" w:eastAsia="Times New Roman" w:hAnsi="Times New Roman" w:cs="Times New Roman"/>
          <w:sz w:val="28"/>
          <w:szCs w:val="28"/>
          <w:lang w:eastAsia="ru-RU"/>
        </w:rPr>
        <w:t>нальных заболеваниях.</w:t>
      </w:r>
      <w:r w:rsidRPr="00DD46A2">
        <w:rPr>
          <w:rFonts w:ascii="Times New Roman" w:eastAsia="Times New Roman" w:hAnsi="Times New Roman" w:cs="Times New Roman"/>
          <w:sz w:val="28"/>
          <w:szCs w:val="28"/>
          <w:lang w:eastAsia="ru-RU"/>
        </w:rPr>
        <w:t xml:space="preserve"> Эти фонды предназначены для мобилизации средств с целью реализации прав граждан на государственное пенсионное, социал</w:t>
      </w:r>
      <w:r w:rsidRPr="00DD46A2">
        <w:rPr>
          <w:rFonts w:ascii="Times New Roman" w:eastAsia="Times New Roman" w:hAnsi="Times New Roman" w:cs="Times New Roman"/>
          <w:sz w:val="28"/>
          <w:szCs w:val="28"/>
          <w:lang w:eastAsia="ru-RU"/>
        </w:rPr>
        <w:t>ь</w:t>
      </w:r>
      <w:r w:rsidRPr="00DD46A2">
        <w:rPr>
          <w:rFonts w:ascii="Times New Roman" w:eastAsia="Times New Roman" w:hAnsi="Times New Roman" w:cs="Times New Roman"/>
          <w:sz w:val="28"/>
          <w:szCs w:val="28"/>
          <w:lang w:eastAsia="ru-RU"/>
        </w:rPr>
        <w:t>ное обеспечение и медицинскую помощь.</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Важно подчеркнуть, что для организаций начисление заработной платы и начисление страховых взносов в государственные внебюджетные фонды социального страхования являются одновременно и процессом формиров</w:t>
      </w:r>
      <w:r w:rsidRPr="00DD46A2">
        <w:rPr>
          <w:rFonts w:ascii="Times New Roman" w:eastAsia="Times New Roman" w:hAnsi="Times New Roman" w:cs="Times New Roman"/>
          <w:sz w:val="28"/>
          <w:szCs w:val="28"/>
          <w:lang w:eastAsia="ru-RU"/>
        </w:rPr>
        <w:t>а</w:t>
      </w:r>
      <w:r w:rsidRPr="00DD46A2">
        <w:rPr>
          <w:rFonts w:ascii="Times New Roman" w:eastAsia="Times New Roman" w:hAnsi="Times New Roman" w:cs="Times New Roman"/>
          <w:sz w:val="28"/>
          <w:szCs w:val="28"/>
          <w:lang w:eastAsia="ru-RU"/>
        </w:rPr>
        <w:t>ния издержек производства.</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Таким образом, в рамках бухгалтерского учета расчетов с персоналом по оплате тру</w:t>
      </w:r>
      <w:r w:rsidR="00AE2035" w:rsidRPr="00DD46A2">
        <w:rPr>
          <w:rFonts w:ascii="Times New Roman" w:eastAsia="Times New Roman" w:hAnsi="Times New Roman" w:cs="Times New Roman"/>
          <w:sz w:val="28"/>
          <w:szCs w:val="28"/>
          <w:lang w:eastAsia="ru-RU"/>
        </w:rPr>
        <w:t>да решаются следующие задачи [31</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 исчисление суммы заработной платы, причитающейся каждому с</w:t>
      </w:r>
      <w:r w:rsidRPr="00DD46A2">
        <w:rPr>
          <w:rFonts w:ascii="Times New Roman" w:eastAsia="Times New Roman" w:hAnsi="Times New Roman" w:cs="Times New Roman"/>
          <w:sz w:val="28"/>
          <w:szCs w:val="28"/>
          <w:lang w:eastAsia="ru-RU"/>
        </w:rPr>
        <w:t>о</w:t>
      </w:r>
      <w:r w:rsidRPr="00DD46A2">
        <w:rPr>
          <w:rFonts w:ascii="Times New Roman" w:eastAsia="Times New Roman" w:hAnsi="Times New Roman" w:cs="Times New Roman"/>
          <w:sz w:val="28"/>
          <w:szCs w:val="28"/>
          <w:lang w:eastAsia="ru-RU"/>
        </w:rPr>
        <w:t>труднику, и отражение кредиторской задолженности организации перед пе</w:t>
      </w:r>
      <w:r w:rsidRPr="00DD46A2">
        <w:rPr>
          <w:rFonts w:ascii="Times New Roman" w:eastAsia="Times New Roman" w:hAnsi="Times New Roman" w:cs="Times New Roman"/>
          <w:sz w:val="28"/>
          <w:szCs w:val="28"/>
          <w:lang w:eastAsia="ru-RU"/>
        </w:rPr>
        <w:t>р</w:t>
      </w:r>
      <w:r w:rsidRPr="00DD46A2">
        <w:rPr>
          <w:rFonts w:ascii="Times New Roman" w:eastAsia="Times New Roman" w:hAnsi="Times New Roman" w:cs="Times New Roman"/>
          <w:sz w:val="28"/>
          <w:szCs w:val="28"/>
          <w:lang w:eastAsia="ru-RU"/>
        </w:rPr>
        <w:t>соналом по начисленной заработной плате в установленные сроки;</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исчисление суммы налога на доходы физических лиц, удерживаемой из заработной платы работников, отражение кредиторской задолженности перед бюджетом по уплате данного налога, который перечисляется в бю</w:t>
      </w:r>
      <w:r w:rsidRPr="00DD46A2">
        <w:rPr>
          <w:rFonts w:ascii="Times New Roman" w:eastAsia="Times New Roman" w:hAnsi="Times New Roman" w:cs="Times New Roman"/>
          <w:sz w:val="28"/>
          <w:szCs w:val="28"/>
          <w:lang w:eastAsia="ru-RU"/>
        </w:rPr>
        <w:t>д</w:t>
      </w:r>
      <w:r w:rsidRPr="00DD46A2">
        <w:rPr>
          <w:rFonts w:ascii="Times New Roman" w:eastAsia="Times New Roman" w:hAnsi="Times New Roman" w:cs="Times New Roman"/>
          <w:sz w:val="28"/>
          <w:szCs w:val="28"/>
          <w:lang w:eastAsia="ru-RU"/>
        </w:rPr>
        <w:t>жет;</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исчисление суммы страховых взносов, базой для расчета которых я</w:t>
      </w:r>
      <w:r w:rsidRPr="00DD46A2">
        <w:rPr>
          <w:rFonts w:ascii="Times New Roman" w:eastAsia="Times New Roman" w:hAnsi="Times New Roman" w:cs="Times New Roman"/>
          <w:sz w:val="28"/>
          <w:szCs w:val="28"/>
          <w:lang w:eastAsia="ru-RU"/>
        </w:rPr>
        <w:t>в</w:t>
      </w:r>
      <w:r w:rsidRPr="00DD46A2">
        <w:rPr>
          <w:rFonts w:ascii="Times New Roman" w:eastAsia="Times New Roman" w:hAnsi="Times New Roman" w:cs="Times New Roman"/>
          <w:sz w:val="28"/>
          <w:szCs w:val="28"/>
          <w:lang w:eastAsia="ru-RU"/>
        </w:rPr>
        <w:t>ляется фонд оплаты труда, и отражение кредиторской задолженности перед соответствующими государственными внебюджетными фондами, которая з</w:t>
      </w:r>
      <w:r w:rsidRPr="00DD46A2">
        <w:rPr>
          <w:rFonts w:ascii="Times New Roman" w:eastAsia="Times New Roman" w:hAnsi="Times New Roman" w:cs="Times New Roman"/>
          <w:sz w:val="28"/>
          <w:szCs w:val="28"/>
          <w:lang w:eastAsia="ru-RU"/>
        </w:rPr>
        <w:t>а</w:t>
      </w:r>
      <w:r w:rsidRPr="00DD46A2">
        <w:rPr>
          <w:rFonts w:ascii="Times New Roman" w:eastAsia="Times New Roman" w:hAnsi="Times New Roman" w:cs="Times New Roman"/>
          <w:sz w:val="28"/>
          <w:szCs w:val="28"/>
          <w:lang w:eastAsia="ru-RU"/>
        </w:rPr>
        <w:t>тем погашается;</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своевременное и правильное включение в себестоимость продукции (работ, услуг) суммы начисленной заработной платы и отчислений во внебюджетные фонды;</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сбор и группировка показателей по труду и заработной плате для целей оперативного руководства и составления необходимой отчетности в налоговый орган, во внебюджетные фонды.</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Учет труда и заработной платы должен обеспечить оперативный контроль за количеством и качеством труда, за использованием средств, включаемых в фонд заработной платы и выплаты социального характера.</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Значение учета заработной платы состоит в том, что работодатель обязан вести отчетность, подтверждающую обязательства по начислению заработной платы и удержаний из нее.</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Порядок начисления и оплаты труда регулируется трудовым законодательством. В настоящее время это Трудовой кодекс Российской Федерации, а также иные нормативные правовые акты, содержащие нормы трудового права.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В организациях в целях регулирования взаимоотношений между работодателем и работниками трудовой деятельности коллектива, оплаты </w:t>
      </w:r>
      <w:r w:rsidRPr="00DD46A2">
        <w:rPr>
          <w:rFonts w:ascii="Times New Roman" w:eastAsia="Times New Roman" w:hAnsi="Times New Roman" w:cs="Times New Roman"/>
          <w:sz w:val="28"/>
          <w:szCs w:val="28"/>
          <w:lang w:eastAsia="ru-RU"/>
        </w:rPr>
        <w:lastRenderedPageBreak/>
        <w:t>труда и материального поощрения, работающих на основе законодательных актов разрабатывают и принимают внутренние нормативные документы.</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 важнейшим из них относятся: коллективный договор, трудовой договор (контракт), служебный контракт, положение о системе оплаты труда, положение о премировании, штатное расписание и должностные инструкции.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Положение об оплате труда работников организации содержит в себе условия оплаты труда. В данном положении обычно содержится следующая информация:</w:t>
      </w:r>
    </w:p>
    <w:p w:rsidR="000F3DDD" w:rsidRPr="00DD46A2" w:rsidRDefault="000F3DDD" w:rsidP="007A485D">
      <w:pPr>
        <w:pStyle w:val="a3"/>
        <w:numPr>
          <w:ilvl w:val="0"/>
          <w:numId w:val="9"/>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общие положения, указывающие цели в сфере организации оплаты труда на период действия положения, нормативные документы по оплате труда и трудовым обязанностям работника, взаимосвязь условий оплаты труда с результатами работы, принципы оценки трудового вклада работников;</w:t>
      </w:r>
    </w:p>
    <w:p w:rsidR="000F3DDD" w:rsidRPr="00DD46A2" w:rsidRDefault="000F3DDD" w:rsidP="007A485D">
      <w:pPr>
        <w:pStyle w:val="a3"/>
        <w:numPr>
          <w:ilvl w:val="0"/>
          <w:numId w:val="9"/>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все условия основной системы оплаты труда работников - тарифные ставки, дифференциацию ставок первого разряда, видов применяемых ставок, схемы должностных окладов руководителей, специалистов и служащих, тарифные сетки, тарифные коэффициенты, если при организации оплаты труда принят единый принцип для оплаты труда всех работников;</w:t>
      </w:r>
    </w:p>
    <w:p w:rsidR="000F3DDD" w:rsidRPr="00DD46A2" w:rsidRDefault="000F3DDD" w:rsidP="007A485D">
      <w:pPr>
        <w:pStyle w:val="a3"/>
        <w:numPr>
          <w:ilvl w:val="0"/>
          <w:numId w:val="9"/>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все виды установленных надбавок и доплат к тарифным ставкам (окладам), как компенсационных, так и стимулирующих, и их размеры;</w:t>
      </w:r>
    </w:p>
    <w:p w:rsidR="000F3DDD" w:rsidRPr="00DD46A2" w:rsidRDefault="000F3DDD" w:rsidP="007A485D">
      <w:pPr>
        <w:pStyle w:val="a3"/>
        <w:numPr>
          <w:ilvl w:val="0"/>
          <w:numId w:val="9"/>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условия премирования работников:</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за основные результаты деятельности - приводятся все положения о текущем премировании,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условия единовременного премирования работников,</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условия премирования по итогам раб</w:t>
      </w:r>
      <w:r w:rsidR="00AE2035" w:rsidRPr="00DD46A2">
        <w:rPr>
          <w:rFonts w:ascii="Times New Roman" w:eastAsia="Times New Roman" w:hAnsi="Times New Roman" w:cs="Times New Roman"/>
          <w:sz w:val="28"/>
          <w:szCs w:val="28"/>
          <w:lang w:eastAsia="ru-RU"/>
        </w:rPr>
        <w:t>оты за год и др. [37</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Положение об оплате труда разрабатывается службами, отвечающими за организацию труда и заработной платы, и утверждается руководителем предприятия с учетом мнения профсоюзного органа или иного представительного органа работников.</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Труд работников предприятия оплачивается по утвержденным на предприятии ставкам (окладам) и сдельным расценкам, а тех, кто принят по трудовому соглашению или договору подряда, - на условиях, предусмотренных этим трудовым соглашением.</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Как установлено ст. 133 ТК РФ,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законом минимального размера оплаты труда. С января 2015 г. минимальный размер оплаты труда (МРОТ) составляет 5965 руб., в соответствии с Федеральным Законом от 19.06.2000 № 82-ФЗ «О минимальном размере оплаты труда» (ред. от 01.12.2014 № 408-ФЗ). С января 2016 года МРОТ устанавливается в размере 6204 руб. (ред. </w:t>
      </w:r>
      <w:r w:rsidR="00DB4C23" w:rsidRPr="00DD46A2">
        <w:rPr>
          <w:rFonts w:ascii="Times New Roman" w:eastAsia="Times New Roman" w:hAnsi="Times New Roman" w:cs="Times New Roman"/>
          <w:sz w:val="28"/>
          <w:szCs w:val="28"/>
          <w:lang w:eastAsia="ru-RU"/>
        </w:rPr>
        <w:t>от 14.12.2015 № 376-ФЗ). Однако</w:t>
      </w:r>
      <w:r w:rsidRPr="00DD46A2">
        <w:rPr>
          <w:rFonts w:ascii="Times New Roman" w:eastAsia="Times New Roman" w:hAnsi="Times New Roman" w:cs="Times New Roman"/>
          <w:sz w:val="28"/>
          <w:szCs w:val="28"/>
          <w:lang w:eastAsia="ru-RU"/>
        </w:rPr>
        <w:t xml:space="preserve"> следует учитывать, что заработная плата каждого конкретного работника должна зависеть от его квалификации, сложности выполняемой работы, количества и качества труда (ст. 132 ТК РФ). Поэтому работодателю рекомендуется дифференцировать заработную плату работников в зависимости от должностей и выполняемой работы.</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Таким образом, работодатель обязан заплатить работнику не меньше чем МРОТ</w:t>
      </w:r>
      <w:r w:rsidR="003D171F" w:rsidRPr="00DD46A2">
        <w:rPr>
          <w:rFonts w:ascii="Times New Roman" w:eastAsia="Times New Roman" w:hAnsi="Times New Roman" w:cs="Times New Roman"/>
          <w:sz w:val="28"/>
          <w:szCs w:val="28"/>
          <w:lang w:eastAsia="ru-RU"/>
        </w:rPr>
        <w:t>. При этом следует учитывать</w:t>
      </w:r>
      <w:r w:rsidRPr="00DD46A2">
        <w:rPr>
          <w:rFonts w:ascii="Times New Roman" w:eastAsia="Times New Roman" w:hAnsi="Times New Roman" w:cs="Times New Roman"/>
          <w:sz w:val="28"/>
          <w:szCs w:val="28"/>
          <w:lang w:eastAsia="ru-RU"/>
        </w:rPr>
        <w:t>,</w:t>
      </w:r>
      <w:r w:rsidR="003D171F" w:rsidRPr="00DD46A2">
        <w:rPr>
          <w:rFonts w:ascii="Times New Roman" w:eastAsia="Times New Roman" w:hAnsi="Times New Roman" w:cs="Times New Roman"/>
          <w:sz w:val="28"/>
          <w:szCs w:val="28"/>
          <w:lang w:eastAsia="ru-RU"/>
        </w:rPr>
        <w:t xml:space="preserve"> </w:t>
      </w:r>
      <w:proofErr w:type="spellStart"/>
      <w:r w:rsidR="003D171F" w:rsidRPr="00DD46A2">
        <w:rPr>
          <w:rFonts w:ascii="Times New Roman" w:eastAsia="Times New Roman" w:hAnsi="Times New Roman" w:cs="Times New Roman"/>
          <w:sz w:val="28"/>
          <w:szCs w:val="28"/>
          <w:lang w:eastAsia="ru-RU"/>
        </w:rPr>
        <w:t>чтозаработная</w:t>
      </w:r>
      <w:proofErr w:type="spellEnd"/>
      <w:r w:rsidR="003D171F" w:rsidRPr="00DD46A2">
        <w:rPr>
          <w:rFonts w:ascii="Times New Roman" w:eastAsia="Times New Roman" w:hAnsi="Times New Roman" w:cs="Times New Roman"/>
          <w:sz w:val="28"/>
          <w:szCs w:val="28"/>
          <w:lang w:eastAsia="ru-RU"/>
        </w:rPr>
        <w:t xml:space="preserve"> плата не </w:t>
      </w:r>
      <w:proofErr w:type="spellStart"/>
      <w:r w:rsidR="003D171F" w:rsidRPr="00DD46A2">
        <w:rPr>
          <w:rFonts w:ascii="Times New Roman" w:eastAsia="Times New Roman" w:hAnsi="Times New Roman" w:cs="Times New Roman"/>
          <w:sz w:val="28"/>
          <w:szCs w:val="28"/>
          <w:lang w:eastAsia="ru-RU"/>
        </w:rPr>
        <w:t>менне</w:t>
      </w:r>
      <w:proofErr w:type="spellEnd"/>
      <w:r w:rsidR="003D171F" w:rsidRPr="00DD46A2">
        <w:rPr>
          <w:rFonts w:ascii="Times New Roman" w:eastAsia="Times New Roman" w:hAnsi="Times New Roman" w:cs="Times New Roman"/>
          <w:sz w:val="28"/>
          <w:szCs w:val="28"/>
          <w:lang w:eastAsia="ru-RU"/>
        </w:rPr>
        <w:t xml:space="preserve"> МРОТ выплачивается, </w:t>
      </w:r>
      <w:r w:rsidRPr="00DD46A2">
        <w:rPr>
          <w:rFonts w:ascii="Times New Roman" w:eastAsia="Times New Roman" w:hAnsi="Times New Roman" w:cs="Times New Roman"/>
          <w:sz w:val="28"/>
          <w:szCs w:val="28"/>
          <w:lang w:eastAsia="ru-RU"/>
        </w:rPr>
        <w:t xml:space="preserve">если </w:t>
      </w:r>
      <w:r w:rsidR="003D171F" w:rsidRPr="00DD46A2">
        <w:rPr>
          <w:rFonts w:ascii="Times New Roman" w:eastAsia="Times New Roman" w:hAnsi="Times New Roman" w:cs="Times New Roman"/>
          <w:sz w:val="28"/>
          <w:szCs w:val="28"/>
          <w:lang w:eastAsia="ru-RU"/>
        </w:rPr>
        <w:t>работник</w:t>
      </w:r>
      <w:r w:rsidRPr="00DD46A2">
        <w:rPr>
          <w:rFonts w:ascii="Times New Roman" w:eastAsia="Times New Roman" w:hAnsi="Times New Roman" w:cs="Times New Roman"/>
          <w:sz w:val="28"/>
          <w:szCs w:val="28"/>
          <w:lang w:eastAsia="ru-RU"/>
        </w:rPr>
        <w:t xml:space="preserve"> отработал норму рабочего времени и выполнил свои трудовые обязанности. Если же работник по какой-либо причине </w:t>
      </w:r>
      <w:r w:rsidR="003D171F" w:rsidRPr="00DD46A2">
        <w:rPr>
          <w:rFonts w:ascii="Times New Roman" w:eastAsia="Times New Roman" w:hAnsi="Times New Roman" w:cs="Times New Roman"/>
          <w:sz w:val="28"/>
          <w:szCs w:val="28"/>
          <w:lang w:eastAsia="ru-RU"/>
        </w:rPr>
        <w:t>не отработал</w:t>
      </w:r>
      <w:r w:rsidRPr="00DD46A2">
        <w:rPr>
          <w:rFonts w:ascii="Times New Roman" w:eastAsia="Times New Roman" w:hAnsi="Times New Roman" w:cs="Times New Roman"/>
          <w:sz w:val="28"/>
          <w:szCs w:val="28"/>
          <w:lang w:eastAsia="ru-RU"/>
        </w:rPr>
        <w:t xml:space="preserve"> но</w:t>
      </w:r>
      <w:r w:rsidR="003D171F" w:rsidRPr="00DD46A2">
        <w:rPr>
          <w:rFonts w:ascii="Times New Roman" w:eastAsia="Times New Roman" w:hAnsi="Times New Roman" w:cs="Times New Roman"/>
          <w:sz w:val="28"/>
          <w:szCs w:val="28"/>
          <w:lang w:eastAsia="ru-RU"/>
        </w:rPr>
        <w:t>рмы времени и труда</w:t>
      </w:r>
      <w:r w:rsidRPr="00DD46A2">
        <w:rPr>
          <w:rFonts w:ascii="Times New Roman" w:eastAsia="Times New Roman" w:hAnsi="Times New Roman" w:cs="Times New Roman"/>
          <w:sz w:val="28"/>
          <w:szCs w:val="28"/>
          <w:lang w:eastAsia="ru-RU"/>
        </w:rPr>
        <w:t>, то выплачивать ему</w:t>
      </w:r>
      <w:r w:rsidR="003D171F" w:rsidRPr="00DD46A2">
        <w:rPr>
          <w:rFonts w:ascii="Times New Roman" w:eastAsia="Times New Roman" w:hAnsi="Times New Roman" w:cs="Times New Roman"/>
          <w:sz w:val="28"/>
          <w:szCs w:val="28"/>
          <w:lang w:eastAsia="ru-RU"/>
        </w:rPr>
        <w:t xml:space="preserve"> заработную платуне менее </w:t>
      </w:r>
      <w:r w:rsidRPr="00DD46A2">
        <w:rPr>
          <w:rFonts w:ascii="Times New Roman" w:eastAsia="Times New Roman" w:hAnsi="Times New Roman" w:cs="Times New Roman"/>
          <w:sz w:val="28"/>
          <w:szCs w:val="28"/>
          <w:lang w:eastAsia="ru-RU"/>
        </w:rPr>
        <w:t>МРОТ не обязательно.</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оплате труда могут применяться как тарифные, так и бестарифные системы оплаты труда (нормы времени, нормы выработки, нормы численности и т.д.), нормы оплаты труда, компенсационных выплат.</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Многие авторы выделяют две основные формы оплаты труда: повременная оплата труда и сдельная оплата труда.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А.В. Луговой выделяет следующие формы оплаты труда:</w:t>
      </w:r>
    </w:p>
    <w:p w:rsidR="000F3DDD" w:rsidRPr="00DD46A2" w:rsidRDefault="000F3DDD" w:rsidP="007A485D">
      <w:pPr>
        <w:pStyle w:val="a3"/>
        <w:numPr>
          <w:ilvl w:val="0"/>
          <w:numId w:val="9"/>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повременная система оплаты труда;</w:t>
      </w:r>
    </w:p>
    <w:p w:rsidR="000F3DDD" w:rsidRPr="00DD46A2" w:rsidRDefault="000F3DDD" w:rsidP="007A485D">
      <w:pPr>
        <w:pStyle w:val="a3"/>
        <w:numPr>
          <w:ilvl w:val="0"/>
          <w:numId w:val="9"/>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сдельная оплата труда;</w:t>
      </w:r>
    </w:p>
    <w:p w:rsidR="000F3DDD" w:rsidRPr="00DD46A2" w:rsidRDefault="000F3DDD" w:rsidP="007A485D">
      <w:pPr>
        <w:pStyle w:val="a3"/>
        <w:numPr>
          <w:ilvl w:val="0"/>
          <w:numId w:val="9"/>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оплата труда на комиссионной основе.</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свою очередь этот же автор подразделяет повременную систему оплаты труда на следующие подвиды:</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простая повременная оплата труда;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повременно-премиальная оплата труда;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простой повременной оплате труда производится расчет заработной платы исходя из тарифной ставки или должностного оклада работника с учетом отработанного времени. Отработанное время может учитываться в днях или часах, иногда применяется месячная тарифная ставка. Если в течение месяца работник отработал все рабочие дни, то размер его заработка за месяц будет соответствовать его должностному окладу, если же работник отработал не все рабочие дни, то оплата труда будет производиться только за фактически отработанное время. Эта форма оплаты труда применяется обычно в случаях, когда, невозможно учесть объем выполненных работ.</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этой форме оплаты труда необходимо соблюдение следующих требований: правильное присвоение работникам квалификационного, разряда, правильное применение норм обслуживания, нормативов численности и т.д.</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Разновидностью повременной формы является повременно-премиальная оплата труда. При повременно-премиальной оплате труда работнику помимо его должностного оклада начисляется премия, которая как правило, рассчитывается в процентном соотношении от должностного оклада работника, рассчитанного исходя из отработанного времени. Премирование может осуществляться по итогам работы за месяц или более длительный срок. Условия начисления и выплаты премии должны быть утверждены в положении о премировании работников, в трудовом или коллективном договоре, или приказом руководителя организации.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При организации оплаты труда ИТР, служащих, государственных служащих используются преимущественно повременные системы оплаты, а при организации оплаты труда рабочих - сдельные.</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сдельной оплате труда заработная плата начисляется работнику за конечные результаты его труда, что в свою очередь стимулирует работников к повышению производительности труда. В основу расчета при сдельной оплате труда берется сдельная расценка. Сдельная расценка – это размер вознаграждения, подлежащего выплате работнику, за изготовление им единицы продукции, выполненной определенной операции [2</w:t>
      </w:r>
      <w:r w:rsidR="00AE2035" w:rsidRPr="00DD46A2">
        <w:rPr>
          <w:rFonts w:ascii="Times New Roman" w:eastAsia="Times New Roman" w:hAnsi="Times New Roman" w:cs="Times New Roman"/>
          <w:sz w:val="28"/>
          <w:szCs w:val="28"/>
          <w:lang w:eastAsia="ru-RU"/>
        </w:rPr>
        <w:t>7</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Начисление заработной платы при сдельной форме оплаты труда осуществляется по документации учета выработки, которая должна обеспеч</w:t>
      </w:r>
      <w:r w:rsidR="00AE2035" w:rsidRPr="00DD46A2">
        <w:rPr>
          <w:rFonts w:ascii="Times New Roman" w:eastAsia="Times New Roman" w:hAnsi="Times New Roman" w:cs="Times New Roman"/>
          <w:sz w:val="28"/>
          <w:szCs w:val="28"/>
          <w:lang w:eastAsia="ru-RU"/>
        </w:rPr>
        <w:t>ить работников учета данными [33</w:t>
      </w:r>
      <w:r w:rsidRPr="00DD46A2">
        <w:rPr>
          <w:rFonts w:ascii="Times New Roman" w:eastAsia="Times New Roman" w:hAnsi="Times New Roman" w:cs="Times New Roman"/>
          <w:sz w:val="28"/>
          <w:szCs w:val="28"/>
          <w:lang w:eastAsia="ru-RU"/>
        </w:rPr>
        <w:t>]:</w:t>
      </w:r>
    </w:p>
    <w:p w:rsidR="000F3DDD" w:rsidRPr="00DD46A2" w:rsidRDefault="000F3DDD" w:rsidP="007A485D">
      <w:pPr>
        <w:pStyle w:val="a3"/>
        <w:numPr>
          <w:ilvl w:val="0"/>
          <w:numId w:val="9"/>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 количестве и качестве выработанной продукции и выполненных работ;</w:t>
      </w:r>
    </w:p>
    <w:p w:rsidR="000F3DDD" w:rsidRPr="00DD46A2" w:rsidRDefault="000F3DDD" w:rsidP="007A485D">
      <w:pPr>
        <w:pStyle w:val="a3"/>
        <w:numPr>
          <w:ilvl w:val="0"/>
          <w:numId w:val="9"/>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 соответствии объема выполненных работ количеству израсходованных при этом материалов, сырья, полуфабрикатов;</w:t>
      </w:r>
    </w:p>
    <w:p w:rsidR="000F3DDD" w:rsidRPr="00DD46A2" w:rsidRDefault="000F3DDD" w:rsidP="007A485D">
      <w:pPr>
        <w:pStyle w:val="a3"/>
        <w:numPr>
          <w:ilvl w:val="0"/>
          <w:numId w:val="9"/>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об уровне выполнения норм выработки и размере заработной платы.</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зависимости от способа организации труда сдельную оплату труда можно подразделить на индивидуальну</w:t>
      </w:r>
      <w:r w:rsidR="00AE2035" w:rsidRPr="00DD46A2">
        <w:rPr>
          <w:rFonts w:ascii="Times New Roman" w:eastAsia="Times New Roman" w:hAnsi="Times New Roman" w:cs="Times New Roman"/>
          <w:sz w:val="28"/>
          <w:szCs w:val="28"/>
          <w:lang w:eastAsia="ru-RU"/>
        </w:rPr>
        <w:t>ю и коллективную (бригадную) [27</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индивидуальной сдельной оплате труда вознаграждение работника полностью зависит от количества и качества изготовленных единиц продукции (выполненных работ) и от сдельной расценки.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коллективной (бригадной) сдельной оплате труда вознаграждение работников бригады зависит от объема произведенной продукции (выполненных работ) всей бригадой, от сдельной расценки за единицу продукции, а также от коэффициента трудового участия каждого работника в производственном процессе.</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Т.М. Гусева, Т.</w:t>
      </w:r>
      <w:r w:rsidR="00AE2035" w:rsidRPr="00DD46A2">
        <w:rPr>
          <w:rFonts w:ascii="Times New Roman" w:eastAsia="Times New Roman" w:hAnsi="Times New Roman" w:cs="Times New Roman"/>
          <w:sz w:val="28"/>
          <w:szCs w:val="28"/>
          <w:lang w:eastAsia="ru-RU"/>
        </w:rPr>
        <w:t>Н. Шеина и Х.Ш Нурмухамедова [24</w:t>
      </w:r>
      <w:r w:rsidRPr="00DD46A2">
        <w:rPr>
          <w:rFonts w:ascii="Times New Roman" w:eastAsia="Times New Roman" w:hAnsi="Times New Roman" w:cs="Times New Roman"/>
          <w:sz w:val="28"/>
          <w:szCs w:val="28"/>
          <w:lang w:eastAsia="ru-RU"/>
        </w:rPr>
        <w:t>] подразделяют сдельную оплаты труда в зависимости от способа расчета заработка на следующие группы:</w:t>
      </w:r>
    </w:p>
    <w:p w:rsidR="00BF6996" w:rsidRPr="00DD46A2" w:rsidRDefault="000F3DDD" w:rsidP="007A485D">
      <w:pPr>
        <w:pStyle w:val="a3"/>
        <w:numPr>
          <w:ilvl w:val="0"/>
          <w:numId w:val="17"/>
        </w:numPr>
        <w:shd w:val="clear" w:color="auto" w:fill="FFFFFF"/>
        <w:suppressAutoHyphens/>
        <w:spacing w:after="0" w:line="360" w:lineRule="auto"/>
        <w:ind w:left="0" w:firstLine="284"/>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прямую сдельную, при которой заработок начисляется по заранее установленной расценке на единицу произведенной продукции;</w:t>
      </w:r>
    </w:p>
    <w:p w:rsidR="00BF6996" w:rsidRPr="00DD46A2" w:rsidRDefault="000F3DDD" w:rsidP="007A485D">
      <w:pPr>
        <w:pStyle w:val="a3"/>
        <w:numPr>
          <w:ilvl w:val="0"/>
          <w:numId w:val="17"/>
        </w:numPr>
        <w:shd w:val="clear" w:color="auto" w:fill="FFFFFF"/>
        <w:suppressAutoHyphens/>
        <w:spacing w:after="0" w:line="360" w:lineRule="auto"/>
        <w:ind w:left="0" w:firstLine="284"/>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сдельно-премиальную, когда рабочему сверх заработка по прямым сдельным расценкам начисляется и выплачивается премия за выполнение и перевыполнение заранее установленных количественных и качественных показателей;</w:t>
      </w:r>
    </w:p>
    <w:p w:rsidR="00BF6996" w:rsidRPr="00DD46A2" w:rsidRDefault="000F3DDD" w:rsidP="007A485D">
      <w:pPr>
        <w:pStyle w:val="a3"/>
        <w:numPr>
          <w:ilvl w:val="0"/>
          <w:numId w:val="17"/>
        </w:numPr>
        <w:shd w:val="clear" w:color="auto" w:fill="FFFFFF"/>
        <w:suppressAutoHyphens/>
        <w:spacing w:after="0" w:line="360" w:lineRule="auto"/>
        <w:ind w:left="0" w:firstLine="284"/>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сдельно-прогрессивную, когда труд рабочего в пределах установленной нормы оплачивается по основным одинарным расценкам, а сверх установленной нормы - по повышенным сдельным расценкам;</w:t>
      </w:r>
    </w:p>
    <w:p w:rsidR="00BF6996" w:rsidRPr="00DD46A2" w:rsidRDefault="000F3DDD" w:rsidP="007A485D">
      <w:pPr>
        <w:pStyle w:val="a3"/>
        <w:numPr>
          <w:ilvl w:val="0"/>
          <w:numId w:val="17"/>
        </w:numPr>
        <w:shd w:val="clear" w:color="auto" w:fill="FFFFFF"/>
        <w:suppressAutoHyphens/>
        <w:spacing w:after="0" w:line="360" w:lineRule="auto"/>
        <w:ind w:left="0" w:firstLine="284"/>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косвенную сдельную, основанную на том, что размер заработной платы вспомогательных рабочих ставится в прямую зависимость от результатов труда обслуживаемых основных рабочих. Косвенные сдельные расценки определяют дифференцированно по каждому обслуживаемому объекту путем деления дневной тарифной ставки вспомогательного рабочего на произведение количества обслуживаемых объектов и планового объема производства по данному объекту обслуживания;</w:t>
      </w:r>
    </w:p>
    <w:p w:rsidR="000F3DDD" w:rsidRPr="00DD46A2" w:rsidRDefault="000F3DDD" w:rsidP="007A485D">
      <w:pPr>
        <w:pStyle w:val="a3"/>
        <w:numPr>
          <w:ilvl w:val="0"/>
          <w:numId w:val="17"/>
        </w:numPr>
        <w:shd w:val="clear" w:color="auto" w:fill="FFFFFF"/>
        <w:suppressAutoHyphens/>
        <w:spacing w:after="0" w:line="360" w:lineRule="auto"/>
        <w:ind w:left="0" w:firstLine="284"/>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аккордную, при которой размер оплаты устанавливается не за каждую производственную операцию, а за весь комплекс работ и др.</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Сущность прямой сдельной системы оплаты труда заключается в начислении заработка по заранее установленной расценке на единицу произведенной продукции. В том случае, когда применяются нормы выработки, расценка определяется делением тарифной ставки, соответствующей разряду работы, на норму выработки, а при применении нормы времени – умножением тарифной ставки, соответствующей разряду работы, на норму времени.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Сдельно-премиальная система оплаты труда применяется, когда рабочему сверх заработка по прямым сдельным расценкам начисляется и </w:t>
      </w:r>
      <w:r w:rsidRPr="00DD46A2">
        <w:rPr>
          <w:rFonts w:ascii="Times New Roman" w:eastAsia="Times New Roman" w:hAnsi="Times New Roman" w:cs="Times New Roman"/>
          <w:sz w:val="28"/>
          <w:szCs w:val="28"/>
          <w:lang w:eastAsia="ru-RU"/>
        </w:rPr>
        <w:lastRenderedPageBreak/>
        <w:t>выплачивается премия за выполнение и перевыполнение заранее установленных количественных и качественных показателей. Размер премии, как правило, устанавливается в процентах к сдельному заработку.</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сдельно-прогрессивной системе оплаты труд рабочего в пределах установленной нормы оплачивается по основным одинарным расценкам, а сверх установленной нормы - по повышенным сдельным расценкам.</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Прогрессивное увеличение расценок за продукцию, изготовленную сверх базы, должно строиться таким образом, чтобы себестоимость работ в целом не повышалась, а систематически снижалась за счет сокращения доли других затрат на единицу продукции.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Применение этой системы целесообразно в случае необходимости увеличения производительности труда на участках, лимитирующих выпуск продукции по предприятию в целом. При этой системе оплаты труда заработок работника растет быстрее, чем производительность, что исключает ее массовое применение.</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Косвенная сдельная оплата труда основывается на том, что размер заработной платы вспомогательных рабочих ставится впрямую зависимость от результатов труда обслуживаемых основных рабочих.</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Косвенные сдельные расценки определяют дифференцированно по каждому обслуживаемому объекту путем деления дневной тарифной ставки вспомогательного рабочего на произведение количества обслуживаемых объектов и планового объема производства по данному объекту обслуживания.</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Общий заработок производственного рабочего может исчисляться также прямо пропорционально проценту выполнения производственного задания в среднем по всем обслуживаемым объектам. Для этого тарифная ставка обслуживающего работника за определенный период времени умножается на средний процент выполнения норм выработки всеми обслуживаемыми работниками за это же время.</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Аккордная форма оплаты труда – система, при которой оценивается комплекс различных работ с указанием предельного срока их выполнения. Она применяется для усиления материальной заинтересованности отдельных групп работников в повышении производительности труда и сокращении сроков выполнения работ.</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Оплата производится за весь объем работ по установленным расценкам в единицах измерения конечной продукции с указанием максимального срока выполнения работ. Бухгалтерия распределяет фактический заработок между членами бригады в соответствии с количеством отработанных часов каждым работникам и его разрядом. Премирование в этом случае производится за сокращение времени выполненной ра</w:t>
      </w:r>
      <w:r w:rsidR="00AE2035" w:rsidRPr="00DD46A2">
        <w:rPr>
          <w:rFonts w:ascii="Times New Roman" w:eastAsia="Times New Roman" w:hAnsi="Times New Roman" w:cs="Times New Roman"/>
          <w:sz w:val="28"/>
          <w:szCs w:val="28"/>
          <w:lang w:eastAsia="ru-RU"/>
        </w:rPr>
        <w:t>боты при соблюдении качества [24</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Бестарифные система оплаты труда применяются в случаях, когда в результатах труда заинтересован весь коллектив и невозможно учесть результат труда каждого конкретного работника. Таким образом, эти системы основываются на зависимости уровня оплаты труда работника от результатов труда всего коллектива. Твердые тарифные ставки не устанавливаются, а заработная плата между работниками может распределяться с применением коэффициентов, характеризующих их квалификационный уровень, и коэффициентов трудового участия в общих результатах деятельности или единого сводног</w:t>
      </w:r>
      <w:r w:rsidR="00AE2035" w:rsidRPr="00DD46A2">
        <w:rPr>
          <w:rFonts w:ascii="Times New Roman" w:eastAsia="Times New Roman" w:hAnsi="Times New Roman" w:cs="Times New Roman"/>
          <w:sz w:val="28"/>
          <w:szCs w:val="28"/>
          <w:lang w:eastAsia="ru-RU"/>
        </w:rPr>
        <w:t>о коэффициента распределения [24</w:t>
      </w:r>
      <w:r w:rsidRPr="00DD46A2">
        <w:rPr>
          <w:rFonts w:ascii="Times New Roman" w:eastAsia="Times New Roman" w:hAnsi="Times New Roman" w:cs="Times New Roman"/>
          <w:sz w:val="28"/>
          <w:szCs w:val="28"/>
          <w:lang w:eastAsia="ru-RU"/>
        </w:rPr>
        <w:t>].</w:t>
      </w:r>
    </w:p>
    <w:p w:rsidR="000F3DDD" w:rsidRDefault="000F3DDD" w:rsidP="007A485D">
      <w:pPr>
        <w:shd w:val="clear" w:color="auto" w:fill="FFFFFF"/>
        <w:suppressAutoHyphens/>
        <w:spacing w:after="0" w:line="360" w:lineRule="auto"/>
        <w:ind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Помимо перечисленных форм оплаты труда в настоящее время в организациях, оказывающих услуги или осуществляющих торговую деятельность, широко применяется комиссионная оплата труда. Оплата работников при данной системе, в зависимости от выполняемых им функций и обязанностей, устанавливается в процентах от дохода или прибыли, полученной организацией.</w:t>
      </w:r>
      <w:r w:rsidRPr="00DD46A2">
        <w:rPr>
          <w:rFonts w:ascii="Times New Roman" w:hAnsi="Times New Roman" w:cs="Times New Roman"/>
          <w:sz w:val="28"/>
          <w:szCs w:val="28"/>
        </w:rPr>
        <w:t xml:space="preserve"> Для оплаты работников отделов сбыта, внешнеэкономической службы предприятия, рекламных агентов может применяться комиссионная оплата как один из видов бестарифной формы </w:t>
      </w:r>
      <w:r w:rsidRPr="00DD46A2">
        <w:rPr>
          <w:rFonts w:ascii="Times New Roman" w:hAnsi="Times New Roman" w:cs="Times New Roman"/>
          <w:sz w:val="28"/>
          <w:szCs w:val="28"/>
        </w:rPr>
        <w:lastRenderedPageBreak/>
        <w:t>организации заработной платы. Комиссионная оплата устанавливается в виде процента (доли) дохода, получаемого организацией от реализации продукции, работ, услуг, выполненных работником, и направляемого на его оплату. Проценты комиссионной оплаты могут быть дифференцированы по видам реализованной</w:t>
      </w:r>
      <w:r w:rsidR="00AE2035" w:rsidRPr="00DD46A2">
        <w:rPr>
          <w:rFonts w:ascii="Times New Roman" w:hAnsi="Times New Roman" w:cs="Times New Roman"/>
          <w:sz w:val="28"/>
          <w:szCs w:val="28"/>
        </w:rPr>
        <w:t xml:space="preserve"> продукции, по каналам сбыта [27</w:t>
      </w:r>
      <w:r w:rsidRPr="00DD46A2">
        <w:rPr>
          <w:rFonts w:ascii="Times New Roman" w:hAnsi="Times New Roman" w:cs="Times New Roman"/>
          <w:sz w:val="28"/>
          <w:szCs w:val="28"/>
        </w:rPr>
        <w:t>].</w:t>
      </w:r>
    </w:p>
    <w:p w:rsidR="00BC28B4" w:rsidRPr="00DC713C" w:rsidRDefault="00BC28B4" w:rsidP="007A485D">
      <w:pPr>
        <w:shd w:val="clear" w:color="auto" w:fill="FFFFFF"/>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предприятиях, основной деятельностью которых является оказание услуг по автоматизации бизнеса при помощи специализированных программных продуктов,</w:t>
      </w:r>
      <w:r w:rsidR="00DC713C">
        <w:rPr>
          <w:rFonts w:ascii="Times New Roman" w:hAnsi="Times New Roman" w:cs="Times New Roman"/>
          <w:sz w:val="28"/>
          <w:szCs w:val="28"/>
        </w:rPr>
        <w:t xml:space="preserve"> чаще всего при</w:t>
      </w:r>
      <w:r w:rsidR="000945F9">
        <w:rPr>
          <w:rFonts w:ascii="Times New Roman" w:hAnsi="Times New Roman" w:cs="Times New Roman"/>
          <w:sz w:val="28"/>
          <w:szCs w:val="28"/>
        </w:rPr>
        <w:t>меняю</w:t>
      </w:r>
      <w:r w:rsidR="00DC713C">
        <w:rPr>
          <w:rFonts w:ascii="Times New Roman" w:hAnsi="Times New Roman" w:cs="Times New Roman"/>
          <w:sz w:val="28"/>
          <w:szCs w:val="28"/>
        </w:rPr>
        <w:t xml:space="preserve">тся повременно-премиальная или сдельно-премиальная системы оплаты труда. </w:t>
      </w:r>
      <w:r w:rsidR="000945F9">
        <w:rPr>
          <w:rFonts w:ascii="Times New Roman" w:hAnsi="Times New Roman" w:cs="Times New Roman"/>
          <w:sz w:val="28"/>
          <w:szCs w:val="28"/>
        </w:rPr>
        <w:t>На исследуемом предприятии п</w:t>
      </w:r>
      <w:r w:rsidR="00DC713C">
        <w:rPr>
          <w:rFonts w:ascii="Times New Roman" w:hAnsi="Times New Roman" w:cs="Times New Roman"/>
          <w:sz w:val="28"/>
          <w:szCs w:val="28"/>
        </w:rPr>
        <w:t>ри приеме на работу сотруднику устанавливается оклад, который зависит от отработанного времени за месяц</w:t>
      </w:r>
      <w:r w:rsidR="000945F9">
        <w:rPr>
          <w:rFonts w:ascii="Times New Roman" w:hAnsi="Times New Roman" w:cs="Times New Roman"/>
          <w:sz w:val="28"/>
          <w:szCs w:val="28"/>
        </w:rPr>
        <w:t>, или сдельная оплата труда, которая зависитот выработки сотрудников и их квалификации по работе с конфигурациями</w:t>
      </w:r>
      <w:r w:rsidR="00DC713C">
        <w:rPr>
          <w:rFonts w:ascii="Times New Roman" w:hAnsi="Times New Roman" w:cs="Times New Roman"/>
          <w:sz w:val="28"/>
          <w:szCs w:val="28"/>
        </w:rPr>
        <w:t xml:space="preserve">. </w:t>
      </w:r>
      <w:r w:rsidR="000945F9">
        <w:rPr>
          <w:rFonts w:ascii="Times New Roman" w:hAnsi="Times New Roman" w:cs="Times New Roman"/>
          <w:sz w:val="28"/>
          <w:szCs w:val="28"/>
        </w:rPr>
        <w:t>Начисление премиальной части</w:t>
      </w:r>
      <w:r w:rsidR="00DC713C">
        <w:rPr>
          <w:rFonts w:ascii="Times New Roman" w:hAnsi="Times New Roman" w:cs="Times New Roman"/>
          <w:sz w:val="28"/>
          <w:szCs w:val="28"/>
        </w:rPr>
        <w:t xml:space="preserve"> оплаты</w:t>
      </w:r>
      <w:r>
        <w:rPr>
          <w:rFonts w:ascii="Times New Roman" w:hAnsi="Times New Roman" w:cs="Times New Roman"/>
          <w:sz w:val="28"/>
          <w:szCs w:val="28"/>
        </w:rPr>
        <w:t xml:space="preserve"> труда работников зависит</w:t>
      </w:r>
      <w:r w:rsidR="000945F9">
        <w:rPr>
          <w:rFonts w:ascii="Times New Roman" w:hAnsi="Times New Roman" w:cs="Times New Roman"/>
          <w:sz w:val="28"/>
          <w:szCs w:val="28"/>
        </w:rPr>
        <w:t xml:space="preserve"> от выполнения ряда условий, которые прописываются в Положении о премировании сотрудников организации. При этом размеры сдельной оплата труда работника </w:t>
      </w:r>
      <w:r w:rsidR="00FF0918">
        <w:rPr>
          <w:rFonts w:ascii="Times New Roman" w:hAnsi="Times New Roman" w:cs="Times New Roman"/>
          <w:sz w:val="28"/>
          <w:szCs w:val="28"/>
        </w:rPr>
        <w:t>устанавливаю</w:t>
      </w:r>
      <w:r w:rsidR="000945F9">
        <w:rPr>
          <w:rFonts w:ascii="Times New Roman" w:hAnsi="Times New Roman" w:cs="Times New Roman"/>
          <w:sz w:val="28"/>
          <w:szCs w:val="28"/>
        </w:rPr>
        <w:t xml:space="preserve">тся в Положении </w:t>
      </w:r>
      <w:r w:rsidR="007E78B8">
        <w:rPr>
          <w:rFonts w:ascii="Times New Roman" w:hAnsi="Times New Roman" w:cs="Times New Roman"/>
          <w:sz w:val="28"/>
          <w:szCs w:val="28"/>
        </w:rPr>
        <w:t xml:space="preserve">по заработной плате </w:t>
      </w:r>
      <w:r w:rsidR="00FF0918">
        <w:rPr>
          <w:rFonts w:ascii="Times New Roman" w:hAnsi="Times New Roman" w:cs="Times New Roman"/>
          <w:sz w:val="28"/>
          <w:szCs w:val="28"/>
        </w:rPr>
        <w:t>работников</w:t>
      </w:r>
      <w:r w:rsidR="007E78B8">
        <w:rPr>
          <w:rFonts w:ascii="Times New Roman" w:hAnsi="Times New Roman" w:cs="Times New Roman"/>
          <w:sz w:val="28"/>
          <w:szCs w:val="28"/>
        </w:rPr>
        <w:t xml:space="preserve"> организации и зависят от квалификации сотрудников по работе в конфигурациях.</w:t>
      </w:r>
      <w:r w:rsidR="00952F25">
        <w:rPr>
          <w:rFonts w:ascii="Times New Roman" w:hAnsi="Times New Roman" w:cs="Times New Roman"/>
          <w:sz w:val="28"/>
          <w:szCs w:val="28"/>
        </w:rPr>
        <w:t xml:space="preserve"> Уровень квалификации подтверждается </w:t>
      </w:r>
      <w:r w:rsidR="00FC347D">
        <w:rPr>
          <w:rFonts w:ascii="Times New Roman" w:hAnsi="Times New Roman" w:cs="Times New Roman"/>
          <w:sz w:val="28"/>
          <w:szCs w:val="28"/>
        </w:rPr>
        <w:t>тестированием или экзаменом, которые могут</w:t>
      </w:r>
      <w:r w:rsidR="00952F25">
        <w:rPr>
          <w:rFonts w:ascii="Times New Roman" w:hAnsi="Times New Roman" w:cs="Times New Roman"/>
          <w:sz w:val="28"/>
          <w:szCs w:val="28"/>
        </w:rPr>
        <w:t xml:space="preserve"> проводиться как самой организацией, так и фирмой-разработчиком (</w:t>
      </w:r>
      <w:r w:rsidR="00E45DCD">
        <w:rPr>
          <w:rFonts w:ascii="Times New Roman" w:hAnsi="Times New Roman" w:cs="Times New Roman"/>
          <w:sz w:val="28"/>
          <w:szCs w:val="28"/>
        </w:rPr>
        <w:t xml:space="preserve">1С, КАМИН </w:t>
      </w:r>
      <w:proofErr w:type="spellStart"/>
      <w:r w:rsidR="00E45DCD">
        <w:rPr>
          <w:rFonts w:ascii="Times New Roman" w:hAnsi="Times New Roman" w:cs="Times New Roman"/>
          <w:sz w:val="28"/>
          <w:szCs w:val="28"/>
        </w:rPr>
        <w:t>и</w:t>
      </w:r>
      <w:r w:rsidR="00952F25">
        <w:rPr>
          <w:rFonts w:ascii="Times New Roman" w:hAnsi="Times New Roman" w:cs="Times New Roman"/>
          <w:sz w:val="28"/>
          <w:szCs w:val="28"/>
        </w:rPr>
        <w:t>СофтБаланс</w:t>
      </w:r>
      <w:proofErr w:type="spellEnd"/>
      <w:r w:rsidR="00952F25">
        <w:rPr>
          <w:rFonts w:ascii="Times New Roman" w:hAnsi="Times New Roman" w:cs="Times New Roman"/>
          <w:sz w:val="28"/>
          <w:szCs w:val="28"/>
        </w:rPr>
        <w:t>).</w:t>
      </w:r>
      <w:r w:rsidR="006966E2">
        <w:rPr>
          <w:rFonts w:ascii="Times New Roman" w:hAnsi="Times New Roman" w:cs="Times New Roman"/>
          <w:sz w:val="28"/>
          <w:szCs w:val="28"/>
        </w:rPr>
        <w:t xml:space="preserve"> Чем больше </w:t>
      </w:r>
      <w:r w:rsidR="00FC347D">
        <w:rPr>
          <w:rFonts w:ascii="Times New Roman" w:hAnsi="Times New Roman" w:cs="Times New Roman"/>
          <w:sz w:val="28"/>
          <w:szCs w:val="28"/>
        </w:rPr>
        <w:t xml:space="preserve">тестов и </w:t>
      </w:r>
      <w:r w:rsidR="006966E2">
        <w:rPr>
          <w:rFonts w:ascii="Times New Roman" w:hAnsi="Times New Roman" w:cs="Times New Roman"/>
          <w:sz w:val="28"/>
          <w:szCs w:val="28"/>
        </w:rPr>
        <w:t>экзаменов сдал сотрудник, тем выше его уровень квалификации и, соответственно, тарифная ставка по сдельной оплате труда.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приеме на работу организация-работодатель заключает с работником трудовой договор. Согласно ст. 57 ТК РФ в трудовом договоре должна содержаться следующая информация:</w:t>
      </w:r>
    </w:p>
    <w:p w:rsidR="000F3DDD" w:rsidRPr="00DD46A2" w:rsidRDefault="000F3DDD" w:rsidP="007A485D">
      <w:pPr>
        <w:pStyle w:val="a3"/>
        <w:numPr>
          <w:ilvl w:val="0"/>
          <w:numId w:val="10"/>
        </w:numPr>
        <w:shd w:val="clear" w:color="auto" w:fill="FFFFFF"/>
        <w:spacing w:after="0" w:line="360" w:lineRule="auto"/>
        <w:ind w:left="0" w:firstLine="709"/>
        <w:jc w:val="both"/>
        <w:rPr>
          <w:rStyle w:val="blk"/>
          <w:rFonts w:ascii="Times New Roman" w:hAnsi="Times New Roman" w:cs="Times New Roman"/>
        </w:rPr>
      </w:pPr>
      <w:r w:rsidRPr="00DD46A2">
        <w:rPr>
          <w:rStyle w:val="blk"/>
          <w:rFonts w:ascii="Times New Roman" w:hAnsi="Times New Roman" w:cs="Times New Roman"/>
          <w:sz w:val="28"/>
          <w:szCs w:val="28"/>
        </w:rPr>
        <w:t>фамилия, имя, отчество работника и наименование работодателя (фамилия, имя, отчество работодателя - физического лица), заключивших трудовой договор;</w:t>
      </w:r>
    </w:p>
    <w:p w:rsidR="000F3DDD" w:rsidRPr="00DD46A2" w:rsidRDefault="000F3DDD" w:rsidP="007A485D">
      <w:pPr>
        <w:pStyle w:val="a3"/>
        <w:numPr>
          <w:ilvl w:val="0"/>
          <w:numId w:val="10"/>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lastRenderedPageBreak/>
        <w:t>сведения о документах, удостоверяющих личность работника и работодателя - физического лица;</w:t>
      </w:r>
    </w:p>
    <w:p w:rsidR="000F3DDD" w:rsidRPr="00DD46A2" w:rsidRDefault="000F3DDD" w:rsidP="007A485D">
      <w:pPr>
        <w:pStyle w:val="a3"/>
        <w:numPr>
          <w:ilvl w:val="0"/>
          <w:numId w:val="10"/>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t>идентификационный номер налогоплательщика (для работодат</w:t>
      </w:r>
      <w:r w:rsidRPr="00DD46A2">
        <w:rPr>
          <w:rStyle w:val="blk"/>
          <w:rFonts w:ascii="Times New Roman" w:hAnsi="Times New Roman" w:cs="Times New Roman"/>
          <w:sz w:val="28"/>
          <w:szCs w:val="28"/>
        </w:rPr>
        <w:t>е</w:t>
      </w:r>
      <w:r w:rsidRPr="00DD46A2">
        <w:rPr>
          <w:rStyle w:val="blk"/>
          <w:rFonts w:ascii="Times New Roman" w:hAnsi="Times New Roman" w:cs="Times New Roman"/>
          <w:sz w:val="28"/>
          <w:szCs w:val="28"/>
        </w:rPr>
        <w:t>лей, за исключением работодателей - физических лиц, не являющихся инд</w:t>
      </w:r>
      <w:r w:rsidRPr="00DD46A2">
        <w:rPr>
          <w:rStyle w:val="blk"/>
          <w:rFonts w:ascii="Times New Roman" w:hAnsi="Times New Roman" w:cs="Times New Roman"/>
          <w:sz w:val="28"/>
          <w:szCs w:val="28"/>
        </w:rPr>
        <w:t>и</w:t>
      </w:r>
      <w:r w:rsidRPr="00DD46A2">
        <w:rPr>
          <w:rStyle w:val="blk"/>
          <w:rFonts w:ascii="Times New Roman" w:hAnsi="Times New Roman" w:cs="Times New Roman"/>
          <w:sz w:val="28"/>
          <w:szCs w:val="28"/>
        </w:rPr>
        <w:t>видуальными предпринимателями);</w:t>
      </w:r>
    </w:p>
    <w:p w:rsidR="000F3DDD" w:rsidRPr="00DD46A2" w:rsidRDefault="000F3DDD" w:rsidP="007A485D">
      <w:pPr>
        <w:pStyle w:val="a3"/>
        <w:numPr>
          <w:ilvl w:val="0"/>
          <w:numId w:val="10"/>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t>сведения о представителе работодателя, подписавшем трудовой договор, и основание, в силу которого он наделен соответствующими полн</w:t>
      </w:r>
      <w:r w:rsidRPr="00DD46A2">
        <w:rPr>
          <w:rStyle w:val="blk"/>
          <w:rFonts w:ascii="Times New Roman" w:hAnsi="Times New Roman" w:cs="Times New Roman"/>
          <w:sz w:val="28"/>
          <w:szCs w:val="28"/>
        </w:rPr>
        <w:t>о</w:t>
      </w:r>
      <w:r w:rsidRPr="00DD46A2">
        <w:rPr>
          <w:rStyle w:val="blk"/>
          <w:rFonts w:ascii="Times New Roman" w:hAnsi="Times New Roman" w:cs="Times New Roman"/>
          <w:sz w:val="28"/>
          <w:szCs w:val="28"/>
        </w:rPr>
        <w:t>мочиями;</w:t>
      </w:r>
    </w:p>
    <w:p w:rsidR="000F3DDD" w:rsidRPr="00DD46A2" w:rsidRDefault="000F3DDD" w:rsidP="007A485D">
      <w:pPr>
        <w:pStyle w:val="a3"/>
        <w:numPr>
          <w:ilvl w:val="0"/>
          <w:numId w:val="10"/>
        </w:numPr>
        <w:shd w:val="clear" w:color="auto" w:fill="FFFFFF"/>
        <w:spacing w:after="0" w:line="360" w:lineRule="auto"/>
        <w:ind w:left="0" w:firstLine="709"/>
        <w:jc w:val="both"/>
        <w:rPr>
          <w:rFonts w:ascii="Times New Roman" w:hAnsi="Times New Roman" w:cs="Times New Roman"/>
        </w:rPr>
      </w:pPr>
      <w:r w:rsidRPr="00DD46A2">
        <w:rPr>
          <w:rStyle w:val="blk"/>
          <w:rFonts w:ascii="Times New Roman" w:hAnsi="Times New Roman" w:cs="Times New Roman"/>
          <w:sz w:val="28"/>
          <w:szCs w:val="28"/>
        </w:rPr>
        <w:t>место и дата заключения трудового договора.</w:t>
      </w:r>
    </w:p>
    <w:p w:rsidR="000F3DDD" w:rsidRPr="00DD46A2" w:rsidRDefault="000F3DDD" w:rsidP="007A485D">
      <w:pPr>
        <w:shd w:val="clear" w:color="auto" w:fill="FFFFFF"/>
        <w:spacing w:after="0" w:line="360" w:lineRule="auto"/>
        <w:ind w:firstLine="709"/>
        <w:jc w:val="both"/>
        <w:rPr>
          <w:rFonts w:ascii="Times New Roman" w:hAnsi="Times New Roman" w:cs="Times New Roman"/>
          <w:sz w:val="28"/>
          <w:szCs w:val="28"/>
        </w:rPr>
      </w:pPr>
      <w:r w:rsidRPr="00DD46A2">
        <w:rPr>
          <w:rStyle w:val="blk"/>
          <w:rFonts w:ascii="Times New Roman" w:hAnsi="Times New Roman" w:cs="Times New Roman"/>
          <w:sz w:val="28"/>
          <w:szCs w:val="28"/>
        </w:rPr>
        <w:t>Помимо этого обязательными для включения в трудовой договор я</w:t>
      </w:r>
      <w:r w:rsidRPr="00DD46A2">
        <w:rPr>
          <w:rStyle w:val="blk"/>
          <w:rFonts w:ascii="Times New Roman" w:hAnsi="Times New Roman" w:cs="Times New Roman"/>
          <w:sz w:val="28"/>
          <w:szCs w:val="28"/>
        </w:rPr>
        <w:t>в</w:t>
      </w:r>
      <w:r w:rsidRPr="00DD46A2">
        <w:rPr>
          <w:rStyle w:val="blk"/>
          <w:rFonts w:ascii="Times New Roman" w:hAnsi="Times New Roman" w:cs="Times New Roman"/>
          <w:sz w:val="28"/>
          <w:szCs w:val="28"/>
        </w:rPr>
        <w:t>ляются следующие условия:</w:t>
      </w:r>
    </w:p>
    <w:p w:rsidR="000F3DDD" w:rsidRPr="00DD46A2" w:rsidRDefault="000F3DDD" w:rsidP="007A485D">
      <w:pPr>
        <w:pStyle w:val="a3"/>
        <w:numPr>
          <w:ilvl w:val="0"/>
          <w:numId w:val="11"/>
        </w:numPr>
        <w:shd w:val="clear" w:color="auto" w:fill="FFFFFF"/>
        <w:spacing w:after="0" w:line="360" w:lineRule="auto"/>
        <w:ind w:left="0" w:firstLine="709"/>
        <w:jc w:val="both"/>
        <w:rPr>
          <w:rStyle w:val="blk"/>
          <w:rFonts w:ascii="Times New Roman" w:hAnsi="Times New Roman" w:cs="Times New Roman"/>
        </w:rPr>
      </w:pPr>
      <w:r w:rsidRPr="00DD46A2">
        <w:rPr>
          <w:rStyle w:val="blk"/>
          <w:rFonts w:ascii="Times New Roman" w:hAnsi="Times New Roman" w:cs="Times New Roman"/>
          <w:sz w:val="28"/>
          <w:szCs w:val="28"/>
        </w:rPr>
        <w:t>место работы, а в случае, когда работник принимается для работы в филиале, представительстве или ином обособленном структурном подра</w:t>
      </w:r>
      <w:r w:rsidRPr="00DD46A2">
        <w:rPr>
          <w:rStyle w:val="blk"/>
          <w:rFonts w:ascii="Times New Roman" w:hAnsi="Times New Roman" w:cs="Times New Roman"/>
          <w:sz w:val="28"/>
          <w:szCs w:val="28"/>
        </w:rPr>
        <w:t>з</w:t>
      </w:r>
      <w:r w:rsidRPr="00DD46A2">
        <w:rPr>
          <w:rStyle w:val="blk"/>
          <w:rFonts w:ascii="Times New Roman" w:hAnsi="Times New Roman" w:cs="Times New Roman"/>
          <w:sz w:val="28"/>
          <w:szCs w:val="28"/>
        </w:rPr>
        <w:t>делении организации, расположенном в другой местности, - место работы с указанием обособленного структурного подразделения и его местонахожд</w:t>
      </w:r>
      <w:r w:rsidRPr="00DD46A2">
        <w:rPr>
          <w:rStyle w:val="blk"/>
          <w:rFonts w:ascii="Times New Roman" w:hAnsi="Times New Roman" w:cs="Times New Roman"/>
          <w:sz w:val="28"/>
          <w:szCs w:val="28"/>
        </w:rPr>
        <w:t>е</w:t>
      </w:r>
      <w:r w:rsidRPr="00DD46A2">
        <w:rPr>
          <w:rStyle w:val="blk"/>
          <w:rFonts w:ascii="Times New Roman" w:hAnsi="Times New Roman" w:cs="Times New Roman"/>
          <w:sz w:val="28"/>
          <w:szCs w:val="28"/>
        </w:rPr>
        <w:t>ния;</w:t>
      </w:r>
    </w:p>
    <w:p w:rsidR="000F3DDD" w:rsidRPr="00DD46A2" w:rsidRDefault="000F3DDD" w:rsidP="007A485D">
      <w:pPr>
        <w:pStyle w:val="a3"/>
        <w:numPr>
          <w:ilvl w:val="0"/>
          <w:numId w:val="11"/>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t>трудовая функция (работа по должности в соответствии со шта</w:t>
      </w:r>
      <w:r w:rsidRPr="00DD46A2">
        <w:rPr>
          <w:rStyle w:val="blk"/>
          <w:rFonts w:ascii="Times New Roman" w:hAnsi="Times New Roman" w:cs="Times New Roman"/>
          <w:sz w:val="28"/>
          <w:szCs w:val="28"/>
        </w:rPr>
        <w:t>т</w:t>
      </w:r>
      <w:r w:rsidRPr="00DD46A2">
        <w:rPr>
          <w:rStyle w:val="blk"/>
          <w:rFonts w:ascii="Times New Roman" w:hAnsi="Times New Roman" w:cs="Times New Roman"/>
          <w:sz w:val="28"/>
          <w:szCs w:val="28"/>
        </w:rPr>
        <w:t>ным расписанием, профессии, специальности с указанием квалификации; конкретный вид поручаемой работнику работы);</w:t>
      </w:r>
    </w:p>
    <w:p w:rsidR="000F3DDD" w:rsidRPr="00DD46A2" w:rsidRDefault="000F3DDD" w:rsidP="007A485D">
      <w:pPr>
        <w:pStyle w:val="a3"/>
        <w:numPr>
          <w:ilvl w:val="0"/>
          <w:numId w:val="11"/>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t>дата начала работы, а в случае, когда заключается срочный тр</w:t>
      </w:r>
      <w:r w:rsidRPr="00DD46A2">
        <w:rPr>
          <w:rStyle w:val="blk"/>
          <w:rFonts w:ascii="Times New Roman" w:hAnsi="Times New Roman" w:cs="Times New Roman"/>
          <w:sz w:val="28"/>
          <w:szCs w:val="28"/>
        </w:rPr>
        <w:t>у</w:t>
      </w:r>
      <w:r w:rsidRPr="00DD46A2">
        <w:rPr>
          <w:rStyle w:val="blk"/>
          <w:rFonts w:ascii="Times New Roman" w:hAnsi="Times New Roman" w:cs="Times New Roman"/>
          <w:sz w:val="28"/>
          <w:szCs w:val="28"/>
        </w:rPr>
        <w:t>довой договор, - также срок его действия и обстоятельства (причины), п</w:t>
      </w:r>
      <w:r w:rsidRPr="00DD46A2">
        <w:rPr>
          <w:rStyle w:val="blk"/>
          <w:rFonts w:ascii="Times New Roman" w:hAnsi="Times New Roman" w:cs="Times New Roman"/>
          <w:sz w:val="28"/>
          <w:szCs w:val="28"/>
        </w:rPr>
        <w:t>о</w:t>
      </w:r>
      <w:r w:rsidRPr="00DD46A2">
        <w:rPr>
          <w:rStyle w:val="blk"/>
          <w:rFonts w:ascii="Times New Roman" w:hAnsi="Times New Roman" w:cs="Times New Roman"/>
          <w:sz w:val="28"/>
          <w:szCs w:val="28"/>
        </w:rPr>
        <w:t>служившие основанием для заключения срочного трудового договора в соо</w:t>
      </w:r>
      <w:r w:rsidRPr="00DD46A2">
        <w:rPr>
          <w:rStyle w:val="blk"/>
          <w:rFonts w:ascii="Times New Roman" w:hAnsi="Times New Roman" w:cs="Times New Roman"/>
          <w:sz w:val="28"/>
          <w:szCs w:val="28"/>
        </w:rPr>
        <w:t>т</w:t>
      </w:r>
      <w:r w:rsidRPr="00DD46A2">
        <w:rPr>
          <w:rStyle w:val="blk"/>
          <w:rFonts w:ascii="Times New Roman" w:hAnsi="Times New Roman" w:cs="Times New Roman"/>
          <w:sz w:val="28"/>
          <w:szCs w:val="28"/>
        </w:rPr>
        <w:t>ветствии с настоящим</w:t>
      </w:r>
      <w:r w:rsidRPr="00DD46A2">
        <w:rPr>
          <w:rStyle w:val="apple-converted-space"/>
          <w:rFonts w:ascii="Times New Roman" w:hAnsi="Times New Roman" w:cs="Times New Roman"/>
          <w:sz w:val="28"/>
          <w:szCs w:val="28"/>
        </w:rPr>
        <w:t> </w:t>
      </w:r>
      <w:r w:rsidRPr="00DD46A2">
        <w:rPr>
          <w:rStyle w:val="blk"/>
          <w:rFonts w:ascii="Times New Roman" w:hAnsi="Times New Roman" w:cs="Times New Roman"/>
          <w:sz w:val="28"/>
          <w:szCs w:val="28"/>
        </w:rPr>
        <w:t>Кодексом</w:t>
      </w:r>
      <w:r w:rsidRPr="00DD46A2">
        <w:rPr>
          <w:rStyle w:val="apple-converted-space"/>
          <w:rFonts w:ascii="Times New Roman" w:hAnsi="Times New Roman" w:cs="Times New Roman"/>
          <w:sz w:val="28"/>
          <w:szCs w:val="28"/>
        </w:rPr>
        <w:t> </w:t>
      </w:r>
      <w:r w:rsidRPr="00DD46A2">
        <w:rPr>
          <w:rStyle w:val="blk"/>
          <w:rFonts w:ascii="Times New Roman" w:hAnsi="Times New Roman" w:cs="Times New Roman"/>
          <w:sz w:val="28"/>
          <w:szCs w:val="28"/>
        </w:rPr>
        <w:t>или иным федеральным</w:t>
      </w:r>
      <w:r w:rsidRPr="00DD46A2">
        <w:rPr>
          <w:rStyle w:val="apple-converted-space"/>
          <w:rFonts w:ascii="Times New Roman" w:hAnsi="Times New Roman" w:cs="Times New Roman"/>
          <w:sz w:val="28"/>
          <w:szCs w:val="28"/>
        </w:rPr>
        <w:t> </w:t>
      </w:r>
      <w:r w:rsidRPr="00DD46A2">
        <w:rPr>
          <w:rStyle w:val="blk"/>
          <w:rFonts w:ascii="Times New Roman" w:hAnsi="Times New Roman" w:cs="Times New Roman"/>
          <w:sz w:val="28"/>
          <w:szCs w:val="28"/>
        </w:rPr>
        <w:t>законом;</w:t>
      </w:r>
    </w:p>
    <w:p w:rsidR="000F3DDD" w:rsidRPr="00DD46A2" w:rsidRDefault="000F3DDD" w:rsidP="007A485D">
      <w:pPr>
        <w:pStyle w:val="a3"/>
        <w:numPr>
          <w:ilvl w:val="0"/>
          <w:numId w:val="11"/>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t>условия оплаты труда (в том числе размер тарифной ставки или оклада (должностного оклада) работника, доплаты, надбавки и поощрител</w:t>
      </w:r>
      <w:r w:rsidRPr="00DD46A2">
        <w:rPr>
          <w:rStyle w:val="blk"/>
          <w:rFonts w:ascii="Times New Roman" w:hAnsi="Times New Roman" w:cs="Times New Roman"/>
          <w:sz w:val="28"/>
          <w:szCs w:val="28"/>
        </w:rPr>
        <w:t>ь</w:t>
      </w:r>
      <w:r w:rsidRPr="00DD46A2">
        <w:rPr>
          <w:rStyle w:val="blk"/>
          <w:rFonts w:ascii="Times New Roman" w:hAnsi="Times New Roman" w:cs="Times New Roman"/>
          <w:sz w:val="28"/>
          <w:szCs w:val="28"/>
        </w:rPr>
        <w:t>ные выплаты);</w:t>
      </w:r>
    </w:p>
    <w:p w:rsidR="000F3DDD" w:rsidRPr="00DD46A2" w:rsidRDefault="000F3DDD" w:rsidP="007A485D">
      <w:pPr>
        <w:pStyle w:val="a3"/>
        <w:numPr>
          <w:ilvl w:val="0"/>
          <w:numId w:val="11"/>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t>режим рабочего времени и времени отдыха (если для данного р</w:t>
      </w:r>
      <w:r w:rsidRPr="00DD46A2">
        <w:rPr>
          <w:rStyle w:val="blk"/>
          <w:rFonts w:ascii="Times New Roman" w:hAnsi="Times New Roman" w:cs="Times New Roman"/>
          <w:sz w:val="28"/>
          <w:szCs w:val="28"/>
        </w:rPr>
        <w:t>а</w:t>
      </w:r>
      <w:r w:rsidRPr="00DD46A2">
        <w:rPr>
          <w:rStyle w:val="blk"/>
          <w:rFonts w:ascii="Times New Roman" w:hAnsi="Times New Roman" w:cs="Times New Roman"/>
          <w:sz w:val="28"/>
          <w:szCs w:val="28"/>
        </w:rPr>
        <w:t>ботника он отличается от общих правил, действующих у данного работод</w:t>
      </w:r>
      <w:r w:rsidRPr="00DD46A2">
        <w:rPr>
          <w:rStyle w:val="blk"/>
          <w:rFonts w:ascii="Times New Roman" w:hAnsi="Times New Roman" w:cs="Times New Roman"/>
          <w:sz w:val="28"/>
          <w:szCs w:val="28"/>
        </w:rPr>
        <w:t>а</w:t>
      </w:r>
      <w:r w:rsidRPr="00DD46A2">
        <w:rPr>
          <w:rStyle w:val="blk"/>
          <w:rFonts w:ascii="Times New Roman" w:hAnsi="Times New Roman" w:cs="Times New Roman"/>
          <w:sz w:val="28"/>
          <w:szCs w:val="28"/>
        </w:rPr>
        <w:t>теля);</w:t>
      </w:r>
    </w:p>
    <w:p w:rsidR="000F3DDD" w:rsidRPr="00DD46A2" w:rsidRDefault="000F3DDD" w:rsidP="007A485D">
      <w:pPr>
        <w:pStyle w:val="a3"/>
        <w:numPr>
          <w:ilvl w:val="0"/>
          <w:numId w:val="11"/>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lastRenderedPageBreak/>
        <w:t>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0F3DDD" w:rsidRPr="00DD46A2" w:rsidRDefault="000F3DDD" w:rsidP="007A485D">
      <w:pPr>
        <w:pStyle w:val="a3"/>
        <w:numPr>
          <w:ilvl w:val="0"/>
          <w:numId w:val="11"/>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t>условия, определяющие в необходимых случаях характер работы (подвижной, разъездной, в пути, другой характер работы);</w:t>
      </w:r>
    </w:p>
    <w:p w:rsidR="000F3DDD" w:rsidRPr="00DD46A2" w:rsidRDefault="000F3DDD" w:rsidP="007A485D">
      <w:pPr>
        <w:pStyle w:val="a3"/>
        <w:numPr>
          <w:ilvl w:val="0"/>
          <w:numId w:val="11"/>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t>условия труда на рабочем месте;</w:t>
      </w:r>
    </w:p>
    <w:p w:rsidR="000F3DDD" w:rsidRPr="00DD46A2" w:rsidRDefault="000F3DDD" w:rsidP="007A485D">
      <w:pPr>
        <w:pStyle w:val="a3"/>
        <w:numPr>
          <w:ilvl w:val="0"/>
          <w:numId w:val="11"/>
        </w:numPr>
        <w:shd w:val="clear" w:color="auto" w:fill="FFFFFF"/>
        <w:spacing w:after="0" w:line="360" w:lineRule="auto"/>
        <w:ind w:left="0" w:firstLine="709"/>
        <w:jc w:val="both"/>
        <w:rPr>
          <w:rStyle w:val="blk"/>
          <w:rFonts w:ascii="Times New Roman" w:hAnsi="Times New Roman" w:cs="Times New Roman"/>
          <w:sz w:val="28"/>
          <w:szCs w:val="28"/>
        </w:rPr>
      </w:pPr>
      <w:r w:rsidRPr="00DD46A2">
        <w:rPr>
          <w:rStyle w:val="blk"/>
          <w:rFonts w:ascii="Times New Roman" w:hAnsi="Times New Roman" w:cs="Times New Roman"/>
          <w:sz w:val="28"/>
          <w:szCs w:val="28"/>
        </w:rPr>
        <w:t>условие об обязательном социальном страховании работника в соответствии с трудовым кодексом и иными федеральными</w:t>
      </w:r>
      <w:r w:rsidRPr="00DD46A2">
        <w:rPr>
          <w:rStyle w:val="apple-converted-space"/>
          <w:rFonts w:ascii="Times New Roman" w:hAnsi="Times New Roman" w:cs="Times New Roman"/>
          <w:sz w:val="28"/>
          <w:szCs w:val="28"/>
        </w:rPr>
        <w:t> </w:t>
      </w:r>
      <w:r w:rsidRPr="00DD46A2">
        <w:rPr>
          <w:rStyle w:val="blk"/>
          <w:rFonts w:ascii="Times New Roman" w:hAnsi="Times New Roman" w:cs="Times New Roman"/>
          <w:sz w:val="28"/>
          <w:szCs w:val="28"/>
        </w:rPr>
        <w:t>законами;</w:t>
      </w:r>
    </w:p>
    <w:p w:rsidR="000F3DDD" w:rsidRPr="00DD46A2" w:rsidRDefault="000F3DDD" w:rsidP="007A485D">
      <w:pPr>
        <w:pStyle w:val="a3"/>
        <w:numPr>
          <w:ilvl w:val="0"/>
          <w:numId w:val="11"/>
        </w:numPr>
        <w:shd w:val="clear" w:color="auto" w:fill="FFFFFF"/>
        <w:spacing w:after="0" w:line="360" w:lineRule="auto"/>
        <w:ind w:left="0" w:firstLine="709"/>
        <w:jc w:val="both"/>
        <w:rPr>
          <w:rFonts w:ascii="Times New Roman" w:hAnsi="Times New Roman" w:cs="Times New Roman"/>
        </w:rPr>
      </w:pPr>
      <w:r w:rsidRPr="00DD46A2">
        <w:rPr>
          <w:rStyle w:val="blk"/>
          <w:rFonts w:ascii="Times New Roman" w:hAnsi="Times New Roman" w:cs="Times New Roman"/>
          <w:sz w:val="28"/>
          <w:szCs w:val="28"/>
        </w:rPr>
        <w:t>другие условия</w:t>
      </w:r>
      <w:r w:rsidRPr="00DD46A2">
        <w:rPr>
          <w:rStyle w:val="apple-converted-space"/>
          <w:rFonts w:ascii="Times New Roman" w:hAnsi="Times New Roman" w:cs="Times New Roman"/>
          <w:sz w:val="28"/>
          <w:szCs w:val="28"/>
        </w:rPr>
        <w:t> </w:t>
      </w:r>
      <w:r w:rsidRPr="00DD46A2">
        <w:rPr>
          <w:rStyle w:val="blk"/>
          <w:rFonts w:ascii="Times New Roman" w:hAnsi="Times New Roman" w:cs="Times New Roman"/>
          <w:sz w:val="28"/>
          <w:szCs w:val="28"/>
        </w:rPr>
        <w:t>в случаях, предусмотренных трудовым законод</w:t>
      </w:r>
      <w:r w:rsidRPr="00DD46A2">
        <w:rPr>
          <w:rStyle w:val="blk"/>
          <w:rFonts w:ascii="Times New Roman" w:hAnsi="Times New Roman" w:cs="Times New Roman"/>
          <w:sz w:val="28"/>
          <w:szCs w:val="28"/>
        </w:rPr>
        <w:t>а</w:t>
      </w:r>
      <w:r w:rsidRPr="00DD46A2">
        <w:rPr>
          <w:rStyle w:val="blk"/>
          <w:rFonts w:ascii="Times New Roman" w:hAnsi="Times New Roman" w:cs="Times New Roman"/>
          <w:sz w:val="28"/>
          <w:szCs w:val="28"/>
        </w:rPr>
        <w:t>тельством и иными нормативными правовыми актами, содержащими нормы трудового права [</w:t>
      </w:r>
      <w:r w:rsidR="00B80342" w:rsidRPr="00DD46A2">
        <w:rPr>
          <w:rStyle w:val="blk"/>
          <w:rFonts w:ascii="Times New Roman" w:hAnsi="Times New Roman" w:cs="Times New Roman"/>
          <w:sz w:val="28"/>
          <w:szCs w:val="28"/>
        </w:rPr>
        <w:t>4</w:t>
      </w:r>
      <w:r w:rsidRPr="00DD46A2">
        <w:rPr>
          <w:rStyle w:val="blk"/>
          <w:rFonts w:ascii="Times New Roman" w:hAnsi="Times New Roman" w:cs="Times New Roman"/>
          <w:sz w:val="28"/>
          <w:szCs w:val="28"/>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Каждому работнику при приеме на работу присваивается табельный номер, который в дальнейшем проставляется на всех документах по учету личного состава, выработки и заработной платы. В случаях увольнения или перевода работника на другую работу, его табельный номер, как правило, не может присваиваться другому работнику в течение одного - двух лет.</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Все финансово-хозяйственные операции организации, в том числе и начисление заработной платы, должны быть документально оформлены и обоснованы. Перечень первичных документов по учету использования рабочего времени и расчетов с персоналом по оплате труда и формы этих документов были утверждены постановлением Госкомстата России от 05.01.2004 №1.</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Основными первичными документами по учету численности работников, их движения и расчетов по оплате труда являются кадровые приказы, табеля учета рабочего времени, ведомости и другие первичные документы, предусмотренные у</w:t>
      </w:r>
      <w:r w:rsidR="00B80342" w:rsidRPr="00DD46A2">
        <w:rPr>
          <w:rFonts w:ascii="Times New Roman" w:eastAsia="Times New Roman" w:hAnsi="Times New Roman" w:cs="Times New Roman"/>
          <w:sz w:val="28"/>
          <w:szCs w:val="28"/>
          <w:lang w:eastAsia="ru-RU"/>
        </w:rPr>
        <w:t>четной политикой предприятия [26</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Первичные документы «Приказ (распоряжение) о приеме работника на работу» по форме «Т-1» и «Приказ (распоряжение) о приеме работников на работу» по форме «Т-1а» применяются для оформления и учета принимаемых на работу по трудовому договору сотрудников. В приказах </w:t>
      </w:r>
      <w:r w:rsidRPr="00DD46A2">
        <w:rPr>
          <w:rFonts w:ascii="Times New Roman" w:eastAsia="Times New Roman" w:hAnsi="Times New Roman" w:cs="Times New Roman"/>
          <w:sz w:val="28"/>
          <w:szCs w:val="28"/>
          <w:lang w:eastAsia="ru-RU"/>
        </w:rPr>
        <w:lastRenderedPageBreak/>
        <w:t>указываются наименование структурного подразделения, профессия (должность), испытательный срок (если он предусмотрен трудовым договором), а также условия приема на работу и характер предстоящей работы.</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приеме сотрудника на работу на него оформляется «Личная карточка работника» по форме «Т-2». Заполнение данного документа производится на основании приказа о приеме на работу, трудовой книжки, паспорта, военного билета, документа об окончании учебного заведения и других документов сотрудника.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Документ «Штатное расписание» по форме «Т-3» применяется для оформления структуры, штатного состава и штатной численности организации. Штатное расписание содержит перечень структурных подразделений, должностей, сведения о количестве штатных единиц, должных окладах, надбавках и месячном фонде заработной платы.</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оформления  и учета перевода сотрудника на другую работу предусмотрен первичный документ «Приказ (распоряжение) о переводе работника на другую работу» по форме «Т-5», документ  «Приказ (распоряжение) о переводе работников на другую работу» по форме «Т-5а» оформляется на группу сотрудников.</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оформления и учета отпуска, предоставляемого работнику в соответствии с законодательством, предусмотрен первичный документ «Приказ (распоряжение) о предоставлении отпуска работнику» по форме «Т-6», для оформления отпуска на группу работников предусмотрен документ «Приказ (распоряжение) о предоставлении отпуска работникам» по форме «Т-6а».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 основании приказа на отпуск оформляется документ «Записка-расчет о предоставлении отпуска работнику» по форме «Т-60», предназначенный для расчета причитающейся работнику суммы заработной платы и других выплат при предоставлении ежегодного оплачиваемого или иного отпуска.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Документ «График отпусков» по форме «Т-7» предназначен для отражения сведений о времени распределения ежегодных основных и дополнительных оплачиваемых отпусков работникам организации на весь календарный год по месяцам.</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оформления и учета увольнения работников из организации предусмотрены документы «Приказ (распоряжение) о прекращении (расторжении) трудового договора с работником (увольнении)» по форме  «Т-8» и «Приказ (распоряжение) о прекращении (расторжении) трудового договора с работниками (увольнении)» по форме «Т-8а». На основании данного приказа работником кадровой службы делается запись в личной карточке сотрудника, в лицевом счете, в трудовой книжке и производится расчет с работником по форме «Т-61» «Записка-расчет при прекращении (расторжении) трудового договора с работником (увольнении)».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Документы «Приказ (распоряжение) о направлении работника в командировку» по форме «Т-9» и «Приказ (распоряжение) о направлении работников в командировку» по форме «Т-9а» применяются для оформления и учета направлений работника (работников) в командировку. В приказе указывается фамилия и инициалы работника, его структурное подразделение, а также информация о месте командирования и цель командировки. При необходимости указываются источники оплаты и другие условия направления в командировку.</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Помимо приказа на командировку оформляется документ «Командировочное удостоверение» по форме «Т-10», который подтверждает время пребывания работника в служебной командировке. Документ выписывается в одном экземпляре на основании приказа на командировку. В каждом пункте назначения командировки делаются отметки о времени прибытия и выбытия работника.</w:t>
      </w:r>
    </w:p>
    <w:p w:rsidR="000F3DDD" w:rsidRPr="00DD46A2" w:rsidRDefault="00BA17D5"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w:t>
      </w:r>
      <w:r w:rsidR="000F3DDD" w:rsidRPr="00DD46A2">
        <w:rPr>
          <w:rFonts w:ascii="Times New Roman" w:eastAsia="Times New Roman" w:hAnsi="Times New Roman" w:cs="Times New Roman"/>
          <w:sz w:val="28"/>
          <w:szCs w:val="28"/>
          <w:lang w:eastAsia="ru-RU"/>
        </w:rPr>
        <w:t xml:space="preserve">ри направлении работника в командировку </w:t>
      </w:r>
      <w:r w:rsidRPr="00DD46A2">
        <w:rPr>
          <w:rFonts w:ascii="Times New Roman" w:eastAsia="Times New Roman" w:hAnsi="Times New Roman" w:cs="Times New Roman"/>
          <w:sz w:val="28"/>
          <w:szCs w:val="28"/>
          <w:lang w:eastAsia="ru-RU"/>
        </w:rPr>
        <w:t xml:space="preserve">также </w:t>
      </w:r>
      <w:r w:rsidR="000F3DDD" w:rsidRPr="00DD46A2">
        <w:rPr>
          <w:rFonts w:ascii="Times New Roman" w:eastAsia="Times New Roman" w:hAnsi="Times New Roman" w:cs="Times New Roman"/>
          <w:sz w:val="28"/>
          <w:szCs w:val="28"/>
          <w:lang w:eastAsia="ru-RU"/>
        </w:rPr>
        <w:t xml:space="preserve">ему может быть выдан документ «Служебное задание для направления в командировку и </w:t>
      </w:r>
      <w:r w:rsidR="000F3DDD" w:rsidRPr="00DD46A2">
        <w:rPr>
          <w:rFonts w:ascii="Times New Roman" w:eastAsia="Times New Roman" w:hAnsi="Times New Roman" w:cs="Times New Roman"/>
          <w:sz w:val="28"/>
          <w:szCs w:val="28"/>
          <w:lang w:eastAsia="ru-RU"/>
        </w:rPr>
        <w:lastRenderedPageBreak/>
        <w:t>отчет о его выполнении» по форме «Т-10а» при необходимости выполнения служебного задания и предоставления отчета о его выполнении.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Документы «Приказ (распоряжение) о поощрении работника» по форме «Т-11» и «Приказ (распоряжение) о поощрении работников» по форме «Т-11а» применяются для оформления и учета поощрений работникам за успехи в работе.</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учета отработанного времени и расчета оплаты труда работников  предусмотрено оформление документа «Табель учета использования рабочего времени и расчета оплаты труда» по форме «Т-12». Для учета отработанного времени работников предусмотрен документ «Табель учета использования рабочего времени» по форме «Т-13». Сущность табельного учета заключается в ежедневной регистрации явки работников на работу, ухода с работы, всех случаев опозданий и неявок с указанием их причин, а также часов простоя и часов сверхурочной работы. Табели открываются или по предприятию в целом, или по его структурным подразделениям и категориям работающих. Табели необходимы не только для учета использования рабочего времени всех категорий работающих, но и для контроля над соблюдением персоналом уставного режима рабочего времени, расчетов с ним по заработной плате и получении данных об отработанном времени.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С 1 января 2013 года формы первичных учетных документов не являются обязательными к применению. При этом каждый первичный документ должен содержать все обязательные реквизиты, установленные частью 2 статьи 9 Федерального закона № 402-ФЗ.</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Таким образом, руководитель экономического субъекта вправе самостоятельно разрабатывать формы первичных документов и утверждать их в учетной политике организации. Как показывает практика, существующие утвержденные формы первичных документов в большинстве своем содержат все необходимые реквизиты и раскрывают всю необходимую </w:t>
      </w:r>
      <w:r w:rsidRPr="00DD46A2">
        <w:rPr>
          <w:rFonts w:ascii="Times New Roman" w:eastAsia="Times New Roman" w:hAnsi="Times New Roman" w:cs="Times New Roman"/>
          <w:sz w:val="28"/>
          <w:szCs w:val="28"/>
          <w:lang w:eastAsia="ru-RU"/>
        </w:rPr>
        <w:lastRenderedPageBreak/>
        <w:t>информацию, поэтому по сегодняшний день активно используются на предприятиях без изменений.</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Однако на некоторых предприятиях бывает недостаточно существующих унифицированных форм первичной документации для раскрытия информации в полном объеме. В связи с этим возникает необходимость в разработке новых форм первичных докум</w:t>
      </w:r>
      <w:r w:rsidR="00BA17D5" w:rsidRPr="00DD46A2">
        <w:rPr>
          <w:rFonts w:ascii="Times New Roman" w:eastAsia="Times New Roman" w:hAnsi="Times New Roman" w:cs="Times New Roman"/>
          <w:sz w:val="28"/>
          <w:szCs w:val="28"/>
          <w:lang w:eastAsia="ru-RU"/>
        </w:rPr>
        <w:t>ентов, соответствующих специфике</w:t>
      </w:r>
      <w:r w:rsidRPr="00DD46A2">
        <w:rPr>
          <w:rFonts w:ascii="Times New Roman" w:eastAsia="Times New Roman" w:hAnsi="Times New Roman" w:cs="Times New Roman"/>
          <w:sz w:val="28"/>
          <w:szCs w:val="28"/>
          <w:lang w:eastAsia="ru-RU"/>
        </w:rPr>
        <w:t xml:space="preserve"> деятельности предприятия. Так для организаций, </w:t>
      </w:r>
      <w:r w:rsidR="00A77063" w:rsidRPr="00DD46A2">
        <w:rPr>
          <w:rFonts w:ascii="Times New Roman" w:eastAsia="Times New Roman" w:hAnsi="Times New Roman" w:cs="Times New Roman"/>
          <w:sz w:val="28"/>
          <w:szCs w:val="28"/>
          <w:lang w:eastAsia="ru-RU"/>
        </w:rPr>
        <w:t xml:space="preserve">основной </w:t>
      </w:r>
      <w:r w:rsidRPr="00DD46A2">
        <w:rPr>
          <w:rFonts w:ascii="Times New Roman" w:eastAsia="Times New Roman" w:hAnsi="Times New Roman" w:cs="Times New Roman"/>
          <w:sz w:val="28"/>
          <w:szCs w:val="28"/>
          <w:lang w:eastAsia="ru-RU"/>
        </w:rPr>
        <w:t xml:space="preserve">деятельностью которых является торговля или  оказание услуг, при учете затрат на оплату труда важным фактором является фиксация рабочего времени </w:t>
      </w:r>
      <w:r w:rsidR="00A77063" w:rsidRPr="00DD46A2">
        <w:rPr>
          <w:rFonts w:ascii="Times New Roman" w:eastAsia="Times New Roman" w:hAnsi="Times New Roman" w:cs="Times New Roman"/>
          <w:sz w:val="28"/>
          <w:szCs w:val="28"/>
          <w:lang w:eastAsia="ru-RU"/>
        </w:rPr>
        <w:t>сотрудников</w:t>
      </w:r>
      <w:r w:rsidRPr="00DD46A2">
        <w:rPr>
          <w:rFonts w:ascii="Times New Roman" w:eastAsia="Times New Roman" w:hAnsi="Times New Roman" w:cs="Times New Roman"/>
          <w:sz w:val="28"/>
          <w:szCs w:val="28"/>
          <w:lang w:eastAsia="ru-RU"/>
        </w:rPr>
        <w:t xml:space="preserve"> по объектам </w:t>
      </w:r>
      <w:r w:rsidR="00A77063" w:rsidRPr="00DD46A2">
        <w:rPr>
          <w:rFonts w:ascii="Times New Roman" w:eastAsia="Times New Roman" w:hAnsi="Times New Roman" w:cs="Times New Roman"/>
          <w:sz w:val="28"/>
          <w:szCs w:val="28"/>
          <w:lang w:eastAsia="ru-RU"/>
        </w:rPr>
        <w:t>реализации</w:t>
      </w:r>
      <w:r w:rsidRPr="00DD46A2">
        <w:rPr>
          <w:rFonts w:ascii="Times New Roman" w:eastAsia="Times New Roman" w:hAnsi="Times New Roman" w:cs="Times New Roman"/>
          <w:sz w:val="28"/>
          <w:szCs w:val="28"/>
          <w:lang w:eastAsia="ru-RU"/>
        </w:rPr>
        <w:t xml:space="preserve"> или по проектам. Поэтому в данных организациях возникает необходимость разработки формы первичного документа, позволяющего фиксировать отработанное время работников  с детализацией по объектам аналитики</w:t>
      </w:r>
      <w:r w:rsidR="00A77063" w:rsidRPr="00DD46A2">
        <w:rPr>
          <w:rFonts w:ascii="Times New Roman" w:eastAsia="Times New Roman" w:hAnsi="Times New Roman" w:cs="Times New Roman"/>
          <w:sz w:val="28"/>
          <w:szCs w:val="28"/>
          <w:lang w:eastAsia="ru-RU"/>
        </w:rPr>
        <w:t xml:space="preserve"> в соответствии со спецификой деятельности предприятий</w:t>
      </w:r>
      <w:r w:rsidRPr="00DD46A2">
        <w:rPr>
          <w:rFonts w:ascii="Times New Roman" w:eastAsia="Times New Roman" w:hAnsi="Times New Roman" w:cs="Times New Roman"/>
          <w:sz w:val="28"/>
          <w:szCs w:val="28"/>
          <w:lang w:eastAsia="ru-RU"/>
        </w:rPr>
        <w:t>.</w:t>
      </w:r>
    </w:p>
    <w:p w:rsidR="000F3DDD" w:rsidRPr="00DD46A2" w:rsidRDefault="00FC4963"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предприятий,</w:t>
      </w:r>
      <w:r w:rsidR="000F3DDD" w:rsidRPr="00DD46A2">
        <w:rPr>
          <w:rFonts w:ascii="Times New Roman" w:eastAsia="Times New Roman" w:hAnsi="Times New Roman" w:cs="Times New Roman"/>
          <w:sz w:val="28"/>
          <w:szCs w:val="28"/>
          <w:lang w:eastAsia="ru-RU"/>
        </w:rPr>
        <w:t xml:space="preserve"> основной спецификой деятельности </w:t>
      </w:r>
      <w:r w:rsidRPr="00DD46A2">
        <w:rPr>
          <w:rFonts w:ascii="Times New Roman" w:eastAsia="Times New Roman" w:hAnsi="Times New Roman" w:cs="Times New Roman"/>
          <w:sz w:val="28"/>
          <w:szCs w:val="28"/>
          <w:lang w:eastAsia="ru-RU"/>
        </w:rPr>
        <w:t xml:space="preserve">которых </w:t>
      </w:r>
      <w:r w:rsidR="000F3DDD" w:rsidRPr="00DD46A2">
        <w:rPr>
          <w:rFonts w:ascii="Times New Roman" w:eastAsia="Times New Roman" w:hAnsi="Times New Roman" w:cs="Times New Roman"/>
          <w:sz w:val="28"/>
          <w:szCs w:val="28"/>
          <w:lang w:eastAsia="ru-RU"/>
        </w:rPr>
        <w:t>является</w:t>
      </w:r>
      <w:r w:rsidR="004B2A30" w:rsidRPr="00DD46A2">
        <w:rPr>
          <w:rFonts w:ascii="Times New Roman" w:eastAsia="Times New Roman" w:hAnsi="Times New Roman" w:cs="Times New Roman"/>
          <w:sz w:val="28"/>
          <w:szCs w:val="28"/>
          <w:lang w:eastAsia="ru-RU"/>
        </w:rPr>
        <w:t xml:space="preserve"> продажа специализированных программных продуктов для автоматизации бизнеса и</w:t>
      </w:r>
      <w:r w:rsidR="000F3DDD" w:rsidRPr="00DD46A2">
        <w:rPr>
          <w:rFonts w:ascii="Times New Roman" w:eastAsia="Times New Roman" w:hAnsi="Times New Roman" w:cs="Times New Roman"/>
          <w:sz w:val="28"/>
          <w:szCs w:val="28"/>
          <w:lang w:eastAsia="ru-RU"/>
        </w:rPr>
        <w:t xml:space="preserve"> оказание услуг по </w:t>
      </w:r>
      <w:r w:rsidR="004B2A30" w:rsidRPr="00DD46A2">
        <w:rPr>
          <w:rFonts w:ascii="Times New Roman" w:eastAsia="Times New Roman" w:hAnsi="Times New Roman" w:cs="Times New Roman"/>
          <w:sz w:val="28"/>
          <w:szCs w:val="28"/>
          <w:lang w:eastAsia="ru-RU"/>
        </w:rPr>
        <w:t>внедрению и сопровождению</w:t>
      </w:r>
      <w:r w:rsidR="00D843EE" w:rsidRPr="00DD46A2">
        <w:rPr>
          <w:rFonts w:ascii="Times New Roman" w:eastAsia="Times New Roman" w:hAnsi="Times New Roman" w:cs="Times New Roman"/>
          <w:sz w:val="28"/>
          <w:szCs w:val="28"/>
          <w:lang w:eastAsia="ru-RU"/>
        </w:rPr>
        <w:t xml:space="preserve"> специализированных программных продуктов</w:t>
      </w:r>
      <w:r w:rsidR="000F3DDD" w:rsidRPr="00DD46A2">
        <w:rPr>
          <w:rFonts w:ascii="Times New Roman" w:eastAsia="Times New Roman" w:hAnsi="Times New Roman" w:cs="Times New Roman"/>
          <w:sz w:val="28"/>
          <w:szCs w:val="28"/>
          <w:lang w:eastAsia="ru-RU"/>
        </w:rPr>
        <w:t xml:space="preserve">, важным фактором, влияющим на учет и анализ затрат по оплате труда и его производительности, является фиксация отработанного времени </w:t>
      </w:r>
      <w:r w:rsidR="00A77063" w:rsidRPr="00DD46A2">
        <w:rPr>
          <w:rFonts w:ascii="Times New Roman" w:eastAsia="Times New Roman" w:hAnsi="Times New Roman" w:cs="Times New Roman"/>
          <w:sz w:val="28"/>
          <w:szCs w:val="28"/>
          <w:lang w:eastAsia="ru-RU"/>
        </w:rPr>
        <w:t>сотрудников</w:t>
      </w:r>
      <w:r w:rsidR="000F3DDD" w:rsidRPr="00DD46A2">
        <w:rPr>
          <w:rFonts w:ascii="Times New Roman" w:eastAsia="Times New Roman" w:hAnsi="Times New Roman" w:cs="Times New Roman"/>
          <w:sz w:val="28"/>
          <w:szCs w:val="28"/>
          <w:lang w:eastAsia="ru-RU"/>
        </w:rPr>
        <w:t xml:space="preserve"> с детализацией по прог</w:t>
      </w:r>
      <w:r w:rsidR="009415DF" w:rsidRPr="00DD46A2">
        <w:rPr>
          <w:rFonts w:ascii="Times New Roman" w:eastAsia="Times New Roman" w:hAnsi="Times New Roman" w:cs="Times New Roman"/>
          <w:sz w:val="28"/>
          <w:szCs w:val="28"/>
          <w:lang w:eastAsia="ru-RU"/>
        </w:rPr>
        <w:t>раммным продуктам (</w:t>
      </w:r>
      <w:r w:rsidR="000F3DDD" w:rsidRPr="00DD46A2">
        <w:rPr>
          <w:rFonts w:ascii="Times New Roman" w:eastAsia="Times New Roman" w:hAnsi="Times New Roman" w:cs="Times New Roman"/>
          <w:sz w:val="28"/>
          <w:szCs w:val="28"/>
          <w:lang w:eastAsia="ru-RU"/>
        </w:rPr>
        <w:t>конфигурация</w:t>
      </w:r>
      <w:r w:rsidR="009415DF" w:rsidRPr="00DD46A2">
        <w:rPr>
          <w:rFonts w:ascii="Times New Roman" w:eastAsia="Times New Roman" w:hAnsi="Times New Roman" w:cs="Times New Roman"/>
          <w:sz w:val="28"/>
          <w:szCs w:val="28"/>
          <w:lang w:eastAsia="ru-RU"/>
        </w:rPr>
        <w:t>м</w:t>
      </w:r>
      <w:r w:rsidR="000F3DDD" w:rsidRPr="00DD46A2">
        <w:rPr>
          <w:rFonts w:ascii="Times New Roman" w:eastAsia="Times New Roman" w:hAnsi="Times New Roman" w:cs="Times New Roman"/>
          <w:sz w:val="28"/>
          <w:szCs w:val="28"/>
          <w:lang w:eastAsia="ru-RU"/>
        </w:rPr>
        <w:t>)</w:t>
      </w:r>
      <w:r w:rsidR="00A77063" w:rsidRPr="00DD46A2">
        <w:rPr>
          <w:rFonts w:ascii="Times New Roman" w:eastAsia="Times New Roman" w:hAnsi="Times New Roman" w:cs="Times New Roman"/>
          <w:sz w:val="28"/>
          <w:szCs w:val="28"/>
          <w:lang w:eastAsia="ru-RU"/>
        </w:rPr>
        <w:t xml:space="preserve"> и договорам с клиентами</w:t>
      </w:r>
      <w:r w:rsidRPr="00DD46A2">
        <w:rPr>
          <w:rFonts w:ascii="Times New Roman" w:eastAsia="Times New Roman" w:hAnsi="Times New Roman" w:cs="Times New Roman"/>
          <w:sz w:val="28"/>
          <w:szCs w:val="28"/>
          <w:lang w:eastAsia="ru-RU"/>
        </w:rPr>
        <w:t>.</w:t>
      </w:r>
      <w:r w:rsidR="004B2A30" w:rsidRPr="00DD46A2">
        <w:rPr>
          <w:rFonts w:ascii="Times New Roman" w:eastAsia="Times New Roman" w:hAnsi="Times New Roman" w:cs="Times New Roman"/>
          <w:sz w:val="28"/>
          <w:szCs w:val="28"/>
          <w:lang w:eastAsia="ru-RU"/>
        </w:rPr>
        <w:t>Это в первую очередь связано с</w:t>
      </w:r>
      <w:r w:rsidR="00A77063" w:rsidRPr="00DD46A2">
        <w:rPr>
          <w:rFonts w:ascii="Times New Roman" w:eastAsia="Times New Roman" w:hAnsi="Times New Roman" w:cs="Times New Roman"/>
          <w:sz w:val="28"/>
          <w:szCs w:val="28"/>
          <w:lang w:eastAsia="ru-RU"/>
        </w:rPr>
        <w:t xml:space="preserve"> необходимостью более точного учета расчетов заработной платы работников предприятия. Такая детализация учета </w:t>
      </w:r>
      <w:r w:rsidR="007E7147" w:rsidRPr="00DD46A2">
        <w:rPr>
          <w:rFonts w:ascii="Times New Roman" w:eastAsia="Times New Roman" w:hAnsi="Times New Roman" w:cs="Times New Roman"/>
          <w:sz w:val="28"/>
          <w:szCs w:val="28"/>
          <w:lang w:eastAsia="ru-RU"/>
        </w:rPr>
        <w:t xml:space="preserve">отработанного времени </w:t>
      </w:r>
      <w:r w:rsidR="00A77063" w:rsidRPr="00DD46A2">
        <w:rPr>
          <w:rFonts w:ascii="Times New Roman" w:eastAsia="Times New Roman" w:hAnsi="Times New Roman" w:cs="Times New Roman"/>
          <w:sz w:val="28"/>
          <w:szCs w:val="28"/>
          <w:lang w:eastAsia="ru-RU"/>
        </w:rPr>
        <w:t>позволитопределить трудоемкость</w:t>
      </w:r>
      <w:r w:rsidR="004B2A30" w:rsidRPr="00DD46A2">
        <w:rPr>
          <w:rFonts w:ascii="Times New Roman" w:eastAsia="Times New Roman" w:hAnsi="Times New Roman" w:cs="Times New Roman"/>
          <w:sz w:val="28"/>
          <w:szCs w:val="28"/>
          <w:lang w:eastAsia="ru-RU"/>
        </w:rPr>
        <w:t xml:space="preserve"> выполняемых работ</w:t>
      </w:r>
      <w:r w:rsidR="00A77063" w:rsidRPr="00DD46A2">
        <w:rPr>
          <w:rFonts w:ascii="Times New Roman" w:eastAsia="Times New Roman" w:hAnsi="Times New Roman" w:cs="Times New Roman"/>
          <w:sz w:val="28"/>
          <w:szCs w:val="28"/>
          <w:lang w:eastAsia="ru-RU"/>
        </w:rPr>
        <w:t xml:space="preserve"> сотрудником</w:t>
      </w:r>
      <w:r w:rsidR="007E7147" w:rsidRPr="00DD46A2">
        <w:rPr>
          <w:rFonts w:ascii="Times New Roman" w:eastAsia="Times New Roman" w:hAnsi="Times New Roman" w:cs="Times New Roman"/>
          <w:sz w:val="28"/>
          <w:szCs w:val="28"/>
          <w:lang w:eastAsia="ru-RU"/>
        </w:rPr>
        <w:t xml:space="preserve"> по конфигурациям</w:t>
      </w:r>
      <w:r w:rsidR="00A77063" w:rsidRPr="00DD46A2">
        <w:rPr>
          <w:rFonts w:ascii="Times New Roman" w:eastAsia="Times New Roman" w:hAnsi="Times New Roman" w:cs="Times New Roman"/>
          <w:sz w:val="28"/>
          <w:szCs w:val="28"/>
          <w:lang w:eastAsia="ru-RU"/>
        </w:rPr>
        <w:t xml:space="preserve">, так как </w:t>
      </w:r>
      <w:r w:rsidR="004B2A30" w:rsidRPr="00DD46A2">
        <w:rPr>
          <w:rFonts w:ascii="Times New Roman" w:eastAsia="Times New Roman" w:hAnsi="Times New Roman" w:cs="Times New Roman"/>
          <w:sz w:val="28"/>
          <w:szCs w:val="28"/>
          <w:lang w:eastAsia="ru-RU"/>
        </w:rPr>
        <w:t xml:space="preserve">в зависимости от конфигурации </w:t>
      </w:r>
      <w:r w:rsidR="00A77063" w:rsidRPr="00DD46A2">
        <w:rPr>
          <w:rFonts w:ascii="Times New Roman" w:eastAsia="Times New Roman" w:hAnsi="Times New Roman" w:cs="Times New Roman"/>
          <w:sz w:val="28"/>
          <w:szCs w:val="28"/>
          <w:lang w:eastAsia="ru-RU"/>
        </w:rPr>
        <w:t>трудоемкость работ может быть разная</w:t>
      </w:r>
      <w:r w:rsidR="00D767B9" w:rsidRPr="00DD46A2">
        <w:rPr>
          <w:rFonts w:ascii="Times New Roman" w:eastAsia="Times New Roman" w:hAnsi="Times New Roman" w:cs="Times New Roman"/>
          <w:sz w:val="28"/>
          <w:szCs w:val="28"/>
          <w:lang w:eastAsia="ru-RU"/>
        </w:rPr>
        <w:t>.</w:t>
      </w:r>
      <w:r w:rsidR="009F0C83" w:rsidRPr="00DD46A2">
        <w:rPr>
          <w:rFonts w:ascii="Times New Roman" w:eastAsia="Times New Roman" w:hAnsi="Times New Roman" w:cs="Times New Roman"/>
          <w:sz w:val="28"/>
          <w:szCs w:val="28"/>
          <w:lang w:eastAsia="ru-RU"/>
        </w:rPr>
        <w:t>Аналитический учет</w:t>
      </w:r>
      <w:r w:rsidR="007E7147" w:rsidRPr="00DD46A2">
        <w:rPr>
          <w:rFonts w:ascii="Times New Roman" w:eastAsia="Times New Roman" w:hAnsi="Times New Roman" w:cs="Times New Roman"/>
          <w:sz w:val="28"/>
          <w:szCs w:val="28"/>
          <w:lang w:eastAsia="ru-RU"/>
        </w:rPr>
        <w:t xml:space="preserve">рабочего времени </w:t>
      </w:r>
      <w:r w:rsidR="009415DF" w:rsidRPr="00DD46A2">
        <w:rPr>
          <w:rFonts w:ascii="Times New Roman" w:eastAsia="Times New Roman" w:hAnsi="Times New Roman" w:cs="Times New Roman"/>
          <w:sz w:val="28"/>
          <w:szCs w:val="28"/>
          <w:lang w:eastAsia="ru-RU"/>
        </w:rPr>
        <w:t>позволит</w:t>
      </w:r>
      <w:r w:rsidR="00D843EE" w:rsidRPr="00DD46A2">
        <w:rPr>
          <w:rFonts w:ascii="Times New Roman" w:eastAsia="Times New Roman" w:hAnsi="Times New Roman" w:cs="Times New Roman"/>
          <w:sz w:val="28"/>
          <w:szCs w:val="28"/>
          <w:lang w:eastAsia="ru-RU"/>
        </w:rPr>
        <w:t xml:space="preserve"> организации вести полноценный учет затрат труда по каждому работнику в разрезе конфигураций, что в свою очередь позволит проводить анализ эффективности производительности труда.</w:t>
      </w:r>
      <w:r w:rsidR="007E7147" w:rsidRPr="00DD46A2">
        <w:rPr>
          <w:rFonts w:ascii="Times New Roman" w:eastAsia="Times New Roman" w:hAnsi="Times New Roman" w:cs="Times New Roman"/>
          <w:sz w:val="28"/>
          <w:szCs w:val="28"/>
          <w:lang w:eastAsia="ru-RU"/>
        </w:rPr>
        <w:t xml:space="preserve"> В зависимости от трудоемкости выполняемых работ по той или иной </w:t>
      </w:r>
      <w:r w:rsidR="007E7147" w:rsidRPr="00DD46A2">
        <w:rPr>
          <w:rFonts w:ascii="Times New Roman" w:eastAsia="Times New Roman" w:hAnsi="Times New Roman" w:cs="Times New Roman"/>
          <w:sz w:val="28"/>
          <w:szCs w:val="28"/>
          <w:lang w:eastAsia="ru-RU"/>
        </w:rPr>
        <w:lastRenderedPageBreak/>
        <w:t xml:space="preserve">конфигурации клиента руководство предприятия может отследить возможные резервы повышения эффективности </w:t>
      </w:r>
      <w:r w:rsidR="00E82BF4">
        <w:rPr>
          <w:rFonts w:ascii="Times New Roman" w:eastAsia="Times New Roman" w:hAnsi="Times New Roman" w:cs="Times New Roman"/>
          <w:sz w:val="28"/>
          <w:szCs w:val="28"/>
          <w:lang w:eastAsia="ru-RU"/>
        </w:rPr>
        <w:t>выполнения работ</w:t>
      </w:r>
      <w:r w:rsidR="007E7147" w:rsidRPr="00DD46A2">
        <w:rPr>
          <w:rFonts w:ascii="Times New Roman" w:eastAsia="Times New Roman" w:hAnsi="Times New Roman" w:cs="Times New Roman"/>
          <w:sz w:val="28"/>
          <w:szCs w:val="28"/>
          <w:lang w:eastAsia="ru-RU"/>
        </w:rPr>
        <w:t>, что позволит в дальнейшем увеличить прибыль предприятия.</w:t>
      </w:r>
    </w:p>
    <w:p w:rsidR="00E40985"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этих целей на основании унифицированного документа по форме «Т-13» «Табель учета использования рабочего времени» мы разработали первичный документ «Выработка работ</w:t>
      </w:r>
      <w:r w:rsidR="00B22FAF">
        <w:rPr>
          <w:rFonts w:ascii="Times New Roman" w:eastAsia="Times New Roman" w:hAnsi="Times New Roman" w:cs="Times New Roman"/>
          <w:sz w:val="28"/>
          <w:szCs w:val="28"/>
          <w:lang w:eastAsia="ru-RU"/>
        </w:rPr>
        <w:t>ников за месяц»    (Приложение А</w:t>
      </w:r>
      <w:r w:rsidRPr="00DD46A2">
        <w:rPr>
          <w:rFonts w:ascii="Times New Roman" w:eastAsia="Times New Roman" w:hAnsi="Times New Roman" w:cs="Times New Roman"/>
          <w:sz w:val="28"/>
          <w:szCs w:val="28"/>
          <w:lang w:eastAsia="ru-RU"/>
        </w:rPr>
        <w:t xml:space="preserve">). Данный документ является дополнением к унифицированной форме «Т-13». В соответствии со спецификой деятельности </w:t>
      </w:r>
      <w:r w:rsidR="00E82BF4">
        <w:rPr>
          <w:rFonts w:ascii="Times New Roman" w:eastAsia="Times New Roman" w:hAnsi="Times New Roman" w:cs="Times New Roman"/>
          <w:sz w:val="28"/>
          <w:szCs w:val="28"/>
          <w:lang w:eastAsia="ru-RU"/>
        </w:rPr>
        <w:t>исследуемого предприятия</w:t>
      </w:r>
      <w:r w:rsidRPr="00DD46A2">
        <w:rPr>
          <w:rFonts w:ascii="Times New Roman" w:eastAsia="Times New Roman" w:hAnsi="Times New Roman" w:cs="Times New Roman"/>
          <w:sz w:val="28"/>
          <w:szCs w:val="28"/>
          <w:lang w:eastAsia="ru-RU"/>
        </w:rPr>
        <w:t xml:space="preserve"> в нем добавлена дополнительная детализация по конфигурациям и видам договоров</w:t>
      </w:r>
      <w:r w:rsidR="00E40985" w:rsidRPr="00DD46A2">
        <w:rPr>
          <w:rFonts w:ascii="Times New Roman" w:eastAsia="Times New Roman" w:hAnsi="Times New Roman" w:cs="Times New Roman"/>
          <w:sz w:val="28"/>
          <w:szCs w:val="28"/>
          <w:lang w:eastAsia="ru-RU"/>
        </w:rPr>
        <w:t xml:space="preserve"> с клиентами</w:t>
      </w:r>
      <w:r w:rsidRPr="00DD46A2">
        <w:rPr>
          <w:rFonts w:ascii="Times New Roman" w:eastAsia="Times New Roman" w:hAnsi="Times New Roman" w:cs="Times New Roman"/>
          <w:sz w:val="28"/>
          <w:szCs w:val="28"/>
          <w:lang w:eastAsia="ru-RU"/>
        </w:rPr>
        <w:t xml:space="preserve">. </w:t>
      </w:r>
      <w:r w:rsidR="00CB5A54" w:rsidRPr="00DD46A2">
        <w:rPr>
          <w:rFonts w:ascii="Times New Roman" w:eastAsia="Times New Roman" w:hAnsi="Times New Roman" w:cs="Times New Roman"/>
          <w:sz w:val="28"/>
          <w:szCs w:val="28"/>
          <w:lang w:eastAsia="ru-RU"/>
        </w:rPr>
        <w:t xml:space="preserve">В документе отражается </w:t>
      </w:r>
      <w:r w:rsidR="00681FF0" w:rsidRPr="00DD46A2">
        <w:rPr>
          <w:rFonts w:ascii="Times New Roman" w:eastAsia="Times New Roman" w:hAnsi="Times New Roman" w:cs="Times New Roman"/>
          <w:sz w:val="28"/>
          <w:szCs w:val="28"/>
          <w:lang w:eastAsia="ru-RU"/>
        </w:rPr>
        <w:t xml:space="preserve">отработанное время по каждому работнику в целом за месяц в днях и часах. Затем отражается детальная </w:t>
      </w:r>
      <w:r w:rsidR="00CB5A54" w:rsidRPr="00DD46A2">
        <w:rPr>
          <w:rFonts w:ascii="Times New Roman" w:eastAsia="Times New Roman" w:hAnsi="Times New Roman" w:cs="Times New Roman"/>
          <w:sz w:val="28"/>
          <w:szCs w:val="28"/>
          <w:lang w:eastAsia="ru-RU"/>
        </w:rPr>
        <w:t>выработка в часах</w:t>
      </w:r>
      <w:r w:rsidR="00681FF0" w:rsidRPr="00DD46A2">
        <w:rPr>
          <w:rFonts w:ascii="Times New Roman" w:eastAsia="Times New Roman" w:hAnsi="Times New Roman" w:cs="Times New Roman"/>
          <w:sz w:val="28"/>
          <w:szCs w:val="28"/>
          <w:lang w:eastAsia="ru-RU"/>
        </w:rPr>
        <w:t xml:space="preserve"> по каждому работникусводно </w:t>
      </w:r>
      <w:r w:rsidR="00CB5A54" w:rsidRPr="00DD46A2">
        <w:rPr>
          <w:rFonts w:ascii="Times New Roman" w:eastAsia="Times New Roman" w:hAnsi="Times New Roman" w:cs="Times New Roman"/>
          <w:sz w:val="28"/>
          <w:szCs w:val="28"/>
          <w:lang w:eastAsia="ru-RU"/>
        </w:rPr>
        <w:t xml:space="preserve">за месяц в разрезе конфигураций и </w:t>
      </w:r>
      <w:r w:rsidR="00681FF0" w:rsidRPr="00DD46A2">
        <w:rPr>
          <w:rFonts w:ascii="Times New Roman" w:eastAsia="Times New Roman" w:hAnsi="Times New Roman" w:cs="Times New Roman"/>
          <w:sz w:val="28"/>
          <w:szCs w:val="28"/>
          <w:lang w:eastAsia="ru-RU"/>
        </w:rPr>
        <w:t>договоров, по которым работник выполнял работы.</w:t>
      </w:r>
      <w:r w:rsidR="00A34187" w:rsidRPr="00DD46A2">
        <w:rPr>
          <w:rFonts w:ascii="Times New Roman" w:eastAsia="Times New Roman" w:hAnsi="Times New Roman" w:cs="Times New Roman"/>
          <w:sz w:val="28"/>
          <w:szCs w:val="28"/>
          <w:lang w:eastAsia="ru-RU"/>
        </w:rPr>
        <w:t xml:space="preserve"> Итоговые показатели выработки работников суммируются по конфигурациям и договорам.</w:t>
      </w:r>
    </w:p>
    <w:p w:rsidR="000F3DDD" w:rsidRPr="00DD46A2" w:rsidRDefault="006C3844"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w:t>
      </w:r>
      <w:r w:rsidR="000F3DDD" w:rsidRPr="00DD46A2">
        <w:rPr>
          <w:rFonts w:ascii="Times New Roman" w:eastAsia="Times New Roman" w:hAnsi="Times New Roman" w:cs="Times New Roman"/>
          <w:sz w:val="28"/>
          <w:szCs w:val="28"/>
          <w:lang w:eastAsia="ru-RU"/>
        </w:rPr>
        <w:t xml:space="preserve">ополнительная аналитика </w:t>
      </w:r>
      <w:r w:rsidR="00E40985" w:rsidRPr="00DD46A2">
        <w:rPr>
          <w:rFonts w:ascii="Times New Roman" w:eastAsia="Times New Roman" w:hAnsi="Times New Roman" w:cs="Times New Roman"/>
          <w:sz w:val="28"/>
          <w:szCs w:val="28"/>
          <w:lang w:eastAsia="ru-RU"/>
        </w:rPr>
        <w:t xml:space="preserve">в первичном документе по учету отработанного времени сотрудником организации </w:t>
      </w:r>
      <w:r w:rsidR="000F3DDD" w:rsidRPr="00DD46A2">
        <w:rPr>
          <w:rFonts w:ascii="Times New Roman" w:eastAsia="Times New Roman" w:hAnsi="Times New Roman" w:cs="Times New Roman"/>
          <w:sz w:val="28"/>
          <w:szCs w:val="28"/>
          <w:lang w:eastAsia="ru-RU"/>
        </w:rPr>
        <w:t xml:space="preserve">необходима для более точного отражения трудозатрат работников в разрезе </w:t>
      </w:r>
      <w:r w:rsidR="00E40985" w:rsidRPr="00DD46A2">
        <w:rPr>
          <w:rFonts w:ascii="Times New Roman" w:eastAsia="Times New Roman" w:hAnsi="Times New Roman" w:cs="Times New Roman"/>
          <w:sz w:val="28"/>
          <w:szCs w:val="28"/>
          <w:lang w:eastAsia="ru-RU"/>
        </w:rPr>
        <w:t xml:space="preserve">конфигураций и видов договоров. Такая детализация </w:t>
      </w:r>
      <w:r w:rsidR="000F3DDD" w:rsidRPr="00DD46A2">
        <w:rPr>
          <w:rFonts w:ascii="Times New Roman" w:eastAsia="Times New Roman" w:hAnsi="Times New Roman" w:cs="Times New Roman"/>
          <w:sz w:val="28"/>
          <w:szCs w:val="28"/>
          <w:lang w:eastAsia="ru-RU"/>
        </w:rPr>
        <w:t xml:space="preserve">позволит </w:t>
      </w:r>
      <w:r w:rsidR="00E40985" w:rsidRPr="00DD46A2">
        <w:rPr>
          <w:rFonts w:ascii="Times New Roman" w:eastAsia="Times New Roman" w:hAnsi="Times New Roman" w:cs="Times New Roman"/>
          <w:sz w:val="28"/>
          <w:szCs w:val="28"/>
          <w:lang w:eastAsia="ru-RU"/>
        </w:rPr>
        <w:t xml:space="preserve">руководству организации </w:t>
      </w:r>
      <w:r w:rsidR="000F3DDD" w:rsidRPr="00DD46A2">
        <w:rPr>
          <w:rFonts w:ascii="Times New Roman" w:eastAsia="Times New Roman" w:hAnsi="Times New Roman" w:cs="Times New Roman"/>
          <w:sz w:val="28"/>
          <w:szCs w:val="28"/>
          <w:lang w:eastAsia="ru-RU"/>
        </w:rPr>
        <w:t>проводить более точный анализ затрат на оплату труда и анализ</w:t>
      </w:r>
      <w:r w:rsidRPr="00DD46A2">
        <w:rPr>
          <w:rFonts w:ascii="Times New Roman" w:eastAsia="Times New Roman" w:hAnsi="Times New Roman" w:cs="Times New Roman"/>
          <w:sz w:val="28"/>
          <w:szCs w:val="28"/>
          <w:lang w:eastAsia="ru-RU"/>
        </w:rPr>
        <w:t xml:space="preserve"> производительности труда для </w:t>
      </w:r>
      <w:r w:rsidR="000F3DDD" w:rsidRPr="00DD46A2">
        <w:rPr>
          <w:rFonts w:ascii="Times New Roman" w:eastAsia="Times New Roman" w:hAnsi="Times New Roman" w:cs="Times New Roman"/>
          <w:sz w:val="28"/>
          <w:szCs w:val="28"/>
          <w:lang w:eastAsia="ru-RU"/>
        </w:rPr>
        <w:t>дальнейшей оптимизации</w:t>
      </w:r>
      <w:r w:rsidRPr="00DD46A2">
        <w:rPr>
          <w:rFonts w:ascii="Times New Roman" w:eastAsia="Times New Roman" w:hAnsi="Times New Roman" w:cs="Times New Roman"/>
          <w:sz w:val="28"/>
          <w:szCs w:val="28"/>
          <w:lang w:eastAsia="ru-RU"/>
        </w:rPr>
        <w:t xml:space="preserve"> учета затрат на оплату труда и поиска резервов </w:t>
      </w:r>
      <w:r w:rsidR="006E6AA5" w:rsidRPr="00DD46A2">
        <w:rPr>
          <w:rFonts w:ascii="Times New Roman" w:eastAsia="Times New Roman" w:hAnsi="Times New Roman" w:cs="Times New Roman"/>
          <w:sz w:val="28"/>
          <w:szCs w:val="28"/>
          <w:lang w:eastAsia="ru-RU"/>
        </w:rPr>
        <w:t xml:space="preserve">повышения </w:t>
      </w:r>
      <w:r w:rsidRPr="00DD46A2">
        <w:rPr>
          <w:rFonts w:ascii="Times New Roman" w:eastAsia="Times New Roman" w:hAnsi="Times New Roman" w:cs="Times New Roman"/>
          <w:sz w:val="28"/>
          <w:szCs w:val="28"/>
          <w:lang w:eastAsia="ru-RU"/>
        </w:rPr>
        <w:t>производительности труда сотрудников организации</w:t>
      </w:r>
      <w:r w:rsidR="006E6AA5" w:rsidRPr="00DD46A2">
        <w:rPr>
          <w:rFonts w:ascii="Times New Roman" w:eastAsia="Times New Roman" w:hAnsi="Times New Roman" w:cs="Times New Roman"/>
          <w:sz w:val="28"/>
          <w:szCs w:val="28"/>
          <w:lang w:eastAsia="ru-RU"/>
        </w:rPr>
        <w:t xml:space="preserve"> с целью увеличения </w:t>
      </w:r>
      <w:r w:rsidR="00C35D51" w:rsidRPr="00DD46A2">
        <w:rPr>
          <w:rFonts w:ascii="Times New Roman" w:eastAsia="Times New Roman" w:hAnsi="Times New Roman" w:cs="Times New Roman"/>
          <w:sz w:val="28"/>
          <w:szCs w:val="28"/>
          <w:lang w:eastAsia="ru-RU"/>
        </w:rPr>
        <w:t xml:space="preserve">потенциала трудовых ресурсов и, как правило, увеличения </w:t>
      </w:r>
      <w:r w:rsidR="006E6AA5" w:rsidRPr="00DD46A2">
        <w:rPr>
          <w:rFonts w:ascii="Times New Roman" w:eastAsia="Times New Roman" w:hAnsi="Times New Roman" w:cs="Times New Roman"/>
          <w:sz w:val="28"/>
          <w:szCs w:val="28"/>
          <w:lang w:eastAsia="ru-RU"/>
        </w:rPr>
        <w:t>прибыли.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Как уже отмечалось, с помощью первичных документов фиксируются все кадровые перестановки на предприятии, все отсутствия работников и отработанное время. Помимо кадровых движений документально отражаются все расчеты с персоналом по начислениям, удержаниям и выплатам. Для этого предусмотрен ряд утвержденных форм документов.</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Для расчета начисления суммы заработной платы за месяц, удержаний из заработной платы и подлежащей выдаче на руки работникам суммы заработной платы обычно используют документ «Расчетно-платежная ведомость» по форме «Т-49», который также служит документом для выплаты заработной платы за месяц.</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некоторых организация вместо расчетно-платежной ведомости применяются отдельно «Расчетная ведомость» по форме «Т-51» и «платежная ведомость» по форме «Т-53». В расчетной ведомости содержатся все расчеты по определению сумм заработной платы, подлежащим выплате работникам. Платежная ведомость используется только для отражения выплаты заработной платы работникам.</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учета и регистрации платежных ведомостей по произведенным выплатам работникам организации применяется документ «Журнал регистрации платежных ведомостей» по форме «Т-53».</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Если заработная плата выплачивается через кассу организации, то оформляется документ «Расходный кассовый ордер» по форме «КО-2».</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Помимо перечисленных форм документов, предназначенных для отражения расчета и  выплаты заработной платы работникам, предусмотрены документы «Лицевой счет» по форме «Т-54» и «Т-54а». Бухгалтерия организации на основании первичных документов открывает на каждого работника лицевой счет, в котором фиксирует необходимые сведения о работнике, его кадровых данных, начислениях и удержаниях с указанием справочных данных для накапливания из месяца в месяц сведений о заработке. По этим данным производится расчет среднего заработка сотрудника за любой период времени.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Еще один документ, отражающий начисления, удержания и выплаты работнику за месяц – это «Расчетный листок». Форма расчетного листка утверждается руководителем организации </w:t>
      </w:r>
      <w:r w:rsidRPr="00DD46A2">
        <w:rPr>
          <w:rFonts w:ascii="Times New Roman" w:hAnsi="Times New Roman" w:cs="Times New Roman"/>
          <w:sz w:val="28"/>
          <w:szCs w:val="28"/>
          <w:shd w:val="clear" w:color="auto" w:fill="FFFFFF"/>
        </w:rPr>
        <w:t>с учетом мнения представительного органа работников</w:t>
      </w:r>
      <w:r w:rsidRPr="00DD46A2">
        <w:rPr>
          <w:rFonts w:ascii="Times New Roman" w:eastAsia="Times New Roman" w:hAnsi="Times New Roman" w:cs="Times New Roman"/>
          <w:sz w:val="28"/>
          <w:szCs w:val="28"/>
          <w:lang w:eastAsia="ru-RU"/>
        </w:rPr>
        <w:t xml:space="preserve"> (ст. 136 ТК РФ). Расчетный листок формируется в двух экземплярах, один из которых должен храниться в </w:t>
      </w:r>
      <w:r w:rsidRPr="00DD46A2">
        <w:rPr>
          <w:rFonts w:ascii="Times New Roman" w:eastAsia="Times New Roman" w:hAnsi="Times New Roman" w:cs="Times New Roman"/>
          <w:sz w:val="28"/>
          <w:szCs w:val="28"/>
          <w:lang w:eastAsia="ru-RU"/>
        </w:rPr>
        <w:lastRenderedPageBreak/>
        <w:t>бухгалтерии организации. Второй экземпляр обязательном порядке должен предоставляться ежеме</w:t>
      </w:r>
      <w:r w:rsidR="00B80342" w:rsidRPr="00DD46A2">
        <w:rPr>
          <w:rFonts w:ascii="Times New Roman" w:eastAsia="Times New Roman" w:hAnsi="Times New Roman" w:cs="Times New Roman"/>
          <w:sz w:val="28"/>
          <w:szCs w:val="28"/>
          <w:lang w:eastAsia="ru-RU"/>
        </w:rPr>
        <w:t>сячно работникам организации [33</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Как правило, заработная плата должна выплачиваться работнику не реже, чем каждые полмесяца в день, установленный в коллективном или трудовом договоре [</w:t>
      </w:r>
      <w:r w:rsidR="00B80342" w:rsidRPr="00DD46A2">
        <w:rPr>
          <w:rFonts w:ascii="Times New Roman" w:eastAsia="Times New Roman" w:hAnsi="Times New Roman" w:cs="Times New Roman"/>
          <w:sz w:val="28"/>
          <w:szCs w:val="28"/>
          <w:lang w:eastAsia="ru-RU"/>
        </w:rPr>
        <w:t>4</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Помимо начислений работникам предприятия предусмотрен установленный законодательно перечень удержаний из заработной платы. Удержания из заработной платы работника производятся только в случаях, предусмотренных Трудовым кодексом и иными федеральными законами.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Н.П. Кондраков разделяет удержания из заработной платы на две группы:</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обязательные удержания;</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удержания по инициативе организации.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 обязательным удержаниям относятся налог на доходы физических лиц, удержания по исполнительным листам и надписям нотариальных контор в пользу юридических и физических лиц.</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Удержание по исполнительным листам производится на основании Федерального Закона от 02.10.2007г. № 229-ФЗ «Об исполнительном производстве» (ред. от 29.06.2015 № 210-ФЗ). Основаниями к удержанию и переводу алиментов являются: исполнительные листы, а в случаях их утраты - дубликаты, письменные заявления граждан о добровольной уплате алиментов. К исполнительным документам относятся: исполнительные листы, выдаваемые судами, судебные приказы, нотариально удостоверенные соглашения об уплате алиментов, постановления органов, уполномоченных рассматривать дела об административных правонарушениях, удостоверения комиссии по трудовым спорам, выдаваемые на основании ее решений, постановления судебного пристава-исполнителя.</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Удержания алиментов производится со всех видов дохода и дополнительного вознаграждения, как по основному месту работы, так и по совместительству, утвержденных Постановлением правительства от </w:t>
      </w:r>
      <w:r w:rsidRPr="00DD46A2">
        <w:rPr>
          <w:rFonts w:ascii="Times New Roman" w:eastAsia="Times New Roman" w:hAnsi="Times New Roman" w:cs="Times New Roman"/>
          <w:sz w:val="28"/>
          <w:szCs w:val="28"/>
          <w:lang w:eastAsia="ru-RU"/>
        </w:rPr>
        <w:lastRenderedPageBreak/>
        <w:t>18.07.1996 № 841 (ред. от 09.04.2015 № 332). Удержание по исполнительным документам производится после удержания с работника налога на доходы физических лиц.</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Исчисление и удержание налога на доходы физических лиц (НДФЛ) с доходов работников производится организацией-работодателем и является обязательством организации, как налогового агента по НДФЛ.</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соответствии со ст. 207 НК РФ налогоплательщиками НДФЛ являются физические лица, являющиеся резидентами Российской Федерации, а также физические лица, не являющиеся налоговыми резидентами, но получающие доходы от источников Российской Федерации.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соответствии со ст. 210 НК РФ при определении налоговой базы для целей исчисления НДФЛ учитываются все доходы, полученные налогоплательщиком как в денежной, так и в натуральной формах и в виде материальной выгоды.</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Доходы, не подлежащие налогообложению НДФЛ, перечислены в ст. 217 НК РФ. К таким доходам относятся некоторые государственные пособия, пенсии, компенсационные выплаты и другие выплаты, перечисленные в данной статье.</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Налоговая ставка в размере 13% устанавливается в отношении доходов налогоплательщиков, являющихся резидентами Российской Федер</w:t>
      </w:r>
      <w:r w:rsidR="00B80342" w:rsidRPr="00DD46A2">
        <w:rPr>
          <w:rFonts w:ascii="Times New Roman" w:eastAsia="Times New Roman" w:hAnsi="Times New Roman" w:cs="Times New Roman"/>
          <w:sz w:val="28"/>
          <w:szCs w:val="28"/>
          <w:lang w:eastAsia="ru-RU"/>
        </w:rPr>
        <w:t>ации, в том числе и дивидендов (п. 1 ст. 224 НК РФ) [3]</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Налоговая ставка в размере 30% устанавливается в отношении всех доходов, получаемых физическими лицами, не являющимися налоговыми резидентами Российской Федерации (п. 3 ст. 224 НК РФ)</w:t>
      </w:r>
      <w:r w:rsidR="00B80342" w:rsidRPr="00DD46A2">
        <w:rPr>
          <w:rFonts w:ascii="Times New Roman" w:eastAsia="Times New Roman" w:hAnsi="Times New Roman" w:cs="Times New Roman"/>
          <w:sz w:val="28"/>
          <w:szCs w:val="28"/>
          <w:lang w:eastAsia="ru-RU"/>
        </w:rPr>
        <w:t xml:space="preserve"> [3]</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исчислении НДФЛ для доходов, в отношении которых предусмотрена налоговая ставка 13%, налоговая база определяется как денежное выражение таких доходов, подлежащих налогообложению, уменьшенных на сумму налоговых вычетов.</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Для доходов, в отношении которых предусмотрены налоговые ставки, 9%, 30% и 35%, налоговая база определяется как денежное выражение таких </w:t>
      </w:r>
      <w:r w:rsidRPr="00DD46A2">
        <w:rPr>
          <w:rFonts w:ascii="Times New Roman" w:eastAsia="Times New Roman" w:hAnsi="Times New Roman" w:cs="Times New Roman"/>
          <w:sz w:val="28"/>
          <w:szCs w:val="28"/>
          <w:lang w:eastAsia="ru-RU"/>
        </w:rPr>
        <w:lastRenderedPageBreak/>
        <w:t>доходов, подлежащих налогообложению. При этом налоговые вычеты не применяются.</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определении размера налоговой базы налогоплательщик имеет право на получение вычетов. При исчислении и удержании НДФЛ применяются следующие вычеты:</w:t>
      </w:r>
    </w:p>
    <w:p w:rsidR="000F3DDD" w:rsidRPr="00DD46A2" w:rsidRDefault="000F3DDD" w:rsidP="007A485D">
      <w:pPr>
        <w:pStyle w:val="a3"/>
        <w:numPr>
          <w:ilvl w:val="0"/>
          <w:numId w:val="11"/>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стандартные вычеты;</w:t>
      </w:r>
    </w:p>
    <w:p w:rsidR="000F3DDD" w:rsidRPr="00DD46A2" w:rsidRDefault="000F3DDD" w:rsidP="007A485D">
      <w:pPr>
        <w:pStyle w:val="a3"/>
        <w:numPr>
          <w:ilvl w:val="0"/>
          <w:numId w:val="11"/>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социальные вычеты;</w:t>
      </w:r>
    </w:p>
    <w:p w:rsidR="000F3DDD" w:rsidRPr="00DD46A2" w:rsidRDefault="000F3DDD" w:rsidP="007A485D">
      <w:pPr>
        <w:pStyle w:val="a3"/>
        <w:numPr>
          <w:ilvl w:val="0"/>
          <w:numId w:val="11"/>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имущественные вычеты;</w:t>
      </w:r>
    </w:p>
    <w:p w:rsidR="000F3DDD" w:rsidRPr="00DD46A2" w:rsidRDefault="000F3DDD" w:rsidP="007A485D">
      <w:pPr>
        <w:pStyle w:val="a3"/>
        <w:numPr>
          <w:ilvl w:val="0"/>
          <w:numId w:val="11"/>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профессиональные вычеты.</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Применение данных вычетов при исчислении и удержании НДФЛ регулируется ст. 218-221 НК РФ.</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 удержаниям по инициативе организации относятся удержание долга работника, удержание подотчетных сумм, удержание за причиненный организации ущерб, удержание за недостачу и т.д. Такого рода удержания вычитаются из начисленного заработка работника: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погашения его задолженности работодателю (ст. 137 ТК РФ);</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возмещения неотработанного аванса, выданного работнику в счет заработной платы (часть вторая ст. 137 ТК РФ);</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погашения неизрасходованного и своевременно невозвращенного аванса, выданного на служебную командировку или перевод в другую местность, а также в других случаях (часть вторая ст. 137 ТК РФ);</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или простое (часть вторая ст. 137 ТК РФ);</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увольнении работника до окончания рабочего года, в счет которого он получил ежегодный оплачиваемый отпуск за неотработанные дни отпуска;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для возмещения ущерба, причиненного по вине работника предприятию (ст.2</w:t>
      </w:r>
      <w:r w:rsidR="00B80342" w:rsidRPr="00DD46A2">
        <w:rPr>
          <w:rFonts w:ascii="Times New Roman" w:eastAsia="Times New Roman" w:hAnsi="Times New Roman" w:cs="Times New Roman"/>
          <w:sz w:val="28"/>
          <w:szCs w:val="28"/>
          <w:lang w:eastAsia="ru-RU"/>
        </w:rPr>
        <w:t>38 ТК РФ) и другие удержания [26</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 перечисленным выше видам удержаний можно добавить удержания, производимые по согласованию между работником и работодателем. К таким удержаниям можно отнести:</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удержание алиментов по письменному заявлению работника;</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удержание сумм в погашение займов, кредитов, выданных работнику;</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удержание профсоюзных взносов и т.д.</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Общий размер всех удержаний при каждой выплате заработной платы не может превышать 20%, а в случаях, предусмотренных федеральными законами, - 50% заработной платы, причитающейся работнику (ст. 138 ТК РФ). В исключительных случаях размер удержания с дохода работника может составлять 70 %.</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Обязанностью организации является исчисление с доходов работников страховых взносов и их уплата во внебюджетные фонды, такие как Пенсионный фонд, Фонд социального страхования, Фонд обязательн</w:t>
      </w:r>
      <w:r w:rsidR="00B80342" w:rsidRPr="00DD46A2">
        <w:rPr>
          <w:rFonts w:ascii="Times New Roman" w:eastAsia="Times New Roman" w:hAnsi="Times New Roman" w:cs="Times New Roman"/>
          <w:sz w:val="28"/>
          <w:szCs w:val="28"/>
          <w:lang w:eastAsia="ru-RU"/>
        </w:rPr>
        <w:t>ого медицинского страхования [33</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uppressAutoHyphens/>
        <w:spacing w:after="0" w:line="360" w:lineRule="auto"/>
        <w:ind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 xml:space="preserve">Исчисление и уплата страховых взносов регулируются </w:t>
      </w:r>
      <w:r w:rsidRPr="00DD46A2">
        <w:rPr>
          <w:rFonts w:ascii="Times New Roman" w:hAnsi="Times New Roman" w:cs="Times New Roman"/>
          <w:sz w:val="28"/>
          <w:szCs w:val="28"/>
        </w:rPr>
        <w:t>Федеральным законом от 24.07.2009</w:t>
      </w:r>
      <w:r w:rsidR="002D1ECC">
        <w:rPr>
          <w:rFonts w:ascii="Times New Roman" w:hAnsi="Times New Roman" w:cs="Times New Roman"/>
          <w:sz w:val="28"/>
          <w:szCs w:val="28"/>
        </w:rPr>
        <w:t xml:space="preserve"> N 212-ФЗ (ред. от 13.07.2015) «</w:t>
      </w:r>
      <w:r w:rsidRPr="00DD46A2">
        <w:rPr>
          <w:rFonts w:ascii="Times New Roman" w:hAnsi="Times New Roman" w:cs="Times New Roman"/>
          <w:sz w:val="28"/>
          <w:szCs w:val="28"/>
        </w:rPr>
        <w:t>О страховых взносах в Пенсионный фонд Российской Федерации, Фонд социального страхования Российской Федерации, Федеральный фонд обязате</w:t>
      </w:r>
      <w:r w:rsidR="002D1ECC">
        <w:rPr>
          <w:rFonts w:ascii="Times New Roman" w:hAnsi="Times New Roman" w:cs="Times New Roman"/>
          <w:sz w:val="28"/>
          <w:szCs w:val="28"/>
        </w:rPr>
        <w:t>льного медицинского страхования»</w:t>
      </w:r>
      <w:r w:rsidRPr="00DD46A2">
        <w:rPr>
          <w:rFonts w:ascii="Times New Roman" w:hAnsi="Times New Roman" w:cs="Times New Roman"/>
          <w:sz w:val="28"/>
          <w:szCs w:val="28"/>
        </w:rPr>
        <w:t>.</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Объектом обложения страховыми взносами для организаций признаются выплаты и иные вознаграждения, начисляемые в пользу физических лиц по трудовым и гражданско-правовым договорам, предметом которых является выполнение работ, оказание услуг, а также иные вознаграждения, начисляемые в пользу физических лиц предусмотренные законодательством.</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Для различных категорий организаций установлены различные тарифы страховых взносов. Обычно для организаций и предпринимателей, </w:t>
      </w:r>
      <w:r w:rsidRPr="00DD46A2">
        <w:rPr>
          <w:rFonts w:ascii="Times New Roman" w:eastAsia="Times New Roman" w:hAnsi="Times New Roman" w:cs="Times New Roman"/>
          <w:sz w:val="28"/>
          <w:szCs w:val="28"/>
          <w:lang w:eastAsia="ru-RU"/>
        </w:rPr>
        <w:lastRenderedPageBreak/>
        <w:t>выплачивающих доходы своим работникам, применяется общий тариф страховых взносов. Для организаций, находящихся на упрощенной системе налогообложения или применяющих другие специальные режимы, в случае, если их деятельность подпадает под льготный тариф, применяется пониженный тариф.</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Таблице 1 представлены основные виды тарифов страховых в</w:t>
      </w:r>
      <w:r w:rsidR="00757F2C" w:rsidRPr="00DD46A2">
        <w:rPr>
          <w:rFonts w:ascii="Times New Roman" w:eastAsia="Times New Roman" w:hAnsi="Times New Roman" w:cs="Times New Roman"/>
          <w:sz w:val="28"/>
          <w:szCs w:val="28"/>
          <w:lang w:eastAsia="ru-RU"/>
        </w:rPr>
        <w:t>зносов и их размеры на 2015 год.</w:t>
      </w:r>
    </w:p>
    <w:p w:rsidR="00757F2C" w:rsidRPr="00DD46A2" w:rsidRDefault="00757F2C"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Таблица 1 – Размеры страховых взносов по основным видам тарифа</w:t>
      </w:r>
    </w:p>
    <w:tbl>
      <w:tblPr>
        <w:tblStyle w:val="ae"/>
        <w:tblW w:w="9450" w:type="dxa"/>
        <w:tblLook w:val="04A0"/>
      </w:tblPr>
      <w:tblGrid>
        <w:gridCol w:w="2376"/>
        <w:gridCol w:w="1791"/>
        <w:gridCol w:w="1791"/>
        <w:gridCol w:w="1649"/>
        <w:gridCol w:w="1843"/>
      </w:tblGrid>
      <w:tr w:rsidR="000F3DDD" w:rsidRPr="00DD46A2" w:rsidTr="000F3DDD">
        <w:tc>
          <w:tcPr>
            <w:tcW w:w="2376"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Вид тарифа / Наименование платежа</w:t>
            </w:r>
          </w:p>
        </w:tc>
        <w:tc>
          <w:tcPr>
            <w:tcW w:w="1791"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Взносы на обязательное пенсионное страхование в ПФР, %</w:t>
            </w:r>
          </w:p>
        </w:tc>
        <w:tc>
          <w:tcPr>
            <w:tcW w:w="1791"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Взносы на обязательное медицинское страхование в ФФОМС, %</w:t>
            </w:r>
          </w:p>
        </w:tc>
        <w:tc>
          <w:tcPr>
            <w:tcW w:w="164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Взносы в ФСС, %</w:t>
            </w:r>
          </w:p>
        </w:tc>
        <w:tc>
          <w:tcPr>
            <w:tcW w:w="184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Взносы в ПФР с выплат, превышающих предельную базу, %</w:t>
            </w:r>
          </w:p>
        </w:tc>
      </w:tr>
      <w:tr w:rsidR="000F3DDD" w:rsidRPr="00DD46A2" w:rsidTr="000F3DDD">
        <w:tc>
          <w:tcPr>
            <w:tcW w:w="2376"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Общий тариф</w:t>
            </w:r>
          </w:p>
        </w:tc>
        <w:tc>
          <w:tcPr>
            <w:tcW w:w="1791"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22</w:t>
            </w:r>
          </w:p>
        </w:tc>
        <w:tc>
          <w:tcPr>
            <w:tcW w:w="1791"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5,1</w:t>
            </w:r>
          </w:p>
        </w:tc>
        <w:tc>
          <w:tcPr>
            <w:tcW w:w="164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2,9</w:t>
            </w:r>
          </w:p>
        </w:tc>
        <w:tc>
          <w:tcPr>
            <w:tcW w:w="184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10</w:t>
            </w:r>
          </w:p>
        </w:tc>
      </w:tr>
      <w:tr w:rsidR="000F3DDD" w:rsidRPr="00DD46A2" w:rsidTr="000F3DDD">
        <w:tc>
          <w:tcPr>
            <w:tcW w:w="2376"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Льготный тариф (пп.8 п.1 ст.58 Закона № 212-ФЗ)</w:t>
            </w:r>
          </w:p>
        </w:tc>
        <w:tc>
          <w:tcPr>
            <w:tcW w:w="1791"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20</w:t>
            </w:r>
          </w:p>
        </w:tc>
        <w:tc>
          <w:tcPr>
            <w:tcW w:w="1791"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w:t>
            </w:r>
          </w:p>
        </w:tc>
        <w:tc>
          <w:tcPr>
            <w:tcW w:w="164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suppressAutoHyphens/>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w:t>
            </w:r>
          </w:p>
        </w:tc>
      </w:tr>
    </w:tbl>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Начисление работодателями взносов на обязательное пенсионное страхование в Российской Федерации регулируется Федеральным законом от 15.12.2001 № 167-ФЗ «Об обязательном пенсионном страховании в Российской Федерации» (ред. от 13.07.2015 № 213-ФЗ).</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Обязанность организации страховать работников от несчастных случаев на производстве и профессиональных заболеваний установлена Федеральным законом от 24.07.1998 № 125-ФЗ «Об обязательном социальном страховании от несчастных случаев на производстве и профессиональных заболеваний» (ред. от 01.12.2014 № 406-ФЗ с изм. от 30.09.2015 № 273-ФЗ).</w:t>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Размер страхового тарифа на обязательное социальное страхование от несчастных случаев на производстве и профессиональных заболеваний в процентах к начисленной оплате труда по всем облагаемым доходам работников организации устанавливается в соответствии с видами экономической деятельности по кл</w:t>
      </w:r>
      <w:r w:rsidR="00B80342" w:rsidRPr="00DD46A2">
        <w:rPr>
          <w:rFonts w:ascii="Times New Roman" w:eastAsia="Times New Roman" w:hAnsi="Times New Roman" w:cs="Times New Roman"/>
          <w:sz w:val="28"/>
          <w:szCs w:val="28"/>
          <w:lang w:eastAsia="ru-RU"/>
        </w:rPr>
        <w:t>ассам профессионального риска [9</w:t>
      </w:r>
      <w:r w:rsidRPr="00DD46A2">
        <w:rPr>
          <w:rFonts w:ascii="Times New Roman" w:eastAsia="Times New Roman" w:hAnsi="Times New Roman" w:cs="Times New Roman"/>
          <w:sz w:val="28"/>
          <w:szCs w:val="28"/>
          <w:lang w:eastAsia="ru-RU"/>
        </w:rPr>
        <w:t>].</w:t>
      </w:r>
    </w:p>
    <w:p w:rsidR="000F3DDD"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Размеры тарифов на обязательное социальное страхование от несчастных случаев на производстве и профессиональных заболеваний </w:t>
      </w:r>
      <w:r w:rsidRPr="00DD46A2">
        <w:rPr>
          <w:rFonts w:ascii="Times New Roman" w:eastAsia="Times New Roman" w:hAnsi="Times New Roman" w:cs="Times New Roman"/>
          <w:sz w:val="28"/>
          <w:szCs w:val="28"/>
          <w:lang w:eastAsia="ru-RU"/>
        </w:rPr>
        <w:lastRenderedPageBreak/>
        <w:t>устанавливаются для организации в соответствии с классами профессионального риска. В соответствии с этими данными минимальный размер тарифа составляет 0,2 %, максимальный размер – 8,5% от облагаемых доходов работников организации</w:t>
      </w:r>
      <w:r w:rsidR="00F177C1" w:rsidRPr="00DD46A2">
        <w:rPr>
          <w:rFonts w:ascii="Times New Roman" w:eastAsia="Times New Roman" w:hAnsi="Times New Roman" w:cs="Times New Roman"/>
          <w:sz w:val="28"/>
          <w:szCs w:val="28"/>
          <w:lang w:eastAsia="ru-RU"/>
        </w:rPr>
        <w:t xml:space="preserve"> (</w:t>
      </w:r>
      <w:r w:rsidR="00B22FAF">
        <w:rPr>
          <w:rFonts w:ascii="Times New Roman" w:eastAsia="Times New Roman" w:hAnsi="Times New Roman" w:cs="Times New Roman"/>
          <w:sz w:val="28"/>
          <w:szCs w:val="28"/>
          <w:lang w:eastAsia="ru-RU"/>
        </w:rPr>
        <w:t>Приложение Б</w:t>
      </w:r>
      <w:r w:rsidR="00F177C1" w:rsidRPr="00DD46A2">
        <w:rPr>
          <w:rFonts w:ascii="Times New Roman" w:eastAsia="Times New Roman" w:hAnsi="Times New Roman" w:cs="Times New Roman"/>
          <w:sz w:val="28"/>
          <w:szCs w:val="28"/>
          <w:lang w:eastAsia="ru-RU"/>
        </w:rPr>
        <w:t>)</w:t>
      </w:r>
      <w:r w:rsidRPr="00DD46A2">
        <w:rPr>
          <w:rFonts w:ascii="Times New Roman" w:eastAsia="Times New Roman" w:hAnsi="Times New Roman" w:cs="Times New Roman"/>
          <w:sz w:val="28"/>
          <w:szCs w:val="28"/>
          <w:lang w:eastAsia="ru-RU"/>
        </w:rPr>
        <w:t>.</w:t>
      </w:r>
    </w:p>
    <w:p w:rsidR="00E82BF4" w:rsidRPr="00DD46A2" w:rsidRDefault="0093387C"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целей бухгалтерского учета расходы на оплату труда включаются в полном объеме в себестоимость продукции (работ, услуг) и отражаются по дебету счетов учета затрат на производство в корреспонденции с кредитом счета 70 «Расчеты с персоналом по оплате труда».</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Расчеты по оплате труда в организациях учитывают на синтетическом счете 70 «Расчеты с персоналом по оплате труда», который является, как правило, пассив</w:t>
      </w:r>
      <w:r w:rsidR="00B80342" w:rsidRPr="00DD46A2">
        <w:rPr>
          <w:rFonts w:ascii="Times New Roman" w:eastAsia="Times New Roman" w:hAnsi="Times New Roman" w:cs="Times New Roman"/>
          <w:sz w:val="28"/>
          <w:szCs w:val="28"/>
          <w:lang w:eastAsia="ru-RU"/>
        </w:rPr>
        <w:t>ным счетом [21</w:t>
      </w:r>
      <w:r w:rsidRPr="00DD46A2">
        <w:rPr>
          <w:rFonts w:ascii="Times New Roman" w:eastAsia="Times New Roman" w:hAnsi="Times New Roman" w:cs="Times New Roman"/>
          <w:sz w:val="28"/>
          <w:szCs w:val="28"/>
          <w:lang w:eastAsia="ru-RU"/>
        </w:rPr>
        <w:t>].</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 кредиту счета отражают суммы начисленной оплаты труда, премий, пособий по временной нетрудоспособности. Основанием для начисления о</w:t>
      </w:r>
      <w:r w:rsidRPr="00DD46A2">
        <w:rPr>
          <w:rFonts w:ascii="Times New Roman" w:eastAsia="Times New Roman" w:hAnsi="Times New Roman" w:cs="Times New Roman"/>
          <w:sz w:val="28"/>
          <w:szCs w:val="28"/>
          <w:lang w:eastAsia="ru-RU"/>
        </w:rPr>
        <w:t>п</w:t>
      </w:r>
      <w:r w:rsidRPr="00DD46A2">
        <w:rPr>
          <w:rFonts w:ascii="Times New Roman" w:eastAsia="Times New Roman" w:hAnsi="Times New Roman" w:cs="Times New Roman"/>
          <w:sz w:val="28"/>
          <w:szCs w:val="28"/>
          <w:lang w:eastAsia="ru-RU"/>
        </w:rPr>
        <w:t>латы труда, премий, пособий и других выплат служат табели учета отраб</w:t>
      </w:r>
      <w:r w:rsidRPr="00DD46A2">
        <w:rPr>
          <w:rFonts w:ascii="Times New Roman" w:eastAsia="Times New Roman" w:hAnsi="Times New Roman" w:cs="Times New Roman"/>
          <w:sz w:val="28"/>
          <w:szCs w:val="28"/>
          <w:lang w:eastAsia="ru-RU"/>
        </w:rPr>
        <w:t>о</w:t>
      </w:r>
      <w:r w:rsidRPr="00DD46A2">
        <w:rPr>
          <w:rFonts w:ascii="Times New Roman" w:eastAsia="Times New Roman" w:hAnsi="Times New Roman" w:cs="Times New Roman"/>
          <w:sz w:val="28"/>
          <w:szCs w:val="28"/>
          <w:lang w:eastAsia="ru-RU"/>
        </w:rPr>
        <w:t>танного времени, наряды на сдельную работу, рапорты о выработке, листки о простоях, листки нетрудоспособности и т. д. При этом счет 70 «Расчеты с персоналом по оплате труда» корреспондирует со счетами учета затрат о</w:t>
      </w:r>
      <w:r w:rsidRPr="00DD46A2">
        <w:rPr>
          <w:rFonts w:ascii="Times New Roman" w:eastAsia="Times New Roman" w:hAnsi="Times New Roman" w:cs="Times New Roman"/>
          <w:sz w:val="28"/>
          <w:szCs w:val="28"/>
          <w:lang w:eastAsia="ru-RU"/>
        </w:rPr>
        <w:t>т</w:t>
      </w:r>
      <w:r w:rsidRPr="00DD46A2">
        <w:rPr>
          <w:rFonts w:ascii="Times New Roman" w:eastAsia="Times New Roman" w:hAnsi="Times New Roman" w:cs="Times New Roman"/>
          <w:sz w:val="28"/>
          <w:szCs w:val="28"/>
          <w:lang w:eastAsia="ru-RU"/>
        </w:rPr>
        <w:t>раслей и производств, в которых использован труд работников.</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Возможные корреспонденции проводок, которые могут использоваться при отражении начисления суммы оплаты труда, представлены в Таблице 2.</w:t>
      </w:r>
    </w:p>
    <w:p w:rsidR="000F3DDD" w:rsidRPr="00DD46A2" w:rsidRDefault="00757F2C"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Таблица 2 – Основные корреспонденции по кредиту счета 70 «Расчеты с персоналом по оплате труда»</w:t>
      </w:r>
    </w:p>
    <w:tbl>
      <w:tblPr>
        <w:tblStyle w:val="ae"/>
        <w:tblW w:w="9464" w:type="dxa"/>
        <w:tblLook w:val="04A0"/>
      </w:tblPr>
      <w:tblGrid>
        <w:gridCol w:w="6487"/>
        <w:gridCol w:w="1560"/>
        <w:gridCol w:w="1417"/>
      </w:tblGrid>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Хозяйственная операция</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Дебет</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Кредит</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оплаты труда  включены в затраты о</w:t>
            </w:r>
            <w:r w:rsidRPr="00DD46A2">
              <w:rPr>
                <w:rFonts w:ascii="Times New Roman" w:eastAsia="Times New Roman" w:hAnsi="Times New Roman" w:cs="Times New Roman"/>
                <w:sz w:val="24"/>
                <w:szCs w:val="24"/>
                <w:lang w:eastAsia="ru-RU"/>
              </w:rPr>
              <w:t>с</w:t>
            </w:r>
            <w:r w:rsidRPr="00DD46A2">
              <w:rPr>
                <w:rFonts w:ascii="Times New Roman" w:eastAsia="Times New Roman" w:hAnsi="Times New Roman" w:cs="Times New Roman"/>
                <w:sz w:val="24"/>
                <w:szCs w:val="24"/>
                <w:lang w:eastAsia="ru-RU"/>
              </w:rPr>
              <w:t>новного производства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20</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оплаты труда  включены в затраты вспомогательного производства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23</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оплаты труда  включены в затраты о</w:t>
            </w:r>
            <w:r w:rsidRPr="00DD46A2">
              <w:rPr>
                <w:rFonts w:ascii="Times New Roman" w:eastAsia="Times New Roman" w:hAnsi="Times New Roman" w:cs="Times New Roman"/>
                <w:sz w:val="24"/>
                <w:szCs w:val="24"/>
                <w:lang w:eastAsia="ru-RU"/>
              </w:rPr>
              <w:t>б</w:t>
            </w:r>
            <w:r w:rsidRPr="00DD46A2">
              <w:rPr>
                <w:rFonts w:ascii="Times New Roman" w:eastAsia="Times New Roman" w:hAnsi="Times New Roman" w:cs="Times New Roman"/>
                <w:sz w:val="24"/>
                <w:szCs w:val="24"/>
                <w:lang w:eastAsia="ru-RU"/>
              </w:rPr>
              <w:t>щепроизводственного характера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25</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оплаты труда  включены в затраты о</w:t>
            </w:r>
            <w:r w:rsidRPr="00DD46A2">
              <w:rPr>
                <w:rFonts w:ascii="Times New Roman" w:eastAsia="Times New Roman" w:hAnsi="Times New Roman" w:cs="Times New Roman"/>
                <w:sz w:val="24"/>
                <w:szCs w:val="24"/>
                <w:lang w:eastAsia="ru-RU"/>
              </w:rPr>
              <w:t>б</w:t>
            </w:r>
            <w:r w:rsidRPr="00DD46A2">
              <w:rPr>
                <w:rFonts w:ascii="Times New Roman" w:eastAsia="Times New Roman" w:hAnsi="Times New Roman" w:cs="Times New Roman"/>
                <w:sz w:val="24"/>
                <w:szCs w:val="24"/>
                <w:lang w:eastAsia="ru-RU"/>
              </w:rPr>
              <w:t>щехозяйственного характера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26</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оплаты труда  включены в затраты, связанные с исправлением брака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28</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оплаты труда  включены в затраты коммерческого характера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44</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lastRenderedPageBreak/>
              <w:t>Начисленные суммы пособий включены в затраты за счет средств социального страхования</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начисления суммы оплаты труда  за счет резер</w:t>
            </w:r>
            <w:r w:rsidRPr="00DD46A2">
              <w:rPr>
                <w:rFonts w:ascii="Times New Roman" w:eastAsia="Times New Roman" w:hAnsi="Times New Roman" w:cs="Times New Roman"/>
                <w:sz w:val="24"/>
                <w:szCs w:val="24"/>
                <w:lang w:eastAsia="ru-RU"/>
              </w:rPr>
              <w:t>в</w:t>
            </w:r>
            <w:r w:rsidRPr="00DD46A2">
              <w:rPr>
                <w:rFonts w:ascii="Times New Roman" w:eastAsia="Times New Roman" w:hAnsi="Times New Roman" w:cs="Times New Roman"/>
                <w:sz w:val="24"/>
                <w:szCs w:val="24"/>
                <w:lang w:eastAsia="ru-RU"/>
              </w:rPr>
              <w:t>ного фонда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82</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начисления суммы оплаты труда  за счет нера</w:t>
            </w:r>
            <w:r w:rsidRPr="00DD46A2">
              <w:rPr>
                <w:rFonts w:ascii="Times New Roman" w:eastAsia="Times New Roman" w:hAnsi="Times New Roman" w:cs="Times New Roman"/>
                <w:sz w:val="24"/>
                <w:szCs w:val="24"/>
                <w:lang w:eastAsia="ru-RU"/>
              </w:rPr>
              <w:t>с</w:t>
            </w:r>
            <w:r w:rsidRPr="00DD46A2">
              <w:rPr>
                <w:rFonts w:ascii="Times New Roman" w:eastAsia="Times New Roman" w:hAnsi="Times New Roman" w:cs="Times New Roman"/>
                <w:sz w:val="24"/>
                <w:szCs w:val="24"/>
                <w:lang w:eastAsia="ru-RU"/>
              </w:rPr>
              <w:t>пределенной прибыли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84</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начисления суммы компенсаций за счет бю</w:t>
            </w:r>
            <w:r w:rsidRPr="00DD46A2">
              <w:rPr>
                <w:rFonts w:ascii="Times New Roman" w:eastAsia="Times New Roman" w:hAnsi="Times New Roman" w:cs="Times New Roman"/>
                <w:sz w:val="24"/>
                <w:szCs w:val="24"/>
                <w:lang w:eastAsia="ru-RU"/>
              </w:rPr>
              <w:t>д</w:t>
            </w:r>
            <w:r w:rsidRPr="00DD46A2">
              <w:rPr>
                <w:rFonts w:ascii="Times New Roman" w:eastAsia="Times New Roman" w:hAnsi="Times New Roman" w:cs="Times New Roman"/>
                <w:sz w:val="24"/>
                <w:szCs w:val="24"/>
                <w:lang w:eastAsia="ru-RU"/>
              </w:rPr>
              <w:t>жетных средств</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86</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начисления суммы оплаты труда  за счет прочих расходов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91.2</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начисления суммы оплаты труда  за счет предв</w:t>
            </w:r>
            <w:r w:rsidRPr="00DD46A2">
              <w:rPr>
                <w:rFonts w:ascii="Times New Roman" w:eastAsia="Times New Roman" w:hAnsi="Times New Roman" w:cs="Times New Roman"/>
                <w:sz w:val="24"/>
                <w:szCs w:val="24"/>
                <w:lang w:eastAsia="ru-RU"/>
              </w:rPr>
              <w:t>а</w:t>
            </w:r>
            <w:r w:rsidRPr="00DD46A2">
              <w:rPr>
                <w:rFonts w:ascii="Times New Roman" w:eastAsia="Times New Roman" w:hAnsi="Times New Roman" w:cs="Times New Roman"/>
                <w:sz w:val="24"/>
                <w:szCs w:val="24"/>
                <w:lang w:eastAsia="ru-RU"/>
              </w:rPr>
              <w:t>рительно созданного резерва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96</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 xml:space="preserve">Отражение начисления суммы оплаты труда, включаемой в стоимость </w:t>
            </w:r>
            <w:proofErr w:type="spellStart"/>
            <w:r w:rsidRPr="00DD46A2">
              <w:rPr>
                <w:rFonts w:ascii="Times New Roman" w:eastAsia="Times New Roman" w:hAnsi="Times New Roman" w:cs="Times New Roman"/>
                <w:sz w:val="24"/>
                <w:szCs w:val="24"/>
                <w:lang w:eastAsia="ru-RU"/>
              </w:rPr>
              <w:t>внеоборотных</w:t>
            </w:r>
            <w:proofErr w:type="spellEnd"/>
            <w:r w:rsidRPr="00DD46A2">
              <w:rPr>
                <w:rFonts w:ascii="Times New Roman" w:eastAsia="Times New Roman" w:hAnsi="Times New Roman" w:cs="Times New Roman"/>
                <w:sz w:val="24"/>
                <w:szCs w:val="24"/>
                <w:lang w:eastAsia="ru-RU"/>
              </w:rPr>
              <w:t xml:space="preserve"> активов</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08</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r>
    </w:tbl>
    <w:p w:rsidR="003329F7" w:rsidRPr="00DD46A2" w:rsidRDefault="003329F7"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Все организации, кроме малых предприятий, обязаны в бухгалтерском учете признавать оценочное обязательство по оплате предстоящих отпусков </w:t>
      </w:r>
      <w:r w:rsidR="00EB5C53" w:rsidRPr="00DD46A2">
        <w:rPr>
          <w:rFonts w:ascii="Times New Roman" w:hAnsi="Times New Roman" w:cs="Times New Roman"/>
          <w:sz w:val="28"/>
          <w:szCs w:val="28"/>
        </w:rPr>
        <w:t xml:space="preserve">и создавать резерв на их оплату. Данная обязанность у организаций существует на </w:t>
      </w:r>
      <w:r w:rsidRPr="00DD46A2">
        <w:rPr>
          <w:rFonts w:ascii="Times New Roman" w:hAnsi="Times New Roman" w:cs="Times New Roman"/>
          <w:sz w:val="28"/>
          <w:szCs w:val="28"/>
        </w:rPr>
        <w:t>основании письма Минфина России от 19.04.2012 № 07-02-06/110 [53].</w:t>
      </w:r>
      <w:r w:rsidR="00EB5C53" w:rsidRPr="00DD46A2">
        <w:rPr>
          <w:rFonts w:ascii="Times New Roman" w:hAnsi="Times New Roman" w:cs="Times New Roman"/>
          <w:sz w:val="28"/>
          <w:szCs w:val="28"/>
        </w:rPr>
        <w:t xml:space="preserve"> Для этих целей используется счет 96 «Резервы предстоящих расходов».</w:t>
      </w: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Отражение операций по страховым взносам происходит на счете 69 «Расчеты по социальном</w:t>
      </w:r>
      <w:r w:rsidR="00B80342" w:rsidRPr="00DD46A2">
        <w:rPr>
          <w:rFonts w:ascii="Times New Roman" w:hAnsi="Times New Roman" w:cs="Times New Roman"/>
          <w:sz w:val="28"/>
          <w:szCs w:val="28"/>
        </w:rPr>
        <w:t>у страхованию и обеспечению» [21</w:t>
      </w:r>
      <w:r w:rsidRPr="00DD46A2">
        <w:rPr>
          <w:rFonts w:ascii="Times New Roman" w:hAnsi="Times New Roman" w:cs="Times New Roman"/>
          <w:sz w:val="28"/>
          <w:szCs w:val="28"/>
        </w:rPr>
        <w:t>]. Данный счет предназначен для обобщения информации о расчетах по социальному страхованию, пенсионному обеспечению и обязательному медицинскому страхованию работников организации.</w:t>
      </w: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К счету 69 «Расчеты по социальному страхованию и обеспечению» могут быть открыты субсчета:</w:t>
      </w:r>
    </w:p>
    <w:p w:rsidR="000F3DDD" w:rsidRPr="00DD46A2" w:rsidRDefault="002D1ECC"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69.1 «</w:t>
      </w:r>
      <w:r w:rsidR="000F3DDD" w:rsidRPr="00DD46A2">
        <w:rPr>
          <w:rFonts w:ascii="Times New Roman" w:hAnsi="Times New Roman" w:cs="Times New Roman"/>
          <w:sz w:val="28"/>
          <w:szCs w:val="28"/>
        </w:rPr>
        <w:t>Рас</w:t>
      </w:r>
      <w:r>
        <w:rPr>
          <w:rFonts w:ascii="Times New Roman" w:hAnsi="Times New Roman" w:cs="Times New Roman"/>
          <w:sz w:val="28"/>
          <w:szCs w:val="28"/>
        </w:rPr>
        <w:t>четы по социальному страхованию»</w:t>
      </w:r>
      <w:r w:rsidR="000F3DDD" w:rsidRPr="00DD46A2">
        <w:rPr>
          <w:rFonts w:ascii="Times New Roman" w:hAnsi="Times New Roman" w:cs="Times New Roman"/>
          <w:sz w:val="28"/>
          <w:szCs w:val="28"/>
        </w:rPr>
        <w:t>;</w:t>
      </w:r>
    </w:p>
    <w:p w:rsidR="000F3DDD" w:rsidRPr="00DD46A2" w:rsidRDefault="002D1ECC"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69.2 «</w:t>
      </w:r>
      <w:r w:rsidR="000F3DDD" w:rsidRPr="00DD46A2">
        <w:rPr>
          <w:rFonts w:ascii="Times New Roman" w:hAnsi="Times New Roman" w:cs="Times New Roman"/>
          <w:sz w:val="28"/>
          <w:szCs w:val="28"/>
        </w:rPr>
        <w:t>Рас</w:t>
      </w:r>
      <w:r>
        <w:rPr>
          <w:rFonts w:ascii="Times New Roman" w:hAnsi="Times New Roman" w:cs="Times New Roman"/>
          <w:sz w:val="28"/>
          <w:szCs w:val="28"/>
        </w:rPr>
        <w:t>четы по пенсионному обеспечению»</w:t>
      </w:r>
      <w:r w:rsidR="000F3DDD" w:rsidRPr="00DD46A2">
        <w:rPr>
          <w:rFonts w:ascii="Times New Roman" w:hAnsi="Times New Roman" w:cs="Times New Roman"/>
          <w:sz w:val="28"/>
          <w:szCs w:val="28"/>
        </w:rPr>
        <w:t>;</w:t>
      </w:r>
    </w:p>
    <w:p w:rsidR="000F3DDD" w:rsidRPr="00DD46A2" w:rsidRDefault="002D1ECC"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69.3 «</w:t>
      </w:r>
      <w:r w:rsidR="000F3DDD" w:rsidRPr="00DD46A2">
        <w:rPr>
          <w:rFonts w:ascii="Times New Roman" w:hAnsi="Times New Roman" w:cs="Times New Roman"/>
          <w:sz w:val="28"/>
          <w:szCs w:val="28"/>
        </w:rPr>
        <w:t>Расчеты по обязате</w:t>
      </w:r>
      <w:r>
        <w:rPr>
          <w:rFonts w:ascii="Times New Roman" w:hAnsi="Times New Roman" w:cs="Times New Roman"/>
          <w:sz w:val="28"/>
          <w:szCs w:val="28"/>
        </w:rPr>
        <w:t>льному медицинскому страхованию»</w:t>
      </w:r>
      <w:r w:rsidR="000F3DDD" w:rsidRPr="00DD46A2">
        <w:rPr>
          <w:rFonts w:ascii="Times New Roman" w:hAnsi="Times New Roman" w:cs="Times New Roman"/>
          <w:sz w:val="28"/>
          <w:szCs w:val="28"/>
        </w:rPr>
        <w:t>.</w:t>
      </w:r>
    </w:p>
    <w:p w:rsidR="000F3DDD" w:rsidRPr="00DD46A2" w:rsidRDefault="002D1ECC"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субсчете 69.1 «</w:t>
      </w:r>
      <w:r w:rsidR="000F3DDD" w:rsidRPr="00DD46A2">
        <w:rPr>
          <w:rFonts w:ascii="Times New Roman" w:hAnsi="Times New Roman" w:cs="Times New Roman"/>
          <w:sz w:val="28"/>
          <w:szCs w:val="28"/>
        </w:rPr>
        <w:t>Рас</w:t>
      </w:r>
      <w:r>
        <w:rPr>
          <w:rFonts w:ascii="Times New Roman" w:hAnsi="Times New Roman" w:cs="Times New Roman"/>
          <w:sz w:val="28"/>
          <w:szCs w:val="28"/>
        </w:rPr>
        <w:t>четы по социальному страхованию»</w:t>
      </w:r>
      <w:r w:rsidR="000F3DDD" w:rsidRPr="00DD46A2">
        <w:rPr>
          <w:rFonts w:ascii="Times New Roman" w:hAnsi="Times New Roman" w:cs="Times New Roman"/>
          <w:sz w:val="28"/>
          <w:szCs w:val="28"/>
        </w:rPr>
        <w:t xml:space="preserve"> учитываются расчеты по социальному страхованию работников организации.</w:t>
      </w:r>
    </w:p>
    <w:p w:rsidR="000F3DDD" w:rsidRPr="00DD46A2" w:rsidRDefault="002D1ECC"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субсчете 69.2 «</w:t>
      </w:r>
      <w:r w:rsidR="000F3DDD" w:rsidRPr="00DD46A2">
        <w:rPr>
          <w:rFonts w:ascii="Times New Roman" w:hAnsi="Times New Roman" w:cs="Times New Roman"/>
          <w:sz w:val="28"/>
          <w:szCs w:val="28"/>
        </w:rPr>
        <w:t>Рас</w:t>
      </w:r>
      <w:r>
        <w:rPr>
          <w:rFonts w:ascii="Times New Roman" w:hAnsi="Times New Roman" w:cs="Times New Roman"/>
          <w:sz w:val="28"/>
          <w:szCs w:val="28"/>
        </w:rPr>
        <w:t>четы по пенсионному обеспечению»</w:t>
      </w:r>
      <w:r w:rsidR="000F3DDD" w:rsidRPr="00DD46A2">
        <w:rPr>
          <w:rFonts w:ascii="Times New Roman" w:hAnsi="Times New Roman" w:cs="Times New Roman"/>
          <w:sz w:val="28"/>
          <w:szCs w:val="28"/>
        </w:rPr>
        <w:t xml:space="preserve"> учитываются расчеты по пенсионному обеспечению работников организации.</w:t>
      </w: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lastRenderedPageBreak/>
        <w:t>На с</w:t>
      </w:r>
      <w:r w:rsidR="002D1ECC">
        <w:rPr>
          <w:rFonts w:ascii="Times New Roman" w:hAnsi="Times New Roman" w:cs="Times New Roman"/>
          <w:sz w:val="28"/>
          <w:szCs w:val="28"/>
        </w:rPr>
        <w:t>убсчете 69.3 «</w:t>
      </w:r>
      <w:r w:rsidRPr="00DD46A2">
        <w:rPr>
          <w:rFonts w:ascii="Times New Roman" w:hAnsi="Times New Roman" w:cs="Times New Roman"/>
          <w:sz w:val="28"/>
          <w:szCs w:val="28"/>
        </w:rPr>
        <w:t>Расчеты по обязате</w:t>
      </w:r>
      <w:r w:rsidR="002D1ECC">
        <w:rPr>
          <w:rFonts w:ascii="Times New Roman" w:hAnsi="Times New Roman" w:cs="Times New Roman"/>
          <w:sz w:val="28"/>
          <w:szCs w:val="28"/>
        </w:rPr>
        <w:t>льному медицинскому страхованию»</w:t>
      </w:r>
      <w:r w:rsidRPr="00DD46A2">
        <w:rPr>
          <w:rFonts w:ascii="Times New Roman" w:hAnsi="Times New Roman" w:cs="Times New Roman"/>
          <w:sz w:val="28"/>
          <w:szCs w:val="28"/>
        </w:rPr>
        <w:t xml:space="preserve"> учитываются расчеты по обязательному медицинскому страхованию работников организации.</w:t>
      </w: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По кредиту счета 69 отражаются суммы платежей на социальное страхование и обеспечение работников, а также обязательное медицинское страхование их, подлежащие перечислению в соответствующие фонды.</w:t>
      </w: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Кроме того, по кредиту счета 69 могут отражаться начисленные суммы пеней за несвоевременный взнос платежей, а также суммы, полученные в случаях превышения соответствующих расходов над платежами.</w:t>
      </w: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По дебету счета 69 отражаются перечисленные суммы платежей, а также суммы, выплачиваемые за счет платежей на социальное страхование, пенсионное обеспечение, обязательное медицинское страхование.</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 Как правило, начисление расходов по страховым взносам происходит по тем же затратным счетам, что и начисление основной заработной платы. </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Таблице 3 представлены часто используемые корреспонденции сч</w:t>
      </w:r>
      <w:r w:rsidRPr="00DD46A2">
        <w:rPr>
          <w:rFonts w:ascii="Times New Roman" w:eastAsia="Times New Roman" w:hAnsi="Times New Roman" w:cs="Times New Roman"/>
          <w:sz w:val="28"/>
          <w:szCs w:val="28"/>
          <w:lang w:eastAsia="ru-RU"/>
        </w:rPr>
        <w:t>е</w:t>
      </w:r>
      <w:r w:rsidRPr="00DD46A2">
        <w:rPr>
          <w:rFonts w:ascii="Times New Roman" w:eastAsia="Times New Roman" w:hAnsi="Times New Roman" w:cs="Times New Roman"/>
          <w:sz w:val="28"/>
          <w:szCs w:val="28"/>
          <w:lang w:eastAsia="ru-RU"/>
        </w:rPr>
        <w:t>тов для отражения затрат по начисленным страховым взносам.</w:t>
      </w:r>
    </w:p>
    <w:p w:rsidR="00757F2C" w:rsidRPr="00DD46A2" w:rsidRDefault="00757F2C"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Таблица 3 – Основные корреспонденции по счету 69 «</w:t>
      </w:r>
      <w:r w:rsidRPr="00DD46A2">
        <w:rPr>
          <w:rFonts w:ascii="Times New Roman" w:hAnsi="Times New Roman" w:cs="Times New Roman"/>
          <w:sz w:val="28"/>
          <w:szCs w:val="28"/>
        </w:rPr>
        <w:t>Расчеты по соц</w:t>
      </w:r>
      <w:r w:rsidRPr="00DD46A2">
        <w:rPr>
          <w:rFonts w:ascii="Times New Roman" w:hAnsi="Times New Roman" w:cs="Times New Roman"/>
          <w:sz w:val="28"/>
          <w:szCs w:val="28"/>
        </w:rPr>
        <w:t>и</w:t>
      </w:r>
      <w:r w:rsidRPr="00DD46A2">
        <w:rPr>
          <w:rFonts w:ascii="Times New Roman" w:hAnsi="Times New Roman" w:cs="Times New Roman"/>
          <w:sz w:val="28"/>
          <w:szCs w:val="28"/>
        </w:rPr>
        <w:t>альному страхованию и обеспечению</w:t>
      </w:r>
      <w:r w:rsidRPr="00DD46A2">
        <w:rPr>
          <w:rFonts w:ascii="Times New Roman" w:eastAsia="Times New Roman" w:hAnsi="Times New Roman" w:cs="Times New Roman"/>
          <w:sz w:val="28"/>
          <w:szCs w:val="28"/>
          <w:lang w:eastAsia="ru-RU"/>
        </w:rPr>
        <w:t>»</w:t>
      </w:r>
    </w:p>
    <w:tbl>
      <w:tblPr>
        <w:tblStyle w:val="ae"/>
        <w:tblW w:w="9464" w:type="dxa"/>
        <w:tblLook w:val="04A0"/>
      </w:tblPr>
      <w:tblGrid>
        <w:gridCol w:w="6487"/>
        <w:gridCol w:w="1560"/>
        <w:gridCol w:w="1417"/>
      </w:tblGrid>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Хозяйственная операция</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Дебет</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Кредит</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страховых взносов  включены в затр</w:t>
            </w:r>
            <w:r w:rsidRPr="00DD46A2">
              <w:rPr>
                <w:rFonts w:ascii="Times New Roman" w:eastAsia="Times New Roman" w:hAnsi="Times New Roman" w:cs="Times New Roman"/>
                <w:sz w:val="24"/>
                <w:szCs w:val="24"/>
                <w:lang w:eastAsia="ru-RU"/>
              </w:rPr>
              <w:t>а</w:t>
            </w:r>
            <w:r w:rsidRPr="00DD46A2">
              <w:rPr>
                <w:rFonts w:ascii="Times New Roman" w:eastAsia="Times New Roman" w:hAnsi="Times New Roman" w:cs="Times New Roman"/>
                <w:sz w:val="24"/>
                <w:szCs w:val="24"/>
                <w:lang w:eastAsia="ru-RU"/>
              </w:rPr>
              <w:t>ты основного производства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20</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страховых взносов включены в затраты вспомогательного производства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23</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страховых взносов  включены в затр</w:t>
            </w:r>
            <w:r w:rsidRPr="00DD46A2">
              <w:rPr>
                <w:rFonts w:ascii="Times New Roman" w:eastAsia="Times New Roman" w:hAnsi="Times New Roman" w:cs="Times New Roman"/>
                <w:sz w:val="24"/>
                <w:szCs w:val="24"/>
                <w:lang w:eastAsia="ru-RU"/>
              </w:rPr>
              <w:t>а</w:t>
            </w:r>
            <w:r w:rsidRPr="00DD46A2">
              <w:rPr>
                <w:rFonts w:ascii="Times New Roman" w:eastAsia="Times New Roman" w:hAnsi="Times New Roman" w:cs="Times New Roman"/>
                <w:sz w:val="24"/>
                <w:szCs w:val="24"/>
                <w:lang w:eastAsia="ru-RU"/>
              </w:rPr>
              <w:t>ты общепроизводственного характера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25</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страховых взносов  включены в затр</w:t>
            </w:r>
            <w:r w:rsidRPr="00DD46A2">
              <w:rPr>
                <w:rFonts w:ascii="Times New Roman" w:eastAsia="Times New Roman" w:hAnsi="Times New Roman" w:cs="Times New Roman"/>
                <w:sz w:val="24"/>
                <w:szCs w:val="24"/>
                <w:lang w:eastAsia="ru-RU"/>
              </w:rPr>
              <w:t>а</w:t>
            </w:r>
            <w:r w:rsidRPr="00DD46A2">
              <w:rPr>
                <w:rFonts w:ascii="Times New Roman" w:eastAsia="Times New Roman" w:hAnsi="Times New Roman" w:cs="Times New Roman"/>
                <w:sz w:val="24"/>
                <w:szCs w:val="24"/>
                <w:lang w:eastAsia="ru-RU"/>
              </w:rPr>
              <w:t>ты общехозяйственного характера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26</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страховых взносов включены в затр</w:t>
            </w:r>
            <w:r w:rsidRPr="00DD46A2">
              <w:rPr>
                <w:rFonts w:ascii="Times New Roman" w:eastAsia="Times New Roman" w:hAnsi="Times New Roman" w:cs="Times New Roman"/>
                <w:sz w:val="24"/>
                <w:szCs w:val="24"/>
                <w:lang w:eastAsia="ru-RU"/>
              </w:rPr>
              <w:t>а</w:t>
            </w:r>
            <w:r w:rsidRPr="00DD46A2">
              <w:rPr>
                <w:rFonts w:ascii="Times New Roman" w:eastAsia="Times New Roman" w:hAnsi="Times New Roman" w:cs="Times New Roman"/>
                <w:sz w:val="24"/>
                <w:szCs w:val="24"/>
                <w:lang w:eastAsia="ru-RU"/>
              </w:rPr>
              <w:t>ты, связанные с исправлением брака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28</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Начисленные суммы страховых взносов включены в затраты коммерческого характера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44</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начисления суммы страховых взносов за счет резервного фонда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82</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начисления суммы страховых взносов за счет нераспределенной прибыли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84</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начисления суммы страховых взносов за счет прочих расходов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91.2</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 xml:space="preserve">Отражение начисления суммы страховых взносов за счет </w:t>
            </w:r>
            <w:r w:rsidRPr="00DD46A2">
              <w:rPr>
                <w:rFonts w:ascii="Times New Roman" w:eastAsia="Times New Roman" w:hAnsi="Times New Roman" w:cs="Times New Roman"/>
                <w:sz w:val="24"/>
                <w:szCs w:val="24"/>
                <w:lang w:eastAsia="ru-RU"/>
              </w:rPr>
              <w:lastRenderedPageBreak/>
              <w:t>предварительно созданного резерва</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lastRenderedPageBreak/>
              <w:t>96</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lastRenderedPageBreak/>
              <w:t>Отражение начисления суммы страховых взносов, включа</w:t>
            </w:r>
            <w:r w:rsidRPr="00DD46A2">
              <w:rPr>
                <w:rFonts w:ascii="Times New Roman" w:eastAsia="Times New Roman" w:hAnsi="Times New Roman" w:cs="Times New Roman"/>
                <w:sz w:val="24"/>
                <w:szCs w:val="24"/>
                <w:lang w:eastAsia="ru-RU"/>
              </w:rPr>
              <w:t>е</w:t>
            </w:r>
            <w:r w:rsidRPr="00DD46A2">
              <w:rPr>
                <w:rFonts w:ascii="Times New Roman" w:eastAsia="Times New Roman" w:hAnsi="Times New Roman" w:cs="Times New Roman"/>
                <w:sz w:val="24"/>
                <w:szCs w:val="24"/>
                <w:lang w:eastAsia="ru-RU"/>
              </w:rPr>
              <w:t xml:space="preserve">мой в стоимость </w:t>
            </w:r>
            <w:proofErr w:type="spellStart"/>
            <w:r w:rsidRPr="00DD46A2">
              <w:rPr>
                <w:rFonts w:ascii="Times New Roman" w:eastAsia="Times New Roman" w:hAnsi="Times New Roman" w:cs="Times New Roman"/>
                <w:sz w:val="24"/>
                <w:szCs w:val="24"/>
                <w:lang w:eastAsia="ru-RU"/>
              </w:rPr>
              <w:t>внеоборотных</w:t>
            </w:r>
            <w:proofErr w:type="spellEnd"/>
            <w:r w:rsidRPr="00DD46A2">
              <w:rPr>
                <w:rFonts w:ascii="Times New Roman" w:eastAsia="Times New Roman" w:hAnsi="Times New Roman" w:cs="Times New Roman"/>
                <w:sz w:val="24"/>
                <w:szCs w:val="24"/>
                <w:lang w:eastAsia="ru-RU"/>
              </w:rPr>
              <w:t xml:space="preserve"> активов</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08</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возврата излишне уплаченных страховых взн</w:t>
            </w:r>
            <w:r w:rsidRPr="00DD46A2">
              <w:rPr>
                <w:rFonts w:ascii="Times New Roman" w:eastAsia="Times New Roman" w:hAnsi="Times New Roman" w:cs="Times New Roman"/>
                <w:sz w:val="24"/>
                <w:szCs w:val="24"/>
                <w:lang w:eastAsia="ru-RU"/>
              </w:rPr>
              <w:t>о</w:t>
            </w:r>
            <w:r w:rsidRPr="00DD46A2">
              <w:rPr>
                <w:rFonts w:ascii="Times New Roman" w:eastAsia="Times New Roman" w:hAnsi="Times New Roman" w:cs="Times New Roman"/>
                <w:sz w:val="24"/>
                <w:szCs w:val="24"/>
                <w:lang w:eastAsia="ru-RU"/>
              </w:rPr>
              <w:t>сов</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51</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r>
      <w:tr w:rsidR="000F3DDD" w:rsidRPr="00DD46A2" w:rsidTr="000F3DDD">
        <w:tc>
          <w:tcPr>
            <w:tcW w:w="648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уплаты страховых взносов</w:t>
            </w:r>
          </w:p>
        </w:tc>
        <w:tc>
          <w:tcPr>
            <w:tcW w:w="1560"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69</w:t>
            </w:r>
          </w:p>
        </w:tc>
        <w:tc>
          <w:tcPr>
            <w:tcW w:w="1417"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51</w:t>
            </w:r>
          </w:p>
        </w:tc>
      </w:tr>
    </w:tbl>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 дебету счета 70 учитываются выплаты работникам, суммы уде</w:t>
      </w:r>
      <w:r w:rsidRPr="00DD46A2">
        <w:rPr>
          <w:rFonts w:ascii="Times New Roman" w:eastAsia="Times New Roman" w:hAnsi="Times New Roman" w:cs="Times New Roman"/>
          <w:sz w:val="28"/>
          <w:szCs w:val="28"/>
          <w:lang w:eastAsia="ru-RU"/>
        </w:rPr>
        <w:t>р</w:t>
      </w:r>
      <w:r w:rsidRPr="00DD46A2">
        <w:rPr>
          <w:rFonts w:ascii="Times New Roman" w:eastAsia="Times New Roman" w:hAnsi="Times New Roman" w:cs="Times New Roman"/>
          <w:sz w:val="28"/>
          <w:szCs w:val="28"/>
          <w:lang w:eastAsia="ru-RU"/>
        </w:rPr>
        <w:t>жанного налога, своевременно не возвращенные подотчетными лицами ава</w:t>
      </w:r>
      <w:r w:rsidRPr="00DD46A2">
        <w:rPr>
          <w:rFonts w:ascii="Times New Roman" w:eastAsia="Times New Roman" w:hAnsi="Times New Roman" w:cs="Times New Roman"/>
          <w:sz w:val="28"/>
          <w:szCs w:val="28"/>
          <w:lang w:eastAsia="ru-RU"/>
        </w:rPr>
        <w:t>н</w:t>
      </w:r>
      <w:r w:rsidRPr="00DD46A2">
        <w:rPr>
          <w:rFonts w:ascii="Times New Roman" w:eastAsia="Times New Roman" w:hAnsi="Times New Roman" w:cs="Times New Roman"/>
          <w:sz w:val="28"/>
          <w:szCs w:val="28"/>
          <w:lang w:eastAsia="ru-RU"/>
        </w:rPr>
        <w:t>сы, суммы за причиненный материальный ущерб, за брак, в погашение з</w:t>
      </w:r>
      <w:r w:rsidRPr="00DD46A2">
        <w:rPr>
          <w:rFonts w:ascii="Times New Roman" w:eastAsia="Times New Roman" w:hAnsi="Times New Roman" w:cs="Times New Roman"/>
          <w:sz w:val="28"/>
          <w:szCs w:val="28"/>
          <w:lang w:eastAsia="ru-RU"/>
        </w:rPr>
        <w:t>а</w:t>
      </w:r>
      <w:r w:rsidRPr="00DD46A2">
        <w:rPr>
          <w:rFonts w:ascii="Times New Roman" w:eastAsia="Times New Roman" w:hAnsi="Times New Roman" w:cs="Times New Roman"/>
          <w:sz w:val="28"/>
          <w:szCs w:val="28"/>
          <w:lang w:eastAsia="ru-RU"/>
        </w:rPr>
        <w:t>долженности по выданным займам, по исполнительным документам в пользу различных юридических и физических лиц.</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Возможные корреспонденции проводок по Дебету счета 70 предста</w:t>
      </w:r>
      <w:r w:rsidRPr="00DD46A2">
        <w:rPr>
          <w:rFonts w:ascii="Times New Roman" w:eastAsia="Times New Roman" w:hAnsi="Times New Roman" w:cs="Times New Roman"/>
          <w:sz w:val="28"/>
          <w:szCs w:val="28"/>
          <w:lang w:eastAsia="ru-RU"/>
        </w:rPr>
        <w:t>в</w:t>
      </w:r>
      <w:r w:rsidRPr="00DD46A2">
        <w:rPr>
          <w:rFonts w:ascii="Times New Roman" w:eastAsia="Times New Roman" w:hAnsi="Times New Roman" w:cs="Times New Roman"/>
          <w:sz w:val="28"/>
          <w:szCs w:val="28"/>
          <w:lang w:eastAsia="ru-RU"/>
        </w:rPr>
        <w:t>лены в Таблице 4.</w:t>
      </w:r>
    </w:p>
    <w:p w:rsidR="00DB6949" w:rsidRPr="00DD46A2" w:rsidRDefault="00DB6949"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Таблица 4 – Основные корреспонденции по дебету счета 70 «Расчеты с персоналом по оплате труда»</w:t>
      </w:r>
    </w:p>
    <w:tbl>
      <w:tblPr>
        <w:tblStyle w:val="ae"/>
        <w:tblW w:w="9624" w:type="dxa"/>
        <w:tblLook w:val="04A0"/>
      </w:tblPr>
      <w:tblGrid>
        <w:gridCol w:w="6912"/>
        <w:gridCol w:w="1313"/>
        <w:gridCol w:w="1399"/>
      </w:tblGrid>
      <w:tr w:rsidR="000F3DDD" w:rsidRPr="00DD46A2" w:rsidTr="000F3DDD">
        <w:tc>
          <w:tcPr>
            <w:tcW w:w="6912"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Хозяйственная операция</w:t>
            </w:r>
          </w:p>
        </w:tc>
        <w:tc>
          <w:tcPr>
            <w:tcW w:w="131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Дебет</w:t>
            </w:r>
          </w:p>
        </w:tc>
        <w:tc>
          <w:tcPr>
            <w:tcW w:w="139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tabs>
                <w:tab w:val="left" w:pos="1417"/>
              </w:tabs>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Кредит</w:t>
            </w:r>
          </w:p>
        </w:tc>
      </w:tr>
      <w:tr w:rsidR="000F3DDD" w:rsidRPr="00DD46A2" w:rsidTr="000F3DDD">
        <w:tc>
          <w:tcPr>
            <w:tcW w:w="6912"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выплаты заработной платы работникам через кассу</w:t>
            </w:r>
          </w:p>
        </w:tc>
        <w:tc>
          <w:tcPr>
            <w:tcW w:w="131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c>
          <w:tcPr>
            <w:tcW w:w="139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50</w:t>
            </w:r>
          </w:p>
        </w:tc>
      </w:tr>
      <w:tr w:rsidR="000F3DDD" w:rsidRPr="00DD46A2" w:rsidTr="000F3DDD">
        <w:tc>
          <w:tcPr>
            <w:tcW w:w="6912"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выплаты заработной платы работникам через банк</w:t>
            </w:r>
          </w:p>
        </w:tc>
        <w:tc>
          <w:tcPr>
            <w:tcW w:w="131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c>
          <w:tcPr>
            <w:tcW w:w="139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51</w:t>
            </w:r>
          </w:p>
        </w:tc>
      </w:tr>
      <w:tr w:rsidR="000F3DDD" w:rsidRPr="00DD46A2" w:rsidTr="000F3DDD">
        <w:tc>
          <w:tcPr>
            <w:tcW w:w="6912"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удержания НДФЛ из заработной платы работника</w:t>
            </w:r>
          </w:p>
        </w:tc>
        <w:tc>
          <w:tcPr>
            <w:tcW w:w="131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c>
          <w:tcPr>
            <w:tcW w:w="139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68</w:t>
            </w:r>
          </w:p>
        </w:tc>
      </w:tr>
      <w:tr w:rsidR="000F3DDD" w:rsidRPr="00DD46A2" w:rsidTr="000F3DDD">
        <w:tc>
          <w:tcPr>
            <w:tcW w:w="6912"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удержания из заработной платы работников неи</w:t>
            </w:r>
            <w:r w:rsidRPr="00DD46A2">
              <w:rPr>
                <w:rFonts w:ascii="Times New Roman" w:eastAsia="Times New Roman" w:hAnsi="Times New Roman" w:cs="Times New Roman"/>
                <w:sz w:val="24"/>
                <w:szCs w:val="24"/>
                <w:lang w:eastAsia="ru-RU"/>
              </w:rPr>
              <w:t>з</w:t>
            </w:r>
            <w:r w:rsidRPr="00DD46A2">
              <w:rPr>
                <w:rFonts w:ascii="Times New Roman" w:eastAsia="Times New Roman" w:hAnsi="Times New Roman" w:cs="Times New Roman"/>
                <w:sz w:val="24"/>
                <w:szCs w:val="24"/>
                <w:lang w:eastAsia="ru-RU"/>
              </w:rPr>
              <w:t>расходованных подотчетных сумм</w:t>
            </w:r>
          </w:p>
        </w:tc>
        <w:tc>
          <w:tcPr>
            <w:tcW w:w="131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c>
          <w:tcPr>
            <w:tcW w:w="139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71</w:t>
            </w:r>
          </w:p>
        </w:tc>
      </w:tr>
      <w:tr w:rsidR="000F3DDD" w:rsidRPr="00DD46A2" w:rsidTr="000F3DDD">
        <w:tc>
          <w:tcPr>
            <w:tcW w:w="6912"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удержания из заработной платы работников по и</w:t>
            </w:r>
            <w:r w:rsidRPr="00DD46A2">
              <w:rPr>
                <w:rFonts w:ascii="Times New Roman" w:eastAsia="Times New Roman" w:hAnsi="Times New Roman" w:cs="Times New Roman"/>
                <w:sz w:val="24"/>
                <w:szCs w:val="24"/>
                <w:lang w:eastAsia="ru-RU"/>
              </w:rPr>
              <w:t>с</w:t>
            </w:r>
            <w:r w:rsidRPr="00DD46A2">
              <w:rPr>
                <w:rFonts w:ascii="Times New Roman" w:eastAsia="Times New Roman" w:hAnsi="Times New Roman" w:cs="Times New Roman"/>
                <w:sz w:val="24"/>
                <w:szCs w:val="24"/>
                <w:lang w:eastAsia="ru-RU"/>
              </w:rPr>
              <w:t>полнительным документам, в пользу третьих лиц</w:t>
            </w:r>
          </w:p>
        </w:tc>
        <w:tc>
          <w:tcPr>
            <w:tcW w:w="131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c>
          <w:tcPr>
            <w:tcW w:w="139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76</w:t>
            </w:r>
          </w:p>
        </w:tc>
      </w:tr>
      <w:tr w:rsidR="000F3DDD" w:rsidRPr="00DD46A2" w:rsidTr="000F3DDD">
        <w:tc>
          <w:tcPr>
            <w:tcW w:w="6912"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удержания из заработной платы сумм займов и по прочим операциям</w:t>
            </w:r>
          </w:p>
        </w:tc>
        <w:tc>
          <w:tcPr>
            <w:tcW w:w="131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c>
          <w:tcPr>
            <w:tcW w:w="139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73</w:t>
            </w:r>
          </w:p>
        </w:tc>
      </w:tr>
      <w:tr w:rsidR="000F3DDD" w:rsidRPr="00DD46A2" w:rsidTr="000F3DDD">
        <w:tc>
          <w:tcPr>
            <w:tcW w:w="6912"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Отражение удержания из заработной платы сумм недостач, х</w:t>
            </w:r>
            <w:r w:rsidRPr="00DD46A2">
              <w:rPr>
                <w:rFonts w:ascii="Times New Roman" w:eastAsia="Times New Roman" w:hAnsi="Times New Roman" w:cs="Times New Roman"/>
                <w:sz w:val="24"/>
                <w:szCs w:val="24"/>
                <w:lang w:eastAsia="ru-RU"/>
              </w:rPr>
              <w:t>и</w:t>
            </w:r>
            <w:r w:rsidRPr="00DD46A2">
              <w:rPr>
                <w:rFonts w:ascii="Times New Roman" w:eastAsia="Times New Roman" w:hAnsi="Times New Roman" w:cs="Times New Roman"/>
                <w:sz w:val="24"/>
                <w:szCs w:val="24"/>
                <w:lang w:eastAsia="ru-RU"/>
              </w:rPr>
              <w:t>щений и потерь</w:t>
            </w:r>
          </w:p>
        </w:tc>
        <w:tc>
          <w:tcPr>
            <w:tcW w:w="1313"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70</w:t>
            </w:r>
          </w:p>
        </w:tc>
        <w:tc>
          <w:tcPr>
            <w:tcW w:w="1399" w:type="dxa"/>
            <w:tcBorders>
              <w:top w:val="single" w:sz="4" w:space="0" w:color="auto"/>
              <w:left w:val="single" w:sz="4" w:space="0" w:color="auto"/>
              <w:bottom w:val="single" w:sz="4" w:space="0" w:color="auto"/>
              <w:right w:val="single" w:sz="4" w:space="0" w:color="auto"/>
            </w:tcBorders>
            <w:hideMark/>
          </w:tcPr>
          <w:p w:rsidR="000F3DDD" w:rsidRPr="00DD46A2" w:rsidRDefault="000F3DDD" w:rsidP="007A485D">
            <w:pPr>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94</w:t>
            </w:r>
          </w:p>
        </w:tc>
      </w:tr>
    </w:tbl>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Как правило, сальдо по счету 70 является кредитовым и показывает з</w:t>
      </w:r>
      <w:r w:rsidRPr="00DD46A2">
        <w:rPr>
          <w:rFonts w:ascii="Times New Roman" w:eastAsia="Times New Roman" w:hAnsi="Times New Roman" w:cs="Times New Roman"/>
          <w:sz w:val="28"/>
          <w:szCs w:val="28"/>
          <w:lang w:eastAsia="ru-RU"/>
        </w:rPr>
        <w:t>а</w:t>
      </w:r>
      <w:r w:rsidRPr="00DD46A2">
        <w:rPr>
          <w:rFonts w:ascii="Times New Roman" w:eastAsia="Times New Roman" w:hAnsi="Times New Roman" w:cs="Times New Roman"/>
          <w:sz w:val="28"/>
          <w:szCs w:val="28"/>
          <w:lang w:eastAsia="ru-RU"/>
        </w:rPr>
        <w:t>долженность организации перед работниками по заработной плате. В искл</w:t>
      </w:r>
      <w:r w:rsidRPr="00DD46A2">
        <w:rPr>
          <w:rFonts w:ascii="Times New Roman" w:eastAsia="Times New Roman" w:hAnsi="Times New Roman" w:cs="Times New Roman"/>
          <w:sz w:val="28"/>
          <w:szCs w:val="28"/>
          <w:lang w:eastAsia="ru-RU"/>
        </w:rPr>
        <w:t>ю</w:t>
      </w:r>
      <w:r w:rsidRPr="00DD46A2">
        <w:rPr>
          <w:rFonts w:ascii="Times New Roman" w:eastAsia="Times New Roman" w:hAnsi="Times New Roman" w:cs="Times New Roman"/>
          <w:sz w:val="28"/>
          <w:szCs w:val="28"/>
          <w:lang w:eastAsia="ru-RU"/>
        </w:rPr>
        <w:t>чительных случаях по счету 70 может возникнуть дебетовое сальдо, что о</w:t>
      </w:r>
      <w:r w:rsidRPr="00DD46A2">
        <w:rPr>
          <w:rFonts w:ascii="Times New Roman" w:eastAsia="Times New Roman" w:hAnsi="Times New Roman" w:cs="Times New Roman"/>
          <w:sz w:val="28"/>
          <w:szCs w:val="28"/>
          <w:lang w:eastAsia="ru-RU"/>
        </w:rPr>
        <w:t>з</w:t>
      </w:r>
      <w:r w:rsidRPr="00DD46A2">
        <w:rPr>
          <w:rFonts w:ascii="Times New Roman" w:eastAsia="Times New Roman" w:hAnsi="Times New Roman" w:cs="Times New Roman"/>
          <w:sz w:val="28"/>
          <w:szCs w:val="28"/>
          <w:lang w:eastAsia="ru-RU"/>
        </w:rPr>
        <w:t>начает наличие задолженности за работником перед организацией. Такая с</w:t>
      </w:r>
      <w:r w:rsidRPr="00DD46A2">
        <w:rPr>
          <w:rFonts w:ascii="Times New Roman" w:eastAsia="Times New Roman" w:hAnsi="Times New Roman" w:cs="Times New Roman"/>
          <w:sz w:val="28"/>
          <w:szCs w:val="28"/>
          <w:lang w:eastAsia="ru-RU"/>
        </w:rPr>
        <w:t>и</w:t>
      </w:r>
      <w:r w:rsidRPr="00DD46A2">
        <w:rPr>
          <w:rFonts w:ascii="Times New Roman" w:eastAsia="Times New Roman" w:hAnsi="Times New Roman" w:cs="Times New Roman"/>
          <w:sz w:val="28"/>
          <w:szCs w:val="28"/>
          <w:lang w:eastAsia="ru-RU"/>
        </w:rPr>
        <w:t>туация может возникнуть, например, в случае если работнику выплачено з</w:t>
      </w:r>
      <w:r w:rsidRPr="00DD46A2">
        <w:rPr>
          <w:rFonts w:ascii="Times New Roman" w:eastAsia="Times New Roman" w:hAnsi="Times New Roman" w:cs="Times New Roman"/>
          <w:sz w:val="28"/>
          <w:szCs w:val="28"/>
          <w:lang w:eastAsia="ru-RU"/>
        </w:rPr>
        <w:t>а</w:t>
      </w:r>
      <w:r w:rsidRPr="00DD46A2">
        <w:rPr>
          <w:rFonts w:ascii="Times New Roman" w:eastAsia="Times New Roman" w:hAnsi="Times New Roman" w:cs="Times New Roman"/>
          <w:sz w:val="28"/>
          <w:szCs w:val="28"/>
          <w:lang w:eastAsia="ru-RU"/>
        </w:rPr>
        <w:t>работной платы больше чем начислено.</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Систематизация сумм заработной платы для отражения в регистрах бухгалтерского учета производится в двух направлениях: по каждому рабо</w:t>
      </w:r>
      <w:r w:rsidRPr="00DD46A2">
        <w:rPr>
          <w:rFonts w:ascii="Times New Roman" w:eastAsia="Times New Roman" w:hAnsi="Times New Roman" w:cs="Times New Roman"/>
          <w:sz w:val="28"/>
          <w:szCs w:val="28"/>
          <w:lang w:eastAsia="ru-RU"/>
        </w:rPr>
        <w:t>т</w:t>
      </w:r>
      <w:r w:rsidRPr="00DD46A2">
        <w:rPr>
          <w:rFonts w:ascii="Times New Roman" w:eastAsia="Times New Roman" w:hAnsi="Times New Roman" w:cs="Times New Roman"/>
          <w:sz w:val="28"/>
          <w:szCs w:val="28"/>
          <w:lang w:eastAsia="ru-RU"/>
        </w:rPr>
        <w:t xml:space="preserve">нику для отнесения в регистры по учету расчетов с рабочими и служащими; </w:t>
      </w:r>
      <w:r w:rsidRPr="00DD46A2">
        <w:rPr>
          <w:rFonts w:ascii="Times New Roman" w:eastAsia="Times New Roman" w:hAnsi="Times New Roman" w:cs="Times New Roman"/>
          <w:sz w:val="28"/>
          <w:szCs w:val="28"/>
          <w:lang w:eastAsia="ru-RU"/>
        </w:rPr>
        <w:lastRenderedPageBreak/>
        <w:t>по объектам учета затрат для отнесения в регистры по учету затрат на прои</w:t>
      </w:r>
      <w:r w:rsidRPr="00DD46A2">
        <w:rPr>
          <w:rFonts w:ascii="Times New Roman" w:eastAsia="Times New Roman" w:hAnsi="Times New Roman" w:cs="Times New Roman"/>
          <w:sz w:val="28"/>
          <w:szCs w:val="28"/>
          <w:lang w:eastAsia="ru-RU"/>
        </w:rPr>
        <w:t>з</w:t>
      </w:r>
      <w:r w:rsidRPr="00DD46A2">
        <w:rPr>
          <w:rFonts w:ascii="Times New Roman" w:eastAsia="Times New Roman" w:hAnsi="Times New Roman" w:cs="Times New Roman"/>
          <w:sz w:val="28"/>
          <w:szCs w:val="28"/>
          <w:lang w:eastAsia="ru-RU"/>
        </w:rPr>
        <w:t>водство.</w:t>
      </w:r>
    </w:p>
    <w:p w:rsidR="000F3DDD"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Регистром аналитического учета расчетов с персоналом по счету 70 служат лицевые счета работников (или книга учета расчетов по оплате тр</w:t>
      </w:r>
      <w:r w:rsidRPr="00DD46A2">
        <w:rPr>
          <w:rFonts w:ascii="Times New Roman" w:eastAsia="Times New Roman" w:hAnsi="Times New Roman" w:cs="Times New Roman"/>
          <w:sz w:val="28"/>
          <w:szCs w:val="28"/>
          <w:lang w:eastAsia="ru-RU"/>
        </w:rPr>
        <w:t>у</w:t>
      </w:r>
      <w:r w:rsidRPr="00DD46A2">
        <w:rPr>
          <w:rFonts w:ascii="Times New Roman" w:eastAsia="Times New Roman" w:hAnsi="Times New Roman" w:cs="Times New Roman"/>
          <w:sz w:val="28"/>
          <w:szCs w:val="28"/>
          <w:lang w:eastAsia="ru-RU"/>
        </w:rPr>
        <w:t>да). Сюда по каждому работнику переносят из расчетно-платежной ведом</w:t>
      </w:r>
      <w:r w:rsidRPr="00DD46A2">
        <w:rPr>
          <w:rFonts w:ascii="Times New Roman" w:eastAsia="Times New Roman" w:hAnsi="Times New Roman" w:cs="Times New Roman"/>
          <w:sz w:val="28"/>
          <w:szCs w:val="28"/>
          <w:lang w:eastAsia="ru-RU"/>
        </w:rPr>
        <w:t>о</w:t>
      </w:r>
      <w:r w:rsidRPr="00DD46A2">
        <w:rPr>
          <w:rFonts w:ascii="Times New Roman" w:eastAsia="Times New Roman" w:hAnsi="Times New Roman" w:cs="Times New Roman"/>
          <w:sz w:val="28"/>
          <w:szCs w:val="28"/>
          <w:lang w:eastAsia="ru-RU"/>
        </w:rPr>
        <w:t>сти итоговые данные за месяц о начисленных суммах оплаты и других в</w:t>
      </w:r>
      <w:r w:rsidRPr="00DD46A2">
        <w:rPr>
          <w:rFonts w:ascii="Times New Roman" w:eastAsia="Times New Roman" w:hAnsi="Times New Roman" w:cs="Times New Roman"/>
          <w:sz w:val="28"/>
          <w:szCs w:val="28"/>
          <w:lang w:eastAsia="ru-RU"/>
        </w:rPr>
        <w:t>ы</w:t>
      </w:r>
      <w:r w:rsidRPr="00DD46A2">
        <w:rPr>
          <w:rFonts w:ascii="Times New Roman" w:eastAsia="Times New Roman" w:hAnsi="Times New Roman" w:cs="Times New Roman"/>
          <w:sz w:val="28"/>
          <w:szCs w:val="28"/>
          <w:lang w:eastAsia="ru-RU"/>
        </w:rPr>
        <w:t>платах, пособиях по листам нетрудоспособности, удержаниях по видам и суммы к выдаче. Срок хранения указанного регистра в связи с возможными обращениями граждан для пенси</w:t>
      </w:r>
      <w:r w:rsidR="00B80342" w:rsidRPr="00DD46A2">
        <w:rPr>
          <w:rFonts w:ascii="Times New Roman" w:eastAsia="Times New Roman" w:hAnsi="Times New Roman" w:cs="Times New Roman"/>
          <w:sz w:val="28"/>
          <w:szCs w:val="28"/>
          <w:lang w:eastAsia="ru-RU"/>
        </w:rPr>
        <w:t>онных дел 75 лет [27</w:t>
      </w:r>
      <w:r w:rsidRPr="00DD46A2">
        <w:rPr>
          <w:rFonts w:ascii="Times New Roman" w:eastAsia="Times New Roman" w:hAnsi="Times New Roman" w:cs="Times New Roman"/>
          <w:sz w:val="28"/>
          <w:szCs w:val="28"/>
          <w:lang w:eastAsia="ru-RU"/>
        </w:rPr>
        <w:t>].</w:t>
      </w:r>
    </w:p>
    <w:p w:rsidR="0009535D" w:rsidRDefault="00D855B1"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00E82BF4">
        <w:rPr>
          <w:rFonts w:ascii="Times New Roman" w:eastAsia="Times New Roman" w:hAnsi="Times New Roman" w:cs="Times New Roman"/>
          <w:sz w:val="28"/>
          <w:szCs w:val="28"/>
          <w:lang w:eastAsia="ru-RU"/>
        </w:rPr>
        <w:t>предприятиях, предоставляющих услуги в сфере автоматизации бизнеса при помощи специализированных программных продуктов, учет расчетов по оплате труда занимает наибольшую долю в затратах по основной деятельности. Это в первую очередь связано с тем, что для оказания данного вида услуг в основном используются интеллектуальные способности рабо</w:t>
      </w:r>
      <w:r w:rsidR="00E82BF4">
        <w:rPr>
          <w:rFonts w:ascii="Times New Roman" w:eastAsia="Times New Roman" w:hAnsi="Times New Roman" w:cs="Times New Roman"/>
          <w:sz w:val="28"/>
          <w:szCs w:val="28"/>
          <w:lang w:eastAsia="ru-RU"/>
        </w:rPr>
        <w:t>т</w:t>
      </w:r>
      <w:r w:rsidR="00E82BF4">
        <w:rPr>
          <w:rFonts w:ascii="Times New Roman" w:eastAsia="Times New Roman" w:hAnsi="Times New Roman" w:cs="Times New Roman"/>
          <w:sz w:val="28"/>
          <w:szCs w:val="28"/>
          <w:lang w:eastAsia="ru-RU"/>
        </w:rPr>
        <w:t xml:space="preserve">ников, а материальные затраты </w:t>
      </w:r>
      <w:r w:rsidR="0009535D">
        <w:rPr>
          <w:rFonts w:ascii="Times New Roman" w:eastAsia="Times New Roman" w:hAnsi="Times New Roman" w:cs="Times New Roman"/>
          <w:sz w:val="28"/>
          <w:szCs w:val="28"/>
          <w:lang w:eastAsia="ru-RU"/>
        </w:rPr>
        <w:t>на выполнение работ минимальны.</w:t>
      </w:r>
    </w:p>
    <w:p w:rsidR="00E82BF4" w:rsidRDefault="00E82BF4"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исследуемом предприятии доля расходов на оплату труда работн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кам составляет примерно 67% от общей суммы всех расходов по основной деятельности предприятия.</w:t>
      </w:r>
      <w:r w:rsidR="0009535D">
        <w:rPr>
          <w:rFonts w:ascii="Times New Roman" w:eastAsia="Times New Roman" w:hAnsi="Times New Roman" w:cs="Times New Roman"/>
          <w:sz w:val="28"/>
          <w:szCs w:val="28"/>
          <w:lang w:eastAsia="ru-RU"/>
        </w:rPr>
        <w:t>В 2012 году затраты наоплату труда составили 14195 тыс. руб., в 2013 году – 15353 тыс. руб., а в 2014 году – 17812 тыс. руб. Таким образом</w:t>
      </w:r>
      <w:r>
        <w:rPr>
          <w:rFonts w:ascii="Times New Roman" w:eastAsia="Times New Roman" w:hAnsi="Times New Roman" w:cs="Times New Roman"/>
          <w:sz w:val="28"/>
          <w:szCs w:val="28"/>
          <w:lang w:eastAsia="ru-RU"/>
        </w:rPr>
        <w:t xml:space="preserve"> за анализируемые периоды с 2012 года по 2014 год </w:t>
      </w:r>
      <w:r w:rsidR="0009535D">
        <w:rPr>
          <w:rFonts w:ascii="Times New Roman" w:eastAsia="Times New Roman" w:hAnsi="Times New Roman" w:cs="Times New Roman"/>
          <w:sz w:val="28"/>
          <w:szCs w:val="28"/>
          <w:lang w:eastAsia="ru-RU"/>
        </w:rPr>
        <w:t xml:space="preserve">расходы </w:t>
      </w:r>
      <w:r>
        <w:rPr>
          <w:rFonts w:ascii="Times New Roman" w:eastAsia="Times New Roman" w:hAnsi="Times New Roman" w:cs="Times New Roman"/>
          <w:sz w:val="28"/>
          <w:szCs w:val="28"/>
          <w:lang w:eastAsia="ru-RU"/>
        </w:rPr>
        <w:t>на оплату труда в составе расходов по основной деятельности на п</w:t>
      </w:r>
      <w:r w:rsidR="004027D0">
        <w:rPr>
          <w:rFonts w:ascii="Times New Roman" w:eastAsia="Times New Roman" w:hAnsi="Times New Roman" w:cs="Times New Roman"/>
          <w:sz w:val="28"/>
          <w:szCs w:val="28"/>
          <w:lang w:eastAsia="ru-RU"/>
        </w:rPr>
        <w:t>редпр</w:t>
      </w:r>
      <w:r w:rsidR="004027D0">
        <w:rPr>
          <w:rFonts w:ascii="Times New Roman" w:eastAsia="Times New Roman" w:hAnsi="Times New Roman" w:cs="Times New Roman"/>
          <w:sz w:val="28"/>
          <w:szCs w:val="28"/>
          <w:lang w:eastAsia="ru-RU"/>
        </w:rPr>
        <w:t>и</w:t>
      </w:r>
      <w:r w:rsidR="004027D0">
        <w:rPr>
          <w:rFonts w:ascii="Times New Roman" w:eastAsia="Times New Roman" w:hAnsi="Times New Roman" w:cs="Times New Roman"/>
          <w:sz w:val="28"/>
          <w:szCs w:val="28"/>
          <w:lang w:eastAsia="ru-RU"/>
        </w:rPr>
        <w:t xml:space="preserve">ятии </w:t>
      </w:r>
      <w:r w:rsidR="0009535D">
        <w:rPr>
          <w:rFonts w:ascii="Times New Roman" w:eastAsia="Times New Roman" w:hAnsi="Times New Roman" w:cs="Times New Roman"/>
          <w:sz w:val="28"/>
          <w:szCs w:val="28"/>
          <w:lang w:eastAsia="ru-RU"/>
        </w:rPr>
        <w:t>увеличились на125</w:t>
      </w:r>
      <w:r w:rsidR="004027D0">
        <w:rPr>
          <w:rFonts w:ascii="Times New Roman" w:eastAsia="Times New Roman" w:hAnsi="Times New Roman" w:cs="Times New Roman"/>
          <w:sz w:val="28"/>
          <w:szCs w:val="28"/>
          <w:lang w:eastAsia="ru-RU"/>
        </w:rPr>
        <w:t>%</w:t>
      </w:r>
      <w:r w:rsidR="0009535D">
        <w:rPr>
          <w:rFonts w:ascii="Times New Roman" w:eastAsia="Times New Roman" w:hAnsi="Times New Roman" w:cs="Times New Roman"/>
          <w:sz w:val="28"/>
          <w:szCs w:val="28"/>
          <w:lang w:eastAsia="ru-RU"/>
        </w:rPr>
        <w:t>. При этом выручка за анализируемый период ув</w:t>
      </w:r>
      <w:r w:rsidR="0009535D">
        <w:rPr>
          <w:rFonts w:ascii="Times New Roman" w:eastAsia="Times New Roman" w:hAnsi="Times New Roman" w:cs="Times New Roman"/>
          <w:sz w:val="28"/>
          <w:szCs w:val="28"/>
          <w:lang w:eastAsia="ru-RU"/>
        </w:rPr>
        <w:t>е</w:t>
      </w:r>
      <w:r w:rsidR="0009535D">
        <w:rPr>
          <w:rFonts w:ascii="Times New Roman" w:eastAsia="Times New Roman" w:hAnsi="Times New Roman" w:cs="Times New Roman"/>
          <w:sz w:val="28"/>
          <w:szCs w:val="28"/>
          <w:lang w:eastAsia="ru-RU"/>
        </w:rPr>
        <w:t>личилась на 145% и составила 30637 тыс. руб. в 2014 году, по сравнению с 2012 годом – 21189 тыс. руб</w:t>
      </w:r>
      <w:r w:rsidR="000A31A1">
        <w:rPr>
          <w:rFonts w:ascii="Times New Roman" w:eastAsia="Times New Roman" w:hAnsi="Times New Roman" w:cs="Times New Roman"/>
          <w:sz w:val="28"/>
          <w:szCs w:val="28"/>
          <w:lang w:eastAsia="ru-RU"/>
        </w:rPr>
        <w:t>.</w:t>
      </w:r>
      <w:r w:rsidR="004027D0">
        <w:rPr>
          <w:rFonts w:ascii="Times New Roman" w:eastAsia="Times New Roman" w:hAnsi="Times New Roman" w:cs="Times New Roman"/>
          <w:sz w:val="28"/>
          <w:szCs w:val="28"/>
          <w:lang w:eastAsia="ru-RU"/>
        </w:rPr>
        <w:t xml:space="preserve"> (</w:t>
      </w:r>
      <w:r w:rsidR="0009535D">
        <w:rPr>
          <w:rFonts w:ascii="Times New Roman" w:eastAsia="Times New Roman" w:hAnsi="Times New Roman" w:cs="Times New Roman"/>
          <w:sz w:val="28"/>
          <w:szCs w:val="28"/>
          <w:lang w:eastAsia="ru-RU"/>
        </w:rPr>
        <w:t>График</w:t>
      </w:r>
      <w:r w:rsidR="004027D0">
        <w:rPr>
          <w:rFonts w:ascii="Times New Roman" w:eastAsia="Times New Roman" w:hAnsi="Times New Roman" w:cs="Times New Roman"/>
          <w:sz w:val="28"/>
          <w:szCs w:val="28"/>
          <w:lang w:eastAsia="ru-RU"/>
        </w:rPr>
        <w:t xml:space="preserve"> 1).</w:t>
      </w:r>
    </w:p>
    <w:p w:rsidR="00735FEE" w:rsidRDefault="00735FE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35FEE" w:rsidRDefault="00735FE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35FEE" w:rsidRDefault="00735FE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35FEE" w:rsidRDefault="00735FE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35FEE" w:rsidRDefault="00735FE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35FEE" w:rsidRDefault="00735FEE" w:rsidP="00735FE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График 1 – Изменение уровня заработной платы и выручки предприятия за периоды с 2012 по 2014 гг.</w:t>
      </w:r>
    </w:p>
    <w:p w:rsidR="004027D0" w:rsidRDefault="004027D0" w:rsidP="007A485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1060" cy="344868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1060" cy="3448685"/>
                    </a:xfrm>
                    <a:prstGeom prst="rect">
                      <a:avLst/>
                    </a:prstGeom>
                  </pic:spPr>
                </pic:pic>
              </a:graphicData>
            </a:graphic>
          </wp:inline>
        </w:drawing>
      </w:r>
    </w:p>
    <w:p w:rsidR="000F3DDD" w:rsidRPr="00DD46A2" w:rsidRDefault="000F3DDD"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Таким образом учет затрат труда представляет собой систему расчетов с работниками с учетом действующих систем оплаты труда и в соответствии с законодательными и нормативными актами Российской Федерации. </w:t>
      </w:r>
      <w:r w:rsidR="00D47306">
        <w:rPr>
          <w:rFonts w:ascii="Times New Roman" w:eastAsia="Times New Roman" w:hAnsi="Times New Roman" w:cs="Times New Roman"/>
          <w:sz w:val="28"/>
          <w:szCs w:val="28"/>
          <w:lang w:eastAsia="ru-RU"/>
        </w:rPr>
        <w:t>Учет затрат на оплату труда занимает большую долю расходов организации и оказывает влияние на прибыльность деятельности.</w:t>
      </w:r>
    </w:p>
    <w:p w:rsidR="000F3DDD" w:rsidRPr="00DD46A2"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Важная роль в совершенствовании организации расчета заработной платы, обеспечении ее прямой зависимости от количества и качества труда, производственных результатов принадлежит анализу труда и его производ</w:t>
      </w:r>
      <w:r w:rsidRPr="00DD46A2">
        <w:rPr>
          <w:rFonts w:ascii="Times New Roman" w:eastAsia="Times New Roman" w:hAnsi="Times New Roman" w:cs="Times New Roman"/>
          <w:sz w:val="28"/>
          <w:szCs w:val="28"/>
          <w:lang w:eastAsia="ru-RU"/>
        </w:rPr>
        <w:t>и</w:t>
      </w:r>
      <w:r w:rsidRPr="00DD46A2">
        <w:rPr>
          <w:rFonts w:ascii="Times New Roman" w:eastAsia="Times New Roman" w:hAnsi="Times New Roman" w:cs="Times New Roman"/>
          <w:sz w:val="28"/>
          <w:szCs w:val="28"/>
          <w:lang w:eastAsia="ru-RU"/>
        </w:rPr>
        <w:t>тельности. В процессе анализа дается оценка эффективности использования трудовых ресурсов, влияния производительности труда работников на к</w:t>
      </w:r>
      <w:r w:rsidRPr="00DD46A2">
        <w:rPr>
          <w:rFonts w:ascii="Times New Roman" w:eastAsia="Times New Roman" w:hAnsi="Times New Roman" w:cs="Times New Roman"/>
          <w:sz w:val="28"/>
          <w:szCs w:val="28"/>
          <w:lang w:eastAsia="ru-RU"/>
        </w:rPr>
        <w:t>о</w:t>
      </w:r>
      <w:r w:rsidRPr="00DD46A2">
        <w:rPr>
          <w:rFonts w:ascii="Times New Roman" w:eastAsia="Times New Roman" w:hAnsi="Times New Roman" w:cs="Times New Roman"/>
          <w:sz w:val="28"/>
          <w:szCs w:val="28"/>
          <w:lang w:eastAsia="ru-RU"/>
        </w:rPr>
        <w:t>нечные результаты хозяйственной деятельности организации.</w:t>
      </w:r>
    </w:p>
    <w:p w:rsidR="000F3DDD" w:rsidRDefault="000F3DD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35FEE" w:rsidRDefault="00735FE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35FEE" w:rsidRDefault="00735FE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35FEE" w:rsidRPr="00DD46A2" w:rsidRDefault="00735FE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F3DDD" w:rsidRPr="00DD46A2" w:rsidRDefault="000F3DDD" w:rsidP="007A485D">
      <w:pPr>
        <w:pStyle w:val="a3"/>
        <w:numPr>
          <w:ilvl w:val="1"/>
          <w:numId w:val="7"/>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lastRenderedPageBreak/>
        <w:t>Теоретические основы анализа труда и повышения его производительности</w:t>
      </w: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p>
    <w:p w:rsidR="000F3DDD" w:rsidRPr="00DD46A2" w:rsidRDefault="000F3DDD" w:rsidP="007A485D">
      <w:pPr>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 xml:space="preserve">Рост производительности труда имеет большое значение в развитии и продвижении деятельности организации. </w:t>
      </w:r>
      <w:r w:rsidRPr="00DD46A2">
        <w:rPr>
          <w:rFonts w:ascii="Times New Roman" w:eastAsia="Times New Roman" w:hAnsi="Times New Roman" w:cs="Times New Roman"/>
          <w:sz w:val="28"/>
          <w:szCs w:val="28"/>
          <w:lang w:eastAsia="ru-RU"/>
        </w:rPr>
        <w:t>Производительность труда характ</w:t>
      </w:r>
      <w:r w:rsidRPr="00DD46A2">
        <w:rPr>
          <w:rFonts w:ascii="Times New Roman" w:eastAsia="Times New Roman" w:hAnsi="Times New Roman" w:cs="Times New Roman"/>
          <w:sz w:val="28"/>
          <w:szCs w:val="28"/>
          <w:lang w:eastAsia="ru-RU"/>
        </w:rPr>
        <w:t>е</w:t>
      </w:r>
      <w:r w:rsidRPr="00DD46A2">
        <w:rPr>
          <w:rFonts w:ascii="Times New Roman" w:eastAsia="Times New Roman" w:hAnsi="Times New Roman" w:cs="Times New Roman"/>
          <w:sz w:val="28"/>
          <w:szCs w:val="28"/>
          <w:lang w:eastAsia="ru-RU"/>
        </w:rPr>
        <w:t>ризует плодотворность полезного труда, определяющей степень эффективн</w:t>
      </w:r>
      <w:r w:rsidRPr="00DD46A2">
        <w:rPr>
          <w:rFonts w:ascii="Times New Roman" w:eastAsia="Times New Roman" w:hAnsi="Times New Roman" w:cs="Times New Roman"/>
          <w:sz w:val="28"/>
          <w:szCs w:val="28"/>
          <w:lang w:eastAsia="ru-RU"/>
        </w:rPr>
        <w:t>о</w:t>
      </w:r>
      <w:r w:rsidRPr="00DD46A2">
        <w:rPr>
          <w:rFonts w:ascii="Times New Roman" w:eastAsia="Times New Roman" w:hAnsi="Times New Roman" w:cs="Times New Roman"/>
          <w:sz w:val="28"/>
          <w:szCs w:val="28"/>
          <w:lang w:eastAsia="ru-RU"/>
        </w:rPr>
        <w:t>сти производственной деятельности в течение определенного периода врем</w:t>
      </w:r>
      <w:r w:rsidRPr="00DD46A2">
        <w:rPr>
          <w:rFonts w:ascii="Times New Roman" w:eastAsia="Times New Roman" w:hAnsi="Times New Roman" w:cs="Times New Roman"/>
          <w:sz w:val="28"/>
          <w:szCs w:val="28"/>
          <w:lang w:eastAsia="ru-RU"/>
        </w:rPr>
        <w:t>е</w:t>
      </w:r>
      <w:r w:rsidRPr="00DD46A2">
        <w:rPr>
          <w:rFonts w:ascii="Times New Roman" w:eastAsia="Times New Roman" w:hAnsi="Times New Roman" w:cs="Times New Roman"/>
          <w:sz w:val="28"/>
          <w:szCs w:val="28"/>
          <w:lang w:eastAsia="ru-RU"/>
        </w:rPr>
        <w:t>ни. Поэтому для каждой организации важно анализировать труд работников и проводить анализ повышения производительности труда.</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 основании оценки трудовой деятельности руководство организации получает персонифицированную информацию о ходе запланированных процессов, разрабатывает меры по проведению необходимых корректировок, определяет ресурс</w:t>
      </w:r>
      <w:r w:rsidR="008C20DD" w:rsidRPr="00DD46A2">
        <w:rPr>
          <w:rFonts w:ascii="Times New Roman" w:eastAsia="Times New Roman" w:hAnsi="Times New Roman" w:cs="Times New Roman"/>
          <w:sz w:val="28"/>
          <w:szCs w:val="28"/>
          <w:lang w:eastAsia="ru-RU"/>
        </w:rPr>
        <w:t>ный потенциал преобразований. Ее</w:t>
      </w:r>
      <w:r w:rsidRPr="00DD46A2">
        <w:rPr>
          <w:rFonts w:ascii="Times New Roman" w:eastAsia="Times New Roman" w:hAnsi="Times New Roman" w:cs="Times New Roman"/>
          <w:sz w:val="28"/>
          <w:szCs w:val="28"/>
          <w:lang w:eastAsia="ru-RU"/>
        </w:rPr>
        <w:t xml:space="preserve"> стандарты встраиваются в систему стратегического планирования, а результаты служат информационной базой для системы контроля.</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Производительность труда является важнейшим качественным показателем, характеризующим эффективность работы предприятия. В.Ф. Протасов выделяет два способа измерения производительности труда:</w:t>
      </w:r>
    </w:p>
    <w:p w:rsidR="000F3DDD" w:rsidRPr="00DD46A2" w:rsidRDefault="000F3DDD" w:rsidP="007A485D">
      <w:pPr>
        <w:pStyle w:val="a3"/>
        <w:numPr>
          <w:ilvl w:val="0"/>
          <w:numId w:val="12"/>
        </w:numPr>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Количество продукции, выработанное одним работником за единицу времени;</w:t>
      </w:r>
    </w:p>
    <w:p w:rsidR="000F3DDD" w:rsidRPr="00DD46A2" w:rsidRDefault="000F3DDD" w:rsidP="007A485D">
      <w:pPr>
        <w:pStyle w:val="a3"/>
        <w:numPr>
          <w:ilvl w:val="0"/>
          <w:numId w:val="12"/>
        </w:numPr>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Количество затраченного времени на единицу продукции, то есть трудоемкость.</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Производительность труда может измеряться как в денежном, так и в натуральном выражении. Но практически на всех предприятиях производительность труда измеряется в денежных показателях.</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Можно выделить следующие цели анализа производительности труда:</w:t>
      </w:r>
    </w:p>
    <w:p w:rsidR="000F3DDD" w:rsidRPr="00DD46A2" w:rsidRDefault="000F3DDD" w:rsidP="007A485D">
      <w:pPr>
        <w:pStyle w:val="a3"/>
        <w:numPr>
          <w:ilvl w:val="0"/>
          <w:numId w:val="12"/>
        </w:numPr>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определение степени выполнения объемов установленных показателей;</w:t>
      </w:r>
    </w:p>
    <w:p w:rsidR="000F3DDD" w:rsidRPr="00DD46A2" w:rsidRDefault="000F3DDD" w:rsidP="007A485D">
      <w:pPr>
        <w:pStyle w:val="a3"/>
        <w:numPr>
          <w:ilvl w:val="0"/>
          <w:numId w:val="12"/>
        </w:numPr>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оценка уровня производительности по сравнению с прошлым периодом;</w:t>
      </w:r>
    </w:p>
    <w:p w:rsidR="000F3DDD" w:rsidRPr="00DD46A2" w:rsidRDefault="000F3DDD" w:rsidP="007A485D">
      <w:pPr>
        <w:pStyle w:val="a3"/>
        <w:numPr>
          <w:ilvl w:val="0"/>
          <w:numId w:val="12"/>
        </w:numPr>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lastRenderedPageBreak/>
        <w:t>оценка уровня производительности по сравнению с передовыми конкурирующими организациями;</w:t>
      </w:r>
    </w:p>
    <w:p w:rsidR="000F3DDD" w:rsidRPr="00DD46A2" w:rsidRDefault="000F3DDD" w:rsidP="007A485D">
      <w:pPr>
        <w:pStyle w:val="a3"/>
        <w:numPr>
          <w:ilvl w:val="0"/>
          <w:numId w:val="12"/>
        </w:numPr>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разработка мероприятий по использованию всех резервов и возможностей повышения производительности труда.</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От обеспеченности предприятия трудовыми ресурсами и эффективн</w:t>
      </w:r>
      <w:r w:rsidRPr="00DD46A2">
        <w:rPr>
          <w:rFonts w:ascii="Times New Roman" w:hAnsi="Times New Roman" w:cs="Times New Roman"/>
          <w:sz w:val="28"/>
          <w:szCs w:val="28"/>
        </w:rPr>
        <w:t>о</w:t>
      </w:r>
      <w:r w:rsidRPr="00DD46A2">
        <w:rPr>
          <w:rFonts w:ascii="Times New Roman" w:hAnsi="Times New Roman" w:cs="Times New Roman"/>
          <w:sz w:val="28"/>
          <w:szCs w:val="28"/>
        </w:rPr>
        <w:t>сти их использования зависят объем и своевременность выполнения всех р</w:t>
      </w:r>
      <w:r w:rsidRPr="00DD46A2">
        <w:rPr>
          <w:rFonts w:ascii="Times New Roman" w:hAnsi="Times New Roman" w:cs="Times New Roman"/>
          <w:sz w:val="28"/>
          <w:szCs w:val="28"/>
        </w:rPr>
        <w:t>а</w:t>
      </w:r>
      <w:r w:rsidRPr="00DD46A2">
        <w:rPr>
          <w:rFonts w:ascii="Times New Roman" w:hAnsi="Times New Roman" w:cs="Times New Roman"/>
          <w:sz w:val="28"/>
          <w:szCs w:val="28"/>
        </w:rPr>
        <w:t>бот, эффективность использования оборудования, машин, механизмов и, как следствие, объем производства продукции, ее себестоимость, прибыль и ряд других экономических показателей.</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w:t>
      </w:r>
      <w:r w:rsidR="00B80342" w:rsidRPr="00DD46A2">
        <w:rPr>
          <w:rFonts w:ascii="Times New Roman" w:hAnsi="Times New Roman" w:cs="Times New Roman"/>
          <w:sz w:val="28"/>
          <w:szCs w:val="28"/>
        </w:rPr>
        <w:t>Ф. Протасов и А.В. Протасова [30</w:t>
      </w:r>
      <w:r w:rsidRPr="00DD46A2">
        <w:rPr>
          <w:rFonts w:ascii="Times New Roman" w:hAnsi="Times New Roman" w:cs="Times New Roman"/>
          <w:sz w:val="28"/>
          <w:szCs w:val="28"/>
        </w:rPr>
        <w:t>] выделяют следующие основные задачи анализа по труду и заработной плате:</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sym w:font="Symbol" w:char="F02D"/>
      </w:r>
      <w:r w:rsidRPr="00DD46A2">
        <w:rPr>
          <w:rFonts w:ascii="Times New Roman" w:hAnsi="Times New Roman" w:cs="Times New Roman"/>
          <w:sz w:val="28"/>
          <w:szCs w:val="28"/>
        </w:rPr>
        <w:t xml:space="preserve"> анализ численности, состава и движения кадров на предприятии;</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sym w:font="Symbol" w:char="F02D"/>
      </w:r>
      <w:r w:rsidRPr="00DD46A2">
        <w:rPr>
          <w:rFonts w:ascii="Times New Roman" w:hAnsi="Times New Roman" w:cs="Times New Roman"/>
          <w:sz w:val="28"/>
          <w:szCs w:val="28"/>
        </w:rPr>
        <w:t xml:space="preserve"> анализ уровня производительности труда;</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sym w:font="Symbol" w:char="F02D"/>
      </w:r>
      <w:r w:rsidRPr="00DD46A2">
        <w:rPr>
          <w:rFonts w:ascii="Times New Roman" w:hAnsi="Times New Roman" w:cs="Times New Roman"/>
          <w:sz w:val="28"/>
          <w:szCs w:val="28"/>
        </w:rPr>
        <w:t xml:space="preserve"> определение влияния основных факторов на производительность т</w:t>
      </w:r>
      <w:r w:rsidRPr="00DD46A2">
        <w:rPr>
          <w:rFonts w:ascii="Times New Roman" w:hAnsi="Times New Roman" w:cs="Times New Roman"/>
          <w:sz w:val="28"/>
          <w:szCs w:val="28"/>
        </w:rPr>
        <w:t>у</w:t>
      </w:r>
      <w:r w:rsidRPr="00DD46A2">
        <w:rPr>
          <w:rFonts w:ascii="Times New Roman" w:hAnsi="Times New Roman" w:cs="Times New Roman"/>
          <w:sz w:val="28"/>
          <w:szCs w:val="28"/>
        </w:rPr>
        <w:t>да;</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sym w:font="Symbol" w:char="F02D"/>
      </w:r>
      <w:r w:rsidRPr="00DD46A2">
        <w:rPr>
          <w:rFonts w:ascii="Times New Roman" w:hAnsi="Times New Roman" w:cs="Times New Roman"/>
          <w:sz w:val="28"/>
          <w:szCs w:val="28"/>
        </w:rPr>
        <w:t xml:space="preserve"> анализ использования фонда заработной платы;</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sym w:font="Symbol" w:char="F02D"/>
      </w:r>
      <w:r w:rsidRPr="00DD46A2">
        <w:rPr>
          <w:rFonts w:ascii="Times New Roman" w:hAnsi="Times New Roman" w:cs="Times New Roman"/>
          <w:sz w:val="28"/>
          <w:szCs w:val="28"/>
        </w:rPr>
        <w:t xml:space="preserve"> определение влияния основных факторов на использование фонда з</w:t>
      </w:r>
      <w:r w:rsidRPr="00DD46A2">
        <w:rPr>
          <w:rFonts w:ascii="Times New Roman" w:hAnsi="Times New Roman" w:cs="Times New Roman"/>
          <w:sz w:val="28"/>
          <w:szCs w:val="28"/>
        </w:rPr>
        <w:t>а</w:t>
      </w:r>
      <w:r w:rsidRPr="00DD46A2">
        <w:rPr>
          <w:rFonts w:ascii="Times New Roman" w:hAnsi="Times New Roman" w:cs="Times New Roman"/>
          <w:sz w:val="28"/>
          <w:szCs w:val="28"/>
        </w:rPr>
        <w:t>работной платы;</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sym w:font="Symbol" w:char="F02D"/>
      </w:r>
      <w:r w:rsidRPr="00DD46A2">
        <w:rPr>
          <w:rFonts w:ascii="Times New Roman" w:hAnsi="Times New Roman" w:cs="Times New Roman"/>
          <w:sz w:val="28"/>
          <w:szCs w:val="28"/>
        </w:rPr>
        <w:t xml:space="preserve"> анализ соотношения темпов роста производительности труда и зар</w:t>
      </w:r>
      <w:r w:rsidRPr="00DD46A2">
        <w:rPr>
          <w:rFonts w:ascii="Times New Roman" w:hAnsi="Times New Roman" w:cs="Times New Roman"/>
          <w:sz w:val="28"/>
          <w:szCs w:val="28"/>
        </w:rPr>
        <w:t>а</w:t>
      </w:r>
      <w:r w:rsidRPr="00DD46A2">
        <w:rPr>
          <w:rFonts w:ascii="Times New Roman" w:hAnsi="Times New Roman" w:cs="Times New Roman"/>
          <w:sz w:val="28"/>
          <w:szCs w:val="28"/>
        </w:rPr>
        <w:t>ботной платы;</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sym w:font="Symbol" w:char="F02D"/>
      </w:r>
      <w:r w:rsidRPr="00DD46A2">
        <w:rPr>
          <w:rFonts w:ascii="Times New Roman" w:hAnsi="Times New Roman" w:cs="Times New Roman"/>
          <w:sz w:val="28"/>
          <w:szCs w:val="28"/>
        </w:rPr>
        <w:t xml:space="preserve"> разработка мероприятий по дальнейшему повышению производ</w:t>
      </w:r>
      <w:r w:rsidRPr="00DD46A2">
        <w:rPr>
          <w:rFonts w:ascii="Times New Roman" w:hAnsi="Times New Roman" w:cs="Times New Roman"/>
          <w:sz w:val="28"/>
          <w:szCs w:val="28"/>
        </w:rPr>
        <w:t>и</w:t>
      </w:r>
      <w:r w:rsidRPr="00DD46A2">
        <w:rPr>
          <w:rFonts w:ascii="Times New Roman" w:hAnsi="Times New Roman" w:cs="Times New Roman"/>
          <w:sz w:val="28"/>
          <w:szCs w:val="28"/>
        </w:rPr>
        <w:t>тельности труда и материальному стимулированию, выявлению более полн</w:t>
      </w:r>
      <w:r w:rsidRPr="00DD46A2">
        <w:rPr>
          <w:rFonts w:ascii="Times New Roman" w:hAnsi="Times New Roman" w:cs="Times New Roman"/>
          <w:sz w:val="28"/>
          <w:szCs w:val="28"/>
        </w:rPr>
        <w:t>о</w:t>
      </w:r>
      <w:r w:rsidRPr="00DD46A2">
        <w:rPr>
          <w:rFonts w:ascii="Times New Roman" w:hAnsi="Times New Roman" w:cs="Times New Roman"/>
          <w:sz w:val="28"/>
          <w:szCs w:val="28"/>
        </w:rPr>
        <w:t>го и эффективного использования трудовых ресурсов.</w:t>
      </w:r>
    </w:p>
    <w:p w:rsidR="000F3DDD" w:rsidRPr="00DD46A2" w:rsidRDefault="000F3DDD" w:rsidP="007A485D">
      <w:pPr>
        <w:pStyle w:val="ConsNormal"/>
        <w:widowControl/>
        <w:spacing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связи с этим при анализе использования трудовых ресурсов следует обратить внимание на правильную оценку соблюдения установленного л</w:t>
      </w:r>
      <w:r w:rsidRPr="00DD46A2">
        <w:rPr>
          <w:rFonts w:ascii="Times New Roman" w:hAnsi="Times New Roman" w:cs="Times New Roman"/>
          <w:sz w:val="28"/>
          <w:szCs w:val="28"/>
        </w:rPr>
        <w:t>и</w:t>
      </w:r>
      <w:r w:rsidRPr="00DD46A2">
        <w:rPr>
          <w:rFonts w:ascii="Times New Roman" w:hAnsi="Times New Roman" w:cs="Times New Roman"/>
          <w:sz w:val="28"/>
          <w:szCs w:val="28"/>
        </w:rPr>
        <w:t>мита численности работающих, итогов выполнения установленных заданий и темпов роста выработки одного работника и одного работающего, использ</w:t>
      </w:r>
      <w:r w:rsidRPr="00DD46A2">
        <w:rPr>
          <w:rFonts w:ascii="Times New Roman" w:hAnsi="Times New Roman" w:cs="Times New Roman"/>
          <w:sz w:val="28"/>
          <w:szCs w:val="28"/>
        </w:rPr>
        <w:t>о</w:t>
      </w:r>
      <w:r w:rsidRPr="00DD46A2">
        <w:rPr>
          <w:rFonts w:ascii="Times New Roman" w:hAnsi="Times New Roman" w:cs="Times New Roman"/>
          <w:sz w:val="28"/>
          <w:szCs w:val="28"/>
        </w:rPr>
        <w:t>вания рабочего времени, влияния целодневных и внутрисменных простоев на производительность труда и объем продукции.</w:t>
      </w:r>
    </w:p>
    <w:p w:rsidR="000F3DDD" w:rsidRPr="00DD46A2" w:rsidRDefault="000F3DDD" w:rsidP="007A485D">
      <w:pPr>
        <w:pStyle w:val="ConsNormal"/>
        <w:widowControl/>
        <w:spacing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lastRenderedPageBreak/>
        <w:t xml:space="preserve"> С этой целью проводится оценка обеспеченности предприятия труд</w:t>
      </w:r>
      <w:r w:rsidRPr="00DD46A2">
        <w:rPr>
          <w:rFonts w:ascii="Times New Roman" w:hAnsi="Times New Roman" w:cs="Times New Roman"/>
          <w:sz w:val="28"/>
          <w:szCs w:val="28"/>
        </w:rPr>
        <w:t>о</w:t>
      </w:r>
      <w:r w:rsidRPr="00DD46A2">
        <w:rPr>
          <w:rFonts w:ascii="Times New Roman" w:hAnsi="Times New Roman" w:cs="Times New Roman"/>
          <w:sz w:val="28"/>
          <w:szCs w:val="28"/>
        </w:rPr>
        <w:t>выми ресурсами, эффективность их использования, движение рабочей силы, а также изучение степени производительности труда и факторов, влияющих на производительность труда.</w:t>
      </w:r>
    </w:p>
    <w:p w:rsidR="000F3DDD" w:rsidRPr="00DD46A2" w:rsidRDefault="000F3DDD" w:rsidP="007A485D">
      <w:pPr>
        <w:pStyle w:val="ConsNormal"/>
        <w:widowControl/>
        <w:numPr>
          <w:ilvl w:val="0"/>
          <w:numId w:val="12"/>
        </w:numPr>
        <w:spacing w:line="360" w:lineRule="auto"/>
        <w:ind w:left="0" w:firstLine="426"/>
        <w:jc w:val="both"/>
        <w:rPr>
          <w:rFonts w:ascii="Times New Roman" w:hAnsi="Times New Roman" w:cs="Times New Roman"/>
          <w:sz w:val="28"/>
          <w:szCs w:val="28"/>
        </w:rPr>
      </w:pPr>
      <w:r w:rsidRPr="00DD46A2">
        <w:rPr>
          <w:rFonts w:ascii="Times New Roman" w:hAnsi="Times New Roman" w:cs="Times New Roman"/>
          <w:sz w:val="28"/>
          <w:szCs w:val="28"/>
        </w:rPr>
        <w:t>Анализ обеспеченности предприятия трудовыми ресурсами.</w:t>
      </w:r>
    </w:p>
    <w:p w:rsidR="000F3DDD" w:rsidRPr="00DD46A2" w:rsidRDefault="000F3DDD" w:rsidP="007A485D">
      <w:pPr>
        <w:pStyle w:val="ConsNormal"/>
        <w:widowControl/>
        <w:spacing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При изучении показателей трудовых ресурсов в первую очередь нео</w:t>
      </w:r>
      <w:r w:rsidRPr="00DD46A2">
        <w:rPr>
          <w:rFonts w:ascii="Times New Roman" w:hAnsi="Times New Roman" w:cs="Times New Roman"/>
          <w:sz w:val="28"/>
          <w:szCs w:val="28"/>
        </w:rPr>
        <w:t>б</w:t>
      </w:r>
      <w:r w:rsidRPr="00DD46A2">
        <w:rPr>
          <w:rFonts w:ascii="Times New Roman" w:hAnsi="Times New Roman" w:cs="Times New Roman"/>
          <w:sz w:val="28"/>
          <w:szCs w:val="28"/>
        </w:rPr>
        <w:t>ходимо обратить внимание на то, как организация обеспечена необходимым персоналом. С этой целью необходимо рассмотреть:</w:t>
      </w:r>
    </w:p>
    <w:p w:rsidR="000F3DDD" w:rsidRPr="00DD46A2" w:rsidRDefault="000F3DDD" w:rsidP="007A485D">
      <w:pPr>
        <w:pStyle w:val="ConsNormal"/>
        <w:widowControl/>
        <w:spacing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состав и структуру персонала организации;</w:t>
      </w:r>
    </w:p>
    <w:p w:rsidR="000F3DDD" w:rsidRPr="00DD46A2" w:rsidRDefault="000F3DDD" w:rsidP="007A485D">
      <w:pPr>
        <w:pStyle w:val="ConsNormal"/>
        <w:widowControl/>
        <w:spacing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обеспеченность организации и ее подразделений персоналом;</w:t>
      </w:r>
    </w:p>
    <w:p w:rsidR="000F3DDD" w:rsidRPr="00DD46A2" w:rsidRDefault="000F3DDD" w:rsidP="007A485D">
      <w:pPr>
        <w:pStyle w:val="ConsNormal"/>
        <w:widowControl/>
        <w:spacing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обеспеченность квалификационным составом работающих;</w:t>
      </w:r>
    </w:p>
    <w:p w:rsidR="000F3DDD" w:rsidRPr="00DD46A2" w:rsidRDefault="000F3DDD" w:rsidP="007A485D">
      <w:pPr>
        <w:pStyle w:val="ConsNormal"/>
        <w:widowControl/>
        <w:spacing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движение рабочей силы.</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Обеспеченность предприятия трудовыми ресурсами определяется п</w:t>
      </w:r>
      <w:r w:rsidRPr="00DD46A2">
        <w:rPr>
          <w:rFonts w:ascii="Times New Roman" w:hAnsi="Times New Roman" w:cs="Times New Roman"/>
          <w:sz w:val="28"/>
          <w:szCs w:val="28"/>
        </w:rPr>
        <w:t>у</w:t>
      </w:r>
      <w:r w:rsidRPr="00DD46A2">
        <w:rPr>
          <w:rFonts w:ascii="Times New Roman" w:hAnsi="Times New Roman" w:cs="Times New Roman"/>
          <w:sz w:val="28"/>
          <w:szCs w:val="28"/>
        </w:rPr>
        <w:t>тем сравнения фактического количества работников по категориям и профе</w:t>
      </w:r>
      <w:r w:rsidRPr="00DD46A2">
        <w:rPr>
          <w:rFonts w:ascii="Times New Roman" w:hAnsi="Times New Roman" w:cs="Times New Roman"/>
          <w:sz w:val="28"/>
          <w:szCs w:val="28"/>
        </w:rPr>
        <w:t>с</w:t>
      </w:r>
      <w:r w:rsidRPr="00DD46A2">
        <w:rPr>
          <w:rFonts w:ascii="Times New Roman" w:hAnsi="Times New Roman" w:cs="Times New Roman"/>
          <w:sz w:val="28"/>
          <w:szCs w:val="28"/>
        </w:rPr>
        <w:t>сиям с плановой потребностью. Особое внимание уделяется анализу обесп</w:t>
      </w:r>
      <w:r w:rsidRPr="00DD46A2">
        <w:rPr>
          <w:rFonts w:ascii="Times New Roman" w:hAnsi="Times New Roman" w:cs="Times New Roman"/>
          <w:sz w:val="28"/>
          <w:szCs w:val="28"/>
        </w:rPr>
        <w:t>е</w:t>
      </w:r>
      <w:r w:rsidRPr="00DD46A2">
        <w:rPr>
          <w:rFonts w:ascii="Times New Roman" w:hAnsi="Times New Roman" w:cs="Times New Roman"/>
          <w:sz w:val="28"/>
          <w:szCs w:val="28"/>
        </w:rPr>
        <w:t>ченности предприятия кадрами наиболее важных профессий. Данный анализ можно произвести на основании штатного расписания организации.</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Для характеристики движения рабочей силы можно рассчитать и пр</w:t>
      </w:r>
      <w:r w:rsidRPr="00DD46A2">
        <w:rPr>
          <w:rFonts w:ascii="Times New Roman" w:hAnsi="Times New Roman" w:cs="Times New Roman"/>
          <w:sz w:val="28"/>
          <w:szCs w:val="28"/>
        </w:rPr>
        <w:t>о</w:t>
      </w:r>
      <w:r w:rsidRPr="00DD46A2">
        <w:rPr>
          <w:rFonts w:ascii="Times New Roman" w:hAnsi="Times New Roman" w:cs="Times New Roman"/>
          <w:sz w:val="28"/>
          <w:szCs w:val="28"/>
        </w:rPr>
        <w:t>анализировать динамику следующих показателей [30]:</w:t>
      </w:r>
    </w:p>
    <w:p w:rsidR="000F3DDD" w:rsidRPr="00DD46A2" w:rsidRDefault="000F3DDD" w:rsidP="007A485D">
      <w:pPr>
        <w:pStyle w:val="a3"/>
        <w:numPr>
          <w:ilvl w:val="0"/>
          <w:numId w:val="13"/>
        </w:numPr>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коэффициент оборота по приему рабочих (</w:t>
      </w:r>
      <w:proofErr w:type="spellStart"/>
      <w:r w:rsidRPr="00DD46A2">
        <w:rPr>
          <w:rFonts w:ascii="Times New Roman" w:hAnsi="Times New Roman" w:cs="Times New Roman"/>
          <w:sz w:val="28"/>
          <w:szCs w:val="28"/>
        </w:rPr>
        <w:t>К</w:t>
      </w:r>
      <w:r w:rsidRPr="00DD46A2">
        <w:rPr>
          <w:rFonts w:ascii="Times New Roman" w:hAnsi="Times New Roman" w:cs="Times New Roman"/>
          <w:sz w:val="28"/>
          <w:szCs w:val="28"/>
          <w:vertAlign w:val="subscript"/>
        </w:rPr>
        <w:t>пр</w:t>
      </w:r>
      <w:proofErr w:type="spellEnd"/>
      <w:r w:rsidRPr="00DD46A2">
        <w:rPr>
          <w:rFonts w:ascii="Times New Roman" w:hAnsi="Times New Roman" w:cs="Times New Roman"/>
          <w:sz w:val="28"/>
          <w:szCs w:val="28"/>
          <w:vertAlign w:val="subscript"/>
        </w:rPr>
        <w:t>.</w:t>
      </w:r>
      <w:r w:rsidRPr="00DD46A2">
        <w:rPr>
          <w:rFonts w:ascii="Times New Roman" w:hAnsi="Times New Roman" w:cs="Times New Roman"/>
          <w:sz w:val="28"/>
          <w:szCs w:val="28"/>
        </w:rPr>
        <w:t>):</w:t>
      </w:r>
    </w:p>
    <w:p w:rsidR="000F3DDD" w:rsidRPr="00DD46A2" w:rsidRDefault="000F3DDD" w:rsidP="007A485D">
      <w:pPr>
        <w:spacing w:after="0" w:line="360" w:lineRule="auto"/>
        <w:ind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К</w:t>
      </w:r>
      <w:r w:rsidRPr="00DD46A2">
        <w:rPr>
          <w:rFonts w:ascii="Times New Roman" w:hAnsi="Times New Roman" w:cs="Times New Roman"/>
          <w:sz w:val="28"/>
          <w:szCs w:val="28"/>
          <w:vertAlign w:val="subscript"/>
        </w:rPr>
        <w:t>пр</w:t>
      </w:r>
      <w:proofErr w:type="spellEnd"/>
      <w:r w:rsidRPr="00DD46A2">
        <w:rPr>
          <w:rFonts w:ascii="Times New Roman" w:hAnsi="Times New Roman" w:cs="Times New Roman"/>
          <w:sz w:val="28"/>
          <w:szCs w:val="28"/>
          <w:vertAlign w:val="subscript"/>
        </w:rPr>
        <w:t xml:space="preserve">. </w:t>
      </w:r>
      <w:r w:rsidRPr="00DD46A2">
        <w:rPr>
          <w:rFonts w:ascii="Times New Roman" w:hAnsi="Times New Roman" w:cs="Times New Roman"/>
          <w:sz w:val="28"/>
          <w:szCs w:val="28"/>
        </w:rPr>
        <w:t>= Количество принятого персонала на работу / Среднесписочная численность персонала;</w:t>
      </w:r>
    </w:p>
    <w:p w:rsidR="000F3DDD" w:rsidRPr="00DD46A2" w:rsidRDefault="000F3DDD" w:rsidP="007A485D">
      <w:pPr>
        <w:pStyle w:val="a3"/>
        <w:numPr>
          <w:ilvl w:val="0"/>
          <w:numId w:val="13"/>
        </w:numPr>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коэффициент оборота по выбытию (К</w:t>
      </w:r>
      <w:r w:rsidRPr="00DD46A2">
        <w:rPr>
          <w:rFonts w:ascii="Times New Roman" w:hAnsi="Times New Roman" w:cs="Times New Roman"/>
          <w:sz w:val="28"/>
          <w:szCs w:val="28"/>
          <w:vertAlign w:val="subscript"/>
        </w:rPr>
        <w:t>в.</w:t>
      </w:r>
      <w:r w:rsidRPr="00DD46A2">
        <w:rPr>
          <w:rFonts w:ascii="Times New Roman" w:hAnsi="Times New Roman" w:cs="Times New Roman"/>
          <w:sz w:val="28"/>
          <w:szCs w:val="28"/>
        </w:rPr>
        <w:t>):</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К</w:t>
      </w:r>
      <w:r w:rsidRPr="00DD46A2">
        <w:rPr>
          <w:rFonts w:ascii="Times New Roman" w:hAnsi="Times New Roman" w:cs="Times New Roman"/>
          <w:sz w:val="28"/>
          <w:szCs w:val="28"/>
          <w:vertAlign w:val="subscript"/>
        </w:rPr>
        <w:t>в.</w:t>
      </w:r>
      <w:r w:rsidRPr="00DD46A2">
        <w:rPr>
          <w:rFonts w:ascii="Times New Roman" w:hAnsi="Times New Roman" w:cs="Times New Roman"/>
          <w:sz w:val="28"/>
          <w:szCs w:val="28"/>
        </w:rPr>
        <w:t xml:space="preserve"> = Количество уволившихся работников / Среднесписочная числе</w:t>
      </w:r>
      <w:r w:rsidRPr="00DD46A2">
        <w:rPr>
          <w:rFonts w:ascii="Times New Roman" w:hAnsi="Times New Roman" w:cs="Times New Roman"/>
          <w:sz w:val="28"/>
          <w:szCs w:val="28"/>
        </w:rPr>
        <w:t>н</w:t>
      </w:r>
      <w:r w:rsidRPr="00DD46A2">
        <w:rPr>
          <w:rFonts w:ascii="Times New Roman" w:hAnsi="Times New Roman" w:cs="Times New Roman"/>
          <w:sz w:val="28"/>
          <w:szCs w:val="28"/>
        </w:rPr>
        <w:t>ность персонала;</w:t>
      </w:r>
    </w:p>
    <w:p w:rsidR="000F3DDD" w:rsidRPr="00DD46A2" w:rsidRDefault="000F3DDD" w:rsidP="007A485D">
      <w:pPr>
        <w:pStyle w:val="a3"/>
        <w:numPr>
          <w:ilvl w:val="0"/>
          <w:numId w:val="13"/>
        </w:numPr>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коэффициент текучести кадров (</w:t>
      </w:r>
      <w:proofErr w:type="spellStart"/>
      <w:r w:rsidRPr="00DD46A2">
        <w:rPr>
          <w:rFonts w:ascii="Times New Roman" w:hAnsi="Times New Roman" w:cs="Times New Roman"/>
          <w:sz w:val="28"/>
          <w:szCs w:val="28"/>
        </w:rPr>
        <w:t>К</w:t>
      </w:r>
      <w:r w:rsidRPr="00DD46A2">
        <w:rPr>
          <w:rFonts w:ascii="Times New Roman" w:hAnsi="Times New Roman" w:cs="Times New Roman"/>
          <w:sz w:val="28"/>
          <w:szCs w:val="28"/>
          <w:vertAlign w:val="subscript"/>
        </w:rPr>
        <w:t>т.к</w:t>
      </w:r>
      <w:proofErr w:type="spellEnd"/>
      <w:r w:rsidRPr="00DD46A2">
        <w:rPr>
          <w:rFonts w:ascii="Times New Roman" w:hAnsi="Times New Roman" w:cs="Times New Roman"/>
          <w:sz w:val="28"/>
          <w:szCs w:val="28"/>
          <w:vertAlign w:val="subscript"/>
        </w:rPr>
        <w:t>.</w:t>
      </w:r>
      <w:r w:rsidRPr="00DD46A2">
        <w:rPr>
          <w:rFonts w:ascii="Times New Roman" w:hAnsi="Times New Roman" w:cs="Times New Roman"/>
          <w:sz w:val="28"/>
          <w:szCs w:val="28"/>
        </w:rPr>
        <w:t>):</w:t>
      </w:r>
    </w:p>
    <w:p w:rsidR="000F3DDD" w:rsidRPr="00DD46A2" w:rsidRDefault="000F3DDD" w:rsidP="007A485D">
      <w:pPr>
        <w:spacing w:after="0" w:line="360" w:lineRule="auto"/>
        <w:ind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К</w:t>
      </w:r>
      <w:r w:rsidRPr="00DD46A2">
        <w:rPr>
          <w:rFonts w:ascii="Times New Roman" w:hAnsi="Times New Roman" w:cs="Times New Roman"/>
          <w:sz w:val="28"/>
          <w:szCs w:val="28"/>
          <w:vertAlign w:val="subscript"/>
        </w:rPr>
        <w:t>т.к</w:t>
      </w:r>
      <w:proofErr w:type="spellEnd"/>
      <w:r w:rsidRPr="00DD46A2">
        <w:rPr>
          <w:rFonts w:ascii="Times New Roman" w:hAnsi="Times New Roman" w:cs="Times New Roman"/>
          <w:sz w:val="28"/>
          <w:szCs w:val="28"/>
          <w:vertAlign w:val="subscript"/>
        </w:rPr>
        <w:t xml:space="preserve">. </w:t>
      </w:r>
      <w:r w:rsidRPr="00DD46A2">
        <w:rPr>
          <w:rFonts w:ascii="Times New Roman" w:hAnsi="Times New Roman" w:cs="Times New Roman"/>
          <w:sz w:val="28"/>
          <w:szCs w:val="28"/>
        </w:rPr>
        <w:t>= Количество уволившихся работников по собственному желанию и за нарушение трудовой дисциплины / Среднесписочная численность пе</w:t>
      </w:r>
      <w:r w:rsidRPr="00DD46A2">
        <w:rPr>
          <w:rFonts w:ascii="Times New Roman" w:hAnsi="Times New Roman" w:cs="Times New Roman"/>
          <w:sz w:val="28"/>
          <w:szCs w:val="28"/>
        </w:rPr>
        <w:t>р</w:t>
      </w:r>
      <w:r w:rsidRPr="00DD46A2">
        <w:rPr>
          <w:rFonts w:ascii="Times New Roman" w:hAnsi="Times New Roman" w:cs="Times New Roman"/>
          <w:sz w:val="28"/>
          <w:szCs w:val="28"/>
        </w:rPr>
        <w:t>сонала;</w:t>
      </w:r>
    </w:p>
    <w:p w:rsidR="000F3DDD" w:rsidRPr="00DD46A2" w:rsidRDefault="000F3DDD" w:rsidP="007A485D">
      <w:pPr>
        <w:pStyle w:val="a3"/>
        <w:numPr>
          <w:ilvl w:val="0"/>
          <w:numId w:val="13"/>
        </w:numPr>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коэффициент постоянства состава персонала предприятия (</w:t>
      </w:r>
      <w:proofErr w:type="spellStart"/>
      <w:r w:rsidRPr="00DD46A2">
        <w:rPr>
          <w:rFonts w:ascii="Times New Roman" w:hAnsi="Times New Roman" w:cs="Times New Roman"/>
          <w:sz w:val="28"/>
          <w:szCs w:val="28"/>
        </w:rPr>
        <w:t>К</w:t>
      </w:r>
      <w:r w:rsidRPr="00DD46A2">
        <w:rPr>
          <w:rFonts w:ascii="Times New Roman" w:hAnsi="Times New Roman" w:cs="Times New Roman"/>
          <w:sz w:val="28"/>
          <w:szCs w:val="28"/>
          <w:vertAlign w:val="subscript"/>
        </w:rPr>
        <w:t>п.с</w:t>
      </w:r>
      <w:proofErr w:type="spellEnd"/>
      <w:r w:rsidRPr="00DD46A2">
        <w:rPr>
          <w:rFonts w:ascii="Times New Roman" w:hAnsi="Times New Roman" w:cs="Times New Roman"/>
          <w:sz w:val="28"/>
          <w:szCs w:val="28"/>
          <w:vertAlign w:val="subscript"/>
        </w:rPr>
        <w:t>.</w:t>
      </w:r>
      <w:r w:rsidRPr="00DD46A2">
        <w:rPr>
          <w:rFonts w:ascii="Times New Roman" w:hAnsi="Times New Roman" w:cs="Times New Roman"/>
          <w:sz w:val="28"/>
          <w:szCs w:val="28"/>
        </w:rPr>
        <w:t>):</w:t>
      </w:r>
    </w:p>
    <w:p w:rsidR="000F3DDD" w:rsidRPr="00DD46A2" w:rsidRDefault="000F3DDD" w:rsidP="007A485D">
      <w:pPr>
        <w:spacing w:after="0" w:line="360" w:lineRule="auto"/>
        <w:ind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lastRenderedPageBreak/>
        <w:t>К</w:t>
      </w:r>
      <w:r w:rsidRPr="00DD46A2">
        <w:rPr>
          <w:rFonts w:ascii="Times New Roman" w:hAnsi="Times New Roman" w:cs="Times New Roman"/>
          <w:sz w:val="28"/>
          <w:szCs w:val="28"/>
          <w:vertAlign w:val="subscript"/>
        </w:rPr>
        <w:t>п.с</w:t>
      </w:r>
      <w:r w:rsidRPr="00DD46A2">
        <w:rPr>
          <w:rFonts w:ascii="Times New Roman" w:hAnsi="Times New Roman" w:cs="Times New Roman"/>
          <w:sz w:val="28"/>
          <w:szCs w:val="28"/>
        </w:rPr>
        <w:t>=</w:t>
      </w:r>
      <w:proofErr w:type="spellEnd"/>
      <w:r w:rsidRPr="00DD46A2">
        <w:rPr>
          <w:rFonts w:ascii="Times New Roman" w:hAnsi="Times New Roman" w:cs="Times New Roman"/>
          <w:sz w:val="28"/>
          <w:szCs w:val="28"/>
        </w:rPr>
        <w:t xml:space="preserve"> Количество работников, проработавших весь год / Среднесписо</w:t>
      </w:r>
      <w:r w:rsidRPr="00DD46A2">
        <w:rPr>
          <w:rFonts w:ascii="Times New Roman" w:hAnsi="Times New Roman" w:cs="Times New Roman"/>
          <w:sz w:val="28"/>
          <w:szCs w:val="28"/>
        </w:rPr>
        <w:t>ч</w:t>
      </w:r>
      <w:r w:rsidRPr="00DD46A2">
        <w:rPr>
          <w:rFonts w:ascii="Times New Roman" w:hAnsi="Times New Roman" w:cs="Times New Roman"/>
          <w:sz w:val="28"/>
          <w:szCs w:val="28"/>
        </w:rPr>
        <w:t>ная численность персонала предприятия.</w:t>
      </w:r>
    </w:p>
    <w:p w:rsidR="007E6696" w:rsidRPr="00DD46A2" w:rsidRDefault="007E6696"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Необходимо также проанализировать качественный состав трудовых ресурсов по уровню квалификации. Квалификационный уровень работников во многом зависит от их возраста, стажа работы, образования и т.д. Поэтому в процессе анализа изучают изменения в составе рабочих по этим признакам.</w:t>
      </w:r>
    </w:p>
    <w:p w:rsidR="007E6696" w:rsidRPr="00DD46A2" w:rsidRDefault="007E6696"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соответствии со спецификой деятельности в области автоматизации бизнеса при помощи программных продуктов фирмы 1С при анализе качес</w:t>
      </w:r>
      <w:r w:rsidRPr="00DD46A2">
        <w:rPr>
          <w:rFonts w:ascii="Times New Roman" w:hAnsi="Times New Roman" w:cs="Times New Roman"/>
          <w:sz w:val="28"/>
          <w:szCs w:val="28"/>
        </w:rPr>
        <w:t>т</w:t>
      </w:r>
      <w:r w:rsidRPr="00DD46A2">
        <w:rPr>
          <w:rFonts w:ascii="Times New Roman" w:hAnsi="Times New Roman" w:cs="Times New Roman"/>
          <w:sz w:val="28"/>
          <w:szCs w:val="28"/>
        </w:rPr>
        <w:t>венного состава трудовых ресурсов предприятия необходимо учитывать ур</w:t>
      </w:r>
      <w:r w:rsidRPr="00DD46A2">
        <w:rPr>
          <w:rFonts w:ascii="Times New Roman" w:hAnsi="Times New Roman" w:cs="Times New Roman"/>
          <w:sz w:val="28"/>
          <w:szCs w:val="28"/>
        </w:rPr>
        <w:t>о</w:t>
      </w:r>
      <w:r w:rsidRPr="00DD46A2">
        <w:rPr>
          <w:rFonts w:ascii="Times New Roman" w:hAnsi="Times New Roman" w:cs="Times New Roman"/>
          <w:sz w:val="28"/>
          <w:szCs w:val="28"/>
        </w:rPr>
        <w:t>вень квалификации работников в сфере программирования и работы в пр</w:t>
      </w:r>
      <w:r w:rsidRPr="00DD46A2">
        <w:rPr>
          <w:rFonts w:ascii="Times New Roman" w:hAnsi="Times New Roman" w:cs="Times New Roman"/>
          <w:sz w:val="28"/>
          <w:szCs w:val="28"/>
        </w:rPr>
        <w:t>о</w:t>
      </w:r>
      <w:r w:rsidRPr="00DD46A2">
        <w:rPr>
          <w:rFonts w:ascii="Times New Roman" w:hAnsi="Times New Roman" w:cs="Times New Roman"/>
          <w:sz w:val="28"/>
          <w:szCs w:val="28"/>
        </w:rPr>
        <w:t xml:space="preserve">граммных продуктах 1С. В связи с тем, что данные  предприятия оказывают услуги по разным конфигурациям, </w:t>
      </w:r>
      <w:r w:rsidR="00DA304E" w:rsidRPr="00DD46A2">
        <w:rPr>
          <w:rFonts w:ascii="Times New Roman" w:hAnsi="Times New Roman" w:cs="Times New Roman"/>
          <w:sz w:val="28"/>
          <w:szCs w:val="28"/>
        </w:rPr>
        <w:t>то необходимо определить перечень о</w:t>
      </w:r>
      <w:r w:rsidR="00DA304E" w:rsidRPr="00DD46A2">
        <w:rPr>
          <w:rFonts w:ascii="Times New Roman" w:hAnsi="Times New Roman" w:cs="Times New Roman"/>
          <w:sz w:val="28"/>
          <w:szCs w:val="28"/>
        </w:rPr>
        <w:t>с</w:t>
      </w:r>
      <w:r w:rsidR="00DA304E" w:rsidRPr="00DD46A2">
        <w:rPr>
          <w:rFonts w:ascii="Times New Roman" w:hAnsi="Times New Roman" w:cs="Times New Roman"/>
          <w:sz w:val="28"/>
          <w:szCs w:val="28"/>
        </w:rPr>
        <w:t>новных конфигураций, по которым производится большинство работ с</w:t>
      </w:r>
      <w:r w:rsidR="00DA304E" w:rsidRPr="00DD46A2">
        <w:rPr>
          <w:rFonts w:ascii="Times New Roman" w:hAnsi="Times New Roman" w:cs="Times New Roman"/>
          <w:sz w:val="28"/>
          <w:szCs w:val="28"/>
        </w:rPr>
        <w:t>о</w:t>
      </w:r>
      <w:r w:rsidR="00DA304E" w:rsidRPr="00DD46A2">
        <w:rPr>
          <w:rFonts w:ascii="Times New Roman" w:hAnsi="Times New Roman" w:cs="Times New Roman"/>
          <w:sz w:val="28"/>
          <w:szCs w:val="28"/>
        </w:rPr>
        <w:t>трудниками предприятия и провести</w:t>
      </w:r>
      <w:r w:rsidRPr="00DD46A2">
        <w:rPr>
          <w:rFonts w:ascii="Times New Roman" w:hAnsi="Times New Roman" w:cs="Times New Roman"/>
          <w:sz w:val="28"/>
          <w:szCs w:val="28"/>
        </w:rPr>
        <w:t xml:space="preserve"> анализ обеспеченности предприятия квалифицированными работниками</w:t>
      </w:r>
      <w:r w:rsidR="00DE5C13" w:rsidRPr="00DD46A2">
        <w:rPr>
          <w:rFonts w:ascii="Times New Roman" w:hAnsi="Times New Roman" w:cs="Times New Roman"/>
          <w:sz w:val="28"/>
          <w:szCs w:val="28"/>
        </w:rPr>
        <w:t xml:space="preserve"> по данным конфигурациям</w:t>
      </w:r>
      <w:r w:rsidR="00DA304E" w:rsidRPr="00DD46A2">
        <w:rPr>
          <w:rFonts w:ascii="Times New Roman" w:hAnsi="Times New Roman" w:cs="Times New Roman"/>
          <w:sz w:val="28"/>
          <w:szCs w:val="28"/>
        </w:rPr>
        <w:t>.</w:t>
      </w:r>
    </w:p>
    <w:p w:rsidR="007E6696" w:rsidRPr="00DD46A2" w:rsidRDefault="001D7465"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w:t>
      </w:r>
      <w:r w:rsidR="007E6696" w:rsidRPr="00DD46A2">
        <w:rPr>
          <w:rFonts w:ascii="Times New Roman" w:hAnsi="Times New Roman" w:cs="Times New Roman"/>
          <w:sz w:val="28"/>
          <w:szCs w:val="28"/>
        </w:rPr>
        <w:t xml:space="preserve"> процессе анализа необходимо </w:t>
      </w:r>
      <w:r w:rsidR="002336E2" w:rsidRPr="00DD46A2">
        <w:rPr>
          <w:rFonts w:ascii="Times New Roman" w:hAnsi="Times New Roman" w:cs="Times New Roman"/>
          <w:sz w:val="28"/>
          <w:szCs w:val="28"/>
        </w:rPr>
        <w:t xml:space="preserve">определить удельный вес и </w:t>
      </w:r>
      <w:r w:rsidR="007E6696" w:rsidRPr="00DD46A2">
        <w:rPr>
          <w:rFonts w:ascii="Times New Roman" w:hAnsi="Times New Roman" w:cs="Times New Roman"/>
          <w:sz w:val="28"/>
          <w:szCs w:val="28"/>
        </w:rPr>
        <w:t>изучить из</w:t>
      </w:r>
      <w:r w:rsidRPr="00DD46A2">
        <w:rPr>
          <w:rFonts w:ascii="Times New Roman" w:hAnsi="Times New Roman" w:cs="Times New Roman"/>
          <w:sz w:val="28"/>
          <w:szCs w:val="28"/>
        </w:rPr>
        <w:t>менения в составе работников</w:t>
      </w:r>
      <w:r w:rsidR="007E6696" w:rsidRPr="00DD46A2">
        <w:rPr>
          <w:rFonts w:ascii="Times New Roman" w:hAnsi="Times New Roman" w:cs="Times New Roman"/>
          <w:sz w:val="28"/>
          <w:szCs w:val="28"/>
        </w:rPr>
        <w:t xml:space="preserve"> по этим признакам, а также проанализир</w:t>
      </w:r>
      <w:r w:rsidR="007E6696" w:rsidRPr="00DD46A2">
        <w:rPr>
          <w:rFonts w:ascii="Times New Roman" w:hAnsi="Times New Roman" w:cs="Times New Roman"/>
          <w:sz w:val="28"/>
          <w:szCs w:val="28"/>
        </w:rPr>
        <w:t>о</w:t>
      </w:r>
      <w:r w:rsidR="007E6696" w:rsidRPr="00DD46A2">
        <w:rPr>
          <w:rFonts w:ascii="Times New Roman" w:hAnsi="Times New Roman" w:cs="Times New Roman"/>
          <w:sz w:val="28"/>
          <w:szCs w:val="28"/>
        </w:rPr>
        <w:t xml:space="preserve">вать обеспеченность предприятия трудовыми ресурсами по степени знания программных продуктов для автоматизации бизнеса. </w:t>
      </w:r>
    </w:p>
    <w:p w:rsidR="007E6696" w:rsidRPr="00DD46A2" w:rsidRDefault="002336E2"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Удельный вес работников, владеющий определенным программным продуктом можно найти по формуле:</w:t>
      </w:r>
    </w:p>
    <w:p w:rsidR="002336E2" w:rsidRPr="00DD46A2" w:rsidRDefault="002336E2" w:rsidP="007A485D">
      <w:pPr>
        <w:spacing w:after="0" w:line="360" w:lineRule="auto"/>
        <w:ind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У</w:t>
      </w:r>
      <w:r w:rsidRPr="00DD46A2">
        <w:rPr>
          <w:rFonts w:ascii="Times New Roman" w:hAnsi="Times New Roman" w:cs="Times New Roman"/>
          <w:sz w:val="28"/>
          <w:szCs w:val="28"/>
          <w:vertAlign w:val="subscript"/>
        </w:rPr>
        <w:t>пп</w:t>
      </w:r>
      <w:proofErr w:type="spellEnd"/>
      <w:r w:rsidRPr="00DD46A2">
        <w:rPr>
          <w:rFonts w:ascii="Times New Roman" w:hAnsi="Times New Roman" w:cs="Times New Roman"/>
          <w:sz w:val="28"/>
          <w:szCs w:val="28"/>
        </w:rPr>
        <w:t xml:space="preserve"> = Количество работников владеющих определенным программным продуктом / Общее количество работников на отчетный период, где</w:t>
      </w:r>
    </w:p>
    <w:p w:rsidR="002336E2" w:rsidRPr="00DD46A2" w:rsidRDefault="002336E2" w:rsidP="007A485D">
      <w:pPr>
        <w:spacing w:after="0" w:line="360" w:lineRule="auto"/>
        <w:ind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У</w:t>
      </w:r>
      <w:r w:rsidRPr="00DD46A2">
        <w:rPr>
          <w:rFonts w:ascii="Times New Roman" w:hAnsi="Times New Roman" w:cs="Times New Roman"/>
          <w:sz w:val="28"/>
          <w:szCs w:val="28"/>
          <w:vertAlign w:val="subscript"/>
        </w:rPr>
        <w:t>пп</w:t>
      </w:r>
      <w:proofErr w:type="spellEnd"/>
      <w:r w:rsidRPr="00DD46A2">
        <w:rPr>
          <w:rFonts w:ascii="Times New Roman" w:hAnsi="Times New Roman" w:cs="Times New Roman"/>
          <w:sz w:val="28"/>
          <w:szCs w:val="28"/>
        </w:rPr>
        <w:t xml:space="preserve"> - Удельный вес работников, владеющий определенным програм</w:t>
      </w:r>
      <w:r w:rsidRPr="00DD46A2">
        <w:rPr>
          <w:rFonts w:ascii="Times New Roman" w:hAnsi="Times New Roman" w:cs="Times New Roman"/>
          <w:sz w:val="28"/>
          <w:szCs w:val="28"/>
        </w:rPr>
        <w:t>м</w:t>
      </w:r>
      <w:r w:rsidRPr="00DD46A2">
        <w:rPr>
          <w:rFonts w:ascii="Times New Roman" w:hAnsi="Times New Roman" w:cs="Times New Roman"/>
          <w:sz w:val="28"/>
          <w:szCs w:val="28"/>
        </w:rPr>
        <w:t>ным продуктом</w:t>
      </w:r>
      <w:r w:rsidR="007E2FF9" w:rsidRPr="00DD46A2">
        <w:rPr>
          <w:rFonts w:ascii="Times New Roman" w:hAnsi="Times New Roman" w:cs="Times New Roman"/>
          <w:sz w:val="28"/>
          <w:szCs w:val="28"/>
        </w:rPr>
        <w:t>.</w:t>
      </w:r>
    </w:p>
    <w:p w:rsidR="002B33C9" w:rsidRPr="00DD46A2" w:rsidRDefault="001D7465"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Результаты, полученные после проведенияданного </w:t>
      </w:r>
      <w:r w:rsidR="002B33C9" w:rsidRPr="00DD46A2">
        <w:rPr>
          <w:rFonts w:ascii="Times New Roman" w:hAnsi="Times New Roman" w:cs="Times New Roman"/>
          <w:sz w:val="28"/>
          <w:szCs w:val="28"/>
        </w:rPr>
        <w:t>анализ</w:t>
      </w:r>
      <w:r w:rsidRPr="00DD46A2">
        <w:rPr>
          <w:rFonts w:ascii="Times New Roman" w:hAnsi="Times New Roman" w:cs="Times New Roman"/>
          <w:sz w:val="28"/>
          <w:szCs w:val="28"/>
        </w:rPr>
        <w:t>а позволя</w:t>
      </w:r>
      <w:r w:rsidR="002B33C9" w:rsidRPr="00DD46A2">
        <w:rPr>
          <w:rFonts w:ascii="Times New Roman" w:hAnsi="Times New Roman" w:cs="Times New Roman"/>
          <w:sz w:val="28"/>
          <w:szCs w:val="28"/>
        </w:rPr>
        <w:t>т руководству предприятия принять решение о методах и способах увеличения численности специалистов по определенным конфигурациям.</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Напряженность в обеспечении </w:t>
      </w:r>
      <w:r w:rsidR="001D7465" w:rsidRPr="00DD46A2">
        <w:rPr>
          <w:rFonts w:ascii="Times New Roman" w:hAnsi="Times New Roman" w:cs="Times New Roman"/>
          <w:sz w:val="28"/>
          <w:szCs w:val="28"/>
        </w:rPr>
        <w:t xml:space="preserve">организацииквалифицированными </w:t>
      </w:r>
      <w:r w:rsidRPr="00DD46A2">
        <w:rPr>
          <w:rFonts w:ascii="Times New Roman" w:hAnsi="Times New Roman" w:cs="Times New Roman"/>
          <w:sz w:val="28"/>
          <w:szCs w:val="28"/>
        </w:rPr>
        <w:t>тр</w:t>
      </w:r>
      <w:r w:rsidRPr="00DD46A2">
        <w:rPr>
          <w:rFonts w:ascii="Times New Roman" w:hAnsi="Times New Roman" w:cs="Times New Roman"/>
          <w:sz w:val="28"/>
          <w:szCs w:val="28"/>
        </w:rPr>
        <w:t>у</w:t>
      </w:r>
      <w:r w:rsidRPr="00DD46A2">
        <w:rPr>
          <w:rFonts w:ascii="Times New Roman" w:hAnsi="Times New Roman" w:cs="Times New Roman"/>
          <w:sz w:val="28"/>
          <w:szCs w:val="28"/>
        </w:rPr>
        <w:t>довыми ресурсами может быть несколько снята за счет более полного и</w:t>
      </w:r>
      <w:r w:rsidRPr="00DD46A2">
        <w:rPr>
          <w:rFonts w:ascii="Times New Roman" w:hAnsi="Times New Roman" w:cs="Times New Roman"/>
          <w:sz w:val="28"/>
          <w:szCs w:val="28"/>
        </w:rPr>
        <w:t>с</w:t>
      </w:r>
      <w:r w:rsidRPr="00DD46A2">
        <w:rPr>
          <w:rFonts w:ascii="Times New Roman" w:hAnsi="Times New Roman" w:cs="Times New Roman"/>
          <w:sz w:val="28"/>
          <w:szCs w:val="28"/>
        </w:rPr>
        <w:lastRenderedPageBreak/>
        <w:t xml:space="preserve">пользования </w:t>
      </w:r>
      <w:r w:rsidR="002B33C9" w:rsidRPr="00DD46A2">
        <w:rPr>
          <w:rFonts w:ascii="Times New Roman" w:hAnsi="Times New Roman" w:cs="Times New Roman"/>
          <w:sz w:val="28"/>
          <w:szCs w:val="28"/>
        </w:rPr>
        <w:t>трудового потенциала работников</w:t>
      </w:r>
      <w:r w:rsidRPr="00DD46A2">
        <w:rPr>
          <w:rFonts w:ascii="Times New Roman" w:hAnsi="Times New Roman" w:cs="Times New Roman"/>
          <w:sz w:val="28"/>
          <w:szCs w:val="28"/>
        </w:rPr>
        <w:t xml:space="preserve">, роста производительности труда работников, интенсификации </w:t>
      </w:r>
      <w:r w:rsidR="002B33C9" w:rsidRPr="00DD46A2">
        <w:rPr>
          <w:rFonts w:ascii="Times New Roman" w:hAnsi="Times New Roman" w:cs="Times New Roman"/>
          <w:sz w:val="28"/>
          <w:szCs w:val="28"/>
        </w:rPr>
        <w:t>рабочего процесса</w:t>
      </w:r>
      <w:r w:rsidRPr="00DD46A2">
        <w:rPr>
          <w:rFonts w:ascii="Times New Roman" w:hAnsi="Times New Roman" w:cs="Times New Roman"/>
          <w:sz w:val="28"/>
          <w:szCs w:val="28"/>
        </w:rPr>
        <w:t xml:space="preserve">, </w:t>
      </w:r>
      <w:r w:rsidR="001D7465" w:rsidRPr="00DD46A2">
        <w:rPr>
          <w:rFonts w:ascii="Times New Roman" w:hAnsi="Times New Roman" w:cs="Times New Roman"/>
          <w:sz w:val="28"/>
          <w:szCs w:val="28"/>
        </w:rPr>
        <w:t>обучения сотрудн</w:t>
      </w:r>
      <w:r w:rsidR="001D7465" w:rsidRPr="00DD46A2">
        <w:rPr>
          <w:rFonts w:ascii="Times New Roman" w:hAnsi="Times New Roman" w:cs="Times New Roman"/>
          <w:sz w:val="28"/>
          <w:szCs w:val="28"/>
        </w:rPr>
        <w:t>и</w:t>
      </w:r>
      <w:r w:rsidR="001D7465" w:rsidRPr="00DD46A2">
        <w:rPr>
          <w:rFonts w:ascii="Times New Roman" w:hAnsi="Times New Roman" w:cs="Times New Roman"/>
          <w:sz w:val="28"/>
          <w:szCs w:val="28"/>
        </w:rPr>
        <w:t xml:space="preserve">ков, </w:t>
      </w:r>
      <w:r w:rsidRPr="00DD46A2">
        <w:rPr>
          <w:rFonts w:ascii="Times New Roman" w:hAnsi="Times New Roman" w:cs="Times New Roman"/>
          <w:sz w:val="28"/>
          <w:szCs w:val="28"/>
        </w:rPr>
        <w:t xml:space="preserve">автоматизации </w:t>
      </w:r>
      <w:r w:rsidR="002B33C9" w:rsidRPr="00DD46A2">
        <w:rPr>
          <w:rFonts w:ascii="Times New Roman" w:hAnsi="Times New Roman" w:cs="Times New Roman"/>
          <w:sz w:val="28"/>
          <w:szCs w:val="28"/>
        </w:rPr>
        <w:t>рабочих</w:t>
      </w:r>
      <w:r w:rsidR="001D7465" w:rsidRPr="00DD46A2">
        <w:rPr>
          <w:rFonts w:ascii="Times New Roman" w:hAnsi="Times New Roman" w:cs="Times New Roman"/>
          <w:sz w:val="28"/>
          <w:szCs w:val="28"/>
        </w:rPr>
        <w:t>мест</w:t>
      </w:r>
      <w:r w:rsidRPr="00DD46A2">
        <w:rPr>
          <w:rFonts w:ascii="Times New Roman" w:hAnsi="Times New Roman" w:cs="Times New Roman"/>
          <w:sz w:val="28"/>
          <w:szCs w:val="28"/>
        </w:rPr>
        <w:t xml:space="preserve">, внедрения новой более производительной техники, усовершенствования технологии и организации </w:t>
      </w:r>
      <w:r w:rsidR="001D7465" w:rsidRPr="00DD46A2">
        <w:rPr>
          <w:rFonts w:ascii="Times New Roman" w:hAnsi="Times New Roman" w:cs="Times New Roman"/>
          <w:sz w:val="28"/>
          <w:szCs w:val="28"/>
        </w:rPr>
        <w:t>выполнения работ в целом</w:t>
      </w:r>
      <w:r w:rsidRPr="00DD46A2">
        <w:rPr>
          <w:rFonts w:ascii="Times New Roman" w:hAnsi="Times New Roman" w:cs="Times New Roman"/>
          <w:sz w:val="28"/>
          <w:szCs w:val="28"/>
        </w:rPr>
        <w:t>. В процессе анализа должны быть выявлены резервы сокращения п</w:t>
      </w:r>
      <w:r w:rsidRPr="00DD46A2">
        <w:rPr>
          <w:rFonts w:ascii="Times New Roman" w:hAnsi="Times New Roman" w:cs="Times New Roman"/>
          <w:sz w:val="28"/>
          <w:szCs w:val="28"/>
        </w:rPr>
        <w:t>о</w:t>
      </w:r>
      <w:r w:rsidRPr="00DD46A2">
        <w:rPr>
          <w:rFonts w:ascii="Times New Roman" w:hAnsi="Times New Roman" w:cs="Times New Roman"/>
          <w:sz w:val="28"/>
          <w:szCs w:val="28"/>
        </w:rPr>
        <w:t>требности в трудовых ресурсах в результате проведения перечисленных м</w:t>
      </w:r>
      <w:r w:rsidRPr="00DD46A2">
        <w:rPr>
          <w:rFonts w:ascii="Times New Roman" w:hAnsi="Times New Roman" w:cs="Times New Roman"/>
          <w:sz w:val="28"/>
          <w:szCs w:val="28"/>
        </w:rPr>
        <w:t>е</w:t>
      </w:r>
      <w:r w:rsidRPr="00DD46A2">
        <w:rPr>
          <w:rFonts w:ascii="Times New Roman" w:hAnsi="Times New Roman" w:cs="Times New Roman"/>
          <w:sz w:val="28"/>
          <w:szCs w:val="28"/>
        </w:rPr>
        <w:t>роприятий.</w:t>
      </w:r>
    </w:p>
    <w:p w:rsidR="000F3DDD" w:rsidRPr="00DD46A2" w:rsidRDefault="001D7465"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При необходимости расширения своей деятельности, предприятие м</w:t>
      </w:r>
      <w:r w:rsidRPr="00DD46A2">
        <w:rPr>
          <w:rFonts w:ascii="Times New Roman" w:hAnsi="Times New Roman" w:cs="Times New Roman"/>
          <w:sz w:val="28"/>
          <w:szCs w:val="28"/>
        </w:rPr>
        <w:t>о</w:t>
      </w:r>
      <w:r w:rsidRPr="00DD46A2">
        <w:rPr>
          <w:rFonts w:ascii="Times New Roman" w:hAnsi="Times New Roman" w:cs="Times New Roman"/>
          <w:sz w:val="28"/>
          <w:szCs w:val="28"/>
        </w:rPr>
        <w:t xml:space="preserve">жет </w:t>
      </w:r>
      <w:r w:rsidR="000F3DDD" w:rsidRPr="00DD46A2">
        <w:rPr>
          <w:rFonts w:ascii="Times New Roman" w:hAnsi="Times New Roman" w:cs="Times New Roman"/>
          <w:sz w:val="28"/>
          <w:szCs w:val="28"/>
        </w:rPr>
        <w:t>увелич</w:t>
      </w:r>
      <w:r w:rsidRPr="00DD46A2">
        <w:rPr>
          <w:rFonts w:ascii="Times New Roman" w:hAnsi="Times New Roman" w:cs="Times New Roman"/>
          <w:sz w:val="28"/>
          <w:szCs w:val="28"/>
        </w:rPr>
        <w:t>ить</w:t>
      </w:r>
      <w:r w:rsidR="000F3DDD" w:rsidRPr="00DD46A2">
        <w:rPr>
          <w:rFonts w:ascii="Times New Roman" w:hAnsi="Times New Roman" w:cs="Times New Roman"/>
          <w:sz w:val="28"/>
          <w:szCs w:val="28"/>
        </w:rPr>
        <w:t xml:space="preserve"> свои производственные мощности, созда</w:t>
      </w:r>
      <w:r w:rsidR="00432B57" w:rsidRPr="00DD46A2">
        <w:rPr>
          <w:rFonts w:ascii="Times New Roman" w:hAnsi="Times New Roman" w:cs="Times New Roman"/>
          <w:sz w:val="28"/>
          <w:szCs w:val="28"/>
        </w:rPr>
        <w:t>ть</w:t>
      </w:r>
      <w:r w:rsidR="000F3DDD" w:rsidRPr="00DD46A2">
        <w:rPr>
          <w:rFonts w:ascii="Times New Roman" w:hAnsi="Times New Roman" w:cs="Times New Roman"/>
          <w:sz w:val="28"/>
          <w:szCs w:val="28"/>
        </w:rPr>
        <w:t xml:space="preserve"> новые рабочие ме</w:t>
      </w:r>
      <w:r w:rsidR="00432B57" w:rsidRPr="00DD46A2">
        <w:rPr>
          <w:rFonts w:ascii="Times New Roman" w:hAnsi="Times New Roman" w:cs="Times New Roman"/>
          <w:sz w:val="28"/>
          <w:szCs w:val="28"/>
        </w:rPr>
        <w:t>ста. При этом</w:t>
      </w:r>
      <w:r w:rsidR="000F3DDD" w:rsidRPr="00DD46A2">
        <w:rPr>
          <w:rFonts w:ascii="Times New Roman" w:hAnsi="Times New Roman" w:cs="Times New Roman"/>
          <w:sz w:val="28"/>
          <w:szCs w:val="28"/>
        </w:rPr>
        <w:t xml:space="preserve"> следует определить дополнительную потребность в труд</w:t>
      </w:r>
      <w:r w:rsidR="000F3DDD" w:rsidRPr="00DD46A2">
        <w:rPr>
          <w:rFonts w:ascii="Times New Roman" w:hAnsi="Times New Roman" w:cs="Times New Roman"/>
          <w:sz w:val="28"/>
          <w:szCs w:val="28"/>
        </w:rPr>
        <w:t>о</w:t>
      </w:r>
      <w:r w:rsidR="000F3DDD" w:rsidRPr="00DD46A2">
        <w:rPr>
          <w:rFonts w:ascii="Times New Roman" w:hAnsi="Times New Roman" w:cs="Times New Roman"/>
          <w:sz w:val="28"/>
          <w:szCs w:val="28"/>
        </w:rPr>
        <w:t xml:space="preserve">вых ресурсах по </w:t>
      </w:r>
      <w:r w:rsidRPr="00DD46A2">
        <w:rPr>
          <w:rFonts w:ascii="Times New Roman" w:hAnsi="Times New Roman" w:cs="Times New Roman"/>
          <w:sz w:val="28"/>
          <w:szCs w:val="28"/>
        </w:rPr>
        <w:t>конфигурациям</w:t>
      </w:r>
      <w:r w:rsidR="00432B57" w:rsidRPr="00DD46A2">
        <w:rPr>
          <w:rFonts w:ascii="Times New Roman" w:hAnsi="Times New Roman" w:cs="Times New Roman"/>
          <w:sz w:val="28"/>
          <w:szCs w:val="28"/>
        </w:rPr>
        <w:t xml:space="preserve">и </w:t>
      </w:r>
      <w:r w:rsidR="000F3DDD" w:rsidRPr="00DD46A2">
        <w:rPr>
          <w:rFonts w:ascii="Times New Roman" w:hAnsi="Times New Roman" w:cs="Times New Roman"/>
          <w:sz w:val="28"/>
          <w:szCs w:val="28"/>
        </w:rPr>
        <w:t>источники их привлечения.</w:t>
      </w:r>
    </w:p>
    <w:p w:rsidR="000F3DDD" w:rsidRPr="00DD46A2" w:rsidRDefault="000F3DDD" w:rsidP="007A485D">
      <w:pPr>
        <w:pStyle w:val="a3"/>
        <w:numPr>
          <w:ilvl w:val="0"/>
          <w:numId w:val="13"/>
        </w:numPr>
        <w:suppressAutoHyphens/>
        <w:spacing w:after="0" w:line="360" w:lineRule="auto"/>
        <w:ind w:left="0" w:firstLine="426"/>
        <w:jc w:val="both"/>
        <w:rPr>
          <w:rFonts w:ascii="Times New Roman" w:hAnsi="Times New Roman" w:cs="Times New Roman"/>
          <w:sz w:val="28"/>
          <w:szCs w:val="28"/>
        </w:rPr>
      </w:pPr>
      <w:r w:rsidRPr="00DD46A2">
        <w:rPr>
          <w:rFonts w:ascii="Times New Roman" w:hAnsi="Times New Roman" w:cs="Times New Roman"/>
          <w:sz w:val="28"/>
          <w:szCs w:val="28"/>
        </w:rPr>
        <w:t>Анализ использования фонда рабочего времени.</w:t>
      </w:r>
    </w:p>
    <w:p w:rsidR="000F3DDD" w:rsidRPr="00DD46A2" w:rsidRDefault="000F3DD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Полноту использования трудовых ресурсов можно оценить по количеству отработанных дней и часов одним работником за анализируемый период времени, а также по степени использования фонда рабочего времени (ФРВ). Такой анализ проводится по каждой категории работников, по каждому подразделению и в целом по предприятию.</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ФРВ зависит от численности рабочих, количества отработанных дней одним рабочим в среднем за год и средней продолжительности рабочего дня.</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eastAsia="TimesNewRomanPSMT" w:hAnsi="Times New Roman" w:cs="Times New Roman"/>
          <w:sz w:val="28"/>
          <w:szCs w:val="28"/>
        </w:rPr>
        <w:t>ФРВ определяетс</w:t>
      </w:r>
      <w:r w:rsidR="00B80342" w:rsidRPr="00DD46A2">
        <w:rPr>
          <w:rFonts w:ascii="Times New Roman" w:eastAsia="TimesNewRomanPSMT" w:hAnsi="Times New Roman" w:cs="Times New Roman"/>
          <w:sz w:val="28"/>
          <w:szCs w:val="28"/>
        </w:rPr>
        <w:t>я на любом уровне по формуле [28</w:t>
      </w:r>
      <w:r w:rsidRPr="00DD46A2">
        <w:rPr>
          <w:rFonts w:ascii="Times New Roman" w:eastAsia="TimesNewRomanPSMT" w:hAnsi="Times New Roman" w:cs="Times New Roman"/>
          <w:sz w:val="28"/>
          <w:szCs w:val="28"/>
        </w:rPr>
        <w:t>]:</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ФРВ = СЧР </w:t>
      </w:r>
      <w:r w:rsidRPr="00DD46A2">
        <w:rPr>
          <w:rFonts w:ascii="Times New Roman" w:eastAsia="SymbolMT" w:hAnsi="Times New Roman" w:cs="Times New Roman"/>
          <w:sz w:val="28"/>
          <w:szCs w:val="28"/>
        </w:rPr>
        <w:t xml:space="preserve">× </w:t>
      </w:r>
      <w:r w:rsidRPr="00DD46A2">
        <w:rPr>
          <w:rFonts w:ascii="Times New Roman" w:eastAsia="TimesNewRomanPSMT" w:hAnsi="Times New Roman" w:cs="Times New Roman"/>
          <w:sz w:val="28"/>
          <w:szCs w:val="28"/>
        </w:rPr>
        <w:t xml:space="preserve">Д </w:t>
      </w:r>
      <w:r w:rsidRPr="00DD46A2">
        <w:rPr>
          <w:rFonts w:ascii="Times New Roman" w:eastAsia="SymbolMT" w:hAnsi="Times New Roman" w:cs="Times New Roman"/>
          <w:sz w:val="28"/>
          <w:szCs w:val="28"/>
        </w:rPr>
        <w:t xml:space="preserve">× </w:t>
      </w:r>
      <w:proofErr w:type="spellStart"/>
      <w:r w:rsidRPr="00DD46A2">
        <w:rPr>
          <w:rFonts w:ascii="Times New Roman" w:eastAsia="TimesNewRomanPSMT" w:hAnsi="Times New Roman" w:cs="Times New Roman"/>
          <w:sz w:val="28"/>
          <w:szCs w:val="28"/>
        </w:rPr>
        <w:t>СПрд</w:t>
      </w:r>
      <w:proofErr w:type="spellEnd"/>
      <w:r w:rsidRPr="00DD46A2">
        <w:rPr>
          <w:rFonts w:ascii="Times New Roman" w:eastAsia="TimesNewRomanPSMT" w:hAnsi="Times New Roman" w:cs="Times New Roman"/>
          <w:sz w:val="28"/>
          <w:szCs w:val="28"/>
        </w:rPr>
        <w:t>, где:</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СЧР – средняя за период численность рабочих, чел.;</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Д – количество дней, отработанных одним рабочим за период, день;</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proofErr w:type="spellStart"/>
      <w:r w:rsidRPr="00DD46A2">
        <w:rPr>
          <w:rFonts w:ascii="Times New Roman" w:eastAsia="TimesNewRomanPSMT" w:hAnsi="Times New Roman" w:cs="Times New Roman"/>
          <w:sz w:val="28"/>
          <w:szCs w:val="28"/>
        </w:rPr>
        <w:t>СПрд</w:t>
      </w:r>
      <w:proofErr w:type="spellEnd"/>
      <w:r w:rsidRPr="00DD46A2">
        <w:rPr>
          <w:rFonts w:ascii="Times New Roman" w:eastAsia="TimesNewRomanPSMT" w:hAnsi="Times New Roman" w:cs="Times New Roman"/>
          <w:sz w:val="28"/>
          <w:szCs w:val="28"/>
        </w:rPr>
        <w:t xml:space="preserve"> – средняя продолжительность рабочего дня, час.</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При этом необходимо соблюдать требования соответствия: при расчете ФРВ по подразделению данные СЧР, Д и </w:t>
      </w:r>
      <w:proofErr w:type="spellStart"/>
      <w:r w:rsidRPr="00DD46A2">
        <w:rPr>
          <w:rFonts w:ascii="Times New Roman" w:eastAsia="TimesNewRomanPSMT" w:hAnsi="Times New Roman" w:cs="Times New Roman"/>
          <w:sz w:val="28"/>
          <w:szCs w:val="28"/>
        </w:rPr>
        <w:t>СПрд</w:t>
      </w:r>
      <w:proofErr w:type="spellEnd"/>
      <w:r w:rsidRPr="00DD46A2">
        <w:rPr>
          <w:rFonts w:ascii="Times New Roman" w:eastAsia="TimesNewRomanPSMT" w:hAnsi="Times New Roman" w:cs="Times New Roman"/>
          <w:sz w:val="28"/>
          <w:szCs w:val="28"/>
        </w:rPr>
        <w:t xml:space="preserve"> берутся по подразделению и т.д.</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Анализ влияния факторов СЧР, Д и </w:t>
      </w:r>
      <w:proofErr w:type="spellStart"/>
      <w:r w:rsidRPr="00DD46A2">
        <w:rPr>
          <w:rFonts w:ascii="Times New Roman" w:eastAsia="TimesNewRomanPSMT" w:hAnsi="Times New Roman" w:cs="Times New Roman"/>
          <w:sz w:val="28"/>
          <w:szCs w:val="28"/>
        </w:rPr>
        <w:t>СПрд</w:t>
      </w:r>
      <w:proofErr w:type="spellEnd"/>
      <w:r w:rsidRPr="00DD46A2">
        <w:rPr>
          <w:rFonts w:ascii="Times New Roman" w:eastAsia="TimesNewRomanPSMT" w:hAnsi="Times New Roman" w:cs="Times New Roman"/>
          <w:sz w:val="28"/>
          <w:szCs w:val="28"/>
        </w:rPr>
        <w:t xml:space="preserve"> на ФРВ можно провести, и</w:t>
      </w:r>
      <w:r w:rsidRPr="00DD46A2">
        <w:rPr>
          <w:rFonts w:ascii="Times New Roman" w:eastAsia="TimesNewRomanPSMT" w:hAnsi="Times New Roman" w:cs="Times New Roman"/>
          <w:sz w:val="28"/>
          <w:szCs w:val="28"/>
        </w:rPr>
        <w:t>с</w:t>
      </w:r>
      <w:r w:rsidRPr="00DD46A2">
        <w:rPr>
          <w:rFonts w:ascii="Times New Roman" w:eastAsia="TimesNewRomanPSMT" w:hAnsi="Times New Roman" w:cs="Times New Roman"/>
          <w:sz w:val="28"/>
          <w:szCs w:val="28"/>
        </w:rPr>
        <w:t>пользуя метод цепных подстановок и способ разниц.</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Метод цепных подстановок:</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lastRenderedPageBreak/>
        <w:t xml:space="preserve">(1) </w:t>
      </w:r>
      <w:proofErr w:type="spellStart"/>
      <w:r w:rsidRPr="00DD46A2">
        <w:rPr>
          <w:rFonts w:ascii="Times New Roman" w:eastAsia="TimesNewRomanPSMT" w:hAnsi="Times New Roman" w:cs="Times New Roman"/>
          <w:sz w:val="28"/>
          <w:szCs w:val="28"/>
        </w:rPr>
        <w:t>ФРВпп</w:t>
      </w:r>
      <w:proofErr w:type="spellEnd"/>
      <w:r w:rsidRPr="00DD46A2">
        <w:rPr>
          <w:rFonts w:ascii="Times New Roman" w:eastAsia="TimesNewRomanPSMT" w:hAnsi="Times New Roman" w:cs="Times New Roman"/>
          <w:sz w:val="28"/>
          <w:szCs w:val="28"/>
        </w:rPr>
        <w:t xml:space="preserve"> = </w:t>
      </w:r>
      <w:proofErr w:type="spellStart"/>
      <w:r w:rsidRPr="00DD46A2">
        <w:rPr>
          <w:rFonts w:ascii="Times New Roman" w:eastAsia="TimesNewRomanPSMT" w:hAnsi="Times New Roman" w:cs="Times New Roman"/>
          <w:sz w:val="28"/>
          <w:szCs w:val="28"/>
        </w:rPr>
        <w:t>СЧРпп</w:t>
      </w:r>
      <w:proofErr w:type="spellEnd"/>
      <w:r w:rsidRPr="00DD46A2">
        <w:rPr>
          <w:rFonts w:ascii="Times New Roman" w:eastAsia="SymbolMT" w:hAnsi="Times New Roman" w:cs="Times New Roman"/>
          <w:sz w:val="28"/>
          <w:szCs w:val="28"/>
        </w:rPr>
        <w:t xml:space="preserve">× </w:t>
      </w:r>
      <w:proofErr w:type="spellStart"/>
      <w:r w:rsidRPr="00DD46A2">
        <w:rPr>
          <w:rFonts w:ascii="Times New Roman" w:eastAsia="TimesNewRomanPSMT" w:hAnsi="Times New Roman" w:cs="Times New Roman"/>
          <w:sz w:val="28"/>
          <w:szCs w:val="28"/>
        </w:rPr>
        <w:t>Дпп</w:t>
      </w:r>
      <w:proofErr w:type="spellEnd"/>
      <w:r w:rsidRPr="00DD46A2">
        <w:rPr>
          <w:rFonts w:ascii="Times New Roman" w:eastAsia="SymbolMT" w:hAnsi="Times New Roman" w:cs="Times New Roman"/>
          <w:sz w:val="28"/>
          <w:szCs w:val="28"/>
        </w:rPr>
        <w:t xml:space="preserve">× </w:t>
      </w:r>
      <w:proofErr w:type="spellStart"/>
      <w:r w:rsidRPr="00DD46A2">
        <w:rPr>
          <w:rFonts w:ascii="Times New Roman" w:eastAsia="TimesNewRomanPSMT" w:hAnsi="Times New Roman" w:cs="Times New Roman"/>
          <w:sz w:val="28"/>
          <w:szCs w:val="28"/>
        </w:rPr>
        <w:t>СПрдпп</w:t>
      </w:r>
      <w:proofErr w:type="spellEnd"/>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(2) ФРВусл.1 = </w:t>
      </w:r>
      <w:proofErr w:type="spellStart"/>
      <w:r w:rsidRPr="00DD46A2">
        <w:rPr>
          <w:rFonts w:ascii="Times New Roman" w:eastAsia="TimesNewRomanPSMT" w:hAnsi="Times New Roman" w:cs="Times New Roman"/>
          <w:sz w:val="28"/>
          <w:szCs w:val="28"/>
        </w:rPr>
        <w:t>СЧРоп</w:t>
      </w:r>
      <w:proofErr w:type="spellEnd"/>
      <w:r w:rsidRPr="00DD46A2">
        <w:rPr>
          <w:rFonts w:ascii="Times New Roman" w:eastAsia="SymbolMT" w:hAnsi="Times New Roman" w:cs="Times New Roman"/>
          <w:sz w:val="28"/>
          <w:szCs w:val="28"/>
        </w:rPr>
        <w:t xml:space="preserve">× </w:t>
      </w:r>
      <w:proofErr w:type="spellStart"/>
      <w:r w:rsidRPr="00DD46A2">
        <w:rPr>
          <w:rFonts w:ascii="Times New Roman" w:eastAsia="TimesNewRomanPSMT" w:hAnsi="Times New Roman" w:cs="Times New Roman"/>
          <w:sz w:val="28"/>
          <w:szCs w:val="28"/>
        </w:rPr>
        <w:t>Дпп</w:t>
      </w:r>
      <w:proofErr w:type="spellEnd"/>
      <w:r w:rsidRPr="00DD46A2">
        <w:rPr>
          <w:rFonts w:ascii="Times New Roman" w:eastAsia="SymbolMT" w:hAnsi="Times New Roman" w:cs="Times New Roman"/>
          <w:sz w:val="28"/>
          <w:szCs w:val="28"/>
        </w:rPr>
        <w:t xml:space="preserve">× </w:t>
      </w:r>
      <w:proofErr w:type="spellStart"/>
      <w:r w:rsidRPr="00DD46A2">
        <w:rPr>
          <w:rFonts w:ascii="Times New Roman" w:eastAsia="TimesNewRomanPSMT" w:hAnsi="Times New Roman" w:cs="Times New Roman"/>
          <w:sz w:val="28"/>
          <w:szCs w:val="28"/>
        </w:rPr>
        <w:t>СПрдпп</w:t>
      </w:r>
      <w:proofErr w:type="spellEnd"/>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(3) ФРВусл.2 = </w:t>
      </w:r>
      <w:proofErr w:type="spellStart"/>
      <w:r w:rsidRPr="00DD46A2">
        <w:rPr>
          <w:rFonts w:ascii="Times New Roman" w:eastAsia="TimesNewRomanPSMT" w:hAnsi="Times New Roman" w:cs="Times New Roman"/>
          <w:sz w:val="28"/>
          <w:szCs w:val="28"/>
        </w:rPr>
        <w:t>СЧРоп</w:t>
      </w:r>
      <w:proofErr w:type="spellEnd"/>
      <w:r w:rsidRPr="00DD46A2">
        <w:rPr>
          <w:rFonts w:ascii="Times New Roman" w:eastAsia="SymbolMT" w:hAnsi="Times New Roman" w:cs="Times New Roman"/>
          <w:sz w:val="28"/>
          <w:szCs w:val="28"/>
        </w:rPr>
        <w:t xml:space="preserve">× </w:t>
      </w:r>
      <w:proofErr w:type="spellStart"/>
      <w:r w:rsidRPr="00DD46A2">
        <w:rPr>
          <w:rFonts w:ascii="Times New Roman" w:eastAsia="TimesNewRomanPSMT" w:hAnsi="Times New Roman" w:cs="Times New Roman"/>
          <w:sz w:val="28"/>
          <w:szCs w:val="28"/>
        </w:rPr>
        <w:t>Доп</w:t>
      </w:r>
      <w:proofErr w:type="spellEnd"/>
      <w:r w:rsidRPr="00DD46A2">
        <w:rPr>
          <w:rFonts w:ascii="Times New Roman" w:eastAsia="SymbolMT" w:hAnsi="Times New Roman" w:cs="Times New Roman"/>
          <w:sz w:val="28"/>
          <w:szCs w:val="28"/>
        </w:rPr>
        <w:t xml:space="preserve">× </w:t>
      </w:r>
      <w:proofErr w:type="spellStart"/>
      <w:r w:rsidRPr="00DD46A2">
        <w:rPr>
          <w:rFonts w:ascii="Times New Roman" w:eastAsia="TimesNewRomanPSMT" w:hAnsi="Times New Roman" w:cs="Times New Roman"/>
          <w:sz w:val="28"/>
          <w:szCs w:val="28"/>
        </w:rPr>
        <w:t>СПрдпп</w:t>
      </w:r>
      <w:proofErr w:type="spellEnd"/>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(4) </w:t>
      </w:r>
      <w:proofErr w:type="spellStart"/>
      <w:r w:rsidRPr="00DD46A2">
        <w:rPr>
          <w:rFonts w:ascii="Times New Roman" w:eastAsia="TimesNewRomanPSMT" w:hAnsi="Times New Roman" w:cs="Times New Roman"/>
          <w:sz w:val="28"/>
          <w:szCs w:val="28"/>
        </w:rPr>
        <w:t>ФРВоп</w:t>
      </w:r>
      <w:proofErr w:type="spellEnd"/>
      <w:r w:rsidRPr="00DD46A2">
        <w:rPr>
          <w:rFonts w:ascii="Times New Roman" w:eastAsia="TimesNewRomanPSMT" w:hAnsi="Times New Roman" w:cs="Times New Roman"/>
          <w:sz w:val="28"/>
          <w:szCs w:val="28"/>
        </w:rPr>
        <w:t xml:space="preserve"> = </w:t>
      </w:r>
      <w:proofErr w:type="spellStart"/>
      <w:r w:rsidRPr="00DD46A2">
        <w:rPr>
          <w:rFonts w:ascii="Times New Roman" w:eastAsia="TimesNewRomanPSMT" w:hAnsi="Times New Roman" w:cs="Times New Roman"/>
          <w:sz w:val="28"/>
          <w:szCs w:val="28"/>
        </w:rPr>
        <w:t>СЧРоп</w:t>
      </w:r>
      <w:proofErr w:type="spellEnd"/>
      <w:r w:rsidRPr="00DD46A2">
        <w:rPr>
          <w:rFonts w:ascii="Times New Roman" w:eastAsia="SymbolMT" w:hAnsi="Times New Roman" w:cs="Times New Roman"/>
          <w:sz w:val="28"/>
          <w:szCs w:val="28"/>
        </w:rPr>
        <w:t xml:space="preserve">× </w:t>
      </w:r>
      <w:proofErr w:type="spellStart"/>
      <w:r w:rsidRPr="00DD46A2">
        <w:rPr>
          <w:rFonts w:ascii="Times New Roman" w:eastAsia="TimesNewRomanPSMT" w:hAnsi="Times New Roman" w:cs="Times New Roman"/>
          <w:sz w:val="28"/>
          <w:szCs w:val="28"/>
        </w:rPr>
        <w:t>Доп</w:t>
      </w:r>
      <w:proofErr w:type="spellEnd"/>
      <w:r w:rsidRPr="00DD46A2">
        <w:rPr>
          <w:rFonts w:ascii="Times New Roman" w:eastAsia="SymbolMT" w:hAnsi="Times New Roman" w:cs="Times New Roman"/>
          <w:sz w:val="28"/>
          <w:szCs w:val="28"/>
        </w:rPr>
        <w:t xml:space="preserve">× </w:t>
      </w:r>
      <w:proofErr w:type="spellStart"/>
      <w:r w:rsidRPr="00DD46A2">
        <w:rPr>
          <w:rFonts w:ascii="Times New Roman" w:eastAsia="TimesNewRomanPSMT" w:hAnsi="Times New Roman" w:cs="Times New Roman"/>
          <w:sz w:val="28"/>
          <w:szCs w:val="28"/>
        </w:rPr>
        <w:t>СПрд</w:t>
      </w:r>
      <w:proofErr w:type="spellEnd"/>
      <w:r w:rsidRPr="00DD46A2">
        <w:rPr>
          <w:rFonts w:ascii="Times New Roman" w:eastAsia="TimesNewRomanPSMT" w:hAnsi="Times New Roman" w:cs="Times New Roman"/>
          <w:sz w:val="28"/>
          <w:szCs w:val="28"/>
        </w:rPr>
        <w:t xml:space="preserve"> оп</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Разница между (2) и (1) определяет влияние на изменение ФРВ измен</w:t>
      </w:r>
      <w:r w:rsidRPr="00DD46A2">
        <w:rPr>
          <w:rFonts w:ascii="Times New Roman" w:eastAsia="TimesNewRomanPSMT" w:hAnsi="Times New Roman" w:cs="Times New Roman"/>
          <w:sz w:val="28"/>
          <w:szCs w:val="28"/>
        </w:rPr>
        <w:t>е</w:t>
      </w:r>
      <w:r w:rsidRPr="00DD46A2">
        <w:rPr>
          <w:rFonts w:ascii="Times New Roman" w:eastAsia="TimesNewRomanPSMT" w:hAnsi="Times New Roman" w:cs="Times New Roman"/>
          <w:sz w:val="28"/>
          <w:szCs w:val="28"/>
        </w:rPr>
        <w:t>ния численности рабочих (всех, по подразделению, по категории). Разница между (3) и (2) – влияние изменения количества отработанных дней. Разница между (4) и (3) – влияние изменения средней продолжительности рабочего дня. Проверка результатов проведенного анализа проводится путем сравн</w:t>
      </w:r>
      <w:r w:rsidRPr="00DD46A2">
        <w:rPr>
          <w:rFonts w:ascii="Times New Roman" w:eastAsia="TimesNewRomanPSMT" w:hAnsi="Times New Roman" w:cs="Times New Roman"/>
          <w:sz w:val="28"/>
          <w:szCs w:val="28"/>
        </w:rPr>
        <w:t>е</w:t>
      </w:r>
      <w:r w:rsidRPr="00DD46A2">
        <w:rPr>
          <w:rFonts w:ascii="Times New Roman" w:eastAsia="TimesNewRomanPSMT" w:hAnsi="Times New Roman" w:cs="Times New Roman"/>
          <w:sz w:val="28"/>
          <w:szCs w:val="28"/>
        </w:rPr>
        <w:t>ния:</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proofErr w:type="spellStart"/>
      <w:r w:rsidRPr="00DD46A2">
        <w:rPr>
          <w:rFonts w:ascii="Times New Roman" w:eastAsia="TimesNewRomanPSMT" w:hAnsi="Times New Roman" w:cs="Times New Roman"/>
          <w:sz w:val="28"/>
          <w:szCs w:val="28"/>
        </w:rPr>
        <w:t>ФРВоп</w:t>
      </w:r>
      <w:proofErr w:type="spellEnd"/>
      <w:r w:rsidRPr="00DD46A2">
        <w:rPr>
          <w:rFonts w:ascii="Times New Roman" w:eastAsia="TimesNewRomanPSMT" w:hAnsi="Times New Roman" w:cs="Times New Roman"/>
          <w:sz w:val="28"/>
          <w:szCs w:val="28"/>
        </w:rPr>
        <w:t xml:space="preserve"> – </w:t>
      </w:r>
      <w:proofErr w:type="spellStart"/>
      <w:r w:rsidRPr="00DD46A2">
        <w:rPr>
          <w:rFonts w:ascii="Times New Roman" w:eastAsia="TimesNewRomanPSMT" w:hAnsi="Times New Roman" w:cs="Times New Roman"/>
          <w:sz w:val="28"/>
          <w:szCs w:val="28"/>
        </w:rPr>
        <w:t>ФРВпп</w:t>
      </w:r>
      <w:proofErr w:type="spellEnd"/>
      <w:r w:rsidRPr="00DD46A2">
        <w:rPr>
          <w:rFonts w:ascii="Times New Roman" w:eastAsia="SymbolMT" w:hAnsi="Times New Roman" w:cs="Times New Roman"/>
          <w:sz w:val="28"/>
          <w:szCs w:val="28"/>
        </w:rPr>
        <w:t xml:space="preserve">≈ </w:t>
      </w:r>
      <w:r w:rsidRPr="00DD46A2">
        <w:rPr>
          <w:rFonts w:ascii="Times New Roman" w:eastAsia="TimesNewRomanPSMT" w:hAnsi="Times New Roman" w:cs="Times New Roman"/>
          <w:sz w:val="28"/>
          <w:szCs w:val="28"/>
        </w:rPr>
        <w:t>((2) – (1)) + ((3) – (2)) + ((4) – (3)).</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Все итоги расчета влияния факто</w:t>
      </w:r>
      <w:r w:rsidR="002D1ECC">
        <w:rPr>
          <w:rFonts w:ascii="Times New Roman" w:eastAsia="TimesNewRomanPSMT" w:hAnsi="Times New Roman" w:cs="Times New Roman"/>
          <w:sz w:val="28"/>
          <w:szCs w:val="28"/>
        </w:rPr>
        <w:t xml:space="preserve">ров на изменение ФРВ со знаком «–» </w:t>
      </w:r>
      <w:r w:rsidRPr="00DD46A2">
        <w:rPr>
          <w:rFonts w:ascii="Times New Roman" w:eastAsia="TimesNewRomanPSMT" w:hAnsi="Times New Roman" w:cs="Times New Roman"/>
          <w:sz w:val="28"/>
          <w:szCs w:val="28"/>
        </w:rPr>
        <w:t xml:space="preserve"> суммируются, т.к. они означают общие потери рабочего времени. Причем каждый расчет, результатом котор</w:t>
      </w:r>
      <w:r w:rsidR="002D1ECC">
        <w:rPr>
          <w:rFonts w:ascii="Times New Roman" w:eastAsia="TimesNewRomanPSMT" w:hAnsi="Times New Roman" w:cs="Times New Roman"/>
          <w:sz w:val="28"/>
          <w:szCs w:val="28"/>
        </w:rPr>
        <w:t>ого является сумма со знаком «–»</w:t>
      </w:r>
      <w:r w:rsidRPr="00DD46A2">
        <w:rPr>
          <w:rFonts w:ascii="Times New Roman" w:eastAsia="TimesNewRomanPSMT" w:hAnsi="Times New Roman" w:cs="Times New Roman"/>
          <w:sz w:val="28"/>
          <w:szCs w:val="28"/>
        </w:rPr>
        <w:t xml:space="preserve"> показ</w:t>
      </w:r>
      <w:r w:rsidRPr="00DD46A2">
        <w:rPr>
          <w:rFonts w:ascii="Times New Roman" w:eastAsia="TimesNewRomanPSMT" w:hAnsi="Times New Roman" w:cs="Times New Roman"/>
          <w:sz w:val="28"/>
          <w:szCs w:val="28"/>
        </w:rPr>
        <w:t>ы</w:t>
      </w:r>
      <w:r w:rsidRPr="00DD46A2">
        <w:rPr>
          <w:rFonts w:ascii="Times New Roman" w:eastAsia="TimesNewRomanPSMT" w:hAnsi="Times New Roman" w:cs="Times New Roman"/>
          <w:sz w:val="28"/>
          <w:szCs w:val="28"/>
        </w:rPr>
        <w:t>вает причину потерь.</w:t>
      </w:r>
    </w:p>
    <w:p w:rsidR="00A10F71" w:rsidRPr="00DD46A2" w:rsidRDefault="00A10F71"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Алгоритм расчета влияния факторов на использование рабочего врем</w:t>
      </w:r>
      <w:r w:rsidRPr="00DD46A2">
        <w:rPr>
          <w:rFonts w:ascii="Times New Roman" w:eastAsia="TimesNewRomanPSMT" w:hAnsi="Times New Roman" w:cs="Times New Roman"/>
          <w:sz w:val="28"/>
          <w:szCs w:val="28"/>
        </w:rPr>
        <w:t>е</w:t>
      </w:r>
      <w:r w:rsidRPr="00DD46A2">
        <w:rPr>
          <w:rFonts w:ascii="Times New Roman" w:eastAsia="TimesNewRomanPSMT" w:hAnsi="Times New Roman" w:cs="Times New Roman"/>
          <w:sz w:val="28"/>
          <w:szCs w:val="28"/>
        </w:rPr>
        <w:t xml:space="preserve">ни </w:t>
      </w:r>
      <w:r w:rsidR="00BD684B" w:rsidRPr="00DD46A2">
        <w:rPr>
          <w:rFonts w:ascii="Times New Roman" w:eastAsia="TimesNewRomanPSMT" w:hAnsi="Times New Roman" w:cs="Times New Roman"/>
          <w:sz w:val="28"/>
          <w:szCs w:val="28"/>
        </w:rPr>
        <w:t xml:space="preserve">также </w:t>
      </w:r>
      <w:r w:rsidRPr="00DD46A2">
        <w:rPr>
          <w:rFonts w:ascii="Times New Roman" w:eastAsia="TimesNewRomanPSMT" w:hAnsi="Times New Roman" w:cs="Times New Roman"/>
          <w:sz w:val="28"/>
          <w:szCs w:val="28"/>
        </w:rPr>
        <w:t>можно представить следующим образом</w:t>
      </w:r>
      <w:r w:rsidR="00B80342" w:rsidRPr="00DD46A2">
        <w:rPr>
          <w:rFonts w:ascii="Times New Roman" w:eastAsia="TimesNewRomanPSMT" w:hAnsi="Times New Roman" w:cs="Times New Roman"/>
          <w:sz w:val="28"/>
          <w:szCs w:val="28"/>
        </w:rPr>
        <w:t xml:space="preserve"> [32</w:t>
      </w:r>
      <w:r w:rsidR="001E5026" w:rsidRPr="00DD46A2">
        <w:rPr>
          <w:rFonts w:ascii="Times New Roman" w:eastAsia="TimesNewRomanPSMT" w:hAnsi="Times New Roman" w:cs="Times New Roman"/>
          <w:sz w:val="28"/>
          <w:szCs w:val="28"/>
        </w:rPr>
        <w:t>]</w:t>
      </w:r>
      <w:r w:rsidRPr="00DD46A2">
        <w:rPr>
          <w:rFonts w:ascii="Times New Roman" w:eastAsia="TimesNewRomanPSMT" w:hAnsi="Times New Roman" w:cs="Times New Roman"/>
          <w:sz w:val="28"/>
          <w:szCs w:val="28"/>
        </w:rPr>
        <w:t>:</w:t>
      </w:r>
    </w:p>
    <w:p w:rsidR="00A10F71" w:rsidRPr="00DD46A2" w:rsidRDefault="00A10F71"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sym w:font="Symbol" w:char="F044"/>
      </w:r>
      <w:proofErr w:type="spellStart"/>
      <w:r w:rsidRPr="00DD46A2">
        <w:rPr>
          <w:rFonts w:ascii="Times New Roman" w:eastAsia="TimesNewRomanPSMT" w:hAnsi="Times New Roman" w:cs="Times New Roman"/>
          <w:sz w:val="28"/>
          <w:szCs w:val="28"/>
        </w:rPr>
        <w:t>Т</w:t>
      </w:r>
      <w:r w:rsidRPr="00DD46A2">
        <w:rPr>
          <w:rFonts w:ascii="Times New Roman" w:eastAsia="TimesNewRomanPSMT" w:hAnsi="Times New Roman" w:cs="Times New Roman"/>
          <w:sz w:val="28"/>
          <w:szCs w:val="28"/>
          <w:vertAlign w:val="subscript"/>
        </w:rPr>
        <w:t>час</w:t>
      </w:r>
      <w:proofErr w:type="spellEnd"/>
      <w:r w:rsidRPr="00DD46A2">
        <w:rPr>
          <w:rFonts w:ascii="Times New Roman" w:eastAsia="TimesNewRomanPSMT" w:hAnsi="Times New Roman" w:cs="Times New Roman"/>
          <w:sz w:val="28"/>
          <w:szCs w:val="28"/>
        </w:rPr>
        <w:t xml:space="preserve"> = </w:t>
      </w:r>
      <w:r w:rsidRPr="00DD46A2">
        <w:rPr>
          <w:rFonts w:ascii="Times New Roman" w:eastAsia="TimesNewRomanPSMT" w:hAnsi="Times New Roman" w:cs="Times New Roman"/>
          <w:sz w:val="28"/>
          <w:szCs w:val="28"/>
        </w:rPr>
        <w:sym w:font="Symbol" w:char="F044"/>
      </w:r>
      <w:r w:rsidRPr="00DD46A2">
        <w:rPr>
          <w:rFonts w:ascii="Times New Roman" w:eastAsia="TimesNewRomanPSMT" w:hAnsi="Times New Roman" w:cs="Times New Roman"/>
          <w:sz w:val="28"/>
          <w:szCs w:val="28"/>
          <w:lang w:val="en-US"/>
        </w:rPr>
        <w:t>R</w:t>
      </w:r>
      <w:r w:rsidRPr="00DD46A2">
        <w:rPr>
          <w:rFonts w:ascii="Times New Roman" w:eastAsia="TimesNewRomanPSMT" w:hAnsi="Times New Roman" w:cs="Times New Roman"/>
          <w:sz w:val="28"/>
          <w:szCs w:val="28"/>
        </w:rPr>
        <w:t xml:space="preserve"> * Д</w:t>
      </w:r>
      <w:r w:rsidRPr="00DD46A2">
        <w:rPr>
          <w:rFonts w:ascii="Times New Roman" w:eastAsia="TimesNewRomanPSMT" w:hAnsi="Times New Roman" w:cs="Times New Roman"/>
          <w:sz w:val="28"/>
          <w:szCs w:val="28"/>
          <w:vertAlign w:val="subscript"/>
        </w:rPr>
        <w:t>0</w:t>
      </w:r>
      <w:r w:rsidRPr="00DD46A2">
        <w:rPr>
          <w:rFonts w:ascii="Times New Roman" w:eastAsia="TimesNewRomanPSMT" w:hAnsi="Times New Roman" w:cs="Times New Roman"/>
          <w:sz w:val="28"/>
          <w:szCs w:val="28"/>
        </w:rPr>
        <w:t xml:space="preserve"> * </w:t>
      </w:r>
      <w:r w:rsidRPr="00DD46A2">
        <w:rPr>
          <w:rFonts w:ascii="Times New Roman" w:eastAsia="TimesNewRomanPSMT" w:hAnsi="Times New Roman" w:cs="Times New Roman"/>
          <w:sz w:val="28"/>
          <w:szCs w:val="28"/>
          <w:lang w:val="en-US"/>
        </w:rPr>
        <w:t>t</w:t>
      </w:r>
      <w:r w:rsidRPr="00DD46A2">
        <w:rPr>
          <w:rFonts w:ascii="Times New Roman" w:eastAsia="TimesNewRomanPSMT" w:hAnsi="Times New Roman" w:cs="Times New Roman"/>
          <w:sz w:val="28"/>
          <w:szCs w:val="28"/>
          <w:vertAlign w:val="subscript"/>
        </w:rPr>
        <w:t>0</w:t>
      </w:r>
      <w:r w:rsidRPr="00DD46A2">
        <w:rPr>
          <w:rFonts w:ascii="Times New Roman" w:eastAsia="TimesNewRomanPSMT" w:hAnsi="Times New Roman" w:cs="Times New Roman"/>
          <w:sz w:val="28"/>
          <w:szCs w:val="28"/>
        </w:rPr>
        <w:t xml:space="preserve"> + </w:t>
      </w:r>
      <w:r w:rsidRPr="00DD46A2">
        <w:rPr>
          <w:rFonts w:ascii="Times New Roman" w:eastAsia="TimesNewRomanPSMT" w:hAnsi="Times New Roman" w:cs="Times New Roman"/>
          <w:sz w:val="28"/>
          <w:szCs w:val="28"/>
          <w:lang w:val="en-US"/>
        </w:rPr>
        <w:t>R</w:t>
      </w:r>
      <w:r w:rsidRPr="00DD46A2">
        <w:rPr>
          <w:rFonts w:ascii="Times New Roman" w:eastAsia="TimesNewRomanPSMT" w:hAnsi="Times New Roman" w:cs="Times New Roman"/>
          <w:sz w:val="28"/>
          <w:szCs w:val="28"/>
          <w:vertAlign w:val="subscript"/>
        </w:rPr>
        <w:t>1</w:t>
      </w:r>
      <w:r w:rsidRPr="00DD46A2">
        <w:rPr>
          <w:rFonts w:ascii="Times New Roman" w:eastAsia="TimesNewRomanPSMT" w:hAnsi="Times New Roman" w:cs="Times New Roman"/>
          <w:sz w:val="28"/>
          <w:szCs w:val="28"/>
        </w:rPr>
        <w:t xml:space="preserve"> * </w:t>
      </w:r>
      <w:r w:rsidRPr="00DD46A2">
        <w:rPr>
          <w:rFonts w:ascii="Times New Roman" w:eastAsia="TimesNewRomanPSMT" w:hAnsi="Times New Roman" w:cs="Times New Roman"/>
          <w:sz w:val="28"/>
          <w:szCs w:val="28"/>
        </w:rPr>
        <w:sym w:font="Symbol" w:char="F044"/>
      </w:r>
      <w:r w:rsidRPr="00DD46A2">
        <w:rPr>
          <w:rFonts w:ascii="Times New Roman" w:eastAsia="TimesNewRomanPSMT" w:hAnsi="Times New Roman" w:cs="Times New Roman"/>
          <w:sz w:val="28"/>
          <w:szCs w:val="28"/>
        </w:rPr>
        <w:t xml:space="preserve">Д * </w:t>
      </w:r>
      <w:r w:rsidRPr="00DD46A2">
        <w:rPr>
          <w:rFonts w:ascii="Times New Roman" w:eastAsia="TimesNewRomanPSMT" w:hAnsi="Times New Roman" w:cs="Times New Roman"/>
          <w:sz w:val="28"/>
          <w:szCs w:val="28"/>
          <w:lang w:val="en-US"/>
        </w:rPr>
        <w:t>t</w:t>
      </w:r>
      <w:r w:rsidRPr="00DD46A2">
        <w:rPr>
          <w:rFonts w:ascii="Times New Roman" w:eastAsia="TimesNewRomanPSMT" w:hAnsi="Times New Roman" w:cs="Times New Roman"/>
          <w:sz w:val="28"/>
          <w:szCs w:val="28"/>
          <w:vertAlign w:val="subscript"/>
        </w:rPr>
        <w:t>0</w:t>
      </w:r>
      <w:r w:rsidRPr="00DD46A2">
        <w:rPr>
          <w:rFonts w:ascii="Times New Roman" w:eastAsia="TimesNewRomanPSMT" w:hAnsi="Times New Roman" w:cs="Times New Roman"/>
          <w:sz w:val="28"/>
          <w:szCs w:val="28"/>
        </w:rPr>
        <w:t xml:space="preserve"> + </w:t>
      </w:r>
      <w:r w:rsidRPr="00DD46A2">
        <w:rPr>
          <w:rFonts w:ascii="Times New Roman" w:eastAsia="TimesNewRomanPSMT" w:hAnsi="Times New Roman" w:cs="Times New Roman"/>
          <w:sz w:val="28"/>
          <w:szCs w:val="28"/>
          <w:lang w:val="en-US"/>
        </w:rPr>
        <w:t>R</w:t>
      </w:r>
      <w:r w:rsidRPr="00DD46A2">
        <w:rPr>
          <w:rFonts w:ascii="Times New Roman" w:eastAsia="TimesNewRomanPSMT" w:hAnsi="Times New Roman" w:cs="Times New Roman"/>
          <w:sz w:val="28"/>
          <w:szCs w:val="28"/>
          <w:vertAlign w:val="subscript"/>
        </w:rPr>
        <w:t>1</w:t>
      </w:r>
      <w:r w:rsidRPr="00DD46A2">
        <w:rPr>
          <w:rFonts w:ascii="Times New Roman" w:eastAsia="TimesNewRomanPSMT" w:hAnsi="Times New Roman" w:cs="Times New Roman"/>
          <w:sz w:val="28"/>
          <w:szCs w:val="28"/>
        </w:rPr>
        <w:t xml:space="preserve"> * Д</w:t>
      </w:r>
      <w:r w:rsidRPr="00DD46A2">
        <w:rPr>
          <w:rFonts w:ascii="Times New Roman" w:eastAsia="TimesNewRomanPSMT" w:hAnsi="Times New Roman" w:cs="Times New Roman"/>
          <w:sz w:val="28"/>
          <w:szCs w:val="28"/>
          <w:vertAlign w:val="subscript"/>
        </w:rPr>
        <w:t>1</w:t>
      </w:r>
      <w:r w:rsidRPr="00DD46A2">
        <w:rPr>
          <w:rFonts w:ascii="Times New Roman" w:eastAsia="TimesNewRomanPSMT" w:hAnsi="Times New Roman" w:cs="Times New Roman"/>
          <w:sz w:val="28"/>
          <w:szCs w:val="28"/>
        </w:rPr>
        <w:t xml:space="preserve"> * </w:t>
      </w:r>
      <w:r w:rsidRPr="00DD46A2">
        <w:rPr>
          <w:rFonts w:ascii="Times New Roman" w:eastAsia="TimesNewRomanPSMT" w:hAnsi="Times New Roman" w:cs="Times New Roman"/>
          <w:sz w:val="28"/>
          <w:szCs w:val="28"/>
        </w:rPr>
        <w:sym w:font="Symbol" w:char="F044"/>
      </w:r>
      <w:r w:rsidRPr="00DD46A2">
        <w:rPr>
          <w:rFonts w:ascii="Times New Roman" w:eastAsia="TimesNewRomanPSMT" w:hAnsi="Times New Roman" w:cs="Times New Roman"/>
          <w:sz w:val="28"/>
          <w:szCs w:val="28"/>
          <w:lang w:val="en-US"/>
        </w:rPr>
        <w:t>t</w:t>
      </w:r>
      <w:r w:rsidRPr="00DD46A2">
        <w:rPr>
          <w:rFonts w:ascii="Times New Roman" w:eastAsia="TimesNewRomanPSMT" w:hAnsi="Times New Roman" w:cs="Times New Roman"/>
          <w:sz w:val="28"/>
          <w:szCs w:val="28"/>
        </w:rPr>
        <w:t>,</w:t>
      </w:r>
    </w:p>
    <w:p w:rsidR="00A10F71" w:rsidRPr="00DD46A2" w:rsidRDefault="00A10F71"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где </w:t>
      </w:r>
      <w:r w:rsidRPr="00DD46A2">
        <w:rPr>
          <w:rFonts w:ascii="Times New Roman" w:eastAsia="TimesNewRomanPSMT" w:hAnsi="Times New Roman" w:cs="Times New Roman"/>
          <w:sz w:val="28"/>
          <w:szCs w:val="28"/>
        </w:rPr>
        <w:sym w:font="Symbol" w:char="F044"/>
      </w:r>
      <w:r w:rsidRPr="00DD46A2">
        <w:rPr>
          <w:rFonts w:ascii="Times New Roman" w:eastAsia="TimesNewRomanPSMT" w:hAnsi="Times New Roman" w:cs="Times New Roman"/>
          <w:sz w:val="28"/>
          <w:szCs w:val="28"/>
        </w:rPr>
        <w:t xml:space="preserve"> – приращение (отклонение от прошлого года) показателей,</w:t>
      </w:r>
    </w:p>
    <w:p w:rsidR="00A10F71" w:rsidRPr="00DD46A2" w:rsidRDefault="00A10F71"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lang w:val="en-US"/>
        </w:rPr>
        <w:t>R</w:t>
      </w:r>
      <w:r w:rsidRPr="00DD46A2">
        <w:rPr>
          <w:rFonts w:ascii="Times New Roman" w:eastAsia="TimesNewRomanPSMT" w:hAnsi="Times New Roman" w:cs="Times New Roman"/>
          <w:sz w:val="28"/>
          <w:szCs w:val="28"/>
        </w:rPr>
        <w:t xml:space="preserve"> – среднесписочная численность работников, чел. (за отчетный и пр</w:t>
      </w:r>
      <w:r w:rsidRPr="00DD46A2">
        <w:rPr>
          <w:rFonts w:ascii="Times New Roman" w:eastAsia="TimesNewRomanPSMT" w:hAnsi="Times New Roman" w:cs="Times New Roman"/>
          <w:sz w:val="28"/>
          <w:szCs w:val="28"/>
        </w:rPr>
        <w:t>е</w:t>
      </w:r>
      <w:r w:rsidRPr="00DD46A2">
        <w:rPr>
          <w:rFonts w:ascii="Times New Roman" w:eastAsia="TimesNewRomanPSMT" w:hAnsi="Times New Roman" w:cs="Times New Roman"/>
          <w:sz w:val="28"/>
          <w:szCs w:val="28"/>
        </w:rPr>
        <w:t>дыдущий года),</w:t>
      </w:r>
    </w:p>
    <w:p w:rsidR="00A10F71" w:rsidRPr="00DD46A2" w:rsidRDefault="00A10F71"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Д – количество дней, отработанных одним работником, </w:t>
      </w:r>
      <w:proofErr w:type="spellStart"/>
      <w:r w:rsidRPr="00DD46A2">
        <w:rPr>
          <w:rFonts w:ascii="Times New Roman" w:eastAsia="TimesNewRomanPSMT" w:hAnsi="Times New Roman" w:cs="Times New Roman"/>
          <w:sz w:val="28"/>
          <w:szCs w:val="28"/>
        </w:rPr>
        <w:t>дн</w:t>
      </w:r>
      <w:proofErr w:type="spellEnd"/>
      <w:r w:rsidRPr="00DD46A2">
        <w:rPr>
          <w:rFonts w:ascii="Times New Roman" w:eastAsia="TimesNewRomanPSMT" w:hAnsi="Times New Roman" w:cs="Times New Roman"/>
          <w:sz w:val="28"/>
          <w:szCs w:val="28"/>
        </w:rPr>
        <w:t>. (за отче</w:t>
      </w:r>
      <w:r w:rsidRPr="00DD46A2">
        <w:rPr>
          <w:rFonts w:ascii="Times New Roman" w:eastAsia="TimesNewRomanPSMT" w:hAnsi="Times New Roman" w:cs="Times New Roman"/>
          <w:sz w:val="28"/>
          <w:szCs w:val="28"/>
        </w:rPr>
        <w:t>т</w:t>
      </w:r>
      <w:r w:rsidRPr="00DD46A2">
        <w:rPr>
          <w:rFonts w:ascii="Times New Roman" w:eastAsia="TimesNewRomanPSMT" w:hAnsi="Times New Roman" w:cs="Times New Roman"/>
          <w:sz w:val="28"/>
          <w:szCs w:val="28"/>
        </w:rPr>
        <w:t>ный и предыдущий года),</w:t>
      </w:r>
    </w:p>
    <w:p w:rsidR="00A10F71" w:rsidRPr="00DD46A2" w:rsidRDefault="00A10F71"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lang w:val="en-US"/>
        </w:rPr>
        <w:t>t</w:t>
      </w:r>
      <w:r w:rsidRPr="00DD46A2">
        <w:rPr>
          <w:rFonts w:ascii="Times New Roman" w:eastAsia="TimesNewRomanPSMT" w:hAnsi="Times New Roman" w:cs="Times New Roman"/>
          <w:sz w:val="28"/>
          <w:szCs w:val="28"/>
        </w:rPr>
        <w:t xml:space="preserve"> – продолжительность рабочего дня, ч. (за отчетный и предыдущий г</w:t>
      </w:r>
      <w:r w:rsidRPr="00DD46A2">
        <w:rPr>
          <w:rFonts w:ascii="Times New Roman" w:eastAsia="TimesNewRomanPSMT" w:hAnsi="Times New Roman" w:cs="Times New Roman"/>
          <w:sz w:val="28"/>
          <w:szCs w:val="28"/>
        </w:rPr>
        <w:t>о</w:t>
      </w:r>
      <w:r w:rsidR="00DB6949" w:rsidRPr="00DD46A2">
        <w:rPr>
          <w:rFonts w:ascii="Times New Roman" w:eastAsia="TimesNewRomanPSMT" w:hAnsi="Times New Roman" w:cs="Times New Roman"/>
          <w:sz w:val="28"/>
          <w:szCs w:val="28"/>
        </w:rPr>
        <w:t>да).</w:t>
      </w:r>
    </w:p>
    <w:p w:rsidR="000F3DDD" w:rsidRPr="00DD46A2" w:rsidRDefault="00A10F71"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В вышерассмотренных формулах</w:t>
      </w:r>
      <w:r w:rsidR="000F3DDD" w:rsidRPr="00DD46A2">
        <w:rPr>
          <w:rFonts w:ascii="Times New Roman" w:eastAsia="TimesNewRomanPSMT" w:hAnsi="Times New Roman" w:cs="Times New Roman"/>
          <w:sz w:val="28"/>
          <w:szCs w:val="28"/>
        </w:rPr>
        <w:t xml:space="preserve"> расчета ФРВ используется явочный фонд рабочего времени, поэтому анализ причин потерь рабочего времени я</w:t>
      </w:r>
      <w:r w:rsidR="000F3DDD" w:rsidRPr="00DD46A2">
        <w:rPr>
          <w:rFonts w:ascii="Times New Roman" w:eastAsia="TimesNewRomanPSMT" w:hAnsi="Times New Roman" w:cs="Times New Roman"/>
          <w:sz w:val="28"/>
          <w:szCs w:val="28"/>
        </w:rPr>
        <w:t>в</w:t>
      </w:r>
      <w:r w:rsidR="000F3DDD" w:rsidRPr="00DD46A2">
        <w:rPr>
          <w:rFonts w:ascii="Times New Roman" w:eastAsia="TimesNewRomanPSMT" w:hAnsi="Times New Roman" w:cs="Times New Roman"/>
          <w:sz w:val="28"/>
          <w:szCs w:val="28"/>
        </w:rPr>
        <w:t>ляется неполным. Для анализа других факторов составляется баланс рабочего времени (плановый и фактический).</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lastRenderedPageBreak/>
        <w:t>В этом балансе приводится плановые и фактические данные по фонду рабочего времени на одного рабочего и на всех рабочих с учетом изменения этого фонда под влиянием внешних (т.е. не зависящих от предприятия) и внутренних факторов. Можно назвать анализ этого баланса анализом цело</w:t>
      </w:r>
      <w:r w:rsidRPr="00DD46A2">
        <w:rPr>
          <w:rFonts w:ascii="Times New Roman" w:eastAsia="TimesNewRomanPSMT" w:hAnsi="Times New Roman" w:cs="Times New Roman"/>
          <w:sz w:val="28"/>
          <w:szCs w:val="28"/>
        </w:rPr>
        <w:t>д</w:t>
      </w:r>
      <w:r w:rsidRPr="00DD46A2">
        <w:rPr>
          <w:rFonts w:ascii="Times New Roman" w:eastAsia="TimesNewRomanPSMT" w:hAnsi="Times New Roman" w:cs="Times New Roman"/>
          <w:sz w:val="28"/>
          <w:szCs w:val="28"/>
        </w:rPr>
        <w:t>невных и внутрисменных потерь рабочего времени.</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В балансе рабочего времени за исходную точку берется календарный фонд в днях. Его величина зависит от периода расчета (месяц, квартал, пол</w:t>
      </w:r>
      <w:r w:rsidRPr="00DD46A2">
        <w:rPr>
          <w:rFonts w:ascii="Times New Roman" w:eastAsia="TimesNewRomanPSMT" w:hAnsi="Times New Roman" w:cs="Times New Roman"/>
          <w:sz w:val="28"/>
          <w:szCs w:val="28"/>
        </w:rPr>
        <w:t>у</w:t>
      </w:r>
      <w:r w:rsidRPr="00DD46A2">
        <w:rPr>
          <w:rFonts w:ascii="Times New Roman" w:eastAsia="TimesNewRomanPSMT" w:hAnsi="Times New Roman" w:cs="Times New Roman"/>
          <w:sz w:val="28"/>
          <w:szCs w:val="28"/>
        </w:rPr>
        <w:t>годие, 9 месяцев, год). Номинальный фонд рабочего времени (в днях) меньше календарного на количество праздничных и выходных дней (суббот и во</w:t>
      </w:r>
      <w:r w:rsidRPr="00DD46A2">
        <w:rPr>
          <w:rFonts w:ascii="Times New Roman" w:eastAsia="TimesNewRomanPSMT" w:hAnsi="Times New Roman" w:cs="Times New Roman"/>
          <w:sz w:val="28"/>
          <w:szCs w:val="28"/>
        </w:rPr>
        <w:t>с</w:t>
      </w:r>
      <w:r w:rsidRPr="00DD46A2">
        <w:rPr>
          <w:rFonts w:ascii="Times New Roman" w:eastAsia="TimesNewRomanPSMT" w:hAnsi="Times New Roman" w:cs="Times New Roman"/>
          <w:sz w:val="28"/>
          <w:szCs w:val="28"/>
        </w:rPr>
        <w:t>кресений). Явочный фонд рабочего времени (в днях) меньше номинального на целодневные потери (ежегодные отпуска, отпуска по учебе, отпуска по беременности и родам, дополнительные отпуска с разрешения администр</w:t>
      </w:r>
      <w:r w:rsidRPr="00DD46A2">
        <w:rPr>
          <w:rFonts w:ascii="Times New Roman" w:eastAsia="TimesNewRomanPSMT" w:hAnsi="Times New Roman" w:cs="Times New Roman"/>
          <w:sz w:val="28"/>
          <w:szCs w:val="28"/>
        </w:rPr>
        <w:t>а</w:t>
      </w:r>
      <w:r w:rsidRPr="00DD46A2">
        <w:rPr>
          <w:rFonts w:ascii="Times New Roman" w:eastAsia="TimesNewRomanPSMT" w:hAnsi="Times New Roman" w:cs="Times New Roman"/>
          <w:sz w:val="28"/>
          <w:szCs w:val="28"/>
        </w:rPr>
        <w:t>ции, болезни, прогулы, простои и др.). Определение явочного фонда рабочего времени позволяет рассчитать бюджет рабочего времени в часах, т.к. расчет полезного фонда рабочего времени предполагает учет внутрисменных потерь рабочего времени (предпраздничные сокращенные дни, льготное время по</w:t>
      </w:r>
      <w:r w:rsidRPr="00DD46A2">
        <w:rPr>
          <w:rFonts w:ascii="Times New Roman" w:eastAsia="TimesNewRomanPSMT" w:hAnsi="Times New Roman" w:cs="Times New Roman"/>
          <w:sz w:val="28"/>
          <w:szCs w:val="28"/>
        </w:rPr>
        <w:t>д</w:t>
      </w:r>
      <w:r w:rsidRPr="00DD46A2">
        <w:rPr>
          <w:rFonts w:ascii="Times New Roman" w:eastAsia="TimesNewRomanPSMT" w:hAnsi="Times New Roman" w:cs="Times New Roman"/>
          <w:sz w:val="28"/>
          <w:szCs w:val="28"/>
        </w:rPr>
        <w:t>ростков, внутрисменные простои). При этом надо иметь в виду, что прогулы и простои не планируются. Оцениваются также сверхурочное время и непр</w:t>
      </w:r>
      <w:r w:rsidRPr="00DD46A2">
        <w:rPr>
          <w:rFonts w:ascii="Times New Roman" w:eastAsia="TimesNewRomanPSMT" w:hAnsi="Times New Roman" w:cs="Times New Roman"/>
          <w:sz w:val="28"/>
          <w:szCs w:val="28"/>
        </w:rPr>
        <w:t>о</w:t>
      </w:r>
      <w:r w:rsidRPr="00DD46A2">
        <w:rPr>
          <w:rFonts w:ascii="Times New Roman" w:eastAsia="TimesNewRomanPSMT" w:hAnsi="Times New Roman" w:cs="Times New Roman"/>
          <w:sz w:val="28"/>
          <w:szCs w:val="28"/>
        </w:rPr>
        <w:t>изводительные затраты рабочего времени.</w:t>
      </w:r>
    </w:p>
    <w:p w:rsidR="000F3DDD" w:rsidRPr="00DD46A2" w:rsidRDefault="000F3DDD"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В результате создается возможность определить потери рабочего вр</w:t>
      </w:r>
      <w:r w:rsidRPr="00DD46A2">
        <w:rPr>
          <w:rFonts w:ascii="Times New Roman" w:eastAsia="TimesNewRomanPSMT" w:hAnsi="Times New Roman" w:cs="Times New Roman"/>
          <w:sz w:val="28"/>
          <w:szCs w:val="28"/>
        </w:rPr>
        <w:t>е</w:t>
      </w:r>
      <w:r w:rsidRPr="00DD46A2">
        <w:rPr>
          <w:rFonts w:ascii="Times New Roman" w:eastAsia="TimesNewRomanPSMT" w:hAnsi="Times New Roman" w:cs="Times New Roman"/>
          <w:sz w:val="28"/>
          <w:szCs w:val="28"/>
        </w:rPr>
        <w:t>мени по вине предприятия (прогулы, простои, дополнительные отпуска по разрешению администрации, непроизводительные затраты рабочего врем</w:t>
      </w:r>
      <w:r w:rsidRPr="00DD46A2">
        <w:rPr>
          <w:rFonts w:ascii="Times New Roman" w:eastAsia="TimesNewRomanPSMT" w:hAnsi="Times New Roman" w:cs="Times New Roman"/>
          <w:sz w:val="28"/>
          <w:szCs w:val="28"/>
        </w:rPr>
        <w:t>е</w:t>
      </w:r>
      <w:r w:rsidRPr="00DD46A2">
        <w:rPr>
          <w:rFonts w:ascii="Times New Roman" w:eastAsia="TimesNewRomanPSMT" w:hAnsi="Times New Roman" w:cs="Times New Roman"/>
          <w:sz w:val="28"/>
          <w:szCs w:val="28"/>
        </w:rPr>
        <w:t>ни).</w:t>
      </w:r>
    </w:p>
    <w:p w:rsidR="00A10F71" w:rsidRPr="00DD46A2" w:rsidRDefault="00A10F71"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proofErr w:type="spellStart"/>
      <w:r w:rsidRPr="00DD46A2">
        <w:rPr>
          <w:rFonts w:ascii="Times New Roman" w:eastAsia="TimesNewRomanPSMT" w:hAnsi="Times New Roman" w:cs="Times New Roman"/>
          <w:sz w:val="28"/>
          <w:szCs w:val="28"/>
        </w:rPr>
        <w:t>Маркарьян</w:t>
      </w:r>
      <w:proofErr w:type="spellEnd"/>
      <w:r w:rsidRPr="00DD46A2">
        <w:rPr>
          <w:rFonts w:ascii="Times New Roman" w:eastAsia="TimesNewRomanPSMT" w:hAnsi="Times New Roman" w:cs="Times New Roman"/>
          <w:sz w:val="28"/>
          <w:szCs w:val="28"/>
        </w:rPr>
        <w:t xml:space="preserve"> Э.А [</w:t>
      </w:r>
      <w:r w:rsidR="00B80342" w:rsidRPr="00DD46A2">
        <w:rPr>
          <w:rFonts w:ascii="Times New Roman" w:eastAsia="TimesNewRomanPSMT" w:hAnsi="Times New Roman" w:cs="Times New Roman"/>
          <w:sz w:val="28"/>
          <w:szCs w:val="28"/>
        </w:rPr>
        <w:t>29</w:t>
      </w:r>
      <w:r w:rsidRPr="00DD46A2">
        <w:rPr>
          <w:rFonts w:ascii="Times New Roman" w:eastAsia="TimesNewRomanPSMT" w:hAnsi="Times New Roman" w:cs="Times New Roman"/>
          <w:sz w:val="28"/>
          <w:szCs w:val="28"/>
        </w:rPr>
        <w:t>] представляет формулу баланса рабочего времени и факторов, влияющих на его величину, в следующем виде:</w:t>
      </w:r>
    </w:p>
    <w:p w:rsidR="00666787" w:rsidRPr="00DD46A2" w:rsidRDefault="00666787"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Д = </w:t>
      </w:r>
      <w:proofErr w:type="spellStart"/>
      <w:r w:rsidRPr="00DD46A2">
        <w:rPr>
          <w:rFonts w:ascii="Times New Roman" w:eastAsia="TimesNewRomanPSMT" w:hAnsi="Times New Roman" w:cs="Times New Roman"/>
          <w:sz w:val="28"/>
          <w:szCs w:val="28"/>
        </w:rPr>
        <w:t>Д</w:t>
      </w:r>
      <w:r w:rsidRPr="00DD46A2">
        <w:rPr>
          <w:rFonts w:ascii="Times New Roman" w:eastAsia="TimesNewRomanPSMT" w:hAnsi="Times New Roman" w:cs="Times New Roman"/>
          <w:sz w:val="28"/>
          <w:szCs w:val="28"/>
          <w:vertAlign w:val="subscript"/>
        </w:rPr>
        <w:t>к</w:t>
      </w:r>
      <w:proofErr w:type="spellEnd"/>
      <w:r w:rsidRPr="00DD46A2">
        <w:rPr>
          <w:rFonts w:ascii="Times New Roman" w:eastAsia="TimesNewRomanPSMT" w:hAnsi="Times New Roman" w:cs="Times New Roman"/>
          <w:sz w:val="28"/>
          <w:szCs w:val="28"/>
        </w:rPr>
        <w:t xml:space="preserve"> – </w:t>
      </w:r>
      <w:proofErr w:type="spellStart"/>
      <w:r w:rsidRPr="00DD46A2">
        <w:rPr>
          <w:rFonts w:ascii="Times New Roman" w:eastAsia="TimesNewRomanPSMT" w:hAnsi="Times New Roman" w:cs="Times New Roman"/>
          <w:sz w:val="28"/>
          <w:szCs w:val="28"/>
        </w:rPr>
        <w:t>Д</w:t>
      </w:r>
      <w:r w:rsidRPr="00DD46A2">
        <w:rPr>
          <w:rFonts w:ascii="Times New Roman" w:eastAsia="TimesNewRomanPSMT" w:hAnsi="Times New Roman" w:cs="Times New Roman"/>
          <w:sz w:val="28"/>
          <w:szCs w:val="28"/>
          <w:vertAlign w:val="subscript"/>
        </w:rPr>
        <w:t>вп</w:t>
      </w:r>
      <w:proofErr w:type="spellEnd"/>
      <w:r w:rsidRPr="00DD46A2">
        <w:rPr>
          <w:rFonts w:ascii="Times New Roman" w:eastAsia="TimesNewRomanPSMT" w:hAnsi="Times New Roman" w:cs="Times New Roman"/>
          <w:sz w:val="28"/>
          <w:szCs w:val="28"/>
        </w:rPr>
        <w:t xml:space="preserve"> – </w:t>
      </w:r>
      <w:r w:rsidR="00C66B69" w:rsidRPr="00DD46A2">
        <w:rPr>
          <w:rFonts w:ascii="Times New Roman" w:eastAsia="TimesNewRomanPSMT" w:hAnsi="Times New Roman" w:cs="Times New Roman"/>
          <w:sz w:val="28"/>
          <w:szCs w:val="28"/>
        </w:rPr>
        <w:t>β</w:t>
      </w:r>
      <w:r w:rsidRPr="00DD46A2">
        <w:rPr>
          <w:rFonts w:ascii="Times New Roman" w:eastAsia="TimesNewRomanPSMT" w:hAnsi="Times New Roman" w:cs="Times New Roman"/>
          <w:sz w:val="28"/>
          <w:szCs w:val="28"/>
        </w:rPr>
        <w:t>, где</w:t>
      </w:r>
    </w:p>
    <w:p w:rsidR="00666787" w:rsidRPr="00DD46A2" w:rsidRDefault="00085AA8"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Д – фактическое время работы,</w:t>
      </w:r>
      <w:r w:rsidR="00504907" w:rsidRPr="00DD46A2">
        <w:rPr>
          <w:rFonts w:ascii="Times New Roman" w:eastAsia="TimesNewRomanPSMT" w:hAnsi="Times New Roman" w:cs="Times New Roman"/>
          <w:sz w:val="28"/>
          <w:szCs w:val="28"/>
        </w:rPr>
        <w:t xml:space="preserve"> дни,</w:t>
      </w:r>
    </w:p>
    <w:p w:rsidR="00085AA8" w:rsidRPr="00DD46A2" w:rsidRDefault="00085AA8"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proofErr w:type="spellStart"/>
      <w:r w:rsidRPr="00DD46A2">
        <w:rPr>
          <w:rFonts w:ascii="Times New Roman" w:eastAsia="TimesNewRomanPSMT" w:hAnsi="Times New Roman" w:cs="Times New Roman"/>
          <w:sz w:val="28"/>
          <w:szCs w:val="28"/>
        </w:rPr>
        <w:t>Д</w:t>
      </w:r>
      <w:r w:rsidRPr="00DD46A2">
        <w:rPr>
          <w:rFonts w:ascii="Times New Roman" w:eastAsia="TimesNewRomanPSMT" w:hAnsi="Times New Roman" w:cs="Times New Roman"/>
          <w:sz w:val="28"/>
          <w:szCs w:val="28"/>
          <w:vertAlign w:val="subscript"/>
        </w:rPr>
        <w:t>к</w:t>
      </w:r>
      <w:proofErr w:type="spellEnd"/>
      <w:r w:rsidRPr="00DD46A2">
        <w:rPr>
          <w:rFonts w:ascii="Times New Roman" w:eastAsia="TimesNewRomanPSMT" w:hAnsi="Times New Roman" w:cs="Times New Roman"/>
          <w:sz w:val="28"/>
          <w:szCs w:val="28"/>
        </w:rPr>
        <w:t xml:space="preserve"> – Календарное время,</w:t>
      </w:r>
      <w:r w:rsidR="00504907" w:rsidRPr="00DD46A2">
        <w:rPr>
          <w:rFonts w:ascii="Times New Roman" w:eastAsia="TimesNewRomanPSMT" w:hAnsi="Times New Roman" w:cs="Times New Roman"/>
          <w:sz w:val="28"/>
          <w:szCs w:val="28"/>
        </w:rPr>
        <w:t xml:space="preserve"> дни,</w:t>
      </w:r>
    </w:p>
    <w:p w:rsidR="00085AA8" w:rsidRPr="00DD46A2" w:rsidRDefault="00085AA8"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proofErr w:type="spellStart"/>
      <w:r w:rsidRPr="00DD46A2">
        <w:rPr>
          <w:rFonts w:ascii="Times New Roman" w:eastAsia="TimesNewRomanPSMT" w:hAnsi="Times New Roman" w:cs="Times New Roman"/>
          <w:sz w:val="28"/>
          <w:szCs w:val="28"/>
        </w:rPr>
        <w:t>Д</w:t>
      </w:r>
      <w:r w:rsidRPr="00DD46A2">
        <w:rPr>
          <w:rFonts w:ascii="Times New Roman" w:eastAsia="TimesNewRomanPSMT" w:hAnsi="Times New Roman" w:cs="Times New Roman"/>
          <w:sz w:val="28"/>
          <w:szCs w:val="28"/>
          <w:vertAlign w:val="subscript"/>
        </w:rPr>
        <w:t>вп</w:t>
      </w:r>
      <w:proofErr w:type="spellEnd"/>
      <w:r w:rsidRPr="00DD46A2">
        <w:rPr>
          <w:rFonts w:ascii="Times New Roman" w:eastAsia="TimesNewRomanPSMT" w:hAnsi="Times New Roman" w:cs="Times New Roman"/>
          <w:sz w:val="28"/>
          <w:szCs w:val="28"/>
        </w:rPr>
        <w:t xml:space="preserve"> – выходные и праздничные дни,</w:t>
      </w:r>
    </w:p>
    <w:p w:rsidR="00C66B69" w:rsidRPr="00DD46A2" w:rsidRDefault="00C66B69"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β </w:t>
      </w:r>
      <w:r w:rsidR="00085AA8" w:rsidRPr="00DD46A2">
        <w:rPr>
          <w:rFonts w:ascii="Times New Roman" w:eastAsia="TimesNewRomanPSMT" w:hAnsi="Times New Roman" w:cs="Times New Roman"/>
          <w:sz w:val="28"/>
          <w:szCs w:val="28"/>
        </w:rPr>
        <w:t>–</w:t>
      </w:r>
      <w:r w:rsidR="00504907" w:rsidRPr="00DD46A2">
        <w:rPr>
          <w:rFonts w:ascii="Times New Roman" w:eastAsia="TimesNewRomanPSMT" w:hAnsi="Times New Roman" w:cs="Times New Roman"/>
          <w:sz w:val="28"/>
          <w:szCs w:val="28"/>
        </w:rPr>
        <w:t xml:space="preserve"> невыходы, дни.</w:t>
      </w:r>
    </w:p>
    <w:p w:rsidR="00504907" w:rsidRPr="00DD46A2" w:rsidRDefault="00504907"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lastRenderedPageBreak/>
        <w:t>Детализируя причины невыходов мы получаем следующую формулу:</w:t>
      </w:r>
    </w:p>
    <w:p w:rsidR="00504907" w:rsidRPr="00DD46A2" w:rsidRDefault="00504907"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 xml:space="preserve">Д = </w:t>
      </w:r>
      <w:proofErr w:type="spellStart"/>
      <w:r w:rsidRPr="00DD46A2">
        <w:rPr>
          <w:rFonts w:ascii="Times New Roman" w:eastAsia="TimesNewRomanPSMT" w:hAnsi="Times New Roman" w:cs="Times New Roman"/>
          <w:sz w:val="28"/>
          <w:szCs w:val="28"/>
        </w:rPr>
        <w:t>Д</w:t>
      </w:r>
      <w:r w:rsidRPr="00DD46A2">
        <w:rPr>
          <w:rFonts w:ascii="Times New Roman" w:eastAsia="TimesNewRomanPSMT" w:hAnsi="Times New Roman" w:cs="Times New Roman"/>
          <w:sz w:val="28"/>
          <w:szCs w:val="28"/>
          <w:vertAlign w:val="subscript"/>
        </w:rPr>
        <w:t>к</w:t>
      </w:r>
      <w:proofErr w:type="spellEnd"/>
      <w:r w:rsidRPr="00DD46A2">
        <w:rPr>
          <w:rFonts w:ascii="Times New Roman" w:eastAsia="TimesNewRomanPSMT" w:hAnsi="Times New Roman" w:cs="Times New Roman"/>
          <w:sz w:val="28"/>
          <w:szCs w:val="28"/>
        </w:rPr>
        <w:t xml:space="preserve"> – </w:t>
      </w:r>
      <w:proofErr w:type="spellStart"/>
      <w:r w:rsidRPr="00DD46A2">
        <w:rPr>
          <w:rFonts w:ascii="Times New Roman" w:eastAsia="TimesNewRomanPSMT" w:hAnsi="Times New Roman" w:cs="Times New Roman"/>
          <w:sz w:val="28"/>
          <w:szCs w:val="28"/>
        </w:rPr>
        <w:t>Д</w:t>
      </w:r>
      <w:r w:rsidRPr="00DD46A2">
        <w:rPr>
          <w:rFonts w:ascii="Times New Roman" w:eastAsia="TimesNewRomanPSMT" w:hAnsi="Times New Roman" w:cs="Times New Roman"/>
          <w:sz w:val="28"/>
          <w:szCs w:val="28"/>
          <w:vertAlign w:val="subscript"/>
        </w:rPr>
        <w:t>вп</w:t>
      </w:r>
      <w:proofErr w:type="spellEnd"/>
      <w:r w:rsidRPr="00DD46A2">
        <w:rPr>
          <w:rFonts w:ascii="Times New Roman" w:eastAsia="TimesNewRomanPSMT" w:hAnsi="Times New Roman" w:cs="Times New Roman"/>
          <w:sz w:val="28"/>
          <w:szCs w:val="28"/>
        </w:rPr>
        <w:t xml:space="preserve"> – (β</w:t>
      </w:r>
      <w:r w:rsidRPr="00DD46A2">
        <w:rPr>
          <w:rFonts w:ascii="Times New Roman" w:eastAsia="TimesNewRomanPSMT" w:hAnsi="Times New Roman" w:cs="Times New Roman"/>
          <w:sz w:val="28"/>
          <w:szCs w:val="28"/>
          <w:vertAlign w:val="subscript"/>
        </w:rPr>
        <w:t xml:space="preserve">1 </w:t>
      </w:r>
      <w:r w:rsidRPr="00DD46A2">
        <w:rPr>
          <w:rFonts w:ascii="Times New Roman" w:eastAsia="TimesNewRomanPSMT" w:hAnsi="Times New Roman" w:cs="Times New Roman"/>
          <w:sz w:val="28"/>
          <w:szCs w:val="28"/>
        </w:rPr>
        <w:t>+β</w:t>
      </w:r>
      <w:r w:rsidRPr="00DD46A2">
        <w:rPr>
          <w:rFonts w:ascii="Times New Roman" w:eastAsia="TimesNewRomanPSMT" w:hAnsi="Times New Roman" w:cs="Times New Roman"/>
          <w:sz w:val="28"/>
          <w:szCs w:val="28"/>
          <w:vertAlign w:val="subscript"/>
        </w:rPr>
        <w:t>2</w:t>
      </w:r>
      <w:r w:rsidRPr="00DD46A2">
        <w:rPr>
          <w:rFonts w:ascii="Times New Roman" w:eastAsia="TimesNewRomanPSMT" w:hAnsi="Times New Roman" w:cs="Times New Roman"/>
          <w:sz w:val="28"/>
          <w:szCs w:val="28"/>
        </w:rPr>
        <w:t xml:space="preserve"> + … + β</w:t>
      </w:r>
      <w:r w:rsidRPr="00DD46A2">
        <w:rPr>
          <w:rFonts w:ascii="Times New Roman" w:eastAsia="TimesNewRomanPSMT" w:hAnsi="Times New Roman" w:cs="Times New Roman"/>
          <w:sz w:val="28"/>
          <w:szCs w:val="28"/>
          <w:vertAlign w:val="subscript"/>
          <w:lang w:val="en-US"/>
        </w:rPr>
        <w:t>n</w:t>
      </w:r>
      <w:r w:rsidRPr="00DD46A2">
        <w:rPr>
          <w:rFonts w:ascii="Times New Roman" w:eastAsia="TimesNewRomanPSMT" w:hAnsi="Times New Roman" w:cs="Times New Roman"/>
          <w:sz w:val="28"/>
          <w:szCs w:val="28"/>
        </w:rPr>
        <w:t>), где</w:t>
      </w:r>
    </w:p>
    <w:p w:rsidR="00504907" w:rsidRPr="00DD46A2" w:rsidRDefault="00504907"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β</w:t>
      </w:r>
      <w:r w:rsidRPr="00DD46A2">
        <w:rPr>
          <w:rFonts w:ascii="Times New Roman" w:eastAsia="TimesNewRomanPSMT" w:hAnsi="Times New Roman" w:cs="Times New Roman"/>
          <w:sz w:val="28"/>
          <w:szCs w:val="28"/>
          <w:vertAlign w:val="subscript"/>
        </w:rPr>
        <w:t xml:space="preserve">1 </w:t>
      </w:r>
      <w:r w:rsidRPr="00DD46A2">
        <w:rPr>
          <w:rFonts w:ascii="Times New Roman" w:eastAsia="TimesNewRomanPSMT" w:hAnsi="Times New Roman" w:cs="Times New Roman"/>
          <w:sz w:val="28"/>
          <w:szCs w:val="28"/>
        </w:rPr>
        <w:t>+β</w:t>
      </w:r>
      <w:r w:rsidRPr="00DD46A2">
        <w:rPr>
          <w:rFonts w:ascii="Times New Roman" w:eastAsia="TimesNewRomanPSMT" w:hAnsi="Times New Roman" w:cs="Times New Roman"/>
          <w:sz w:val="28"/>
          <w:szCs w:val="28"/>
          <w:vertAlign w:val="subscript"/>
        </w:rPr>
        <w:t>2</w:t>
      </w:r>
      <w:r w:rsidRPr="00DD46A2">
        <w:rPr>
          <w:rFonts w:ascii="Times New Roman" w:eastAsia="TimesNewRomanPSMT" w:hAnsi="Times New Roman" w:cs="Times New Roman"/>
          <w:sz w:val="28"/>
          <w:szCs w:val="28"/>
        </w:rPr>
        <w:t xml:space="preserve"> + … + β</w:t>
      </w:r>
      <w:r w:rsidRPr="00DD46A2">
        <w:rPr>
          <w:rFonts w:ascii="Times New Roman" w:eastAsia="TimesNewRomanPSMT" w:hAnsi="Times New Roman" w:cs="Times New Roman"/>
          <w:sz w:val="28"/>
          <w:szCs w:val="28"/>
          <w:vertAlign w:val="subscript"/>
          <w:lang w:val="en-US"/>
        </w:rPr>
        <w:t>n</w:t>
      </w:r>
      <w:r w:rsidRPr="00DD46A2">
        <w:rPr>
          <w:rFonts w:ascii="Times New Roman" w:eastAsia="TimesNewRomanPSMT" w:hAnsi="Times New Roman" w:cs="Times New Roman"/>
          <w:sz w:val="28"/>
          <w:szCs w:val="28"/>
        </w:rPr>
        <w:t xml:space="preserve"> – причины невыходов работников, дни.</w:t>
      </w:r>
    </w:p>
    <w:p w:rsidR="00A10F71" w:rsidRPr="00DD46A2" w:rsidRDefault="00A10F71" w:rsidP="007A485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D46A2">
        <w:rPr>
          <w:rFonts w:ascii="Times New Roman" w:eastAsia="TimesNewRomanPSMT" w:hAnsi="Times New Roman" w:cs="Times New Roman"/>
          <w:sz w:val="28"/>
          <w:szCs w:val="28"/>
        </w:rPr>
        <w:t>Для предприятий, основной деятельностью которых является оказание услуг в сфере автоматизации бизнеса при помощи специализированных программных продуктов, необходимо производить расчет фонда рабочего времени с учетом спе</w:t>
      </w:r>
      <w:r w:rsidR="001E5026" w:rsidRPr="00DD46A2">
        <w:rPr>
          <w:rFonts w:ascii="Times New Roman" w:eastAsia="TimesNewRomanPSMT" w:hAnsi="Times New Roman" w:cs="Times New Roman"/>
          <w:sz w:val="28"/>
          <w:szCs w:val="28"/>
        </w:rPr>
        <w:t>цифики деятельности предприятия. П</w:t>
      </w:r>
      <w:r w:rsidRPr="00DD46A2">
        <w:rPr>
          <w:rFonts w:ascii="Times New Roman" w:eastAsia="TimesNewRomanPSMT" w:hAnsi="Times New Roman" w:cs="Times New Roman"/>
          <w:sz w:val="28"/>
          <w:szCs w:val="28"/>
        </w:rPr>
        <w:t>од фондом рабочего времени необходимо учитывать время работы сотрудника, документально зафиксированное в документе «</w:t>
      </w:r>
      <w:r w:rsidR="001E5026" w:rsidRPr="00DD46A2">
        <w:rPr>
          <w:rFonts w:ascii="Times New Roman" w:eastAsia="TimesNewRomanPSMT" w:hAnsi="Times New Roman" w:cs="Times New Roman"/>
          <w:sz w:val="28"/>
          <w:szCs w:val="28"/>
        </w:rPr>
        <w:t>Выработка работников за месяц</w:t>
      </w:r>
      <w:r w:rsidRPr="00DD46A2">
        <w:rPr>
          <w:rFonts w:ascii="Times New Roman" w:eastAsia="TimesNewRomanPSMT" w:hAnsi="Times New Roman" w:cs="Times New Roman"/>
          <w:sz w:val="28"/>
          <w:szCs w:val="28"/>
        </w:rPr>
        <w:t>». Таким образом учитывается фактическое время выполнения работ сотрудникам предприятия, что позволяет более точно произвести анализ факторов, влияющих на фонд рабочего времени как в целом на предприятии, так и по каждому работнику в отдельности. При этом помимо основных факторов, влияющих на отработанное время сотрудника, таких как отпуска, болезни, прогулы, простои и т.д., необходимо учитывать специфичные факторы, характерные для основной деятельности предприятия. К таким факторам можно отнести: время в пути до клиента, время обучения внутри предприятия, время участия в семинарах и другие специфичные факторы.</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Сокращение потерь рабочего времени, которые обусловлены причинами, зависящими от трудового коллектива, является резервом увеличения производства продукции (услуг), не требующим дополнительных капитальных вложений и позволяющим быстро получить отдачу. Чтобы подсчитать его, необходимо потери рабочего времени (ПРВ) по вине предприятия умножить на плановую среднечасовую выработку </w:t>
      </w:r>
      <w:r w:rsidR="001E5026" w:rsidRPr="00DD46A2">
        <w:rPr>
          <w:rFonts w:ascii="Times New Roman" w:hAnsi="Times New Roman" w:cs="Times New Roman"/>
          <w:sz w:val="28"/>
          <w:szCs w:val="28"/>
        </w:rPr>
        <w:t xml:space="preserve">сотрудника </w:t>
      </w:r>
      <w:r w:rsidR="00B80342" w:rsidRPr="00DD46A2">
        <w:rPr>
          <w:rFonts w:ascii="Times New Roman" w:hAnsi="Times New Roman" w:cs="Times New Roman"/>
          <w:sz w:val="28"/>
          <w:szCs w:val="28"/>
        </w:rPr>
        <w:t>[32</w:t>
      </w:r>
      <w:r w:rsidRPr="00DD46A2">
        <w:rPr>
          <w:rFonts w:ascii="Times New Roman" w:hAnsi="Times New Roman" w:cs="Times New Roman"/>
          <w:sz w:val="28"/>
          <w:szCs w:val="28"/>
        </w:rPr>
        <w:t>]:</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∆ВП = ПРВ ∙ </w:t>
      </w:r>
      <w:proofErr w:type="spellStart"/>
      <w:r w:rsidRPr="00DD46A2">
        <w:rPr>
          <w:rFonts w:ascii="Times New Roman" w:hAnsi="Times New Roman" w:cs="Times New Roman"/>
          <w:sz w:val="28"/>
          <w:szCs w:val="28"/>
        </w:rPr>
        <w:t>ЧВ</w:t>
      </w:r>
      <w:r w:rsidRPr="00DD46A2">
        <w:rPr>
          <w:rFonts w:ascii="Times New Roman" w:hAnsi="Times New Roman" w:cs="Times New Roman"/>
          <w:sz w:val="28"/>
          <w:szCs w:val="28"/>
          <w:vertAlign w:val="subscript"/>
        </w:rPr>
        <w:t>пл</w:t>
      </w:r>
      <w:proofErr w:type="spellEnd"/>
      <w:r w:rsidRPr="00DD46A2">
        <w:rPr>
          <w:rFonts w:ascii="Times New Roman" w:hAnsi="Times New Roman" w:cs="Times New Roman"/>
          <w:sz w:val="28"/>
          <w:szCs w:val="28"/>
        </w:rPr>
        <w:t>.</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После изучения </w:t>
      </w:r>
      <w:r w:rsidR="00382460" w:rsidRPr="00DD46A2">
        <w:rPr>
          <w:rFonts w:ascii="Times New Roman" w:hAnsi="Times New Roman" w:cs="Times New Roman"/>
          <w:sz w:val="28"/>
          <w:szCs w:val="28"/>
        </w:rPr>
        <w:t>полноты</w:t>
      </w:r>
      <w:r w:rsidRPr="00DD46A2">
        <w:rPr>
          <w:rFonts w:ascii="Times New Roman" w:hAnsi="Times New Roman" w:cs="Times New Roman"/>
          <w:sz w:val="28"/>
          <w:szCs w:val="28"/>
        </w:rPr>
        <w:t xml:space="preserve"> использования трудовых ресурсов </w:t>
      </w:r>
      <w:r w:rsidR="00382460" w:rsidRPr="00DD46A2">
        <w:rPr>
          <w:rFonts w:ascii="Times New Roman" w:hAnsi="Times New Roman" w:cs="Times New Roman"/>
          <w:sz w:val="28"/>
          <w:szCs w:val="28"/>
        </w:rPr>
        <w:t>необходимо</w:t>
      </w:r>
      <w:r w:rsidRPr="00DD46A2">
        <w:rPr>
          <w:rFonts w:ascii="Times New Roman" w:hAnsi="Times New Roman" w:cs="Times New Roman"/>
          <w:sz w:val="28"/>
          <w:szCs w:val="28"/>
        </w:rPr>
        <w:t xml:space="preserve"> проанализировать интенсивность их труда.</w:t>
      </w:r>
    </w:p>
    <w:p w:rsidR="000F3DDD" w:rsidRPr="00DD46A2" w:rsidRDefault="000F3DDD" w:rsidP="007A485D">
      <w:pPr>
        <w:pStyle w:val="a3"/>
        <w:numPr>
          <w:ilvl w:val="0"/>
          <w:numId w:val="23"/>
        </w:numPr>
        <w:spacing w:after="0" w:line="360" w:lineRule="auto"/>
        <w:jc w:val="both"/>
        <w:rPr>
          <w:rFonts w:ascii="Times New Roman" w:hAnsi="Times New Roman" w:cs="Times New Roman"/>
          <w:sz w:val="28"/>
          <w:szCs w:val="28"/>
        </w:rPr>
      </w:pPr>
      <w:r w:rsidRPr="00DD46A2">
        <w:rPr>
          <w:rFonts w:ascii="Times New Roman" w:hAnsi="Times New Roman" w:cs="Times New Roman"/>
          <w:sz w:val="28"/>
          <w:szCs w:val="28"/>
        </w:rPr>
        <w:t>Анализ производительности труда.</w:t>
      </w:r>
    </w:p>
    <w:p w:rsidR="000F3DDD" w:rsidRPr="00DD46A2" w:rsidRDefault="000F3DDD" w:rsidP="007A485D">
      <w:pPr>
        <w:pStyle w:val="a5"/>
        <w:shd w:val="clear" w:color="auto" w:fill="FFFFFF"/>
        <w:spacing w:before="0" w:beforeAutospacing="0" w:after="0" w:afterAutospacing="0" w:line="360" w:lineRule="auto"/>
        <w:ind w:firstLine="709"/>
        <w:jc w:val="both"/>
        <w:rPr>
          <w:sz w:val="28"/>
          <w:szCs w:val="28"/>
        </w:rPr>
      </w:pPr>
      <w:r w:rsidRPr="00DD46A2">
        <w:rPr>
          <w:rStyle w:val="a6"/>
          <w:b w:val="0"/>
          <w:sz w:val="28"/>
          <w:szCs w:val="28"/>
        </w:rPr>
        <w:t>Производительность труда</w:t>
      </w:r>
      <w:r w:rsidRPr="00DD46A2">
        <w:rPr>
          <w:rStyle w:val="apple-converted-space"/>
          <w:rFonts w:eastAsiaTheme="majorEastAsia"/>
          <w:sz w:val="28"/>
          <w:szCs w:val="28"/>
        </w:rPr>
        <w:t> </w:t>
      </w:r>
      <w:r w:rsidRPr="00DD46A2">
        <w:rPr>
          <w:sz w:val="28"/>
          <w:szCs w:val="28"/>
        </w:rPr>
        <w:t>— это характеристика эффективности производительной деятельности в течение определенного времени.</w:t>
      </w:r>
    </w:p>
    <w:p w:rsidR="000F3DDD" w:rsidRPr="00DD46A2" w:rsidRDefault="000F3DDD"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Анализ производительности труда можно охарактеризовать следующими по</w:t>
      </w:r>
      <w:r w:rsidR="00B80342" w:rsidRPr="00DD46A2">
        <w:rPr>
          <w:rFonts w:ascii="Times New Roman" w:hAnsi="Times New Roman" w:cs="Times New Roman"/>
          <w:sz w:val="28"/>
          <w:szCs w:val="28"/>
        </w:rPr>
        <w:t>казателями [32</w:t>
      </w:r>
      <w:r w:rsidRPr="00DD46A2">
        <w:rPr>
          <w:rFonts w:ascii="Times New Roman" w:hAnsi="Times New Roman" w:cs="Times New Roman"/>
          <w:sz w:val="28"/>
          <w:szCs w:val="28"/>
        </w:rPr>
        <w:t>]:</w:t>
      </w:r>
    </w:p>
    <w:p w:rsidR="00621C8F" w:rsidRPr="00DD46A2" w:rsidRDefault="000F3DDD" w:rsidP="007A485D">
      <w:pPr>
        <w:numPr>
          <w:ilvl w:val="0"/>
          <w:numId w:val="14"/>
        </w:numPr>
        <w:shd w:val="clear" w:color="auto" w:fill="FFFFFF"/>
        <w:tabs>
          <w:tab w:val="clear" w:pos="720"/>
        </w:tabs>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rPr>
        <w:t>обобщающие показатели</w:t>
      </w:r>
      <w:r w:rsidRPr="00DD46A2">
        <w:rPr>
          <w:rStyle w:val="apple-converted-space"/>
          <w:rFonts w:ascii="Times New Roman" w:hAnsi="Times New Roman" w:cs="Times New Roman"/>
          <w:sz w:val="28"/>
          <w:szCs w:val="28"/>
        </w:rPr>
        <w:t> (</w:t>
      </w:r>
      <w:r w:rsidRPr="00DD46A2">
        <w:rPr>
          <w:rStyle w:val="a6"/>
          <w:rFonts w:ascii="Times New Roman" w:hAnsi="Times New Roman" w:cs="Times New Roman"/>
          <w:b w:val="0"/>
          <w:sz w:val="28"/>
          <w:szCs w:val="28"/>
        </w:rPr>
        <w:t>среднегодовая, среднедневная, среднечасовая выработка продукции</w:t>
      </w:r>
      <w:r w:rsidRPr="00DD46A2">
        <w:rPr>
          <w:rStyle w:val="apple-converted-space"/>
          <w:rFonts w:ascii="Times New Roman" w:hAnsi="Times New Roman" w:cs="Times New Roman"/>
          <w:sz w:val="28"/>
          <w:szCs w:val="28"/>
        </w:rPr>
        <w:t> </w:t>
      </w:r>
      <w:r w:rsidRPr="00DD46A2">
        <w:rPr>
          <w:rFonts w:ascii="Times New Roman" w:hAnsi="Times New Roman" w:cs="Times New Roman"/>
          <w:sz w:val="28"/>
          <w:szCs w:val="28"/>
        </w:rPr>
        <w:t>на одного рабочего, а также среднегодовая выработка продукции на одного работающего). Эти показатели определяются делением объема продукции в рублях или в нормо-часах на численность рабочих или всего промышленно-производственного персонала;</w:t>
      </w:r>
    </w:p>
    <w:p w:rsidR="00621C8F" w:rsidRPr="00DD46A2" w:rsidRDefault="000F3DDD" w:rsidP="007A485D">
      <w:pPr>
        <w:numPr>
          <w:ilvl w:val="0"/>
          <w:numId w:val="14"/>
        </w:numPr>
        <w:shd w:val="clear" w:color="auto" w:fill="FFFFFF"/>
        <w:tabs>
          <w:tab w:val="clear" w:pos="720"/>
        </w:tabs>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rPr>
        <w:t>частные показатели отражают затраты времени на производство единицы продукции или показывают, сколько продукции конкретного вида в натуральном измерении производится в единицу времени;</w:t>
      </w:r>
    </w:p>
    <w:p w:rsidR="000F3DDD" w:rsidRPr="00DD46A2" w:rsidRDefault="000F3DDD" w:rsidP="007A485D">
      <w:pPr>
        <w:numPr>
          <w:ilvl w:val="0"/>
          <w:numId w:val="14"/>
        </w:numPr>
        <w:shd w:val="clear" w:color="auto" w:fill="FFFFFF"/>
        <w:tabs>
          <w:tab w:val="clear" w:pos="720"/>
        </w:tabs>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rPr>
        <w:t>вспомогательные показатели дают представление о затратах времени на выполнение единицы каких либо работ или об объеме выполненных за единицу времени работ.</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Style w:val="review-h5"/>
          <w:rFonts w:ascii="Times New Roman" w:hAnsi="Times New Roman" w:cs="Times New Roman"/>
          <w:bCs/>
          <w:sz w:val="28"/>
          <w:szCs w:val="28"/>
          <w:shd w:val="clear" w:color="auto" w:fill="FFFFFF"/>
        </w:rPr>
        <w:t>На производительность труда влияют две группы факторов:</w:t>
      </w:r>
    </w:p>
    <w:p w:rsidR="000F3DDD" w:rsidRPr="00DD46A2" w:rsidRDefault="000F3DDD" w:rsidP="007A485D">
      <w:pPr>
        <w:numPr>
          <w:ilvl w:val="0"/>
          <w:numId w:val="15"/>
        </w:numPr>
        <w:shd w:val="clear" w:color="auto" w:fill="FFFFFF"/>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rPr>
        <w:t>экстенсивные факторы, т.е. использование рабочего времени;</w:t>
      </w:r>
    </w:p>
    <w:p w:rsidR="000F3DDD" w:rsidRPr="00DD46A2" w:rsidRDefault="000F3DDD" w:rsidP="007A485D">
      <w:pPr>
        <w:numPr>
          <w:ilvl w:val="0"/>
          <w:numId w:val="15"/>
        </w:numPr>
        <w:shd w:val="clear" w:color="auto" w:fill="FFFFFF"/>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rPr>
        <w:t>интенсивные факторы, т.е. снижение трудоемкости изготовления продукции за счет внедрения новой техники, механизации и автоматизации производственных процессов, совершенствования технологии и организации производства, осуществление организационно-технических мероприятий, направленных на снижение трудоемкости изготовления продукции.</w:t>
      </w:r>
    </w:p>
    <w:p w:rsidR="000F3DDD" w:rsidRPr="00DD46A2" w:rsidRDefault="000F3DDD" w:rsidP="007A485D">
      <w:pPr>
        <w:pStyle w:val="a5"/>
        <w:shd w:val="clear" w:color="auto" w:fill="FFFFFF"/>
        <w:spacing w:before="0" w:beforeAutospacing="0" w:after="0" w:afterAutospacing="0" w:line="360" w:lineRule="auto"/>
        <w:ind w:firstLine="709"/>
        <w:jc w:val="both"/>
        <w:rPr>
          <w:sz w:val="28"/>
          <w:szCs w:val="28"/>
        </w:rPr>
      </w:pPr>
      <w:r w:rsidRPr="00DD46A2">
        <w:rPr>
          <w:rStyle w:val="a6"/>
          <w:b w:val="0"/>
          <w:sz w:val="28"/>
          <w:szCs w:val="28"/>
        </w:rPr>
        <w:t>Важнейшими факторами повышения производительности труда являются интенсивные</w:t>
      </w:r>
      <w:r w:rsidRPr="00DD46A2">
        <w:rPr>
          <w:sz w:val="28"/>
          <w:szCs w:val="28"/>
        </w:rPr>
        <w:t>, т.е. снижение трудоемкости изготовления продукции. Трудоемкость представляет собой затраты рабочего времени на изготовление единицы продукции либо общего ее объема.</w:t>
      </w:r>
    </w:p>
    <w:p w:rsidR="000F3DDD" w:rsidRPr="00DD46A2" w:rsidRDefault="000F3DDD" w:rsidP="007A485D">
      <w:pPr>
        <w:pStyle w:val="4"/>
        <w:shd w:val="clear" w:color="auto" w:fill="FFFFFF"/>
        <w:spacing w:before="0" w:line="360" w:lineRule="auto"/>
        <w:ind w:firstLine="709"/>
        <w:jc w:val="both"/>
        <w:rPr>
          <w:rFonts w:ascii="Times New Roman" w:hAnsi="Times New Roman" w:cs="Times New Roman"/>
          <w:b w:val="0"/>
          <w:i w:val="0"/>
          <w:color w:val="auto"/>
          <w:sz w:val="28"/>
          <w:szCs w:val="28"/>
        </w:rPr>
      </w:pPr>
      <w:r w:rsidRPr="00DD46A2">
        <w:rPr>
          <w:rFonts w:ascii="Times New Roman" w:hAnsi="Times New Roman" w:cs="Times New Roman"/>
          <w:b w:val="0"/>
          <w:i w:val="0"/>
          <w:color w:val="auto"/>
          <w:sz w:val="28"/>
          <w:szCs w:val="28"/>
        </w:rPr>
        <w:t>Влияние отдельных факторов на среднюю выработку:</w:t>
      </w:r>
    </w:p>
    <w:p w:rsidR="000F3DDD" w:rsidRPr="00DD46A2" w:rsidRDefault="000F3DDD" w:rsidP="007A485D">
      <w:pPr>
        <w:pStyle w:val="a5"/>
        <w:numPr>
          <w:ilvl w:val="0"/>
          <w:numId w:val="13"/>
        </w:numPr>
        <w:shd w:val="clear" w:color="auto" w:fill="FFFFFF"/>
        <w:spacing w:before="0" w:beforeAutospacing="0" w:after="0" w:afterAutospacing="0" w:line="360" w:lineRule="auto"/>
        <w:ind w:left="0" w:firstLine="1134"/>
        <w:jc w:val="both"/>
        <w:rPr>
          <w:sz w:val="28"/>
          <w:szCs w:val="28"/>
        </w:rPr>
      </w:pPr>
      <w:r w:rsidRPr="00DD46A2">
        <w:rPr>
          <w:sz w:val="28"/>
          <w:szCs w:val="28"/>
        </w:rPr>
        <w:t>На</w:t>
      </w:r>
      <w:r w:rsidRPr="00DD46A2">
        <w:rPr>
          <w:rStyle w:val="apple-converted-space"/>
          <w:rFonts w:eastAsiaTheme="majorEastAsia"/>
          <w:sz w:val="28"/>
          <w:szCs w:val="28"/>
        </w:rPr>
        <w:t> </w:t>
      </w:r>
      <w:r w:rsidRPr="00DD46A2">
        <w:rPr>
          <w:rStyle w:val="a6"/>
          <w:b w:val="0"/>
          <w:sz w:val="28"/>
          <w:szCs w:val="28"/>
        </w:rPr>
        <w:t>среднее количество дней</w:t>
      </w:r>
      <w:r w:rsidRPr="00DD46A2">
        <w:rPr>
          <w:sz w:val="28"/>
          <w:szCs w:val="28"/>
        </w:rPr>
        <w:t>, отработанных одним рабочим за год влияют целодневные простои, неявки на работу с разрешения администрации, по болезни, прогулы;</w:t>
      </w:r>
    </w:p>
    <w:p w:rsidR="000F3DDD" w:rsidRPr="00DD46A2" w:rsidRDefault="000F3DDD" w:rsidP="007A485D">
      <w:pPr>
        <w:pStyle w:val="a5"/>
        <w:numPr>
          <w:ilvl w:val="0"/>
          <w:numId w:val="13"/>
        </w:numPr>
        <w:shd w:val="clear" w:color="auto" w:fill="FFFFFF"/>
        <w:spacing w:before="0" w:beforeAutospacing="0" w:after="0" w:afterAutospacing="0" w:line="360" w:lineRule="auto"/>
        <w:ind w:left="0" w:firstLine="1134"/>
        <w:jc w:val="both"/>
        <w:rPr>
          <w:sz w:val="28"/>
          <w:szCs w:val="28"/>
        </w:rPr>
      </w:pPr>
      <w:r w:rsidRPr="00DD46A2">
        <w:rPr>
          <w:sz w:val="28"/>
          <w:szCs w:val="28"/>
        </w:rPr>
        <w:t>На</w:t>
      </w:r>
      <w:r w:rsidRPr="00DD46A2">
        <w:rPr>
          <w:rStyle w:val="apple-converted-space"/>
          <w:rFonts w:eastAsiaTheme="majorEastAsia"/>
          <w:sz w:val="28"/>
          <w:szCs w:val="28"/>
        </w:rPr>
        <w:t> </w:t>
      </w:r>
      <w:r w:rsidRPr="00DD46A2">
        <w:rPr>
          <w:rStyle w:val="a6"/>
          <w:b w:val="0"/>
          <w:sz w:val="28"/>
          <w:szCs w:val="28"/>
        </w:rPr>
        <w:t>среднюю продолжительность рабочего дня</w:t>
      </w:r>
      <w:r w:rsidRPr="00DD46A2">
        <w:rPr>
          <w:rStyle w:val="apple-converted-space"/>
          <w:rFonts w:eastAsiaTheme="majorEastAsia"/>
          <w:sz w:val="28"/>
          <w:szCs w:val="28"/>
        </w:rPr>
        <w:t> </w:t>
      </w:r>
      <w:r w:rsidRPr="00DD46A2">
        <w:rPr>
          <w:sz w:val="28"/>
          <w:szCs w:val="28"/>
        </w:rPr>
        <w:t>оказывают влияние внутрисменные простои, сокращение рабочего дня для подростков и кормящих матерей, сверхурочные работы. При анализе нужно выявить причины любых неоправданных потерь рабочего времени и наметить пути устранения этих причин;</w:t>
      </w:r>
    </w:p>
    <w:p w:rsidR="000F3DDD" w:rsidRPr="00DD46A2" w:rsidRDefault="000F3DDD" w:rsidP="007A485D">
      <w:pPr>
        <w:pStyle w:val="a5"/>
        <w:numPr>
          <w:ilvl w:val="0"/>
          <w:numId w:val="13"/>
        </w:numPr>
        <w:shd w:val="clear" w:color="auto" w:fill="FFFFFF"/>
        <w:spacing w:before="0" w:beforeAutospacing="0" w:after="0" w:afterAutospacing="0" w:line="360" w:lineRule="auto"/>
        <w:ind w:left="0" w:firstLine="1134"/>
        <w:jc w:val="both"/>
        <w:rPr>
          <w:sz w:val="28"/>
          <w:szCs w:val="28"/>
        </w:rPr>
      </w:pPr>
      <w:r w:rsidRPr="00DD46A2">
        <w:rPr>
          <w:sz w:val="28"/>
          <w:szCs w:val="28"/>
        </w:rPr>
        <w:t>На</w:t>
      </w:r>
      <w:r w:rsidRPr="00DD46A2">
        <w:rPr>
          <w:rStyle w:val="apple-converted-space"/>
          <w:rFonts w:eastAsiaTheme="majorEastAsia"/>
          <w:sz w:val="28"/>
          <w:szCs w:val="28"/>
        </w:rPr>
        <w:t> </w:t>
      </w:r>
      <w:r w:rsidRPr="00DD46A2">
        <w:rPr>
          <w:rStyle w:val="a6"/>
          <w:b w:val="0"/>
          <w:sz w:val="28"/>
          <w:szCs w:val="28"/>
        </w:rPr>
        <w:t>среднечасовую выработку одного рабочего</w:t>
      </w:r>
      <w:r w:rsidRPr="00DD46A2">
        <w:rPr>
          <w:rStyle w:val="apple-converted-space"/>
          <w:rFonts w:eastAsiaTheme="majorEastAsia"/>
          <w:sz w:val="28"/>
          <w:szCs w:val="28"/>
        </w:rPr>
        <w:t> </w:t>
      </w:r>
      <w:r w:rsidRPr="00DD46A2">
        <w:rPr>
          <w:sz w:val="28"/>
          <w:szCs w:val="28"/>
        </w:rPr>
        <w:t>влияют: выполнение норм выработки рабочими-сдельщиками, изменение структуры продукции, т.е. удельного веса изделий с различной трудоемкостью и ценой, осуществление организационно-технических мероприятий, направленных на сокращение трудоемкости изготовления продукции.</w:t>
      </w:r>
    </w:p>
    <w:p w:rsidR="000F3DDD" w:rsidRPr="00DD46A2" w:rsidRDefault="000F3DDD" w:rsidP="007A485D">
      <w:pPr>
        <w:pStyle w:val="4"/>
        <w:shd w:val="clear" w:color="auto" w:fill="FFFFFF"/>
        <w:spacing w:before="0" w:line="360" w:lineRule="auto"/>
        <w:ind w:firstLine="709"/>
        <w:jc w:val="both"/>
        <w:rPr>
          <w:rFonts w:ascii="Times New Roman" w:hAnsi="Times New Roman" w:cs="Times New Roman"/>
          <w:b w:val="0"/>
          <w:i w:val="0"/>
          <w:color w:val="auto"/>
          <w:sz w:val="28"/>
          <w:szCs w:val="28"/>
        </w:rPr>
      </w:pPr>
      <w:r w:rsidRPr="00DD46A2">
        <w:rPr>
          <w:rFonts w:ascii="Times New Roman" w:hAnsi="Times New Roman" w:cs="Times New Roman"/>
          <w:b w:val="0"/>
          <w:i w:val="0"/>
          <w:color w:val="auto"/>
          <w:sz w:val="28"/>
          <w:szCs w:val="28"/>
        </w:rPr>
        <w:t xml:space="preserve">Н.В. </w:t>
      </w:r>
      <w:proofErr w:type="spellStart"/>
      <w:r w:rsidRPr="00DD46A2">
        <w:rPr>
          <w:rFonts w:ascii="Times New Roman" w:hAnsi="Times New Roman" w:cs="Times New Roman"/>
          <w:b w:val="0"/>
          <w:i w:val="0"/>
          <w:color w:val="auto"/>
          <w:sz w:val="28"/>
          <w:szCs w:val="28"/>
        </w:rPr>
        <w:t>Войтоловский</w:t>
      </w:r>
      <w:proofErr w:type="spellEnd"/>
      <w:r w:rsidRPr="00DD46A2">
        <w:rPr>
          <w:rFonts w:ascii="Times New Roman" w:hAnsi="Times New Roman" w:cs="Times New Roman"/>
          <w:b w:val="0"/>
          <w:i w:val="0"/>
          <w:color w:val="auto"/>
          <w:sz w:val="28"/>
          <w:szCs w:val="28"/>
        </w:rPr>
        <w:t xml:space="preserve">, </w:t>
      </w:r>
      <w:r w:rsidR="00B80342" w:rsidRPr="00DD46A2">
        <w:rPr>
          <w:rFonts w:ascii="Times New Roman" w:hAnsi="Times New Roman" w:cs="Times New Roman"/>
          <w:b w:val="0"/>
          <w:i w:val="0"/>
          <w:color w:val="auto"/>
          <w:sz w:val="28"/>
          <w:szCs w:val="28"/>
        </w:rPr>
        <w:t>А.П. Калинина, И.И. Мазурова [36</w:t>
      </w:r>
      <w:r w:rsidRPr="00DD46A2">
        <w:rPr>
          <w:rFonts w:ascii="Times New Roman" w:hAnsi="Times New Roman" w:cs="Times New Roman"/>
          <w:b w:val="0"/>
          <w:i w:val="0"/>
          <w:color w:val="auto"/>
          <w:sz w:val="28"/>
          <w:szCs w:val="28"/>
        </w:rPr>
        <w:t>] выделяют следующие факторы роста производительности труда:</w:t>
      </w:r>
    </w:p>
    <w:p w:rsidR="0026063A" w:rsidRPr="00DD46A2" w:rsidRDefault="000F3DDD" w:rsidP="007A485D">
      <w:pPr>
        <w:pStyle w:val="a3"/>
        <w:numPr>
          <w:ilvl w:val="0"/>
          <w:numId w:val="13"/>
        </w:numPr>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rPr>
        <w:t>Научно-технические (</w:t>
      </w:r>
      <w:r w:rsidRPr="00DD46A2">
        <w:rPr>
          <w:rFonts w:ascii="Times New Roman" w:eastAsia="Times New Roman" w:hAnsi="Times New Roman" w:cs="Times New Roman"/>
          <w:sz w:val="28"/>
          <w:szCs w:val="28"/>
          <w:lang w:eastAsia="ru-RU"/>
        </w:rPr>
        <w:t>внедрение новой техники и технологий</w:t>
      </w:r>
      <w:r w:rsidRPr="00DD46A2">
        <w:rPr>
          <w:rFonts w:ascii="Times New Roman" w:hAnsi="Times New Roman" w:cs="Times New Roman"/>
          <w:sz w:val="28"/>
          <w:szCs w:val="28"/>
        </w:rPr>
        <w:t>, м</w:t>
      </w:r>
      <w:r w:rsidRPr="00DD46A2">
        <w:rPr>
          <w:rFonts w:ascii="Times New Roman" w:eastAsia="Times New Roman" w:hAnsi="Times New Roman" w:cs="Times New Roman"/>
          <w:sz w:val="28"/>
          <w:szCs w:val="28"/>
          <w:lang w:eastAsia="ru-RU"/>
        </w:rPr>
        <w:t>еханизация и автоматизация производства</w:t>
      </w:r>
      <w:r w:rsidRPr="00DD46A2">
        <w:rPr>
          <w:rFonts w:ascii="Times New Roman" w:hAnsi="Times New Roman" w:cs="Times New Roman"/>
          <w:sz w:val="28"/>
          <w:szCs w:val="28"/>
        </w:rPr>
        <w:t>, и</w:t>
      </w:r>
      <w:r w:rsidRPr="00DD46A2">
        <w:rPr>
          <w:rFonts w:ascii="Times New Roman" w:eastAsia="Times New Roman" w:hAnsi="Times New Roman" w:cs="Times New Roman"/>
          <w:sz w:val="28"/>
          <w:szCs w:val="28"/>
          <w:lang w:eastAsia="ru-RU"/>
        </w:rPr>
        <w:t>зменение в структуре парка или модернизация оборудования</w:t>
      </w:r>
      <w:r w:rsidRPr="00DD46A2">
        <w:rPr>
          <w:rFonts w:ascii="Times New Roman" w:hAnsi="Times New Roman" w:cs="Times New Roman"/>
          <w:sz w:val="28"/>
          <w:szCs w:val="28"/>
        </w:rPr>
        <w:t>, и</w:t>
      </w:r>
      <w:r w:rsidRPr="00DD46A2">
        <w:rPr>
          <w:rFonts w:ascii="Times New Roman" w:eastAsia="Times New Roman" w:hAnsi="Times New Roman" w:cs="Times New Roman"/>
          <w:sz w:val="28"/>
          <w:szCs w:val="28"/>
          <w:lang w:eastAsia="ru-RU"/>
        </w:rPr>
        <w:t>зменение конструкции изделий, качества сырья, применение новых видов материалов</w:t>
      </w:r>
      <w:r w:rsidRPr="00DD46A2">
        <w:rPr>
          <w:rFonts w:ascii="Times New Roman" w:hAnsi="Times New Roman" w:cs="Times New Roman"/>
          <w:sz w:val="28"/>
          <w:szCs w:val="28"/>
        </w:rPr>
        <w:t xml:space="preserve"> и </w:t>
      </w:r>
      <w:r w:rsidRPr="00DD46A2">
        <w:rPr>
          <w:rFonts w:ascii="Times New Roman" w:eastAsia="Times New Roman" w:hAnsi="Times New Roman" w:cs="Times New Roman"/>
          <w:sz w:val="28"/>
          <w:szCs w:val="28"/>
          <w:lang w:eastAsia="ru-RU"/>
        </w:rPr>
        <w:t>прочие факторы);</w:t>
      </w:r>
    </w:p>
    <w:p w:rsidR="0026063A" w:rsidRPr="00DD46A2" w:rsidRDefault="000F3DDD" w:rsidP="007A485D">
      <w:pPr>
        <w:pStyle w:val="a3"/>
        <w:numPr>
          <w:ilvl w:val="0"/>
          <w:numId w:val="13"/>
        </w:numPr>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shd w:val="clear" w:color="auto" w:fill="FEFEF8"/>
        </w:rPr>
        <w:t>Организационные (у</w:t>
      </w:r>
      <w:r w:rsidRPr="00DD46A2">
        <w:rPr>
          <w:rFonts w:ascii="Times New Roman" w:eastAsia="Times New Roman" w:hAnsi="Times New Roman" w:cs="Times New Roman"/>
          <w:sz w:val="28"/>
          <w:szCs w:val="28"/>
          <w:lang w:eastAsia="ru-RU"/>
        </w:rPr>
        <w:t>величение норм и зон обслуживания, специализация производства и расширение объема поставок, изменение реального фонда рабочего времени, сокращение потерь от брака продукции, снижение числа работников, не выполняющих нормы и прочие факторы);</w:t>
      </w:r>
    </w:p>
    <w:p w:rsidR="0026063A" w:rsidRPr="00DD46A2" w:rsidRDefault="000F3DDD" w:rsidP="007A485D">
      <w:pPr>
        <w:pStyle w:val="a3"/>
        <w:numPr>
          <w:ilvl w:val="0"/>
          <w:numId w:val="13"/>
        </w:numPr>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shd w:val="clear" w:color="auto" w:fill="FEFEF8"/>
        </w:rPr>
        <w:t>Структурные (и</w:t>
      </w:r>
      <w:r w:rsidRPr="00DD46A2">
        <w:rPr>
          <w:rFonts w:ascii="Times New Roman" w:eastAsia="Times New Roman" w:hAnsi="Times New Roman" w:cs="Times New Roman"/>
          <w:sz w:val="28"/>
          <w:szCs w:val="28"/>
          <w:lang w:eastAsia="ru-RU"/>
        </w:rPr>
        <w:t>зменение объема производства, изменение удельного веса отдельных видов продукции и отдельных производств в общем объеме и прочие факторы);</w:t>
      </w:r>
    </w:p>
    <w:p w:rsidR="000F3DDD" w:rsidRPr="00DD46A2" w:rsidRDefault="000F3DDD" w:rsidP="007A485D">
      <w:pPr>
        <w:pStyle w:val="a3"/>
        <w:numPr>
          <w:ilvl w:val="0"/>
          <w:numId w:val="13"/>
        </w:numPr>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shd w:val="clear" w:color="auto" w:fill="FEFEF8"/>
        </w:rPr>
        <w:t>Социальные (и</w:t>
      </w:r>
      <w:r w:rsidRPr="00DD46A2">
        <w:rPr>
          <w:rFonts w:ascii="Times New Roman" w:eastAsia="Times New Roman" w:hAnsi="Times New Roman" w:cs="Times New Roman"/>
          <w:sz w:val="28"/>
          <w:szCs w:val="28"/>
          <w:lang w:eastAsia="ru-RU"/>
        </w:rPr>
        <w:t>зменение качественного уровня персонала, изменение отношения работников к труду, изменение условий труда и прочие факторы).</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Большое значение для оценки эффективности использования трудовых ресурсов на предприятии в условиях рыночной экономики имеет показатель рентабельности персонала (</w:t>
      </w:r>
      <w:proofErr w:type="spellStart"/>
      <w:r w:rsidRPr="00DD46A2">
        <w:rPr>
          <w:rFonts w:ascii="Times New Roman" w:hAnsi="Times New Roman" w:cs="Times New Roman"/>
          <w:sz w:val="28"/>
          <w:szCs w:val="28"/>
        </w:rPr>
        <w:t>R</w:t>
      </w:r>
      <w:r w:rsidRPr="00DD46A2">
        <w:rPr>
          <w:rFonts w:ascii="Times New Roman" w:hAnsi="Times New Roman" w:cs="Times New Roman"/>
          <w:sz w:val="28"/>
          <w:szCs w:val="28"/>
          <w:vertAlign w:val="subscript"/>
        </w:rPr>
        <w:t>п</w:t>
      </w:r>
      <w:proofErr w:type="spellEnd"/>
      <w:r w:rsidRPr="00DD46A2">
        <w:rPr>
          <w:rFonts w:ascii="Times New Roman" w:hAnsi="Times New Roman" w:cs="Times New Roman"/>
          <w:sz w:val="28"/>
          <w:szCs w:val="28"/>
        </w:rPr>
        <w:t>), который рассчитывается как отношение прибыли к среднесписочной численности персонала:</w:t>
      </w:r>
    </w:p>
    <w:p w:rsidR="000F3DDD" w:rsidRPr="00DD46A2" w:rsidRDefault="000F3DDD" w:rsidP="007A485D">
      <w:pPr>
        <w:spacing w:after="0" w:line="360" w:lineRule="auto"/>
        <w:ind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R</w:t>
      </w:r>
      <w:r w:rsidRPr="00DD46A2">
        <w:rPr>
          <w:rFonts w:ascii="Times New Roman" w:hAnsi="Times New Roman" w:cs="Times New Roman"/>
          <w:sz w:val="28"/>
          <w:szCs w:val="28"/>
          <w:vertAlign w:val="subscript"/>
        </w:rPr>
        <w:t>п</w:t>
      </w:r>
      <w:proofErr w:type="spellEnd"/>
      <w:r w:rsidRPr="00DD46A2">
        <w:rPr>
          <w:rFonts w:ascii="Times New Roman" w:hAnsi="Times New Roman" w:cs="Times New Roman"/>
          <w:sz w:val="28"/>
          <w:szCs w:val="28"/>
        </w:rPr>
        <w:t xml:space="preserve"> = Прибыль от реализации продукции и услуг / Среднесписочная численность персонала ∙ 100.</w:t>
      </w:r>
    </w:p>
    <w:p w:rsidR="000F3DDD" w:rsidRPr="00DD46A2" w:rsidRDefault="000F3DDD" w:rsidP="007A485D">
      <w:pPr>
        <w:pStyle w:val="a5"/>
        <w:shd w:val="clear" w:color="auto" w:fill="FFFFFF"/>
        <w:spacing w:before="0" w:beforeAutospacing="0" w:after="0" w:afterAutospacing="0" w:line="360" w:lineRule="auto"/>
        <w:ind w:firstLine="709"/>
        <w:jc w:val="both"/>
        <w:rPr>
          <w:sz w:val="28"/>
          <w:szCs w:val="28"/>
        </w:rPr>
      </w:pPr>
      <w:r w:rsidRPr="00DD46A2">
        <w:rPr>
          <w:sz w:val="28"/>
          <w:szCs w:val="28"/>
        </w:rPr>
        <w:t>Уровень производительности может быть измерен с помощью показателей выработки и трудоемкости.</w:t>
      </w:r>
    </w:p>
    <w:p w:rsidR="000F3DDD" w:rsidRPr="00DD46A2" w:rsidRDefault="000F3DDD" w:rsidP="007A485D">
      <w:pPr>
        <w:pStyle w:val="a5"/>
        <w:shd w:val="clear" w:color="auto" w:fill="FFFFFF"/>
        <w:spacing w:before="0" w:beforeAutospacing="0" w:after="0" w:afterAutospacing="0" w:line="360" w:lineRule="auto"/>
        <w:ind w:firstLine="709"/>
        <w:jc w:val="both"/>
        <w:rPr>
          <w:sz w:val="28"/>
          <w:szCs w:val="28"/>
        </w:rPr>
      </w:pPr>
      <w:r w:rsidRPr="00DD46A2">
        <w:rPr>
          <w:sz w:val="28"/>
          <w:szCs w:val="28"/>
        </w:rPr>
        <w:t xml:space="preserve">Выработка </w:t>
      </w:r>
      <w:r w:rsidRPr="00DD46A2">
        <w:rPr>
          <w:sz w:val="28"/>
          <w:szCs w:val="28"/>
          <w:lang w:val="en-US"/>
        </w:rPr>
        <w:t>W</w:t>
      </w:r>
      <w:r w:rsidRPr="00DD46A2">
        <w:rPr>
          <w:sz w:val="28"/>
          <w:szCs w:val="28"/>
        </w:rPr>
        <w:t xml:space="preserve"> = </w:t>
      </w:r>
      <w:r w:rsidRPr="00DD46A2">
        <w:rPr>
          <w:sz w:val="28"/>
          <w:szCs w:val="28"/>
          <w:lang w:val="en-US"/>
        </w:rPr>
        <w:t>Q</w:t>
      </w:r>
      <w:r w:rsidRPr="00DD46A2">
        <w:rPr>
          <w:sz w:val="28"/>
          <w:szCs w:val="28"/>
        </w:rPr>
        <w:t xml:space="preserve"> / </w:t>
      </w:r>
      <w:r w:rsidRPr="00DD46A2">
        <w:rPr>
          <w:sz w:val="28"/>
          <w:szCs w:val="28"/>
          <w:lang w:val="en-US"/>
        </w:rPr>
        <w:t>T</w:t>
      </w:r>
      <w:r w:rsidRPr="00DD46A2">
        <w:rPr>
          <w:sz w:val="28"/>
          <w:szCs w:val="28"/>
        </w:rPr>
        <w:t>, где:</w:t>
      </w:r>
    </w:p>
    <w:p w:rsidR="000F3DDD" w:rsidRPr="00DD46A2" w:rsidRDefault="000F3DDD"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noProof/>
          <w:sz w:val="28"/>
          <w:szCs w:val="28"/>
          <w:lang w:val="en-US" w:eastAsia="ru-RU"/>
        </w:rPr>
        <w:t>Q</w:t>
      </w:r>
      <w:r w:rsidRPr="00DD46A2">
        <w:rPr>
          <w:rStyle w:val="apple-converted-space"/>
          <w:rFonts w:ascii="Times New Roman" w:hAnsi="Times New Roman" w:cs="Times New Roman"/>
          <w:sz w:val="28"/>
          <w:szCs w:val="28"/>
        </w:rPr>
        <w:t> </w:t>
      </w:r>
      <w:r w:rsidRPr="00DD46A2">
        <w:rPr>
          <w:rFonts w:ascii="Times New Roman" w:hAnsi="Times New Roman" w:cs="Times New Roman"/>
          <w:sz w:val="28"/>
          <w:szCs w:val="28"/>
        </w:rPr>
        <w:t>— объем произведенной продукции,</w:t>
      </w:r>
    </w:p>
    <w:p w:rsidR="000F3DDD" w:rsidRPr="00DD46A2" w:rsidRDefault="000F3DDD"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noProof/>
          <w:sz w:val="28"/>
          <w:szCs w:val="28"/>
          <w:lang w:val="en-US" w:eastAsia="ru-RU"/>
        </w:rPr>
        <w:t>T</w:t>
      </w:r>
      <w:r w:rsidRPr="00DD46A2">
        <w:rPr>
          <w:rStyle w:val="apple-converted-space"/>
          <w:rFonts w:ascii="Times New Roman" w:hAnsi="Times New Roman" w:cs="Times New Roman"/>
          <w:sz w:val="28"/>
          <w:szCs w:val="28"/>
        </w:rPr>
        <w:t> </w:t>
      </w:r>
      <w:r w:rsidRPr="00DD46A2">
        <w:rPr>
          <w:rFonts w:ascii="Times New Roman" w:hAnsi="Times New Roman" w:cs="Times New Roman"/>
          <w:sz w:val="28"/>
          <w:szCs w:val="28"/>
        </w:rPr>
        <w:t>— затраты рабочего времени.</w:t>
      </w:r>
    </w:p>
    <w:p w:rsidR="000F3DDD" w:rsidRPr="00DD46A2" w:rsidRDefault="000F3DDD" w:rsidP="007A485D">
      <w:pPr>
        <w:pStyle w:val="a5"/>
        <w:shd w:val="clear" w:color="auto" w:fill="FFFFFF"/>
        <w:spacing w:before="0" w:beforeAutospacing="0" w:after="0" w:afterAutospacing="0" w:line="360" w:lineRule="auto"/>
        <w:ind w:firstLine="709"/>
        <w:jc w:val="both"/>
        <w:rPr>
          <w:sz w:val="28"/>
          <w:szCs w:val="28"/>
        </w:rPr>
      </w:pPr>
      <w:r w:rsidRPr="00DD46A2">
        <w:rPr>
          <w:sz w:val="28"/>
          <w:szCs w:val="28"/>
        </w:rPr>
        <w:t xml:space="preserve">Обратным показателем является трудоемкость (t), который можно рассчитать по формуле: </w:t>
      </w:r>
      <w:r w:rsidRPr="00DD46A2">
        <w:rPr>
          <w:sz w:val="28"/>
          <w:szCs w:val="28"/>
          <w:lang w:val="en-US"/>
        </w:rPr>
        <w:t>t</w:t>
      </w:r>
      <w:r w:rsidRPr="00DD46A2">
        <w:rPr>
          <w:sz w:val="28"/>
          <w:szCs w:val="28"/>
        </w:rPr>
        <w:t xml:space="preserve"> = </w:t>
      </w:r>
      <w:r w:rsidRPr="00DD46A2">
        <w:rPr>
          <w:sz w:val="28"/>
          <w:szCs w:val="28"/>
          <w:lang w:val="en-US"/>
        </w:rPr>
        <w:t>T</w:t>
      </w:r>
      <w:r w:rsidRPr="00DD46A2">
        <w:rPr>
          <w:sz w:val="28"/>
          <w:szCs w:val="28"/>
        </w:rPr>
        <w:t xml:space="preserve"> / </w:t>
      </w:r>
      <w:r w:rsidRPr="00DD46A2">
        <w:rPr>
          <w:sz w:val="28"/>
          <w:szCs w:val="28"/>
          <w:lang w:val="en-US"/>
        </w:rPr>
        <w:t>Q</w:t>
      </w:r>
      <w:r w:rsidRPr="00DD46A2">
        <w:rPr>
          <w:sz w:val="28"/>
          <w:szCs w:val="28"/>
        </w:rPr>
        <w:t>.</w:t>
      </w:r>
    </w:p>
    <w:p w:rsidR="000F3DDD" w:rsidRPr="00DD46A2" w:rsidRDefault="000F3DDD" w:rsidP="007A485D">
      <w:pPr>
        <w:pStyle w:val="a5"/>
        <w:shd w:val="clear" w:color="auto" w:fill="FFFFFF"/>
        <w:spacing w:before="0" w:beforeAutospacing="0" w:after="0" w:afterAutospacing="0" w:line="360" w:lineRule="auto"/>
        <w:ind w:firstLine="709"/>
        <w:jc w:val="both"/>
        <w:rPr>
          <w:sz w:val="28"/>
          <w:szCs w:val="28"/>
        </w:rPr>
      </w:pPr>
      <w:r w:rsidRPr="00DD46A2">
        <w:rPr>
          <w:sz w:val="28"/>
          <w:szCs w:val="28"/>
        </w:rPr>
        <w:t>Выработка может считаться для разных периодов.</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Style w:val="review-h5"/>
          <w:rFonts w:ascii="Times New Roman" w:hAnsi="Times New Roman" w:cs="Times New Roman"/>
          <w:bCs/>
          <w:sz w:val="28"/>
          <w:szCs w:val="28"/>
          <w:shd w:val="clear" w:color="auto" w:fill="FFFFFF"/>
        </w:rPr>
        <w:t>Поэтому выработка может быть вычислена как:</w:t>
      </w:r>
    </w:p>
    <w:p w:rsidR="000F3DDD" w:rsidRPr="00DD46A2" w:rsidRDefault="000F3DDD" w:rsidP="007A485D">
      <w:pPr>
        <w:pStyle w:val="a3"/>
        <w:numPr>
          <w:ilvl w:val="0"/>
          <w:numId w:val="16"/>
        </w:numPr>
        <w:shd w:val="clear" w:color="auto" w:fill="FFFFFF"/>
        <w:spacing w:after="0" w:line="360" w:lineRule="auto"/>
        <w:ind w:left="0" w:firstLine="1134"/>
        <w:jc w:val="both"/>
        <w:rPr>
          <w:rFonts w:ascii="Times New Roman" w:hAnsi="Times New Roman" w:cs="Times New Roman"/>
          <w:sz w:val="28"/>
          <w:szCs w:val="28"/>
        </w:rPr>
      </w:pPr>
      <w:r w:rsidRPr="00DD46A2">
        <w:rPr>
          <w:rStyle w:val="a6"/>
          <w:rFonts w:ascii="Times New Roman" w:hAnsi="Times New Roman" w:cs="Times New Roman"/>
          <w:b w:val="0"/>
          <w:sz w:val="28"/>
          <w:szCs w:val="28"/>
        </w:rPr>
        <w:t>Средняя часовая выработка</w:t>
      </w:r>
      <w:r w:rsidRPr="00DD46A2">
        <w:rPr>
          <w:rFonts w:ascii="Times New Roman" w:hAnsi="Times New Roman" w:cs="Times New Roman"/>
          <w:sz w:val="28"/>
          <w:szCs w:val="28"/>
        </w:rPr>
        <w:t xml:space="preserve"> – это отношение объема произведенной продукции к числу человеко-часов, отработанных в течение данного периода времени.</w:t>
      </w:r>
    </w:p>
    <w:p w:rsidR="000F3DDD" w:rsidRPr="00DD46A2" w:rsidRDefault="000F3DDD" w:rsidP="007A485D">
      <w:pPr>
        <w:pStyle w:val="a3"/>
        <w:numPr>
          <w:ilvl w:val="0"/>
          <w:numId w:val="16"/>
        </w:numPr>
        <w:shd w:val="clear" w:color="auto" w:fill="FFFFFF"/>
        <w:spacing w:after="0" w:line="360" w:lineRule="auto"/>
        <w:ind w:left="0" w:firstLine="1134"/>
        <w:jc w:val="both"/>
        <w:rPr>
          <w:rFonts w:ascii="Times New Roman" w:hAnsi="Times New Roman" w:cs="Times New Roman"/>
          <w:sz w:val="28"/>
          <w:szCs w:val="28"/>
        </w:rPr>
      </w:pPr>
      <w:r w:rsidRPr="00DD46A2">
        <w:rPr>
          <w:rStyle w:val="a6"/>
          <w:rFonts w:ascii="Times New Roman" w:hAnsi="Times New Roman" w:cs="Times New Roman"/>
          <w:b w:val="0"/>
          <w:sz w:val="28"/>
          <w:szCs w:val="28"/>
        </w:rPr>
        <w:t>Средняя дневная выработка</w:t>
      </w:r>
      <w:r w:rsidRPr="00DD46A2">
        <w:rPr>
          <w:rFonts w:ascii="Times New Roman" w:hAnsi="Times New Roman" w:cs="Times New Roman"/>
          <w:sz w:val="28"/>
          <w:szCs w:val="28"/>
        </w:rPr>
        <w:t xml:space="preserve"> – показывает какой объем продукции был произведен каждый день в течение определенного периода времени. Для того чтобы вычислить среднюю дневную выработку времени необходимо объем произведенной продукции разделить на число человеко-дней затраченных на производство данного объема (время изготовления данного объема).</w:t>
      </w:r>
    </w:p>
    <w:p w:rsidR="000F3DDD" w:rsidRPr="00DD46A2" w:rsidRDefault="000F3DDD" w:rsidP="007A485D">
      <w:pPr>
        <w:pStyle w:val="a3"/>
        <w:numPr>
          <w:ilvl w:val="0"/>
          <w:numId w:val="16"/>
        </w:numPr>
        <w:shd w:val="clear" w:color="auto" w:fill="FFFFFF"/>
        <w:spacing w:after="0" w:line="360" w:lineRule="auto"/>
        <w:ind w:left="0" w:firstLine="1134"/>
        <w:jc w:val="both"/>
        <w:rPr>
          <w:rFonts w:ascii="Times New Roman" w:hAnsi="Times New Roman" w:cs="Times New Roman"/>
          <w:sz w:val="28"/>
          <w:szCs w:val="28"/>
        </w:rPr>
      </w:pPr>
      <w:r w:rsidRPr="00DD46A2">
        <w:rPr>
          <w:rStyle w:val="a6"/>
          <w:rFonts w:ascii="Times New Roman" w:hAnsi="Times New Roman" w:cs="Times New Roman"/>
          <w:b w:val="0"/>
          <w:sz w:val="28"/>
          <w:szCs w:val="28"/>
        </w:rPr>
        <w:t>Средняя месячная выработка</w:t>
      </w:r>
      <w:r w:rsidRPr="00DD46A2">
        <w:rPr>
          <w:rFonts w:ascii="Times New Roman" w:hAnsi="Times New Roman" w:cs="Times New Roman"/>
          <w:sz w:val="28"/>
          <w:szCs w:val="28"/>
        </w:rPr>
        <w:t xml:space="preserve"> – представляет собой отношение объема произведенной за месяц продукции к среднесписочной численности рабочих. Аналогично может быть вычислена выработка за квартал или год.</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Средняя часовая выработка = Объем произведенной продукции / Число человеко-часов, отработанных в течение данного периода времени.</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Средняя дневная выработка = Объем произведенной продукции / Число человеко-часов, отработанных всеми рабочими предприятия.</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Средняя месячная выработка = Объем произведенной продукции / Среднесписочное число рабочих.</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Наиболее обобщающий показатель производительности труда – среднегодовая выработка продукции одним работающим. Его величина зависит не только от выработки рабочих, но и от удельного веса последних в общей численности персонала, а также от количества отработан</w:t>
      </w:r>
      <w:r w:rsidRPr="00DD46A2">
        <w:rPr>
          <w:rFonts w:ascii="Times New Roman" w:hAnsi="Times New Roman" w:cs="Times New Roman"/>
          <w:sz w:val="28"/>
          <w:szCs w:val="28"/>
        </w:rPr>
        <w:softHyphen/>
        <w:t>ных ими дней и продолжительности рабочего дня.</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Среднегодовую выработку продукции одним работником можно представить в виде про</w:t>
      </w:r>
      <w:r w:rsidR="00B80342" w:rsidRPr="00DD46A2">
        <w:rPr>
          <w:rFonts w:ascii="Times New Roman" w:hAnsi="Times New Roman" w:cs="Times New Roman"/>
          <w:sz w:val="28"/>
          <w:szCs w:val="28"/>
        </w:rPr>
        <w:t>изведения следующих факторов [36</w:t>
      </w:r>
      <w:r w:rsidRPr="00DD46A2">
        <w:rPr>
          <w:rFonts w:ascii="Times New Roman" w:hAnsi="Times New Roman" w:cs="Times New Roman"/>
          <w:sz w:val="28"/>
          <w:szCs w:val="28"/>
        </w:rPr>
        <w:t>]:</w:t>
      </w:r>
    </w:p>
    <w:p w:rsidR="000F3DDD" w:rsidRPr="00DD46A2" w:rsidRDefault="000F3DDD" w:rsidP="007A485D">
      <w:pPr>
        <w:spacing w:after="0" w:line="360" w:lineRule="auto"/>
        <w:ind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ГВ</w:t>
      </w:r>
      <w:r w:rsidR="0022609E" w:rsidRPr="00DD46A2">
        <w:rPr>
          <w:rFonts w:ascii="Times New Roman" w:hAnsi="Times New Roman" w:cs="Times New Roman"/>
          <w:sz w:val="28"/>
          <w:szCs w:val="28"/>
          <w:vertAlign w:val="subscript"/>
        </w:rPr>
        <w:t>п</w:t>
      </w:r>
      <w:r w:rsidRPr="00DD46A2">
        <w:rPr>
          <w:rFonts w:ascii="Times New Roman" w:hAnsi="Times New Roman" w:cs="Times New Roman"/>
          <w:sz w:val="28"/>
          <w:szCs w:val="28"/>
        </w:rPr>
        <w:t>=</w:t>
      </w:r>
      <w:proofErr w:type="spellEnd"/>
      <w:r w:rsidRPr="00DD46A2">
        <w:rPr>
          <w:rFonts w:ascii="Times New Roman" w:hAnsi="Times New Roman" w:cs="Times New Roman"/>
          <w:sz w:val="28"/>
          <w:szCs w:val="28"/>
        </w:rPr>
        <w:t xml:space="preserve"> У</w:t>
      </w:r>
      <w:r w:rsidRPr="00DD46A2">
        <w:rPr>
          <w:rFonts w:ascii="Times New Roman" w:hAnsi="Times New Roman" w:cs="Times New Roman"/>
          <w:sz w:val="28"/>
          <w:szCs w:val="28"/>
          <w:vertAlign w:val="subscript"/>
        </w:rPr>
        <w:t xml:space="preserve">д </w:t>
      </w:r>
      <w:r w:rsidRPr="00DD46A2">
        <w:rPr>
          <w:rFonts w:ascii="Times New Roman" w:hAnsi="Times New Roman" w:cs="Times New Roman"/>
          <w:sz w:val="28"/>
          <w:szCs w:val="28"/>
        </w:rPr>
        <w:t xml:space="preserve"> ∙ Д ∙ П ∙  ЧВ, где:</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У</w:t>
      </w:r>
      <w:r w:rsidRPr="00DD46A2">
        <w:rPr>
          <w:rFonts w:ascii="Times New Roman" w:hAnsi="Times New Roman" w:cs="Times New Roman"/>
          <w:sz w:val="28"/>
          <w:szCs w:val="28"/>
          <w:vertAlign w:val="subscript"/>
        </w:rPr>
        <w:t>д</w:t>
      </w:r>
      <w:r w:rsidRPr="00DD46A2">
        <w:rPr>
          <w:rFonts w:ascii="Times New Roman" w:hAnsi="Times New Roman" w:cs="Times New Roman"/>
          <w:sz w:val="28"/>
          <w:szCs w:val="28"/>
        </w:rPr>
        <w:t xml:space="preserve"> – удельный вес рабочих в общей численности персонала предприятия;</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 – количество отработанных дней одним рабочим за год;</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 – продолжительность рабочего дня;</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ЧВ – среднечасовая выработка рабочих.</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Значение среднегодовой выработки продукции изменяется при изменении показателей:</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а) удельного веса рабочих в общей численности персонала предприятия</w:t>
      </w:r>
    </w:p>
    <w:p w:rsidR="000F3DDD" w:rsidRPr="00DD46A2" w:rsidRDefault="000F3DDD" w:rsidP="007A485D">
      <w:pPr>
        <w:spacing w:after="0" w:line="360" w:lineRule="auto"/>
        <w:ind w:firstLine="709"/>
        <w:jc w:val="both"/>
        <w:rPr>
          <w:rFonts w:ascii="Times New Roman" w:hAnsi="Times New Roman" w:cs="Times New Roman"/>
          <w:spacing w:val="-12"/>
          <w:sz w:val="28"/>
          <w:szCs w:val="28"/>
        </w:rPr>
      </w:pPr>
      <w:r w:rsidRPr="00DD46A2">
        <w:rPr>
          <w:rFonts w:ascii="Times New Roman" w:hAnsi="Times New Roman" w:cs="Times New Roman"/>
          <w:spacing w:val="-12"/>
          <w:sz w:val="28"/>
          <w:szCs w:val="28"/>
        </w:rPr>
        <w:t>∆</w:t>
      </w:r>
      <w:proofErr w:type="spellStart"/>
      <w:r w:rsidRPr="00DD46A2">
        <w:rPr>
          <w:rFonts w:ascii="Times New Roman" w:hAnsi="Times New Roman" w:cs="Times New Roman"/>
          <w:spacing w:val="-12"/>
          <w:sz w:val="28"/>
          <w:szCs w:val="28"/>
        </w:rPr>
        <w:t>ГВ</w:t>
      </w:r>
      <w:r w:rsidRPr="00DD46A2">
        <w:rPr>
          <w:rFonts w:ascii="Times New Roman" w:hAnsi="Times New Roman" w:cs="Times New Roman"/>
          <w:spacing w:val="-12"/>
          <w:sz w:val="28"/>
          <w:szCs w:val="28"/>
          <w:vertAlign w:val="subscript"/>
        </w:rPr>
        <w:t>уд</w:t>
      </w:r>
      <w:r w:rsidRPr="00DD46A2">
        <w:rPr>
          <w:rFonts w:ascii="Times New Roman" w:hAnsi="Times New Roman" w:cs="Times New Roman"/>
          <w:spacing w:val="-12"/>
          <w:sz w:val="28"/>
          <w:szCs w:val="28"/>
        </w:rPr>
        <w:t>=</w:t>
      </w:r>
      <w:proofErr w:type="spellEnd"/>
      <w:r w:rsidRPr="00DD46A2">
        <w:rPr>
          <w:rFonts w:ascii="Times New Roman" w:hAnsi="Times New Roman" w:cs="Times New Roman"/>
          <w:spacing w:val="-12"/>
          <w:sz w:val="28"/>
          <w:szCs w:val="28"/>
        </w:rPr>
        <w:t xml:space="preserve"> ∆У</w:t>
      </w:r>
      <w:r w:rsidRPr="00DD46A2">
        <w:rPr>
          <w:rFonts w:ascii="Times New Roman" w:hAnsi="Times New Roman" w:cs="Times New Roman"/>
          <w:spacing w:val="-12"/>
          <w:sz w:val="28"/>
          <w:szCs w:val="28"/>
          <w:vertAlign w:val="subscript"/>
        </w:rPr>
        <w:t xml:space="preserve">д  </w:t>
      </w:r>
      <w:r w:rsidRPr="00DD46A2">
        <w:rPr>
          <w:rFonts w:ascii="Times New Roman" w:hAnsi="Times New Roman" w:cs="Times New Roman"/>
          <w:spacing w:val="-12"/>
          <w:sz w:val="28"/>
          <w:szCs w:val="28"/>
        </w:rPr>
        <w:t xml:space="preserve">∙ </w:t>
      </w:r>
      <w:proofErr w:type="spellStart"/>
      <w:r w:rsidRPr="00DD46A2">
        <w:rPr>
          <w:rFonts w:ascii="Times New Roman" w:hAnsi="Times New Roman" w:cs="Times New Roman"/>
          <w:spacing w:val="-12"/>
          <w:sz w:val="28"/>
          <w:szCs w:val="28"/>
        </w:rPr>
        <w:t>Д</w:t>
      </w:r>
      <w:r w:rsidRPr="00DD46A2">
        <w:rPr>
          <w:rFonts w:ascii="Times New Roman" w:hAnsi="Times New Roman" w:cs="Times New Roman"/>
          <w:spacing w:val="-12"/>
          <w:sz w:val="28"/>
          <w:szCs w:val="28"/>
          <w:vertAlign w:val="subscript"/>
        </w:rPr>
        <w:t>пл</w:t>
      </w:r>
      <w:proofErr w:type="spellEnd"/>
      <w:r w:rsidRPr="00DD46A2">
        <w:rPr>
          <w:rFonts w:ascii="Times New Roman" w:hAnsi="Times New Roman" w:cs="Times New Roman"/>
          <w:spacing w:val="-12"/>
          <w:sz w:val="28"/>
          <w:szCs w:val="28"/>
        </w:rPr>
        <w:t xml:space="preserve">∙ </w:t>
      </w:r>
      <w:proofErr w:type="spellStart"/>
      <w:r w:rsidRPr="00DD46A2">
        <w:rPr>
          <w:rFonts w:ascii="Times New Roman" w:hAnsi="Times New Roman" w:cs="Times New Roman"/>
          <w:spacing w:val="-12"/>
          <w:sz w:val="28"/>
          <w:szCs w:val="28"/>
        </w:rPr>
        <w:t>ЧВ</w:t>
      </w:r>
      <w:r w:rsidRPr="00DD46A2">
        <w:rPr>
          <w:rFonts w:ascii="Times New Roman" w:hAnsi="Times New Roman" w:cs="Times New Roman"/>
          <w:spacing w:val="-12"/>
          <w:sz w:val="28"/>
          <w:szCs w:val="28"/>
          <w:vertAlign w:val="subscript"/>
        </w:rPr>
        <w:t>пл</w:t>
      </w:r>
      <w:proofErr w:type="spellEnd"/>
      <w:r w:rsidRPr="00DD46A2">
        <w:rPr>
          <w:rFonts w:ascii="Times New Roman" w:hAnsi="Times New Roman" w:cs="Times New Roman"/>
          <w:spacing w:val="-12"/>
          <w:sz w:val="28"/>
          <w:szCs w:val="28"/>
        </w:rPr>
        <w:t xml:space="preserve"> ;</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б) количества отработанных дней одним рабочим за год </w:t>
      </w:r>
    </w:p>
    <w:p w:rsidR="000F3DDD" w:rsidRPr="00DD46A2" w:rsidRDefault="000F3DDD" w:rsidP="007A485D">
      <w:pPr>
        <w:spacing w:after="0" w:line="360" w:lineRule="auto"/>
        <w:ind w:firstLine="709"/>
        <w:jc w:val="both"/>
        <w:rPr>
          <w:rFonts w:ascii="Times New Roman" w:hAnsi="Times New Roman" w:cs="Times New Roman"/>
          <w:spacing w:val="-8"/>
          <w:sz w:val="28"/>
          <w:szCs w:val="28"/>
        </w:rPr>
      </w:pPr>
      <w:r w:rsidRPr="00DD46A2">
        <w:rPr>
          <w:rFonts w:ascii="Times New Roman" w:hAnsi="Times New Roman" w:cs="Times New Roman"/>
          <w:spacing w:val="-8"/>
          <w:sz w:val="28"/>
          <w:szCs w:val="28"/>
        </w:rPr>
        <w:t>∆</w:t>
      </w:r>
      <w:proofErr w:type="spellStart"/>
      <w:r w:rsidRPr="00DD46A2">
        <w:rPr>
          <w:rFonts w:ascii="Times New Roman" w:hAnsi="Times New Roman" w:cs="Times New Roman"/>
          <w:spacing w:val="-8"/>
          <w:sz w:val="28"/>
          <w:szCs w:val="28"/>
        </w:rPr>
        <w:t>ГВ</w:t>
      </w:r>
      <w:r w:rsidRPr="00DD46A2">
        <w:rPr>
          <w:rFonts w:ascii="Times New Roman" w:hAnsi="Times New Roman" w:cs="Times New Roman"/>
          <w:spacing w:val="-8"/>
          <w:sz w:val="28"/>
          <w:szCs w:val="28"/>
          <w:vertAlign w:val="subscript"/>
        </w:rPr>
        <w:t>д</w:t>
      </w:r>
      <w:r w:rsidRPr="00DD46A2">
        <w:rPr>
          <w:rFonts w:ascii="Times New Roman" w:hAnsi="Times New Roman" w:cs="Times New Roman"/>
          <w:spacing w:val="-8"/>
          <w:sz w:val="28"/>
          <w:szCs w:val="28"/>
        </w:rPr>
        <w:t>=</w:t>
      </w:r>
      <w:proofErr w:type="spellEnd"/>
      <w:r w:rsidRPr="00DD46A2">
        <w:rPr>
          <w:rFonts w:ascii="Times New Roman" w:hAnsi="Times New Roman" w:cs="Times New Roman"/>
          <w:spacing w:val="-8"/>
          <w:sz w:val="28"/>
          <w:szCs w:val="28"/>
        </w:rPr>
        <w:t xml:space="preserve"> </w:t>
      </w:r>
      <w:proofErr w:type="spellStart"/>
      <w:r w:rsidRPr="00DD46A2">
        <w:rPr>
          <w:rFonts w:ascii="Times New Roman" w:hAnsi="Times New Roman" w:cs="Times New Roman"/>
          <w:spacing w:val="-8"/>
          <w:sz w:val="28"/>
          <w:szCs w:val="28"/>
        </w:rPr>
        <w:t>УД</w:t>
      </w:r>
      <w:r w:rsidRPr="00DD46A2">
        <w:rPr>
          <w:rFonts w:ascii="Times New Roman" w:hAnsi="Times New Roman" w:cs="Times New Roman"/>
          <w:spacing w:val="-8"/>
          <w:sz w:val="28"/>
          <w:szCs w:val="28"/>
          <w:vertAlign w:val="subscript"/>
        </w:rPr>
        <w:t>ф</w:t>
      </w:r>
      <w:proofErr w:type="spellEnd"/>
      <w:r w:rsidRPr="00DD46A2">
        <w:rPr>
          <w:rFonts w:ascii="Times New Roman" w:hAnsi="Times New Roman" w:cs="Times New Roman"/>
          <w:spacing w:val="-8"/>
          <w:sz w:val="28"/>
          <w:szCs w:val="28"/>
        </w:rPr>
        <w:t xml:space="preserve">∙ ∆Д ∙ </w:t>
      </w:r>
      <w:proofErr w:type="spellStart"/>
      <w:r w:rsidRPr="00DD46A2">
        <w:rPr>
          <w:rFonts w:ascii="Times New Roman" w:hAnsi="Times New Roman" w:cs="Times New Roman"/>
          <w:spacing w:val="-8"/>
          <w:sz w:val="28"/>
          <w:szCs w:val="28"/>
        </w:rPr>
        <w:t>ЧВ</w:t>
      </w:r>
      <w:r w:rsidRPr="00DD46A2">
        <w:rPr>
          <w:rFonts w:ascii="Times New Roman" w:hAnsi="Times New Roman" w:cs="Times New Roman"/>
          <w:spacing w:val="-8"/>
          <w:sz w:val="28"/>
          <w:szCs w:val="28"/>
          <w:vertAlign w:val="subscript"/>
        </w:rPr>
        <w:t>пл</w:t>
      </w:r>
      <w:proofErr w:type="spellEnd"/>
      <w:r w:rsidRPr="00DD46A2">
        <w:rPr>
          <w:rFonts w:ascii="Times New Roman" w:hAnsi="Times New Roman" w:cs="Times New Roman"/>
          <w:spacing w:val="-8"/>
          <w:sz w:val="28"/>
          <w:szCs w:val="28"/>
        </w:rPr>
        <w:t xml:space="preserve"> ;</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продолжительности рабочего дня</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w:t>
      </w:r>
      <w:proofErr w:type="spellStart"/>
      <w:r w:rsidRPr="00DD46A2">
        <w:rPr>
          <w:rFonts w:ascii="Times New Roman" w:hAnsi="Times New Roman" w:cs="Times New Roman"/>
          <w:sz w:val="28"/>
          <w:szCs w:val="28"/>
        </w:rPr>
        <w:t>ГВ</w:t>
      </w:r>
      <w:r w:rsidRPr="00DD46A2">
        <w:rPr>
          <w:rFonts w:ascii="Times New Roman" w:hAnsi="Times New Roman" w:cs="Times New Roman"/>
          <w:sz w:val="28"/>
          <w:szCs w:val="28"/>
          <w:vertAlign w:val="subscript"/>
        </w:rPr>
        <w:t>п</w:t>
      </w:r>
      <w:proofErr w:type="spellEnd"/>
      <w:r w:rsidRPr="00DD46A2">
        <w:rPr>
          <w:rFonts w:ascii="Times New Roman" w:hAnsi="Times New Roman" w:cs="Times New Roman"/>
          <w:sz w:val="28"/>
          <w:szCs w:val="28"/>
        </w:rPr>
        <w:t xml:space="preserve"> = </w:t>
      </w:r>
      <w:proofErr w:type="spellStart"/>
      <w:r w:rsidRPr="00DD46A2">
        <w:rPr>
          <w:rFonts w:ascii="Times New Roman" w:hAnsi="Times New Roman" w:cs="Times New Roman"/>
          <w:sz w:val="28"/>
          <w:szCs w:val="28"/>
        </w:rPr>
        <w:t>УД</w:t>
      </w:r>
      <w:r w:rsidRPr="00DD46A2">
        <w:rPr>
          <w:rFonts w:ascii="Times New Roman" w:hAnsi="Times New Roman" w:cs="Times New Roman"/>
          <w:sz w:val="28"/>
          <w:szCs w:val="28"/>
          <w:vertAlign w:val="subscript"/>
        </w:rPr>
        <w:t>ф</w:t>
      </w:r>
      <w:proofErr w:type="spellEnd"/>
      <w:r w:rsidRPr="00DD46A2">
        <w:rPr>
          <w:rFonts w:ascii="Times New Roman" w:hAnsi="Times New Roman" w:cs="Times New Roman"/>
          <w:sz w:val="28"/>
          <w:szCs w:val="28"/>
        </w:rPr>
        <w:t xml:space="preserve">∙ </w:t>
      </w:r>
      <w:proofErr w:type="spellStart"/>
      <w:r w:rsidRPr="00DD46A2">
        <w:rPr>
          <w:rFonts w:ascii="Times New Roman" w:hAnsi="Times New Roman" w:cs="Times New Roman"/>
          <w:sz w:val="28"/>
          <w:szCs w:val="28"/>
        </w:rPr>
        <w:t>Д</w:t>
      </w:r>
      <w:r w:rsidRPr="00DD46A2">
        <w:rPr>
          <w:rFonts w:ascii="Times New Roman" w:hAnsi="Times New Roman" w:cs="Times New Roman"/>
          <w:sz w:val="28"/>
          <w:szCs w:val="28"/>
          <w:vertAlign w:val="subscript"/>
        </w:rPr>
        <w:t>ф</w:t>
      </w:r>
      <w:proofErr w:type="spellEnd"/>
      <w:r w:rsidRPr="00DD46A2">
        <w:rPr>
          <w:rFonts w:ascii="Times New Roman" w:hAnsi="Times New Roman" w:cs="Times New Roman"/>
          <w:sz w:val="28"/>
          <w:szCs w:val="28"/>
        </w:rPr>
        <w:t xml:space="preserve">∙ ∆П ∙ </w:t>
      </w:r>
      <w:proofErr w:type="spellStart"/>
      <w:r w:rsidRPr="00DD46A2">
        <w:rPr>
          <w:rFonts w:ascii="Times New Roman" w:hAnsi="Times New Roman" w:cs="Times New Roman"/>
          <w:sz w:val="28"/>
          <w:szCs w:val="28"/>
        </w:rPr>
        <w:t>ЧВ</w:t>
      </w:r>
      <w:r w:rsidRPr="00DD46A2">
        <w:rPr>
          <w:rFonts w:ascii="Times New Roman" w:hAnsi="Times New Roman" w:cs="Times New Roman"/>
          <w:sz w:val="28"/>
          <w:szCs w:val="28"/>
          <w:vertAlign w:val="subscript"/>
        </w:rPr>
        <w:t>пл</w:t>
      </w:r>
      <w:proofErr w:type="spellEnd"/>
      <w:r w:rsidRPr="00DD46A2">
        <w:rPr>
          <w:rFonts w:ascii="Times New Roman" w:hAnsi="Times New Roman" w:cs="Times New Roman"/>
          <w:sz w:val="28"/>
          <w:szCs w:val="28"/>
        </w:rPr>
        <w:t xml:space="preserve"> ;</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г) среднечасовой выработки рабочих </w:t>
      </w:r>
    </w:p>
    <w:p w:rsidR="000F3DDD" w:rsidRPr="00DD46A2" w:rsidRDefault="000F3DDD" w:rsidP="007A485D">
      <w:pPr>
        <w:spacing w:after="0" w:line="360" w:lineRule="auto"/>
        <w:ind w:firstLine="709"/>
        <w:jc w:val="both"/>
        <w:rPr>
          <w:rFonts w:ascii="Times New Roman" w:hAnsi="Times New Roman" w:cs="Times New Roman"/>
          <w:spacing w:val="-12"/>
          <w:sz w:val="28"/>
          <w:szCs w:val="28"/>
        </w:rPr>
      </w:pPr>
      <w:r w:rsidRPr="00DD46A2">
        <w:rPr>
          <w:rFonts w:ascii="Times New Roman" w:hAnsi="Times New Roman" w:cs="Times New Roman"/>
          <w:spacing w:val="-12"/>
          <w:sz w:val="28"/>
          <w:szCs w:val="28"/>
        </w:rPr>
        <w:t>∆</w:t>
      </w:r>
      <w:proofErr w:type="spellStart"/>
      <w:r w:rsidRPr="00DD46A2">
        <w:rPr>
          <w:rFonts w:ascii="Times New Roman" w:hAnsi="Times New Roman" w:cs="Times New Roman"/>
          <w:spacing w:val="-12"/>
          <w:sz w:val="28"/>
          <w:szCs w:val="28"/>
        </w:rPr>
        <w:t>ГВ</w:t>
      </w:r>
      <w:r w:rsidRPr="00DD46A2">
        <w:rPr>
          <w:rFonts w:ascii="Times New Roman" w:hAnsi="Times New Roman" w:cs="Times New Roman"/>
          <w:spacing w:val="-12"/>
          <w:sz w:val="28"/>
          <w:szCs w:val="28"/>
          <w:vertAlign w:val="subscript"/>
        </w:rPr>
        <w:t>чв</w:t>
      </w:r>
      <w:r w:rsidRPr="00DD46A2">
        <w:rPr>
          <w:rFonts w:ascii="Times New Roman" w:hAnsi="Times New Roman" w:cs="Times New Roman"/>
          <w:spacing w:val="-12"/>
          <w:sz w:val="28"/>
          <w:szCs w:val="28"/>
        </w:rPr>
        <w:t>=</w:t>
      </w:r>
      <w:proofErr w:type="spellEnd"/>
      <w:r w:rsidRPr="00DD46A2">
        <w:rPr>
          <w:rFonts w:ascii="Times New Roman" w:hAnsi="Times New Roman" w:cs="Times New Roman"/>
          <w:spacing w:val="-12"/>
          <w:sz w:val="28"/>
          <w:szCs w:val="28"/>
        </w:rPr>
        <w:t xml:space="preserve">  </w:t>
      </w:r>
      <w:proofErr w:type="spellStart"/>
      <w:r w:rsidRPr="00DD46A2">
        <w:rPr>
          <w:rFonts w:ascii="Times New Roman" w:hAnsi="Times New Roman" w:cs="Times New Roman"/>
          <w:spacing w:val="-12"/>
          <w:sz w:val="28"/>
          <w:szCs w:val="28"/>
        </w:rPr>
        <w:t>УД</w:t>
      </w:r>
      <w:r w:rsidRPr="00DD46A2">
        <w:rPr>
          <w:rFonts w:ascii="Times New Roman" w:hAnsi="Times New Roman" w:cs="Times New Roman"/>
          <w:spacing w:val="-12"/>
          <w:sz w:val="28"/>
          <w:szCs w:val="28"/>
          <w:vertAlign w:val="subscript"/>
        </w:rPr>
        <w:t>ф</w:t>
      </w:r>
      <w:proofErr w:type="spellEnd"/>
      <w:r w:rsidRPr="00DD46A2">
        <w:rPr>
          <w:rFonts w:ascii="Times New Roman" w:hAnsi="Times New Roman" w:cs="Times New Roman"/>
          <w:spacing w:val="-12"/>
          <w:sz w:val="28"/>
          <w:szCs w:val="28"/>
        </w:rPr>
        <w:t xml:space="preserve"> ∙</w:t>
      </w:r>
      <w:proofErr w:type="spellStart"/>
      <w:r w:rsidRPr="00DD46A2">
        <w:rPr>
          <w:rFonts w:ascii="Times New Roman" w:hAnsi="Times New Roman" w:cs="Times New Roman"/>
          <w:spacing w:val="-12"/>
          <w:sz w:val="28"/>
          <w:szCs w:val="28"/>
        </w:rPr>
        <w:t>Д</w:t>
      </w:r>
      <w:r w:rsidRPr="00DD46A2">
        <w:rPr>
          <w:rFonts w:ascii="Times New Roman" w:hAnsi="Times New Roman" w:cs="Times New Roman"/>
          <w:spacing w:val="-12"/>
          <w:sz w:val="28"/>
          <w:szCs w:val="28"/>
          <w:vertAlign w:val="subscript"/>
        </w:rPr>
        <w:t>ф</w:t>
      </w:r>
      <w:proofErr w:type="spellEnd"/>
      <w:r w:rsidRPr="00DD46A2">
        <w:rPr>
          <w:rFonts w:ascii="Times New Roman" w:hAnsi="Times New Roman" w:cs="Times New Roman"/>
          <w:spacing w:val="-12"/>
          <w:sz w:val="28"/>
          <w:szCs w:val="28"/>
        </w:rPr>
        <w:t xml:space="preserve">∙ </w:t>
      </w:r>
      <w:proofErr w:type="spellStart"/>
      <w:r w:rsidRPr="00DD46A2">
        <w:rPr>
          <w:rFonts w:ascii="Times New Roman" w:hAnsi="Times New Roman" w:cs="Times New Roman"/>
          <w:spacing w:val="-12"/>
          <w:sz w:val="28"/>
          <w:szCs w:val="28"/>
        </w:rPr>
        <w:t>П</w:t>
      </w:r>
      <w:r w:rsidRPr="00DD46A2">
        <w:rPr>
          <w:rFonts w:ascii="Times New Roman" w:hAnsi="Times New Roman" w:cs="Times New Roman"/>
          <w:spacing w:val="-12"/>
          <w:sz w:val="28"/>
          <w:szCs w:val="28"/>
          <w:vertAlign w:val="subscript"/>
        </w:rPr>
        <w:t>ф</w:t>
      </w:r>
      <w:proofErr w:type="spellEnd"/>
      <w:r w:rsidRPr="00DD46A2">
        <w:rPr>
          <w:rFonts w:ascii="Times New Roman" w:hAnsi="Times New Roman" w:cs="Times New Roman"/>
          <w:spacing w:val="-12"/>
          <w:sz w:val="28"/>
          <w:szCs w:val="28"/>
        </w:rPr>
        <w:t xml:space="preserve">∙ ∆ЧВ. </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Особенно тщательно анализируется изменение среднечасовой выработки как одного из основных показателей производительности труда и фактора, определяющего уровень среднедневной и среднегодовой выработки рабочих. Величина этого показателя зависит от многих факторов: степени механизации производственны</w:t>
      </w:r>
      <w:r w:rsidR="00570ADC" w:rsidRPr="00DD46A2">
        <w:rPr>
          <w:rFonts w:ascii="Times New Roman" w:hAnsi="Times New Roman" w:cs="Times New Roman"/>
          <w:sz w:val="28"/>
          <w:szCs w:val="28"/>
        </w:rPr>
        <w:t>х процессов, квалификации работников</w:t>
      </w:r>
      <w:r w:rsidRPr="00DD46A2">
        <w:rPr>
          <w:rFonts w:ascii="Times New Roman" w:hAnsi="Times New Roman" w:cs="Times New Roman"/>
          <w:sz w:val="28"/>
          <w:szCs w:val="28"/>
        </w:rPr>
        <w:t>, их трудового стажа и возраста, организации труда и его мотивации, техники и технологии производства, экономических условий хозяйствования и др.</w:t>
      </w:r>
    </w:p>
    <w:p w:rsidR="00EA5247" w:rsidRPr="00DD46A2" w:rsidRDefault="00EA524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Основной целью любого предприятия является увеличение прибыли и уменьшение трудозатрат. Для достижения данной цели необходимо с определенной периодичностью производить анализ производительности труда работников предприятия и определения его эффективности с экономической стороны.</w:t>
      </w:r>
      <w:r w:rsidR="00B5310F" w:rsidRPr="00DD46A2">
        <w:rPr>
          <w:rFonts w:ascii="Times New Roman" w:hAnsi="Times New Roman" w:cs="Times New Roman"/>
          <w:sz w:val="28"/>
          <w:szCs w:val="28"/>
        </w:rPr>
        <w:t xml:space="preserve"> На основании д</w:t>
      </w:r>
      <w:r w:rsidRPr="00DD46A2">
        <w:rPr>
          <w:rFonts w:ascii="Times New Roman" w:hAnsi="Times New Roman" w:cs="Times New Roman"/>
          <w:sz w:val="28"/>
          <w:szCs w:val="28"/>
        </w:rPr>
        <w:t>ан</w:t>
      </w:r>
      <w:r w:rsidR="00B5310F" w:rsidRPr="00DD46A2">
        <w:rPr>
          <w:rFonts w:ascii="Times New Roman" w:hAnsi="Times New Roman" w:cs="Times New Roman"/>
          <w:sz w:val="28"/>
          <w:szCs w:val="28"/>
        </w:rPr>
        <w:t>ных</w:t>
      </w:r>
      <w:r w:rsidRPr="00DD46A2">
        <w:rPr>
          <w:rFonts w:ascii="Times New Roman" w:hAnsi="Times New Roman" w:cs="Times New Roman"/>
          <w:sz w:val="28"/>
          <w:szCs w:val="28"/>
        </w:rPr>
        <w:t xml:space="preserve"> анализ</w:t>
      </w:r>
      <w:r w:rsidR="00B5310F" w:rsidRPr="00DD46A2">
        <w:rPr>
          <w:rFonts w:ascii="Times New Roman" w:hAnsi="Times New Roman" w:cs="Times New Roman"/>
          <w:sz w:val="28"/>
          <w:szCs w:val="28"/>
        </w:rPr>
        <w:t>аруководство предприятия может предпринять соответствующие меры для стабилизации и увеличения производительности труда работников.</w:t>
      </w:r>
    </w:p>
    <w:p w:rsidR="003329BD" w:rsidRPr="00DD46A2" w:rsidRDefault="003329B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 соответствии со спецификой деятельности изучаемого </w:t>
      </w:r>
      <w:r w:rsidR="00570ADC" w:rsidRPr="00DD46A2">
        <w:rPr>
          <w:rFonts w:ascii="Times New Roman" w:hAnsi="Times New Roman" w:cs="Times New Roman"/>
          <w:sz w:val="28"/>
          <w:szCs w:val="28"/>
        </w:rPr>
        <w:t xml:space="preserve">сегмента </w:t>
      </w:r>
      <w:r w:rsidRPr="00DD46A2">
        <w:rPr>
          <w:rFonts w:ascii="Times New Roman" w:hAnsi="Times New Roman" w:cs="Times New Roman"/>
          <w:sz w:val="28"/>
          <w:szCs w:val="28"/>
        </w:rPr>
        <w:t>предприя</w:t>
      </w:r>
      <w:r w:rsidR="00570ADC" w:rsidRPr="00DD46A2">
        <w:rPr>
          <w:rFonts w:ascii="Times New Roman" w:hAnsi="Times New Roman" w:cs="Times New Roman"/>
          <w:sz w:val="28"/>
          <w:szCs w:val="28"/>
        </w:rPr>
        <w:t>тий</w:t>
      </w:r>
      <w:r w:rsidRPr="00DD46A2">
        <w:rPr>
          <w:rFonts w:ascii="Times New Roman" w:hAnsi="Times New Roman" w:cs="Times New Roman"/>
          <w:sz w:val="28"/>
          <w:szCs w:val="28"/>
        </w:rPr>
        <w:t xml:space="preserve"> для анализа производительности труда работников можно выделить следующие интенсивные факторы:</w:t>
      </w:r>
    </w:p>
    <w:p w:rsidR="000F3DDD" w:rsidRPr="00DD46A2" w:rsidRDefault="003329BD" w:rsidP="007A485D">
      <w:pPr>
        <w:pStyle w:val="a3"/>
        <w:numPr>
          <w:ilvl w:val="1"/>
          <w:numId w:val="14"/>
        </w:numPr>
        <w:tabs>
          <w:tab w:val="clear" w:pos="1440"/>
        </w:tab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Конфигурация, по которой выполнялась работа,</w:t>
      </w:r>
    </w:p>
    <w:p w:rsidR="005674DE" w:rsidRPr="00DD46A2" w:rsidRDefault="005674DE" w:rsidP="007A485D">
      <w:pPr>
        <w:pStyle w:val="a3"/>
        <w:numPr>
          <w:ilvl w:val="1"/>
          <w:numId w:val="14"/>
        </w:numPr>
        <w:tabs>
          <w:tab w:val="clear" w:pos="1440"/>
        </w:tab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Квалифицированность работника,</w:t>
      </w:r>
    </w:p>
    <w:p w:rsidR="003329BD" w:rsidRPr="00DD46A2" w:rsidRDefault="005674DE" w:rsidP="007A485D">
      <w:pPr>
        <w:pStyle w:val="a3"/>
        <w:numPr>
          <w:ilvl w:val="1"/>
          <w:numId w:val="14"/>
        </w:numPr>
        <w:tabs>
          <w:tab w:val="clear" w:pos="1440"/>
        </w:tab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Знание</w:t>
      </w:r>
      <w:r w:rsidR="003329BD" w:rsidRPr="00DD46A2">
        <w:rPr>
          <w:rFonts w:ascii="Times New Roman" w:hAnsi="Times New Roman" w:cs="Times New Roman"/>
          <w:sz w:val="28"/>
          <w:szCs w:val="28"/>
        </w:rPr>
        <w:t xml:space="preserve"> конфигурации,</w:t>
      </w:r>
    </w:p>
    <w:p w:rsidR="003329BD" w:rsidRPr="00DD46A2" w:rsidRDefault="003329BD" w:rsidP="007A485D">
      <w:pPr>
        <w:pStyle w:val="a3"/>
        <w:numPr>
          <w:ilvl w:val="1"/>
          <w:numId w:val="14"/>
        </w:numPr>
        <w:tabs>
          <w:tab w:val="clear" w:pos="1440"/>
        </w:tab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 xml:space="preserve">Обеспеченность современной </w:t>
      </w:r>
      <w:r w:rsidR="00EA5247" w:rsidRPr="00DD46A2">
        <w:rPr>
          <w:rFonts w:ascii="Times New Roman" w:hAnsi="Times New Roman" w:cs="Times New Roman"/>
          <w:sz w:val="28"/>
          <w:szCs w:val="28"/>
        </w:rPr>
        <w:t>компьютерной и орг. техникой</w:t>
      </w:r>
      <w:r w:rsidR="005674DE" w:rsidRPr="00DD46A2">
        <w:rPr>
          <w:rFonts w:ascii="Times New Roman" w:hAnsi="Times New Roman" w:cs="Times New Roman"/>
          <w:sz w:val="28"/>
          <w:szCs w:val="28"/>
        </w:rPr>
        <w:t>,</w:t>
      </w:r>
    </w:p>
    <w:p w:rsidR="005674DE" w:rsidRPr="00DD46A2" w:rsidRDefault="005674DE" w:rsidP="007A485D">
      <w:pPr>
        <w:pStyle w:val="a3"/>
        <w:numPr>
          <w:ilvl w:val="1"/>
          <w:numId w:val="14"/>
        </w:numPr>
        <w:tabs>
          <w:tab w:val="clear" w:pos="1440"/>
        </w:tab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Договор, в рамках которого выполняются работы.</w:t>
      </w:r>
    </w:p>
    <w:p w:rsidR="009D0427"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Для увеличения производительности труда работников организации необходимо выстроить работу персонала таким образом, чтобы больший объем прибыли был получ</w:t>
      </w:r>
      <w:r w:rsidR="009D0427" w:rsidRPr="00DD46A2">
        <w:rPr>
          <w:rFonts w:ascii="Times New Roman" w:hAnsi="Times New Roman" w:cs="Times New Roman"/>
          <w:sz w:val="28"/>
          <w:szCs w:val="28"/>
        </w:rPr>
        <w:t>ен за счет меньших трудозатрат. Для этого при анализе производительности труда предприятия необходимо учитывать перечисленные выше факторы.</w:t>
      </w:r>
    </w:p>
    <w:p w:rsidR="009D0427" w:rsidRPr="00DD46A2" w:rsidRDefault="009D042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 анализируемом сегменте предприятий цены за оказываемые услуги устанавливаются в договоре с покупателем. Причем уровень цен варьируется в зависимости от конфигурации клиента. В связи с этим анализ производительности труда работников предприятия необходимо производить в разрезе конфигураций клиента и договоров с клиентами. </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Для этих целей </w:t>
      </w:r>
      <w:r w:rsidR="009D0427" w:rsidRPr="00DD46A2">
        <w:rPr>
          <w:rFonts w:ascii="Times New Roman" w:hAnsi="Times New Roman" w:cs="Times New Roman"/>
          <w:sz w:val="28"/>
          <w:szCs w:val="28"/>
        </w:rPr>
        <w:t>был разработан специализированный документ</w:t>
      </w:r>
      <w:r w:rsidRPr="00DD46A2">
        <w:rPr>
          <w:rFonts w:ascii="Times New Roman" w:hAnsi="Times New Roman" w:cs="Times New Roman"/>
          <w:sz w:val="28"/>
          <w:szCs w:val="28"/>
        </w:rPr>
        <w:t xml:space="preserve"> «Выработка работников за месяц». </w:t>
      </w:r>
      <w:r w:rsidR="009D0427" w:rsidRPr="00DD46A2">
        <w:rPr>
          <w:rFonts w:ascii="Times New Roman" w:hAnsi="Times New Roman" w:cs="Times New Roman"/>
          <w:sz w:val="28"/>
          <w:szCs w:val="28"/>
        </w:rPr>
        <w:t xml:space="preserve">В данном документе содержится информация по отработанному времени сотрудника в разрезе конфигураций и договоров с клиентами. </w:t>
      </w:r>
      <w:r w:rsidRPr="00DD46A2">
        <w:rPr>
          <w:rFonts w:ascii="Times New Roman" w:hAnsi="Times New Roman" w:cs="Times New Roman"/>
          <w:sz w:val="28"/>
          <w:szCs w:val="28"/>
        </w:rPr>
        <w:t xml:space="preserve">Из </w:t>
      </w:r>
      <w:r w:rsidR="009D0427" w:rsidRPr="00DD46A2">
        <w:rPr>
          <w:rFonts w:ascii="Times New Roman" w:hAnsi="Times New Roman" w:cs="Times New Roman"/>
          <w:sz w:val="28"/>
          <w:szCs w:val="28"/>
        </w:rPr>
        <w:t>данного</w:t>
      </w:r>
      <w:r w:rsidRPr="00DD46A2">
        <w:rPr>
          <w:rFonts w:ascii="Times New Roman" w:hAnsi="Times New Roman" w:cs="Times New Roman"/>
          <w:sz w:val="28"/>
          <w:szCs w:val="28"/>
        </w:rPr>
        <w:t xml:space="preserve"> документа можно получить данные о наиболее и наименее </w:t>
      </w:r>
      <w:proofErr w:type="spellStart"/>
      <w:r w:rsidRPr="00DD46A2">
        <w:rPr>
          <w:rFonts w:ascii="Times New Roman" w:hAnsi="Times New Roman" w:cs="Times New Roman"/>
          <w:sz w:val="28"/>
          <w:szCs w:val="28"/>
        </w:rPr>
        <w:t>трудозатратных</w:t>
      </w:r>
      <w:proofErr w:type="spellEnd"/>
      <w:r w:rsidRPr="00DD46A2">
        <w:rPr>
          <w:rFonts w:ascii="Times New Roman" w:hAnsi="Times New Roman" w:cs="Times New Roman"/>
          <w:sz w:val="28"/>
          <w:szCs w:val="28"/>
        </w:rPr>
        <w:t xml:space="preserve"> работах с детализацией по конфигурациям и видам договоров.</w:t>
      </w:r>
      <w:r w:rsidR="00440F32" w:rsidRPr="00DD46A2">
        <w:rPr>
          <w:rFonts w:ascii="Times New Roman" w:hAnsi="Times New Roman" w:cs="Times New Roman"/>
          <w:sz w:val="28"/>
          <w:szCs w:val="28"/>
        </w:rPr>
        <w:t xml:space="preserve"> В зависимости от изменения структуры конфигураций меняется уровень выработки работников.</w:t>
      </w:r>
    </w:p>
    <w:p w:rsidR="00440F32" w:rsidRPr="00DD46A2" w:rsidRDefault="00440F32"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Расчет влияния структуры конфигураций на изменение фонда рабочего времени можно рассчи</w:t>
      </w:r>
      <w:r w:rsidR="00B80342" w:rsidRPr="00DD46A2">
        <w:rPr>
          <w:rFonts w:ascii="Times New Roman" w:hAnsi="Times New Roman" w:cs="Times New Roman"/>
          <w:sz w:val="28"/>
          <w:szCs w:val="28"/>
        </w:rPr>
        <w:t>тать следующим образом [32</w:t>
      </w:r>
      <w:r w:rsidRPr="00DD46A2">
        <w:rPr>
          <w:rFonts w:ascii="Times New Roman" w:hAnsi="Times New Roman" w:cs="Times New Roman"/>
          <w:sz w:val="28"/>
          <w:szCs w:val="28"/>
        </w:rPr>
        <w:t>]:</w:t>
      </w:r>
    </w:p>
    <w:p w:rsidR="00440F32" w:rsidRPr="00DD46A2" w:rsidRDefault="00440F32"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sym w:font="Symbol" w:char="F044"/>
      </w:r>
      <w:proofErr w:type="spellStart"/>
      <w:r w:rsidRPr="00DD46A2">
        <w:rPr>
          <w:rFonts w:ascii="Times New Roman" w:hAnsi="Times New Roman" w:cs="Times New Roman"/>
          <w:sz w:val="28"/>
          <w:szCs w:val="28"/>
        </w:rPr>
        <w:t>ФРВ</w:t>
      </w:r>
      <w:r w:rsidR="00FE087A" w:rsidRPr="00DD46A2">
        <w:rPr>
          <w:rFonts w:ascii="Times New Roman" w:hAnsi="Times New Roman" w:cs="Times New Roman"/>
          <w:sz w:val="28"/>
          <w:szCs w:val="28"/>
          <w:vertAlign w:val="subscript"/>
        </w:rPr>
        <w:t>стр</w:t>
      </w:r>
      <w:proofErr w:type="spellEnd"/>
      <w:r w:rsidRPr="00DD46A2">
        <w:rPr>
          <w:rFonts w:ascii="Times New Roman" w:hAnsi="Times New Roman" w:cs="Times New Roman"/>
          <w:sz w:val="28"/>
          <w:szCs w:val="28"/>
        </w:rPr>
        <w:t xml:space="preserve"> = </w:t>
      </w:r>
      <w:r w:rsidRPr="00DD46A2">
        <w:rPr>
          <w:rFonts w:ascii="Times New Roman" w:hAnsi="Times New Roman" w:cs="Times New Roman"/>
          <w:sz w:val="28"/>
          <w:szCs w:val="28"/>
        </w:rPr>
        <w:sym w:font="Symbol" w:char="F053"/>
      </w:r>
      <w:r w:rsidRPr="00DD46A2">
        <w:rPr>
          <w:rFonts w:ascii="Times New Roman" w:hAnsi="Times New Roman" w:cs="Times New Roman"/>
          <w:sz w:val="28"/>
          <w:szCs w:val="28"/>
        </w:rPr>
        <w:t>(</w:t>
      </w:r>
      <w:r w:rsidRPr="00DD46A2">
        <w:rPr>
          <w:rFonts w:ascii="Times New Roman" w:hAnsi="Times New Roman" w:cs="Times New Roman"/>
          <w:sz w:val="28"/>
          <w:szCs w:val="28"/>
        </w:rPr>
        <w:sym w:font="Symbol" w:char="F044"/>
      </w:r>
      <w:r w:rsidRPr="00DD46A2">
        <w:rPr>
          <w:rFonts w:ascii="Times New Roman" w:hAnsi="Times New Roman" w:cs="Times New Roman"/>
          <w:sz w:val="28"/>
          <w:szCs w:val="28"/>
        </w:rPr>
        <w:t>Уд</w:t>
      </w:r>
      <w:r w:rsidRPr="00DD46A2">
        <w:rPr>
          <w:rFonts w:ascii="Times New Roman" w:hAnsi="Times New Roman" w:cs="Times New Roman"/>
          <w:sz w:val="28"/>
          <w:szCs w:val="28"/>
          <w:vertAlign w:val="subscript"/>
          <w:lang w:val="en-US"/>
        </w:rPr>
        <w:t>i</w:t>
      </w:r>
      <w:r w:rsidRPr="00DD46A2">
        <w:rPr>
          <w:rFonts w:ascii="Times New Roman" w:hAnsi="Times New Roman" w:cs="Times New Roman"/>
          <w:sz w:val="28"/>
          <w:szCs w:val="28"/>
        </w:rPr>
        <w:t xml:space="preserve"> * ТЕ</w:t>
      </w:r>
      <w:r w:rsidRPr="00DD46A2">
        <w:rPr>
          <w:rFonts w:ascii="Times New Roman" w:hAnsi="Times New Roman" w:cs="Times New Roman"/>
          <w:sz w:val="28"/>
          <w:szCs w:val="28"/>
          <w:vertAlign w:val="subscript"/>
          <w:lang w:val="en-US"/>
        </w:rPr>
        <w:t>i</w:t>
      </w:r>
      <w:r w:rsidRPr="00DD46A2">
        <w:rPr>
          <w:rFonts w:ascii="Times New Roman" w:hAnsi="Times New Roman" w:cs="Times New Roman"/>
          <w:sz w:val="28"/>
          <w:szCs w:val="28"/>
          <w:vertAlign w:val="subscript"/>
        </w:rPr>
        <w:t>0</w:t>
      </w:r>
      <w:r w:rsidRPr="00DD46A2">
        <w:rPr>
          <w:rFonts w:ascii="Times New Roman" w:hAnsi="Times New Roman" w:cs="Times New Roman"/>
          <w:sz w:val="28"/>
          <w:szCs w:val="28"/>
        </w:rPr>
        <w:t xml:space="preserve">) * </w:t>
      </w:r>
      <w:r w:rsidRPr="00DD46A2">
        <w:rPr>
          <w:rFonts w:ascii="Times New Roman" w:hAnsi="Times New Roman" w:cs="Times New Roman"/>
          <w:sz w:val="28"/>
          <w:szCs w:val="28"/>
        </w:rPr>
        <w:sym w:font="Symbol" w:char="F044"/>
      </w:r>
      <w:r w:rsidRPr="00DD46A2">
        <w:rPr>
          <w:rFonts w:ascii="Times New Roman" w:hAnsi="Times New Roman" w:cs="Times New Roman"/>
          <w:sz w:val="28"/>
          <w:szCs w:val="28"/>
        </w:rPr>
        <w:t>ВП</w:t>
      </w:r>
      <w:r w:rsidR="00FE087A" w:rsidRPr="00DD46A2">
        <w:rPr>
          <w:rFonts w:ascii="Times New Roman" w:hAnsi="Times New Roman" w:cs="Times New Roman"/>
          <w:sz w:val="28"/>
          <w:szCs w:val="28"/>
          <w:vertAlign w:val="subscript"/>
        </w:rPr>
        <w:t>общ</w:t>
      </w:r>
      <w:r w:rsidRPr="00DD46A2">
        <w:rPr>
          <w:rFonts w:ascii="Times New Roman" w:hAnsi="Times New Roman" w:cs="Times New Roman"/>
          <w:sz w:val="28"/>
          <w:szCs w:val="28"/>
          <w:vertAlign w:val="subscript"/>
        </w:rPr>
        <w:t>1</w:t>
      </w:r>
      <w:r w:rsidRPr="00DD46A2">
        <w:rPr>
          <w:rFonts w:ascii="Times New Roman" w:hAnsi="Times New Roman" w:cs="Times New Roman"/>
          <w:sz w:val="28"/>
          <w:szCs w:val="28"/>
        </w:rPr>
        <w:t>,</w:t>
      </w:r>
    </w:p>
    <w:p w:rsidR="00440F32" w:rsidRPr="00DD46A2" w:rsidRDefault="00440F32"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где</w:t>
      </w:r>
    </w:p>
    <w:p w:rsidR="002B3D12" w:rsidRPr="00DD46A2" w:rsidRDefault="00440F32"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ТЕ – Затраты труда на единицу продукции, чел.-ч.</w:t>
      </w:r>
    </w:p>
    <w:p w:rsidR="002B3D12" w:rsidRPr="00DD46A2" w:rsidRDefault="002B3D12"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Для определения изменения уровня среднечасовой выработки при изменении структуры конфигурации можно использовать следующую        формулу:</w:t>
      </w:r>
    </w:p>
    <w:p w:rsidR="002B3D12" w:rsidRPr="00DD46A2" w:rsidRDefault="002B3D12"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sym w:font="Symbol" w:char="F044"/>
      </w:r>
      <w:r w:rsidRPr="00DD46A2">
        <w:rPr>
          <w:rFonts w:ascii="Times New Roman" w:hAnsi="Times New Roman" w:cs="Times New Roman"/>
          <w:sz w:val="28"/>
          <w:szCs w:val="28"/>
        </w:rPr>
        <w:t>ЧВ = (ВП</w:t>
      </w:r>
      <w:r w:rsidRPr="00DD46A2">
        <w:rPr>
          <w:rFonts w:ascii="Times New Roman" w:hAnsi="Times New Roman" w:cs="Times New Roman"/>
          <w:sz w:val="28"/>
          <w:szCs w:val="28"/>
          <w:vertAlign w:val="subscript"/>
        </w:rPr>
        <w:t>0</w:t>
      </w:r>
      <w:r w:rsidRPr="00DD46A2">
        <w:rPr>
          <w:rFonts w:ascii="Times New Roman" w:hAnsi="Times New Roman" w:cs="Times New Roman"/>
          <w:sz w:val="28"/>
          <w:szCs w:val="28"/>
        </w:rPr>
        <w:t xml:space="preserve"> + </w:t>
      </w:r>
      <w:r w:rsidRPr="00DD46A2">
        <w:rPr>
          <w:rFonts w:ascii="Times New Roman" w:hAnsi="Times New Roman" w:cs="Times New Roman"/>
          <w:sz w:val="28"/>
          <w:szCs w:val="28"/>
        </w:rPr>
        <w:sym w:font="Symbol" w:char="F044"/>
      </w:r>
      <w:proofErr w:type="spellStart"/>
      <w:r w:rsidRPr="00DD46A2">
        <w:rPr>
          <w:rFonts w:ascii="Times New Roman" w:hAnsi="Times New Roman" w:cs="Times New Roman"/>
          <w:sz w:val="28"/>
          <w:szCs w:val="28"/>
        </w:rPr>
        <w:t>ВП</w:t>
      </w:r>
      <w:r w:rsidRPr="00DD46A2">
        <w:rPr>
          <w:rFonts w:ascii="Times New Roman" w:hAnsi="Times New Roman" w:cs="Times New Roman"/>
          <w:sz w:val="28"/>
          <w:szCs w:val="28"/>
          <w:vertAlign w:val="subscript"/>
        </w:rPr>
        <w:t>стр</w:t>
      </w:r>
      <w:proofErr w:type="spellEnd"/>
      <w:r w:rsidRPr="00DD46A2">
        <w:rPr>
          <w:rFonts w:ascii="Times New Roman" w:hAnsi="Times New Roman" w:cs="Times New Roman"/>
          <w:sz w:val="28"/>
          <w:szCs w:val="28"/>
          <w:vertAlign w:val="subscript"/>
        </w:rPr>
        <w:t>)</w:t>
      </w:r>
      <w:r w:rsidRPr="00DD46A2">
        <w:rPr>
          <w:rFonts w:ascii="Times New Roman" w:hAnsi="Times New Roman" w:cs="Times New Roman"/>
          <w:sz w:val="28"/>
          <w:szCs w:val="28"/>
        </w:rPr>
        <w:t xml:space="preserve"> / (ФРВ</w:t>
      </w:r>
      <w:r w:rsidRPr="00DD46A2">
        <w:rPr>
          <w:rFonts w:ascii="Times New Roman" w:hAnsi="Times New Roman" w:cs="Times New Roman"/>
          <w:sz w:val="28"/>
          <w:szCs w:val="28"/>
          <w:vertAlign w:val="subscript"/>
        </w:rPr>
        <w:t>0</w:t>
      </w:r>
      <w:r w:rsidRPr="00DD46A2">
        <w:rPr>
          <w:rFonts w:ascii="Times New Roman" w:hAnsi="Times New Roman" w:cs="Times New Roman"/>
          <w:sz w:val="28"/>
          <w:szCs w:val="28"/>
        </w:rPr>
        <w:t xml:space="preserve"> + </w:t>
      </w:r>
      <w:r w:rsidRPr="00DD46A2">
        <w:rPr>
          <w:rFonts w:ascii="Times New Roman" w:hAnsi="Times New Roman" w:cs="Times New Roman"/>
          <w:sz w:val="28"/>
          <w:szCs w:val="28"/>
        </w:rPr>
        <w:sym w:font="Symbol" w:char="F044"/>
      </w:r>
      <w:proofErr w:type="spellStart"/>
      <w:r w:rsidRPr="00DD46A2">
        <w:rPr>
          <w:rFonts w:ascii="Times New Roman" w:hAnsi="Times New Roman" w:cs="Times New Roman"/>
          <w:sz w:val="28"/>
          <w:szCs w:val="28"/>
        </w:rPr>
        <w:t>ФРВ</w:t>
      </w:r>
      <w:r w:rsidRPr="00DD46A2">
        <w:rPr>
          <w:rFonts w:ascii="Times New Roman" w:hAnsi="Times New Roman" w:cs="Times New Roman"/>
          <w:sz w:val="28"/>
          <w:szCs w:val="28"/>
          <w:vertAlign w:val="subscript"/>
        </w:rPr>
        <w:t>стр</w:t>
      </w:r>
      <w:proofErr w:type="spellEnd"/>
      <w:r w:rsidRPr="00DD46A2">
        <w:rPr>
          <w:rFonts w:ascii="Times New Roman" w:hAnsi="Times New Roman" w:cs="Times New Roman"/>
          <w:sz w:val="28"/>
          <w:szCs w:val="28"/>
        </w:rPr>
        <w:t>) – ЧВ</w:t>
      </w:r>
      <w:r w:rsidRPr="00DD46A2">
        <w:rPr>
          <w:rFonts w:ascii="Times New Roman" w:hAnsi="Times New Roman" w:cs="Times New Roman"/>
          <w:sz w:val="28"/>
          <w:szCs w:val="28"/>
          <w:vertAlign w:val="subscript"/>
        </w:rPr>
        <w:t>0</w:t>
      </w:r>
      <w:r w:rsidRPr="00DD46A2">
        <w:rPr>
          <w:rFonts w:ascii="Times New Roman" w:hAnsi="Times New Roman" w:cs="Times New Roman"/>
          <w:sz w:val="28"/>
          <w:szCs w:val="28"/>
        </w:rPr>
        <w:t>.</w:t>
      </w:r>
    </w:p>
    <w:p w:rsidR="002B3D12" w:rsidRPr="00DD46A2" w:rsidRDefault="002B3D12"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Аналогичным образом рассчитывается влияние других факторов на изменение фонда рабочего времени работников организации.</w:t>
      </w:r>
    </w:p>
    <w:p w:rsidR="00E7146D" w:rsidRPr="00DD46A2" w:rsidRDefault="00E7146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При анализе производительности труда необходимо также учитывать уровень квалификации работников, их знания конфигураций, с которыми они работают, а также </w:t>
      </w:r>
      <w:r w:rsidR="00EC6C4F" w:rsidRPr="00DD46A2">
        <w:rPr>
          <w:rFonts w:ascii="Times New Roman" w:hAnsi="Times New Roman" w:cs="Times New Roman"/>
          <w:sz w:val="28"/>
          <w:szCs w:val="28"/>
        </w:rPr>
        <w:t>быстродействие компьютерной техники.</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заключение анализа необходимо разработать конкретные мероприятия по обеспечению роста производительности труда и определить резервы повышения среднечасовой, среднедневной и среднегодовой выработки работников, а также прибыли организации.</w:t>
      </w:r>
      <w:r w:rsidR="00FF443D" w:rsidRPr="00DD46A2">
        <w:rPr>
          <w:rFonts w:ascii="Times New Roman" w:hAnsi="Times New Roman" w:cs="Times New Roman"/>
          <w:sz w:val="28"/>
          <w:szCs w:val="28"/>
        </w:rPr>
        <w:t xml:space="preserve"> Для предприятий, спецификой деятельности которых является оказание услуг в сфере автоматизации бизнеса при помощи специализированных программных продуктов, возможно увеличение производительности труда за счет мотивации сотрудников путем установки </w:t>
      </w:r>
      <w:r w:rsidR="009C2F19" w:rsidRPr="00DD46A2">
        <w:rPr>
          <w:rFonts w:ascii="Times New Roman" w:hAnsi="Times New Roman" w:cs="Times New Roman"/>
          <w:sz w:val="28"/>
          <w:szCs w:val="28"/>
        </w:rPr>
        <w:t>различных коэффициентов</w:t>
      </w:r>
      <w:r w:rsidR="00FF443D" w:rsidRPr="00DD46A2">
        <w:rPr>
          <w:rFonts w:ascii="Times New Roman" w:hAnsi="Times New Roman" w:cs="Times New Roman"/>
          <w:sz w:val="28"/>
          <w:szCs w:val="28"/>
        </w:rPr>
        <w:t xml:space="preserve"> оплаты за работу по конфигурациям клиентов</w:t>
      </w:r>
      <w:r w:rsidR="009C2F19" w:rsidRPr="00DD46A2">
        <w:rPr>
          <w:rFonts w:ascii="Times New Roman" w:hAnsi="Times New Roman" w:cs="Times New Roman"/>
          <w:sz w:val="28"/>
          <w:szCs w:val="28"/>
        </w:rPr>
        <w:t xml:space="preserve"> в зависимости от степени сложности программного продукта</w:t>
      </w:r>
      <w:r w:rsidR="00FF443D" w:rsidRPr="00DD46A2">
        <w:rPr>
          <w:rFonts w:ascii="Times New Roman" w:hAnsi="Times New Roman" w:cs="Times New Roman"/>
          <w:sz w:val="28"/>
          <w:szCs w:val="28"/>
        </w:rPr>
        <w:t>.</w:t>
      </w:r>
    </w:p>
    <w:p w:rsidR="000F3DDD" w:rsidRPr="00DD46A2" w:rsidRDefault="000F3DDD" w:rsidP="007A485D">
      <w:pPr>
        <w:pStyle w:val="a3"/>
        <w:numPr>
          <w:ilvl w:val="0"/>
          <w:numId w:val="23"/>
        </w:numPr>
        <w:spacing w:after="0" w:line="360" w:lineRule="auto"/>
        <w:jc w:val="both"/>
        <w:rPr>
          <w:rFonts w:ascii="Times New Roman" w:hAnsi="Times New Roman" w:cs="Times New Roman"/>
          <w:sz w:val="28"/>
          <w:szCs w:val="28"/>
        </w:rPr>
      </w:pPr>
      <w:r w:rsidRPr="00DD46A2">
        <w:rPr>
          <w:rFonts w:ascii="Times New Roman" w:hAnsi="Times New Roman" w:cs="Times New Roman"/>
          <w:sz w:val="28"/>
          <w:szCs w:val="28"/>
        </w:rPr>
        <w:t>Анализ использования фонда заработной платы.</w:t>
      </w:r>
    </w:p>
    <w:p w:rsidR="000F3DDD" w:rsidRPr="00DD46A2" w:rsidRDefault="000F3DDD"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Анализ использования трудовых ресурсов, рост производительности труда необходимо рассматривать в тесной связи с оплатой труда. С ростом производительности труда создаются реальные предпосылки повышения его оплаты. В свою очередь повышение уровня оплаты способствует росту его мотивации и производительности. В связи с этим анализ расходования средств на оплаты труда имеет очень большое значение.</w:t>
      </w:r>
    </w:p>
    <w:p w:rsidR="000F3DDD" w:rsidRPr="00DD46A2" w:rsidRDefault="00B80342"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 мнению Г.В. Савицкой [32</w:t>
      </w:r>
      <w:r w:rsidR="000F3DDD" w:rsidRPr="00DD46A2">
        <w:rPr>
          <w:rFonts w:ascii="Times New Roman" w:eastAsia="Times New Roman" w:hAnsi="Times New Roman" w:cs="Times New Roman"/>
          <w:sz w:val="28"/>
          <w:szCs w:val="28"/>
          <w:lang w:eastAsia="ru-RU"/>
        </w:rPr>
        <w:t>] при анализе использования фонда заработной платы (ФЗП) необходимо рассчитать абсолютное и относительное отклонения его фактической величины от плановой.</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Абсолютное отклонение (</w:t>
      </w:r>
      <w:r w:rsidRPr="00DD46A2">
        <w:rPr>
          <w:rFonts w:ascii="Times New Roman" w:hAnsi="Times New Roman" w:cs="Times New Roman"/>
          <w:spacing w:val="-12"/>
          <w:sz w:val="28"/>
          <w:szCs w:val="28"/>
        </w:rPr>
        <w:t>∆</w:t>
      </w:r>
      <w:r w:rsidRPr="00DD46A2">
        <w:rPr>
          <w:rFonts w:ascii="Times New Roman" w:eastAsia="Times New Roman" w:hAnsi="Times New Roman" w:cs="Times New Roman"/>
          <w:sz w:val="28"/>
          <w:szCs w:val="28"/>
          <w:lang w:eastAsia="ru-RU"/>
        </w:rPr>
        <w:t>ФЗП</w:t>
      </w:r>
      <w:r w:rsidR="006C1326" w:rsidRPr="00DD46A2">
        <w:rPr>
          <w:rFonts w:ascii="Times New Roman" w:eastAsia="Times New Roman" w:hAnsi="Times New Roman" w:cs="Times New Roman"/>
          <w:sz w:val="28"/>
          <w:szCs w:val="28"/>
          <w:vertAlign w:val="subscript"/>
          <w:lang w:eastAsia="ru-RU"/>
        </w:rPr>
        <w:t>АБС</w:t>
      </w:r>
      <w:r w:rsidRPr="00DD46A2">
        <w:rPr>
          <w:rFonts w:ascii="Times New Roman" w:eastAsia="Times New Roman" w:hAnsi="Times New Roman" w:cs="Times New Roman"/>
          <w:sz w:val="28"/>
          <w:szCs w:val="28"/>
          <w:lang w:eastAsia="ru-RU"/>
        </w:rPr>
        <w:t>) рассчитывается как разность между фактически использованными средствами на оплату труда и базовым ФЗП в целом по предприятию, подразделениям и категориям работников:</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spacing w:val="-12"/>
          <w:sz w:val="28"/>
          <w:szCs w:val="28"/>
        </w:rPr>
        <w:t>∆</w:t>
      </w:r>
      <w:r w:rsidRPr="00DD46A2">
        <w:rPr>
          <w:rFonts w:ascii="Times New Roman" w:eastAsia="Times New Roman" w:hAnsi="Times New Roman" w:cs="Times New Roman"/>
          <w:sz w:val="28"/>
          <w:szCs w:val="28"/>
          <w:lang w:eastAsia="ru-RU"/>
        </w:rPr>
        <w:t>ФЗП</w:t>
      </w:r>
      <w:r w:rsidR="006C1326" w:rsidRPr="00DD46A2">
        <w:rPr>
          <w:rFonts w:ascii="Times New Roman" w:eastAsia="Times New Roman" w:hAnsi="Times New Roman" w:cs="Times New Roman"/>
          <w:sz w:val="28"/>
          <w:szCs w:val="28"/>
          <w:vertAlign w:val="subscript"/>
          <w:lang w:eastAsia="ru-RU"/>
        </w:rPr>
        <w:t>АБС</w:t>
      </w:r>
      <w:r w:rsidRPr="00DD46A2">
        <w:rPr>
          <w:rFonts w:ascii="Times New Roman" w:eastAsia="Times New Roman" w:hAnsi="Times New Roman" w:cs="Times New Roman"/>
          <w:sz w:val="28"/>
          <w:szCs w:val="28"/>
          <w:lang w:eastAsia="ru-RU"/>
        </w:rPr>
        <w:t xml:space="preserve"> = ФЗП</w:t>
      </w:r>
      <w:r w:rsidRPr="00DD46A2">
        <w:rPr>
          <w:rFonts w:ascii="Times New Roman" w:eastAsia="Times New Roman" w:hAnsi="Times New Roman" w:cs="Times New Roman"/>
          <w:sz w:val="28"/>
          <w:szCs w:val="28"/>
          <w:vertAlign w:val="subscript"/>
          <w:lang w:eastAsia="ru-RU"/>
        </w:rPr>
        <w:t>1</w:t>
      </w:r>
      <w:r w:rsidRPr="00DD46A2">
        <w:rPr>
          <w:rFonts w:ascii="Times New Roman" w:eastAsia="Times New Roman" w:hAnsi="Times New Roman" w:cs="Times New Roman"/>
          <w:sz w:val="28"/>
          <w:szCs w:val="28"/>
          <w:lang w:eastAsia="ru-RU"/>
        </w:rPr>
        <w:t xml:space="preserve"> – ФЗП</w:t>
      </w:r>
      <w:r w:rsidRPr="00DD46A2">
        <w:rPr>
          <w:rFonts w:ascii="Times New Roman" w:eastAsia="Times New Roman" w:hAnsi="Times New Roman" w:cs="Times New Roman"/>
          <w:sz w:val="28"/>
          <w:szCs w:val="28"/>
          <w:vertAlign w:val="subscript"/>
          <w:lang w:eastAsia="ru-RU"/>
        </w:rPr>
        <w:t>0</w:t>
      </w:r>
      <w:r w:rsidRPr="00DD46A2">
        <w:rPr>
          <w:rFonts w:ascii="Times New Roman" w:eastAsia="Times New Roman" w:hAnsi="Times New Roman" w:cs="Times New Roman"/>
          <w:sz w:val="28"/>
          <w:szCs w:val="28"/>
          <w:lang w:eastAsia="ru-RU"/>
        </w:rPr>
        <w:t>.</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Поскольку абсолютное отклонение определяется без учета изменения объемов произведенной продукции, то по нему нельзя судить об экономии или перерасходе ФЗП.</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Относительное отклонение (</w:t>
      </w:r>
      <w:r w:rsidRPr="00DD46A2">
        <w:rPr>
          <w:rFonts w:ascii="Times New Roman" w:hAnsi="Times New Roman" w:cs="Times New Roman"/>
          <w:spacing w:val="-12"/>
          <w:sz w:val="28"/>
          <w:szCs w:val="28"/>
        </w:rPr>
        <w:t>∆</w:t>
      </w:r>
      <w:r w:rsidRPr="00DD46A2">
        <w:rPr>
          <w:rFonts w:ascii="Times New Roman" w:eastAsia="Times New Roman" w:hAnsi="Times New Roman" w:cs="Times New Roman"/>
          <w:sz w:val="28"/>
          <w:szCs w:val="28"/>
          <w:lang w:eastAsia="ru-RU"/>
        </w:rPr>
        <w:t>ФЗП</w:t>
      </w:r>
      <w:r w:rsidR="006C1326" w:rsidRPr="00DD46A2">
        <w:rPr>
          <w:rFonts w:ascii="Times New Roman" w:eastAsia="Times New Roman" w:hAnsi="Times New Roman" w:cs="Times New Roman"/>
          <w:sz w:val="28"/>
          <w:szCs w:val="28"/>
          <w:vertAlign w:val="subscript"/>
          <w:lang w:eastAsia="ru-RU"/>
        </w:rPr>
        <w:t>ОТН</w:t>
      </w:r>
      <w:r w:rsidRPr="00DD46A2">
        <w:rPr>
          <w:rFonts w:ascii="Times New Roman" w:eastAsia="Times New Roman" w:hAnsi="Times New Roman" w:cs="Times New Roman"/>
          <w:sz w:val="28"/>
          <w:szCs w:val="28"/>
          <w:lang w:eastAsia="ru-RU"/>
        </w:rPr>
        <w:t>) рассчитывается как разница между фактически начисленной суммой заработной платы и базовым фондом, скорректированным на индекс объема производства продукции. При этом следует иметь в виду, что корректируется только переменная часть ФЗП, которая изменяется пропорционально объему производства продукции. К переменной части ФЗП относится заработная плата по сдельным расценкам, премии за производственные результаты и сумма отпускных выплат работникам. Постоянная часть ФЗП не изменяется при увеличении или спаде объема производства. К ней относится заработная плата по тарифным ставкам, по окладам, доплаты работникам.</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spacing w:val="-12"/>
          <w:sz w:val="28"/>
          <w:szCs w:val="28"/>
        </w:rPr>
        <w:t>∆</w:t>
      </w:r>
      <w:r w:rsidRPr="00DD46A2">
        <w:rPr>
          <w:rFonts w:ascii="Times New Roman" w:eastAsia="Times New Roman" w:hAnsi="Times New Roman" w:cs="Times New Roman"/>
          <w:sz w:val="28"/>
          <w:szCs w:val="28"/>
          <w:lang w:eastAsia="ru-RU"/>
        </w:rPr>
        <w:t>ФЗП</w:t>
      </w:r>
      <w:r w:rsidR="006C1326" w:rsidRPr="00DD46A2">
        <w:rPr>
          <w:rFonts w:ascii="Times New Roman" w:eastAsia="Times New Roman" w:hAnsi="Times New Roman" w:cs="Times New Roman"/>
          <w:sz w:val="28"/>
          <w:szCs w:val="28"/>
          <w:vertAlign w:val="subscript"/>
          <w:lang w:eastAsia="ru-RU"/>
        </w:rPr>
        <w:t>ОТН</w:t>
      </w:r>
      <w:r w:rsidRPr="00DD46A2">
        <w:rPr>
          <w:rFonts w:ascii="Times New Roman" w:eastAsia="Times New Roman" w:hAnsi="Times New Roman" w:cs="Times New Roman"/>
          <w:sz w:val="28"/>
          <w:szCs w:val="28"/>
          <w:lang w:eastAsia="ru-RU"/>
        </w:rPr>
        <w:t xml:space="preserve"> = ФЗП</w:t>
      </w:r>
      <w:r w:rsidRPr="00DD46A2">
        <w:rPr>
          <w:rFonts w:ascii="Times New Roman" w:eastAsia="Times New Roman" w:hAnsi="Times New Roman" w:cs="Times New Roman"/>
          <w:sz w:val="28"/>
          <w:szCs w:val="28"/>
          <w:vertAlign w:val="subscript"/>
          <w:lang w:eastAsia="ru-RU"/>
        </w:rPr>
        <w:t>1</w:t>
      </w:r>
      <w:r w:rsidRPr="00DD46A2">
        <w:rPr>
          <w:rFonts w:ascii="Times New Roman" w:eastAsia="Times New Roman" w:hAnsi="Times New Roman" w:cs="Times New Roman"/>
          <w:sz w:val="28"/>
          <w:szCs w:val="28"/>
          <w:lang w:eastAsia="ru-RU"/>
        </w:rPr>
        <w:t xml:space="preserve"> – ФЗП</w:t>
      </w:r>
      <w:r w:rsidR="006C1326" w:rsidRPr="00DD46A2">
        <w:rPr>
          <w:rFonts w:ascii="Times New Roman" w:eastAsia="Times New Roman" w:hAnsi="Times New Roman" w:cs="Times New Roman"/>
          <w:sz w:val="28"/>
          <w:szCs w:val="28"/>
          <w:vertAlign w:val="subscript"/>
          <w:lang w:eastAsia="ru-RU"/>
        </w:rPr>
        <w:t>СК</w:t>
      </w:r>
      <w:r w:rsidRPr="00DD46A2">
        <w:rPr>
          <w:rFonts w:ascii="Times New Roman" w:eastAsia="Times New Roman" w:hAnsi="Times New Roman" w:cs="Times New Roman"/>
          <w:sz w:val="28"/>
          <w:szCs w:val="28"/>
          <w:lang w:eastAsia="ru-RU"/>
        </w:rPr>
        <w:t xml:space="preserve"> = ФЗП</w:t>
      </w:r>
      <w:r w:rsidRPr="00DD46A2">
        <w:rPr>
          <w:rFonts w:ascii="Times New Roman" w:eastAsia="Times New Roman" w:hAnsi="Times New Roman" w:cs="Times New Roman"/>
          <w:sz w:val="28"/>
          <w:szCs w:val="28"/>
          <w:vertAlign w:val="subscript"/>
          <w:lang w:eastAsia="ru-RU"/>
        </w:rPr>
        <w:t>1</w:t>
      </w:r>
      <w:r w:rsidRPr="00DD46A2">
        <w:rPr>
          <w:rFonts w:ascii="Times New Roman" w:eastAsia="Times New Roman" w:hAnsi="Times New Roman" w:cs="Times New Roman"/>
          <w:sz w:val="28"/>
          <w:szCs w:val="28"/>
          <w:lang w:eastAsia="ru-RU"/>
        </w:rPr>
        <w:t xml:space="preserve"> – (ФЗП</w:t>
      </w:r>
      <w:r w:rsidR="006C1326" w:rsidRPr="00DD46A2">
        <w:rPr>
          <w:rFonts w:ascii="Times New Roman" w:eastAsia="Times New Roman" w:hAnsi="Times New Roman" w:cs="Times New Roman"/>
          <w:sz w:val="28"/>
          <w:szCs w:val="28"/>
          <w:vertAlign w:val="subscript"/>
          <w:lang w:eastAsia="ru-RU"/>
        </w:rPr>
        <w:t>ПЕР</w:t>
      </w:r>
      <w:r w:rsidRPr="00DD46A2">
        <w:rPr>
          <w:rFonts w:ascii="Times New Roman" w:eastAsia="Times New Roman" w:hAnsi="Times New Roman" w:cs="Times New Roman"/>
          <w:sz w:val="24"/>
          <w:szCs w:val="24"/>
          <w:vertAlign w:val="subscript"/>
          <w:lang w:eastAsia="ru-RU"/>
        </w:rPr>
        <w:t>0</w:t>
      </w:r>
      <w:r w:rsidRPr="00DD46A2">
        <w:rPr>
          <w:rFonts w:ascii="Times New Roman" w:eastAsia="Times New Roman" w:hAnsi="Times New Roman" w:cs="Times New Roman"/>
          <w:sz w:val="28"/>
          <w:szCs w:val="28"/>
          <w:lang w:eastAsia="ru-RU"/>
        </w:rPr>
        <w:t xml:space="preserve"> * </w:t>
      </w:r>
      <w:r w:rsidRPr="00DD46A2">
        <w:rPr>
          <w:rFonts w:ascii="Times New Roman" w:eastAsia="Times New Roman" w:hAnsi="Times New Roman" w:cs="Times New Roman"/>
          <w:sz w:val="28"/>
          <w:szCs w:val="28"/>
          <w:lang w:val="en-US" w:eastAsia="ru-RU"/>
        </w:rPr>
        <w:t>I</w:t>
      </w:r>
      <w:r w:rsidRPr="00DD46A2">
        <w:rPr>
          <w:rFonts w:ascii="Times New Roman" w:eastAsia="Times New Roman" w:hAnsi="Times New Roman" w:cs="Times New Roman"/>
          <w:sz w:val="28"/>
          <w:szCs w:val="28"/>
          <w:lang w:eastAsia="ru-RU"/>
        </w:rPr>
        <w:t xml:space="preserve"> + ФЗП</w:t>
      </w:r>
      <w:r w:rsidR="006C1326" w:rsidRPr="00DD46A2">
        <w:rPr>
          <w:rFonts w:ascii="Times New Roman" w:eastAsia="Times New Roman" w:hAnsi="Times New Roman" w:cs="Times New Roman"/>
          <w:sz w:val="28"/>
          <w:szCs w:val="28"/>
          <w:vertAlign w:val="subscript"/>
          <w:lang w:eastAsia="ru-RU"/>
        </w:rPr>
        <w:t>ПОСТ</w:t>
      </w:r>
      <w:r w:rsidRPr="00DD46A2">
        <w:rPr>
          <w:rFonts w:ascii="Times New Roman" w:eastAsia="Times New Roman" w:hAnsi="Times New Roman" w:cs="Times New Roman"/>
          <w:sz w:val="24"/>
          <w:szCs w:val="24"/>
          <w:vertAlign w:val="subscript"/>
          <w:lang w:eastAsia="ru-RU"/>
        </w:rPr>
        <w:t>0</w:t>
      </w:r>
      <w:r w:rsidRPr="00DD46A2">
        <w:rPr>
          <w:rFonts w:ascii="Times New Roman" w:eastAsia="Times New Roman" w:hAnsi="Times New Roman" w:cs="Times New Roman"/>
          <w:sz w:val="28"/>
          <w:szCs w:val="28"/>
          <w:lang w:eastAsia="ru-RU"/>
        </w:rPr>
        <w:t>), где:</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spacing w:val="-12"/>
          <w:sz w:val="28"/>
          <w:szCs w:val="28"/>
        </w:rPr>
        <w:t>∆</w:t>
      </w:r>
      <w:r w:rsidRPr="00DD46A2">
        <w:rPr>
          <w:rFonts w:ascii="Times New Roman" w:eastAsia="Times New Roman" w:hAnsi="Times New Roman" w:cs="Times New Roman"/>
          <w:sz w:val="28"/>
          <w:szCs w:val="28"/>
          <w:lang w:eastAsia="ru-RU"/>
        </w:rPr>
        <w:t>ФЗП</w:t>
      </w:r>
      <w:r w:rsidR="006C1326" w:rsidRPr="00DD46A2">
        <w:rPr>
          <w:rFonts w:ascii="Times New Roman" w:eastAsia="Times New Roman" w:hAnsi="Times New Roman" w:cs="Times New Roman"/>
          <w:sz w:val="28"/>
          <w:szCs w:val="28"/>
          <w:vertAlign w:val="subscript"/>
          <w:lang w:eastAsia="ru-RU"/>
        </w:rPr>
        <w:t>ОТН</w:t>
      </w:r>
      <w:r w:rsidRPr="00DD46A2">
        <w:rPr>
          <w:rFonts w:ascii="Times New Roman" w:eastAsia="Times New Roman" w:hAnsi="Times New Roman" w:cs="Times New Roman"/>
          <w:sz w:val="28"/>
          <w:szCs w:val="28"/>
          <w:lang w:eastAsia="ru-RU"/>
        </w:rPr>
        <w:t xml:space="preserve"> – относительное отклонение по фонду заработной платы;</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ФЗП</w:t>
      </w:r>
      <w:r w:rsidRPr="00DD46A2">
        <w:rPr>
          <w:rFonts w:ascii="Times New Roman" w:eastAsia="Times New Roman" w:hAnsi="Times New Roman" w:cs="Times New Roman"/>
          <w:sz w:val="28"/>
          <w:szCs w:val="28"/>
          <w:vertAlign w:val="subscript"/>
          <w:lang w:eastAsia="ru-RU"/>
        </w:rPr>
        <w:t>1</w:t>
      </w:r>
      <w:r w:rsidRPr="00DD46A2">
        <w:rPr>
          <w:rFonts w:ascii="Times New Roman" w:eastAsia="Times New Roman" w:hAnsi="Times New Roman" w:cs="Times New Roman"/>
          <w:sz w:val="28"/>
          <w:szCs w:val="28"/>
          <w:lang w:eastAsia="ru-RU"/>
        </w:rPr>
        <w:t xml:space="preserve"> – фонд заработной платы отчетного периода;</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ФЗП</w:t>
      </w:r>
      <w:r w:rsidR="006C1326" w:rsidRPr="00DD46A2">
        <w:rPr>
          <w:rFonts w:ascii="Times New Roman" w:eastAsia="Times New Roman" w:hAnsi="Times New Roman" w:cs="Times New Roman"/>
          <w:sz w:val="28"/>
          <w:szCs w:val="28"/>
          <w:vertAlign w:val="subscript"/>
          <w:lang w:eastAsia="ru-RU"/>
        </w:rPr>
        <w:t>СК</w:t>
      </w:r>
      <w:r w:rsidRPr="00DD46A2">
        <w:rPr>
          <w:rFonts w:ascii="Times New Roman" w:eastAsia="Times New Roman" w:hAnsi="Times New Roman" w:cs="Times New Roman"/>
          <w:sz w:val="28"/>
          <w:szCs w:val="28"/>
          <w:lang w:eastAsia="ru-RU"/>
        </w:rPr>
        <w:t xml:space="preserve"> – фонд заработной платы базовый, скорректированный на индекс объема выпуска продукции;</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ФЗП</w:t>
      </w:r>
      <w:r w:rsidR="006C1326" w:rsidRPr="00DD46A2">
        <w:rPr>
          <w:rFonts w:ascii="Times New Roman" w:eastAsia="Times New Roman" w:hAnsi="Times New Roman" w:cs="Times New Roman"/>
          <w:sz w:val="28"/>
          <w:szCs w:val="28"/>
          <w:vertAlign w:val="subscript"/>
          <w:lang w:eastAsia="ru-RU"/>
        </w:rPr>
        <w:t>ПЕР</w:t>
      </w:r>
      <w:r w:rsidRPr="00DD46A2">
        <w:rPr>
          <w:rFonts w:ascii="Times New Roman" w:eastAsia="Times New Roman" w:hAnsi="Times New Roman" w:cs="Times New Roman"/>
          <w:sz w:val="24"/>
          <w:szCs w:val="24"/>
          <w:vertAlign w:val="subscript"/>
          <w:lang w:eastAsia="ru-RU"/>
        </w:rPr>
        <w:t>0</w:t>
      </w:r>
      <w:r w:rsidRPr="00DD46A2">
        <w:rPr>
          <w:rFonts w:ascii="Times New Roman" w:eastAsia="Times New Roman" w:hAnsi="Times New Roman" w:cs="Times New Roman"/>
          <w:sz w:val="28"/>
          <w:szCs w:val="28"/>
          <w:lang w:eastAsia="ru-RU"/>
        </w:rPr>
        <w:t xml:space="preserve"> и ФЗП</w:t>
      </w:r>
      <w:r w:rsidR="006C1326" w:rsidRPr="00DD46A2">
        <w:rPr>
          <w:rFonts w:ascii="Times New Roman" w:eastAsia="Times New Roman" w:hAnsi="Times New Roman" w:cs="Times New Roman"/>
          <w:sz w:val="28"/>
          <w:szCs w:val="28"/>
          <w:vertAlign w:val="subscript"/>
          <w:lang w:eastAsia="ru-RU"/>
        </w:rPr>
        <w:t>ПОСТ</w:t>
      </w:r>
      <w:r w:rsidRPr="00DD46A2">
        <w:rPr>
          <w:rFonts w:ascii="Times New Roman" w:eastAsia="Times New Roman" w:hAnsi="Times New Roman" w:cs="Times New Roman"/>
          <w:sz w:val="24"/>
          <w:szCs w:val="24"/>
          <w:vertAlign w:val="subscript"/>
          <w:lang w:eastAsia="ru-RU"/>
        </w:rPr>
        <w:t>0</w:t>
      </w:r>
      <w:r w:rsidRPr="00DD46A2">
        <w:rPr>
          <w:rFonts w:ascii="Times New Roman" w:eastAsia="Times New Roman" w:hAnsi="Times New Roman" w:cs="Times New Roman"/>
          <w:sz w:val="28"/>
          <w:szCs w:val="28"/>
          <w:lang w:eastAsia="ru-RU"/>
        </w:rPr>
        <w:t xml:space="preserve"> – соответственно переменная и постоянная суммы базового фонда заработной платы;</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val="en-US" w:eastAsia="ru-RU"/>
        </w:rPr>
        <w:t>I</w:t>
      </w:r>
      <w:r w:rsidRPr="00DD46A2">
        <w:rPr>
          <w:rFonts w:ascii="Times New Roman" w:eastAsia="Times New Roman" w:hAnsi="Times New Roman" w:cs="Times New Roman"/>
          <w:sz w:val="28"/>
          <w:szCs w:val="28"/>
          <w:lang w:eastAsia="ru-RU"/>
        </w:rPr>
        <w:t xml:space="preserve"> – индекс объема выпуска продукции.</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оценки эффективности использования средств на оплату труда необходимо применять такие показатели, как объем производства продукции (услуг) в действующих ценах, сумма выручки и прибыли на рубль зарплаты и др. В процессе анализа следует изучить динамику этих показателей, выполнение плана по их уровню. Для этого необходимо установить факторы изменения каждого показателя, характеризующего эфф</w:t>
      </w:r>
      <w:r w:rsidR="00B80342" w:rsidRPr="00DD46A2">
        <w:rPr>
          <w:rFonts w:ascii="Times New Roman" w:eastAsia="Times New Roman" w:hAnsi="Times New Roman" w:cs="Times New Roman"/>
          <w:sz w:val="28"/>
          <w:szCs w:val="28"/>
          <w:lang w:eastAsia="ru-RU"/>
        </w:rPr>
        <w:t>ективность использования ФЗП [32</w:t>
      </w:r>
      <w:r w:rsidRPr="00DD46A2">
        <w:rPr>
          <w:rFonts w:ascii="Times New Roman" w:eastAsia="Times New Roman" w:hAnsi="Times New Roman" w:cs="Times New Roman"/>
          <w:sz w:val="28"/>
          <w:szCs w:val="28"/>
          <w:lang w:eastAsia="ru-RU"/>
        </w:rPr>
        <w:t>].</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факторного анализа производства продукции (услуг) на рубль заработной платы можно использовать следующую модель:</w:t>
      </w:r>
    </w:p>
    <w:p w:rsidR="000F3DDD" w:rsidRPr="00DD46A2" w:rsidRDefault="007309B6"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ВП/ФЗП = ВП/Т * Т/</w:t>
      </w:r>
      <w:r w:rsidRPr="00DD46A2">
        <w:rPr>
          <w:rFonts w:ascii="Times New Roman" w:eastAsia="Times New Roman" w:hAnsi="Times New Roman" w:cs="Times New Roman"/>
          <w:sz w:val="28"/>
          <w:szCs w:val="28"/>
          <w:lang w:eastAsia="ru-RU"/>
        </w:rPr>
        <w:sym w:font="Symbol" w:char="F053"/>
      </w:r>
      <w:r w:rsidRPr="00DD46A2">
        <w:rPr>
          <w:rFonts w:ascii="Times New Roman" w:eastAsia="Times New Roman" w:hAnsi="Times New Roman" w:cs="Times New Roman"/>
          <w:sz w:val="28"/>
          <w:szCs w:val="28"/>
          <w:lang w:eastAsia="ru-RU"/>
        </w:rPr>
        <w:t xml:space="preserve">Д * </w:t>
      </w:r>
      <w:r w:rsidRPr="00DD46A2">
        <w:rPr>
          <w:rFonts w:ascii="Times New Roman" w:eastAsia="Times New Roman" w:hAnsi="Times New Roman" w:cs="Times New Roman"/>
          <w:sz w:val="28"/>
          <w:szCs w:val="28"/>
          <w:lang w:eastAsia="ru-RU"/>
        </w:rPr>
        <w:sym w:font="Symbol" w:char="F053"/>
      </w:r>
      <w:r w:rsidR="000F3DDD" w:rsidRPr="00DD46A2">
        <w:rPr>
          <w:rFonts w:ascii="Times New Roman" w:eastAsia="Times New Roman" w:hAnsi="Times New Roman" w:cs="Times New Roman"/>
          <w:sz w:val="28"/>
          <w:szCs w:val="28"/>
          <w:lang w:eastAsia="ru-RU"/>
        </w:rPr>
        <w:t>Д/ЧР * ЧР/ЧПП : ФЗП/ЧПП =                     ЧВ * П * Д * Уд/ГЗП, где:</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ВП – выпуск продукции в текущих ценах;</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ФЗП – фонд заработной платы персонала;</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Т – количество часов, затраченных на производство продукции;</w:t>
      </w:r>
    </w:p>
    <w:p w:rsidR="000F3DDD" w:rsidRPr="00DD46A2" w:rsidRDefault="007309B6"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sym w:font="Symbol" w:char="F053"/>
      </w:r>
      <w:r w:rsidR="000F3DDD" w:rsidRPr="00DD46A2">
        <w:rPr>
          <w:rFonts w:ascii="Times New Roman" w:eastAsia="Times New Roman" w:hAnsi="Times New Roman" w:cs="Times New Roman"/>
          <w:sz w:val="28"/>
          <w:szCs w:val="28"/>
          <w:lang w:eastAsia="ru-RU"/>
        </w:rPr>
        <w:t>Д и Д – количество отработанных дней соответственно всеми работниками и одним работником за анализируемый период;</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ЧР – среднесписочная численность работников;</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ЧПП – среднесписочная численность производственного персонала;</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ЧВ – среднечасовая выработка продукции одним рабочим;</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 – средняя продолжительность рабочего дня;</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Уд – удельный вес рабочих в общей численности производственного персонала;</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ГЗП – среднегодовая зарплата одного работника.</w:t>
      </w:r>
    </w:p>
    <w:p w:rsidR="000F3DDD" w:rsidRPr="00DD46A2" w:rsidRDefault="000F3DD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Проведенный анализ может показать основные направления поиска резервов повышения эффективности использования средств на оплату труда.</w:t>
      </w:r>
    </w:p>
    <w:p w:rsidR="00382496" w:rsidRPr="00DD46A2" w:rsidRDefault="008D5655"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 сегмента предприятий, оказывающих услуги по внедрению и сопровождению программных продуктов для автоматизации бизнеса необходимо производить анализ использования фонда заработной платы работников в разрезе конфигураций с учетом трудоемкости выполненных работ. Это позволит выявить наиболее эффективные показатели</w:t>
      </w:r>
      <w:r w:rsidR="00EF1E6E" w:rsidRPr="00DD46A2">
        <w:rPr>
          <w:rFonts w:ascii="Times New Roman" w:eastAsia="Times New Roman" w:hAnsi="Times New Roman" w:cs="Times New Roman"/>
          <w:sz w:val="28"/>
          <w:szCs w:val="28"/>
          <w:lang w:eastAsia="ru-RU"/>
        </w:rPr>
        <w:t xml:space="preserve"> экономии фонда заработной платы. На основании полученных данных руководство организации может принять соответствующие меры по экономии фонда заработной платы</w:t>
      </w:r>
      <w:r w:rsidRPr="00DD46A2">
        <w:rPr>
          <w:rFonts w:ascii="Times New Roman" w:eastAsia="Times New Roman" w:hAnsi="Times New Roman" w:cs="Times New Roman"/>
          <w:sz w:val="28"/>
          <w:szCs w:val="28"/>
          <w:lang w:eastAsia="ru-RU"/>
        </w:rPr>
        <w:t xml:space="preserve"> при увеличении объема выполненных работ.</w:t>
      </w:r>
    </w:p>
    <w:p w:rsidR="00A423A8" w:rsidRPr="00DD46A2" w:rsidRDefault="006E14A7"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Таким образом, </w:t>
      </w:r>
      <w:r w:rsidR="00650FF3" w:rsidRPr="00DD46A2">
        <w:rPr>
          <w:rFonts w:ascii="Times New Roman" w:eastAsia="Times New Roman" w:hAnsi="Times New Roman" w:cs="Times New Roman"/>
          <w:sz w:val="28"/>
          <w:szCs w:val="28"/>
          <w:lang w:eastAsia="ru-RU"/>
        </w:rPr>
        <w:t>развитие учета затрат на оплату  труда</w:t>
      </w:r>
      <w:r w:rsidR="00650FF3" w:rsidRPr="00DD46A2">
        <w:rPr>
          <w:rFonts w:ascii="Times New Roman" w:hAnsi="Times New Roman" w:cs="Times New Roman"/>
          <w:sz w:val="28"/>
          <w:szCs w:val="28"/>
        </w:rPr>
        <w:t xml:space="preserve"> направлено на оптимизацию существующих систем оплаты труда организации, на повышение оперативности ведения бухгалтерского учета в части учета затрат на оплату труда. </w:t>
      </w:r>
      <w:r w:rsidR="00650FF3" w:rsidRPr="00DD46A2">
        <w:rPr>
          <w:rFonts w:ascii="Times New Roman" w:eastAsia="Times New Roman" w:hAnsi="Times New Roman" w:cs="Times New Roman"/>
          <w:sz w:val="28"/>
          <w:szCs w:val="28"/>
          <w:lang w:eastAsia="ru-RU"/>
        </w:rPr>
        <w:t>Развитие</w:t>
      </w:r>
      <w:r w:rsidRPr="00DD46A2">
        <w:rPr>
          <w:rFonts w:ascii="Times New Roman" w:eastAsia="Times New Roman" w:hAnsi="Times New Roman" w:cs="Times New Roman"/>
          <w:sz w:val="28"/>
          <w:szCs w:val="28"/>
          <w:lang w:eastAsia="ru-RU"/>
        </w:rPr>
        <w:t xml:space="preserve"> анализа труда и его производительности </w:t>
      </w:r>
      <w:r w:rsidR="00650FF3" w:rsidRPr="00DD46A2">
        <w:rPr>
          <w:rFonts w:ascii="Times New Roman" w:eastAsia="Times New Roman" w:hAnsi="Times New Roman" w:cs="Times New Roman"/>
          <w:sz w:val="28"/>
          <w:szCs w:val="28"/>
          <w:lang w:eastAsia="ru-RU"/>
        </w:rPr>
        <w:t>направлено</w:t>
      </w:r>
      <w:r w:rsidR="00650FF3" w:rsidRPr="00DD46A2">
        <w:rPr>
          <w:rFonts w:ascii="Times New Roman" w:hAnsi="Times New Roman" w:cs="Times New Roman"/>
          <w:sz w:val="28"/>
          <w:szCs w:val="28"/>
        </w:rPr>
        <w:t xml:space="preserve"> на </w:t>
      </w:r>
      <w:r w:rsidR="00650FF3" w:rsidRPr="00DD46A2">
        <w:rPr>
          <w:rFonts w:ascii="Times New Roman" w:eastAsia="Times New Roman" w:hAnsi="Times New Roman" w:cs="Times New Roman"/>
          <w:sz w:val="28"/>
          <w:szCs w:val="28"/>
          <w:lang w:eastAsia="ru-RU"/>
        </w:rPr>
        <w:t>поиск</w:t>
      </w:r>
      <w:r w:rsidRPr="00DD46A2">
        <w:rPr>
          <w:rFonts w:ascii="Times New Roman" w:eastAsia="Times New Roman" w:hAnsi="Times New Roman" w:cs="Times New Roman"/>
          <w:sz w:val="28"/>
          <w:szCs w:val="28"/>
          <w:lang w:eastAsia="ru-RU"/>
        </w:rPr>
        <w:t xml:space="preserve"> основных резервов повышения эффективности использования средств на оплату труда</w:t>
      </w:r>
      <w:r w:rsidR="00650FF3" w:rsidRPr="00DD46A2">
        <w:rPr>
          <w:rFonts w:ascii="Times New Roman" w:eastAsia="Times New Roman" w:hAnsi="Times New Roman" w:cs="Times New Roman"/>
          <w:sz w:val="28"/>
          <w:szCs w:val="28"/>
          <w:lang w:eastAsia="ru-RU"/>
        </w:rPr>
        <w:t xml:space="preserve"> для увеличения</w:t>
      </w:r>
      <w:r w:rsidR="00650FF3" w:rsidRPr="00DD46A2">
        <w:rPr>
          <w:rFonts w:ascii="Times New Roman" w:hAnsi="Times New Roman" w:cs="Times New Roman"/>
          <w:sz w:val="28"/>
          <w:szCs w:val="28"/>
        </w:rPr>
        <w:t xml:space="preserve"> производительности труда работников организации.</w:t>
      </w:r>
    </w:p>
    <w:p w:rsidR="006C0CBB" w:rsidRPr="00DD46A2" w:rsidRDefault="00DE3A2D"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Далее в</w:t>
      </w:r>
      <w:r w:rsidR="00650FF3" w:rsidRPr="00DD46A2">
        <w:rPr>
          <w:rFonts w:ascii="Times New Roman" w:eastAsia="Times New Roman" w:hAnsi="Times New Roman" w:cs="Times New Roman"/>
          <w:sz w:val="28"/>
          <w:szCs w:val="28"/>
          <w:lang w:eastAsia="ru-RU"/>
        </w:rPr>
        <w:t xml:space="preserve"> работе мы </w:t>
      </w:r>
      <w:r w:rsidRPr="00DD46A2">
        <w:rPr>
          <w:rFonts w:ascii="Times New Roman" w:eastAsia="Times New Roman" w:hAnsi="Times New Roman" w:cs="Times New Roman"/>
          <w:sz w:val="28"/>
          <w:szCs w:val="28"/>
          <w:lang w:eastAsia="ru-RU"/>
        </w:rPr>
        <w:t xml:space="preserve">рассмотрим действующую систему учета затрат труда и анализа его производительности </w:t>
      </w:r>
      <w:r w:rsidR="00A423A8" w:rsidRPr="00DD46A2">
        <w:rPr>
          <w:rFonts w:ascii="Times New Roman" w:eastAsia="Times New Roman" w:hAnsi="Times New Roman" w:cs="Times New Roman"/>
          <w:sz w:val="28"/>
          <w:szCs w:val="28"/>
          <w:lang w:eastAsia="ru-RU"/>
        </w:rPr>
        <w:t xml:space="preserve">на </w:t>
      </w:r>
      <w:r w:rsidR="00A9304D">
        <w:rPr>
          <w:rFonts w:ascii="Times New Roman" w:eastAsia="Times New Roman" w:hAnsi="Times New Roman" w:cs="Times New Roman"/>
          <w:sz w:val="28"/>
          <w:szCs w:val="28"/>
          <w:lang w:eastAsia="ru-RU"/>
        </w:rPr>
        <w:t>материалах</w:t>
      </w:r>
      <w:r w:rsidR="005E6C8B" w:rsidRPr="00DD46A2">
        <w:rPr>
          <w:rFonts w:ascii="Times New Roman" w:eastAsia="Times New Roman" w:hAnsi="Times New Roman" w:cs="Times New Roman"/>
          <w:sz w:val="28"/>
          <w:szCs w:val="28"/>
          <w:lang w:eastAsia="ru-RU"/>
        </w:rPr>
        <w:t xml:space="preserve"> организации ООО «БС-Консалт»,  а также </w:t>
      </w:r>
      <w:r w:rsidR="00577173" w:rsidRPr="00DD46A2">
        <w:rPr>
          <w:rFonts w:ascii="Times New Roman" w:eastAsia="Times New Roman" w:hAnsi="Times New Roman" w:cs="Times New Roman"/>
          <w:sz w:val="28"/>
          <w:szCs w:val="28"/>
          <w:lang w:eastAsia="ru-RU"/>
        </w:rPr>
        <w:t>разработаем меры по развитию данной системы в организации.</w:t>
      </w:r>
    </w:p>
    <w:p w:rsidR="006C0CBB" w:rsidRPr="00DD46A2" w:rsidRDefault="00603BD3" w:rsidP="007A485D">
      <w:pPr>
        <w:spacing w:after="0"/>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br w:type="page"/>
      </w:r>
    </w:p>
    <w:p w:rsidR="005C0D4A" w:rsidRPr="00DD46A2" w:rsidRDefault="001778D7" w:rsidP="007A485D">
      <w:pPr>
        <w:pStyle w:val="a3"/>
        <w:numPr>
          <w:ilvl w:val="0"/>
          <w:numId w:val="2"/>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ОРГАНИЗАЦИОННО-ЭКОНОМИЧЕСКАЯ И ПРАВОВАЯ ХАРАКТЕРИСТИКА ООО «БС-КОНСАЛТ»</w:t>
      </w:r>
    </w:p>
    <w:p w:rsidR="00E80170" w:rsidRPr="00DD46A2" w:rsidRDefault="00E80170"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p>
    <w:p w:rsidR="007F5B61" w:rsidRPr="00DD46A2" w:rsidRDefault="007F5B61" w:rsidP="007A485D">
      <w:pPr>
        <w:pStyle w:val="a3"/>
        <w:numPr>
          <w:ilvl w:val="1"/>
          <w:numId w:val="2"/>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Местоположение и правовой статус ООО «БС-Консалт»</w:t>
      </w:r>
    </w:p>
    <w:p w:rsidR="005C0D4A" w:rsidRPr="00DD46A2" w:rsidRDefault="005C0D4A" w:rsidP="007A485D">
      <w:pPr>
        <w:pStyle w:val="a3"/>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p>
    <w:p w:rsidR="00237CA2" w:rsidRPr="00DD46A2" w:rsidRDefault="00237CA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Общество с ограниченной ответственностью «БС-Консалт» </w:t>
      </w:r>
      <w:r w:rsidRPr="00DD46A2">
        <w:rPr>
          <w:rFonts w:ascii="Times New Roman" w:hAnsi="Times New Roman" w:cs="Times New Roman"/>
          <w:sz w:val="28"/>
          <w:szCs w:val="28"/>
          <w:shd w:val="clear" w:color="auto" w:fill="FFFFFF"/>
        </w:rPr>
        <w:t xml:space="preserve">именуемое в дальнейшем «Общество», создано в соответствии с Гражданским кодексом Российской Федерации и Федеральным законом «Об обществах с ограниченной </w:t>
      </w:r>
      <w:r w:rsidR="00316B8B" w:rsidRPr="00DD46A2">
        <w:rPr>
          <w:rFonts w:ascii="Times New Roman" w:hAnsi="Times New Roman" w:cs="Times New Roman"/>
          <w:sz w:val="28"/>
          <w:szCs w:val="28"/>
          <w:shd w:val="clear" w:color="auto" w:fill="FFFFFF"/>
        </w:rPr>
        <w:t>ответственностью»</w:t>
      </w:r>
      <w:r w:rsidRPr="00DD46A2">
        <w:rPr>
          <w:rFonts w:ascii="Times New Roman" w:hAnsi="Times New Roman" w:cs="Times New Roman"/>
          <w:sz w:val="28"/>
          <w:szCs w:val="28"/>
          <w:shd w:val="clear" w:color="auto" w:fill="FFFFFF"/>
        </w:rPr>
        <w:t>, действующим законодательством РФ и учредительными документами Общества.</w:t>
      </w:r>
    </w:p>
    <w:p w:rsidR="00F34DC0" w:rsidRPr="00DD46A2" w:rsidRDefault="00237CA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w:t>
      </w:r>
      <w:r w:rsidR="00F34DC0" w:rsidRPr="00DD46A2">
        <w:rPr>
          <w:rFonts w:ascii="Times New Roman" w:hAnsi="Times New Roman" w:cs="Times New Roman"/>
          <w:sz w:val="28"/>
          <w:szCs w:val="28"/>
        </w:rPr>
        <w:t>олное наименование Общества</w:t>
      </w:r>
      <w:r w:rsidRPr="00DD46A2">
        <w:rPr>
          <w:rFonts w:ascii="Times New Roman" w:hAnsi="Times New Roman" w:cs="Times New Roman"/>
          <w:sz w:val="28"/>
          <w:szCs w:val="28"/>
        </w:rPr>
        <w:t xml:space="preserve"> на русском языке</w:t>
      </w:r>
      <w:r w:rsidR="00F34DC0" w:rsidRPr="00DD46A2">
        <w:rPr>
          <w:rFonts w:ascii="Times New Roman" w:hAnsi="Times New Roman" w:cs="Times New Roman"/>
          <w:sz w:val="28"/>
          <w:szCs w:val="28"/>
        </w:rPr>
        <w:t xml:space="preserve">: Общество с ограниченной ответственностью «БС-Консалт». Сокращенное наименование </w:t>
      </w:r>
      <w:r w:rsidRPr="00DD46A2">
        <w:rPr>
          <w:rFonts w:ascii="Times New Roman" w:hAnsi="Times New Roman" w:cs="Times New Roman"/>
          <w:sz w:val="28"/>
          <w:szCs w:val="28"/>
        </w:rPr>
        <w:t xml:space="preserve">на русском языке: </w:t>
      </w:r>
      <w:r w:rsidR="00F34DC0" w:rsidRPr="00DD46A2">
        <w:rPr>
          <w:rFonts w:ascii="Times New Roman" w:hAnsi="Times New Roman" w:cs="Times New Roman"/>
          <w:sz w:val="28"/>
          <w:szCs w:val="28"/>
        </w:rPr>
        <w:t>ООО «БС-Консалт».</w:t>
      </w:r>
    </w:p>
    <w:p w:rsidR="00DD4EB4" w:rsidRPr="00DD46A2" w:rsidRDefault="00DD4EB4"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Общество является коммерческой организацией и создано на неопределенный срок.</w:t>
      </w:r>
    </w:p>
    <w:p w:rsidR="00DD4EB4" w:rsidRPr="00DD46A2" w:rsidRDefault="00DD4EB4"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Юридический адрес Общества: 426076, Удмуртская Республика, Ижевск г., Коммунаров ул., дом № 197. Фактический адрес организации совпадает с юридическим адресом.</w:t>
      </w:r>
    </w:p>
    <w:p w:rsidR="000B726C" w:rsidRPr="00DD46A2" w:rsidRDefault="000B726C"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Организационно-правовая форма </w:t>
      </w:r>
      <w:r w:rsidR="00DD4EB4" w:rsidRPr="00DD46A2">
        <w:rPr>
          <w:rFonts w:ascii="Times New Roman" w:hAnsi="Times New Roman" w:cs="Times New Roman"/>
          <w:sz w:val="28"/>
          <w:szCs w:val="28"/>
        </w:rPr>
        <w:t>Общества</w:t>
      </w:r>
      <w:r w:rsidRPr="00DD46A2">
        <w:rPr>
          <w:rFonts w:ascii="Times New Roman" w:hAnsi="Times New Roman" w:cs="Times New Roman"/>
          <w:sz w:val="28"/>
          <w:szCs w:val="28"/>
        </w:rPr>
        <w:t xml:space="preserve"> – общество с ограниченной ответственностью.</w:t>
      </w:r>
    </w:p>
    <w:p w:rsidR="00FC6F1B" w:rsidRPr="00DD46A2" w:rsidRDefault="000B726C"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Ф</w:t>
      </w:r>
      <w:r w:rsidR="00FC6F1B" w:rsidRPr="00DD46A2">
        <w:rPr>
          <w:rFonts w:ascii="Times New Roman" w:hAnsi="Times New Roman" w:cs="Times New Roman"/>
          <w:sz w:val="28"/>
          <w:szCs w:val="28"/>
        </w:rPr>
        <w:t xml:space="preserve">орма </w:t>
      </w:r>
      <w:r w:rsidRPr="00DD46A2">
        <w:rPr>
          <w:rFonts w:ascii="Times New Roman" w:hAnsi="Times New Roman" w:cs="Times New Roman"/>
          <w:sz w:val="28"/>
          <w:szCs w:val="28"/>
        </w:rPr>
        <w:t xml:space="preserve">собственности организации по общероссийскому классификатору – </w:t>
      </w:r>
      <w:r w:rsidR="00FC6F1B" w:rsidRPr="00DD46A2">
        <w:rPr>
          <w:rFonts w:ascii="Times New Roman" w:hAnsi="Times New Roman" w:cs="Times New Roman"/>
          <w:sz w:val="28"/>
          <w:szCs w:val="28"/>
        </w:rPr>
        <w:t>частная.</w:t>
      </w:r>
    </w:p>
    <w:p w:rsidR="00397A37" w:rsidRPr="00DD46A2" w:rsidRDefault="00397A37"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Общество создано как юридическое лицо, зарегистрировано 14 декабря 2007 года. Деятельность организации регулируется Уставом и Законодательством РФ.</w:t>
      </w:r>
    </w:p>
    <w:p w:rsidR="00397A37" w:rsidRPr="00DD46A2" w:rsidRDefault="00397A37"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Общество является собственником имущества, приобретенного в процессе его хозяйственной деятельности. Имущество Общества учитывается на его самостоятельном балансе.</w:t>
      </w:r>
    </w:p>
    <w:p w:rsidR="00397A37" w:rsidRPr="00DD46A2" w:rsidRDefault="00397A37"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Общество самостоятельно планирует свою производственно-хозяйственную деятельность, а также социальное развитие коллектива. Основу планов составляют договоры, заключаемые с потребителями услуг Общества, а также поставщиками материально-технических и иных ресурсов.</w:t>
      </w:r>
    </w:p>
    <w:p w:rsidR="000C56F5" w:rsidRPr="00DD46A2" w:rsidRDefault="000C56F5"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Выполнение работ и предоставление услуг осуществляются по ценам и тарифам, устанавливаемым Обществом самостоятельно.</w:t>
      </w:r>
    </w:p>
    <w:p w:rsidR="000C56F5" w:rsidRPr="00DD46A2" w:rsidRDefault="000C56F5"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Целями деятельности Общества являются расширение рынка товаров и услуг, а также извлечение прибыли.</w:t>
      </w:r>
    </w:p>
    <w:p w:rsidR="000C56F5" w:rsidRPr="00DD46A2" w:rsidRDefault="000C56F5"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Общество имеет гражданские права и несет гражданские обязанности, необходимые для осуществления любых видов деятельности не запрещенных законом. К основным видам Общества относятся:</w:t>
      </w:r>
    </w:p>
    <w:p w:rsidR="000C56F5" w:rsidRPr="00DD46A2" w:rsidRDefault="000C56F5"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разработка программного обеспечения, технологий и оборудования, баз данных, создание обучающих программ;</w:t>
      </w:r>
    </w:p>
    <w:p w:rsidR="000C56F5" w:rsidRPr="00DD46A2" w:rsidRDefault="000C56F5"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оказание услуг по разработке, адаптации, модификации, установке, тестированию и сопровождению программных продуктов и баз данных;</w:t>
      </w:r>
    </w:p>
    <w:p w:rsidR="000C56F5" w:rsidRPr="00DD46A2" w:rsidRDefault="000C56F5"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выполнение научно-исследовательских, опытно-конструкторских и проектных работ, внедрение их результатов;</w:t>
      </w:r>
    </w:p>
    <w:p w:rsidR="000C56F5" w:rsidRPr="00DD46A2" w:rsidRDefault="000C56F5"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организация розничной, оптовой и комиссионной торговли в порядке, установленном действующим законодательством;</w:t>
      </w:r>
    </w:p>
    <w:p w:rsidR="000C56F5" w:rsidRPr="00DD46A2" w:rsidRDefault="000C56F5"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оказание рекламных, маркетинговых, консалтинговых услуг;</w:t>
      </w:r>
    </w:p>
    <w:p w:rsidR="000C56F5" w:rsidRPr="00DD46A2" w:rsidRDefault="000C56F5"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оказание информационных услуг;</w:t>
      </w:r>
    </w:p>
    <w:p w:rsidR="000C56F5" w:rsidRPr="00DD46A2" w:rsidRDefault="000C56F5"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оказание коммерческих, посреднических, консультационных услуг;</w:t>
      </w:r>
    </w:p>
    <w:p w:rsidR="000C56F5" w:rsidRPr="00DD46A2" w:rsidRDefault="000C56F5"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деятельность по сдаче в аренду имущества;</w:t>
      </w:r>
    </w:p>
    <w:p w:rsidR="000C56F5" w:rsidRPr="00DD46A2" w:rsidRDefault="00D81C19"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оказание юридических услуг;</w:t>
      </w:r>
    </w:p>
    <w:p w:rsidR="00D81C19" w:rsidRPr="00DD46A2" w:rsidRDefault="00D81C19"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создание банков информации, распространение информации;</w:t>
      </w:r>
    </w:p>
    <w:p w:rsidR="00D81C19" w:rsidRPr="00DD46A2" w:rsidRDefault="00D81C19"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художественно-оформительская, дизайнерская деятельность;</w:t>
      </w:r>
    </w:p>
    <w:p w:rsidR="00D81C19" w:rsidRPr="00DD46A2" w:rsidRDefault="00D81C19" w:rsidP="007A485D">
      <w:pPr>
        <w:pStyle w:val="a3"/>
        <w:numPr>
          <w:ilvl w:val="0"/>
          <w:numId w:val="21"/>
        </w:numPr>
        <w:suppressAutoHyphens/>
        <w:spacing w:after="0" w:line="360" w:lineRule="auto"/>
        <w:ind w:left="284" w:hanging="284"/>
        <w:jc w:val="both"/>
        <w:rPr>
          <w:rFonts w:ascii="Times New Roman" w:hAnsi="Times New Roman" w:cs="Times New Roman"/>
          <w:sz w:val="28"/>
          <w:szCs w:val="28"/>
        </w:rPr>
      </w:pPr>
      <w:r w:rsidRPr="00DD46A2">
        <w:rPr>
          <w:rFonts w:ascii="Times New Roman" w:hAnsi="Times New Roman" w:cs="Times New Roman"/>
          <w:sz w:val="28"/>
          <w:szCs w:val="28"/>
        </w:rPr>
        <w:t>осуществление иной деятельности, которая прямо или косвенно способствует осуществлению стоящих перед Обществом задач.</w:t>
      </w:r>
    </w:p>
    <w:p w:rsidR="00D81C19" w:rsidRPr="00DD46A2" w:rsidRDefault="00D81C19"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Все вышеперечисленные виды деятельности осуществляются в соответствии с действующим законодательством РФ.</w:t>
      </w:r>
    </w:p>
    <w:p w:rsidR="00095324" w:rsidRPr="00DD46A2" w:rsidRDefault="00095324"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Учредителем общества является физическое лицо – 100% участия.</w:t>
      </w:r>
    </w:p>
    <w:p w:rsidR="00095324" w:rsidRPr="00DD46A2" w:rsidRDefault="00316B8B"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Составом органов управления Общества является Общее собрание участников Общества, которое является высшим органом управления Общества.</w:t>
      </w:r>
    </w:p>
    <w:p w:rsidR="00316B8B" w:rsidRPr="00DD46A2" w:rsidRDefault="00316B8B"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Директор Общества является единоличным исполнительным органом Общества.</w:t>
      </w:r>
      <w:r w:rsidR="00095324" w:rsidRPr="00DD46A2">
        <w:rPr>
          <w:rFonts w:ascii="Times New Roman" w:hAnsi="Times New Roman" w:cs="Times New Roman"/>
          <w:sz w:val="28"/>
          <w:szCs w:val="28"/>
        </w:rPr>
        <w:t xml:space="preserve"> Срок полномочий директора составляет 3 года. Директор может переизбираться неограниченное число раз.</w:t>
      </w:r>
    </w:p>
    <w:p w:rsidR="000C56F5" w:rsidRPr="00DD46A2" w:rsidRDefault="00095324"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Директор обязан в своей деятельности соблюдать требования законодательства, руководствоваться требованиями Устава Общества</w:t>
      </w:r>
      <w:r w:rsidR="0046508E" w:rsidRPr="00DD46A2">
        <w:rPr>
          <w:rFonts w:ascii="Times New Roman" w:hAnsi="Times New Roman" w:cs="Times New Roman"/>
          <w:sz w:val="28"/>
          <w:szCs w:val="28"/>
        </w:rPr>
        <w:t>, решениями органов управления Общества, принятыми в рамках их компетенции, а также заключенными Обществом договорами и соглашениями, в том числе заключенными с Обществом трудовым договором.</w:t>
      </w:r>
    </w:p>
    <w:p w:rsidR="0046508E" w:rsidRPr="00DD46A2" w:rsidRDefault="0046508E"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Директор обязан действовать в интересах Общества добросовестно и разумно, и нести ответственность за свои действия в соответствии с действующим законодательством.</w:t>
      </w:r>
    </w:p>
    <w:p w:rsidR="0046508E" w:rsidRPr="00DD46A2" w:rsidRDefault="0046508E"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Имущество Общества образуется за счет вклада в уставный капитал, а также за счет иных источников, предусмотренных действующим законодательством РФ.</w:t>
      </w:r>
    </w:p>
    <w:p w:rsidR="0046508E" w:rsidRPr="00DD46A2" w:rsidRDefault="0046508E"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Для проверки и подтверждения правильности годовых отчетов и бухгалтерских балансов Общество в праве по решению Общего собрания привлекать профессионального аудитора (аудиторскую фирму), не связанного имущественными интересами с Обществом, лицом, осуществляющим функции Директора и участниками Общества.</w:t>
      </w:r>
    </w:p>
    <w:p w:rsidR="0046508E" w:rsidRPr="00DD46A2" w:rsidRDefault="0046508E"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Решение о распределении прибыли </w:t>
      </w:r>
      <w:r w:rsidR="0008727B" w:rsidRPr="00DD46A2">
        <w:rPr>
          <w:rFonts w:ascii="Times New Roman" w:hAnsi="Times New Roman" w:cs="Times New Roman"/>
          <w:sz w:val="28"/>
          <w:szCs w:val="28"/>
        </w:rPr>
        <w:t>принимает Общее собрание. Общество вправе принимать решение о распределении своей чистой прибыли между участниками Общества. Часть чистой прибыли, предназначенная для распределения между участниками Общества, распределяется пропорционально их долям в уставном капитале Общества.</w:t>
      </w:r>
    </w:p>
    <w:p w:rsidR="00F91680" w:rsidRPr="00DD46A2" w:rsidRDefault="00F91680"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Общество может быть добровольно реорганизовано в порядке, предусмотренном законом. Реорганизация Общества может быть осуществлена в форме слияния, присоединения, разделения, выделения и преобразования. При реорганизации вносятся соответствующие изменения в учредительные документы Общества.</w:t>
      </w:r>
    </w:p>
    <w:p w:rsidR="00F91680" w:rsidRPr="00DD46A2" w:rsidRDefault="00F91680"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Реорганизация Общества осуществляется в порядке, определяемом действующим законодательством РФ.</w:t>
      </w:r>
    </w:p>
    <w:p w:rsidR="00F91680" w:rsidRPr="00DD46A2" w:rsidRDefault="00F91680"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Общество может быть ликвидировано добровольно либо по решению суда по основаниям, предусмотренным Гражданским кодексом РФ. Ликвидация Общества влечет за собой его прекращение без перехода прав и обязанностей в порядке правопреемства к другим лицам. Ликвидация Общества осуществляется в порядке, установленном Гражданским кодексом РФ, другими законодательными актами с учетом положений Устава Общества. Ликвидация Общества считается завершенной с момента внесения органом государственной регистрации соответствующей записи в единый государственный реестр юридических лиц.</w:t>
      </w:r>
    </w:p>
    <w:p w:rsidR="00E80170" w:rsidRPr="00DD46A2" w:rsidRDefault="00E80170" w:rsidP="007A485D">
      <w:pPr>
        <w:suppressAutoHyphens/>
        <w:spacing w:after="0" w:line="360" w:lineRule="auto"/>
        <w:jc w:val="both"/>
        <w:rPr>
          <w:rFonts w:ascii="Times New Roman" w:hAnsi="Times New Roman" w:cs="Times New Roman"/>
          <w:sz w:val="28"/>
          <w:szCs w:val="28"/>
        </w:rPr>
      </w:pPr>
    </w:p>
    <w:p w:rsidR="00F76B7D" w:rsidRPr="00DD46A2" w:rsidRDefault="00E80170" w:rsidP="007A485D">
      <w:pPr>
        <w:pStyle w:val="a3"/>
        <w:numPr>
          <w:ilvl w:val="1"/>
          <w:numId w:val="2"/>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Организационное устройство, размеры и специализация организации</w:t>
      </w:r>
      <w:r w:rsidR="00F76B7D" w:rsidRPr="00DD46A2">
        <w:rPr>
          <w:rFonts w:ascii="Times New Roman" w:eastAsia="Times New Roman" w:hAnsi="Times New Roman" w:cs="Times New Roman"/>
          <w:sz w:val="28"/>
          <w:szCs w:val="28"/>
          <w:bdr w:val="none" w:sz="0" w:space="0" w:color="auto" w:frame="1"/>
          <w:lang w:eastAsia="ru-RU"/>
        </w:rPr>
        <w:br/>
      </w:r>
    </w:p>
    <w:p w:rsidR="00186FBF" w:rsidRPr="00DD46A2" w:rsidRDefault="00F76B7D" w:rsidP="007A485D">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 xml:space="preserve">Руководство текущей деятельностью Общества осуществляется </w:t>
      </w:r>
      <w:r w:rsidR="002C2037" w:rsidRPr="00DD46A2">
        <w:rPr>
          <w:rFonts w:ascii="Times New Roman" w:eastAsia="Times New Roman" w:hAnsi="Times New Roman" w:cs="Times New Roman"/>
          <w:sz w:val="28"/>
          <w:szCs w:val="28"/>
          <w:bdr w:val="none" w:sz="0" w:space="0" w:color="auto" w:frame="1"/>
          <w:lang w:eastAsia="ru-RU"/>
        </w:rPr>
        <w:t xml:space="preserve">единоличным исполнительным органом – </w:t>
      </w:r>
      <w:r w:rsidR="00186FBF" w:rsidRPr="00DD46A2">
        <w:rPr>
          <w:rFonts w:ascii="Times New Roman" w:eastAsia="Times New Roman" w:hAnsi="Times New Roman" w:cs="Times New Roman"/>
          <w:sz w:val="28"/>
          <w:szCs w:val="28"/>
          <w:bdr w:val="none" w:sz="0" w:space="0" w:color="auto" w:frame="1"/>
          <w:lang w:eastAsia="ru-RU"/>
        </w:rPr>
        <w:t>директором</w:t>
      </w:r>
      <w:r w:rsidRPr="00DD46A2">
        <w:rPr>
          <w:rFonts w:ascii="Times New Roman" w:eastAsia="Times New Roman" w:hAnsi="Times New Roman" w:cs="Times New Roman"/>
          <w:sz w:val="28"/>
          <w:szCs w:val="28"/>
          <w:bdr w:val="none" w:sz="0" w:space="0" w:color="auto" w:frame="1"/>
          <w:lang w:eastAsia="ru-RU"/>
        </w:rPr>
        <w:t xml:space="preserve">. </w:t>
      </w:r>
      <w:r w:rsidR="007470CC" w:rsidRPr="00DD46A2">
        <w:rPr>
          <w:rFonts w:ascii="Times New Roman" w:eastAsia="Times New Roman" w:hAnsi="Times New Roman" w:cs="Times New Roman"/>
          <w:sz w:val="28"/>
          <w:szCs w:val="28"/>
          <w:bdr w:val="none" w:sz="0" w:space="0" w:color="auto" w:frame="1"/>
          <w:lang w:eastAsia="ru-RU"/>
        </w:rPr>
        <w:t xml:space="preserve">Директор </w:t>
      </w:r>
      <w:r w:rsidRPr="00DD46A2">
        <w:rPr>
          <w:rFonts w:ascii="Times New Roman" w:eastAsia="Times New Roman" w:hAnsi="Times New Roman" w:cs="Times New Roman"/>
          <w:sz w:val="28"/>
          <w:szCs w:val="28"/>
          <w:bdr w:val="none" w:sz="0" w:space="0" w:color="auto" w:frame="1"/>
          <w:lang w:eastAsia="ru-RU"/>
        </w:rPr>
        <w:t>без доверенности действует от имени Общества, в том числе представляет его интересы, совершает сделки, утверждает штаты, издает приказ</w:t>
      </w:r>
      <w:r w:rsidR="007470CC" w:rsidRPr="00DD46A2">
        <w:rPr>
          <w:rFonts w:ascii="Times New Roman" w:eastAsia="Times New Roman" w:hAnsi="Times New Roman" w:cs="Times New Roman"/>
          <w:sz w:val="28"/>
          <w:szCs w:val="28"/>
          <w:bdr w:val="none" w:sz="0" w:space="0" w:color="auto" w:frame="1"/>
          <w:lang w:eastAsia="ru-RU"/>
        </w:rPr>
        <w:t xml:space="preserve">ы и дает указания, обязательные </w:t>
      </w:r>
      <w:r w:rsidRPr="00DD46A2">
        <w:rPr>
          <w:rFonts w:ascii="Times New Roman" w:eastAsia="Times New Roman" w:hAnsi="Times New Roman" w:cs="Times New Roman"/>
          <w:sz w:val="28"/>
          <w:szCs w:val="28"/>
          <w:bdr w:val="none" w:sz="0" w:space="0" w:color="auto" w:frame="1"/>
          <w:lang w:eastAsia="ru-RU"/>
        </w:rPr>
        <w:t xml:space="preserve">для исполнения всеми работниками </w:t>
      </w:r>
      <w:r w:rsidR="007470CC" w:rsidRPr="00DD46A2">
        <w:rPr>
          <w:rFonts w:ascii="Times New Roman" w:eastAsia="Times New Roman" w:hAnsi="Times New Roman" w:cs="Times New Roman"/>
          <w:sz w:val="28"/>
          <w:szCs w:val="28"/>
          <w:bdr w:val="none" w:sz="0" w:space="0" w:color="auto" w:frame="1"/>
          <w:lang w:eastAsia="ru-RU"/>
        </w:rPr>
        <w:t>Обще</w:t>
      </w:r>
      <w:r w:rsidRPr="00DD46A2">
        <w:rPr>
          <w:rFonts w:ascii="Times New Roman" w:eastAsia="Times New Roman" w:hAnsi="Times New Roman" w:cs="Times New Roman"/>
          <w:sz w:val="28"/>
          <w:szCs w:val="28"/>
          <w:bdr w:val="none" w:sz="0" w:space="0" w:color="auto" w:frame="1"/>
          <w:lang w:eastAsia="ru-RU"/>
        </w:rPr>
        <w:t>ства.</w:t>
      </w:r>
      <w:r w:rsidR="007470CC" w:rsidRPr="00DD46A2">
        <w:rPr>
          <w:rFonts w:ascii="Times New Roman" w:eastAsia="Times New Roman" w:hAnsi="Times New Roman" w:cs="Times New Roman"/>
          <w:sz w:val="28"/>
          <w:szCs w:val="28"/>
          <w:bdr w:val="none" w:sz="0" w:space="0" w:color="auto" w:frame="1"/>
          <w:lang w:eastAsia="ru-RU"/>
        </w:rPr>
        <w:t xml:space="preserve"> При отсутствии директора организации его функции выполняются заместителем директора, который действует на основании доверенности.</w:t>
      </w:r>
    </w:p>
    <w:p w:rsidR="00186FBF" w:rsidRPr="00DD46A2" w:rsidRDefault="00230ADA" w:rsidP="007A485D">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В структуре организации можно выделить</w:t>
      </w:r>
      <w:r w:rsidR="00186FBF" w:rsidRPr="00DD46A2">
        <w:rPr>
          <w:rFonts w:ascii="Times New Roman" w:eastAsia="Times New Roman" w:hAnsi="Times New Roman" w:cs="Times New Roman"/>
          <w:sz w:val="28"/>
          <w:szCs w:val="28"/>
          <w:bdr w:val="none" w:sz="0" w:space="0" w:color="auto" w:frame="1"/>
          <w:lang w:eastAsia="ru-RU"/>
        </w:rPr>
        <w:t xml:space="preserve"> следующие подразделения:</w:t>
      </w:r>
    </w:p>
    <w:p w:rsidR="00186FBF" w:rsidRPr="00DD46A2" w:rsidRDefault="00186FBF" w:rsidP="007A485D">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Администрация;</w:t>
      </w:r>
    </w:p>
    <w:p w:rsidR="009D3226" w:rsidRPr="00DD46A2" w:rsidRDefault="009D3226" w:rsidP="007A485D">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Бухгалтерия</w:t>
      </w:r>
    </w:p>
    <w:p w:rsidR="00186FBF" w:rsidRPr="00DD46A2" w:rsidRDefault="00186FBF" w:rsidP="007A485D">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 xml:space="preserve">Отдел </w:t>
      </w:r>
      <w:r w:rsidR="0003151E" w:rsidRPr="00DD46A2">
        <w:rPr>
          <w:rFonts w:ascii="Times New Roman" w:eastAsia="Times New Roman" w:hAnsi="Times New Roman" w:cs="Times New Roman"/>
          <w:sz w:val="28"/>
          <w:szCs w:val="28"/>
          <w:bdr w:val="none" w:sz="0" w:space="0" w:color="auto" w:frame="1"/>
          <w:lang w:eastAsia="ru-RU"/>
        </w:rPr>
        <w:t>продаж</w:t>
      </w:r>
      <w:r w:rsidRPr="00DD46A2">
        <w:rPr>
          <w:rFonts w:ascii="Times New Roman" w:eastAsia="Times New Roman" w:hAnsi="Times New Roman" w:cs="Times New Roman"/>
          <w:sz w:val="28"/>
          <w:szCs w:val="28"/>
          <w:bdr w:val="none" w:sz="0" w:space="0" w:color="auto" w:frame="1"/>
          <w:lang w:eastAsia="ru-RU"/>
        </w:rPr>
        <w:t>;</w:t>
      </w:r>
    </w:p>
    <w:p w:rsidR="00186FBF" w:rsidRPr="00DD46A2" w:rsidRDefault="00186FBF" w:rsidP="007A485D">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Отдел внедрения;</w:t>
      </w:r>
    </w:p>
    <w:p w:rsidR="0003151E" w:rsidRPr="00DD46A2" w:rsidRDefault="00186FBF" w:rsidP="007A485D">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Линия сопровождения</w:t>
      </w:r>
    </w:p>
    <w:p w:rsidR="001D6935" w:rsidRPr="00DD46A2" w:rsidRDefault="0003151E" w:rsidP="007A485D">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 xml:space="preserve">Отдел </w:t>
      </w:r>
      <w:proofErr w:type="spellStart"/>
      <w:r w:rsidRPr="00DD46A2">
        <w:rPr>
          <w:rFonts w:ascii="Times New Roman" w:eastAsia="Times New Roman" w:hAnsi="Times New Roman" w:cs="Times New Roman"/>
          <w:sz w:val="28"/>
          <w:szCs w:val="28"/>
          <w:bdr w:val="none" w:sz="0" w:space="0" w:color="auto" w:frame="1"/>
          <w:lang w:eastAsia="ru-RU"/>
        </w:rPr>
        <w:t>дистрибьюции</w:t>
      </w:r>
      <w:proofErr w:type="spellEnd"/>
      <w:r w:rsidR="00186FBF" w:rsidRPr="00DD46A2">
        <w:rPr>
          <w:rFonts w:ascii="Times New Roman" w:eastAsia="Times New Roman" w:hAnsi="Times New Roman" w:cs="Times New Roman"/>
          <w:sz w:val="28"/>
          <w:szCs w:val="28"/>
          <w:bdr w:val="none" w:sz="0" w:space="0" w:color="auto" w:frame="1"/>
          <w:lang w:eastAsia="ru-RU"/>
        </w:rPr>
        <w:t>.</w:t>
      </w:r>
    </w:p>
    <w:p w:rsidR="007A01D5" w:rsidRPr="00DD46A2" w:rsidRDefault="00E4417A" w:rsidP="007A485D">
      <w:pPr>
        <w:spacing w:after="0" w:line="360" w:lineRule="auto"/>
        <w:ind w:firstLine="720"/>
        <w:jc w:val="both"/>
        <w:rPr>
          <w:rFonts w:ascii="Times New Roman" w:hAnsi="Times New Roman" w:cs="Times New Roman"/>
          <w:sz w:val="28"/>
          <w:szCs w:val="28"/>
        </w:rPr>
      </w:pPr>
      <w:r w:rsidRPr="00DD46A2">
        <w:rPr>
          <w:rFonts w:ascii="Times New Roman" w:hAnsi="Times New Roman" w:cs="Times New Roman"/>
          <w:sz w:val="28"/>
          <w:szCs w:val="28"/>
          <w:shd w:val="clear" w:color="auto" w:fill="FFFFFF"/>
        </w:rPr>
        <w:t>В ООО «БС-Конс</w:t>
      </w:r>
      <w:r w:rsidR="0003151E" w:rsidRPr="00DD46A2">
        <w:rPr>
          <w:rFonts w:ascii="Times New Roman" w:hAnsi="Times New Roman" w:cs="Times New Roman"/>
          <w:sz w:val="28"/>
          <w:szCs w:val="28"/>
          <w:shd w:val="clear" w:color="auto" w:fill="FFFFFF"/>
        </w:rPr>
        <w:t>алт» действует четырехступенчатая линейно-функциональная</w:t>
      </w:r>
      <w:r w:rsidRPr="00DD46A2">
        <w:rPr>
          <w:rFonts w:ascii="Times New Roman" w:hAnsi="Times New Roman" w:cs="Times New Roman"/>
          <w:sz w:val="28"/>
          <w:szCs w:val="28"/>
          <w:shd w:val="clear" w:color="auto" w:fill="FFFFFF"/>
        </w:rPr>
        <w:t xml:space="preserve"> организацион</w:t>
      </w:r>
      <w:r w:rsidR="00BD7B2A" w:rsidRPr="00DD46A2">
        <w:rPr>
          <w:rFonts w:ascii="Times New Roman" w:hAnsi="Times New Roman" w:cs="Times New Roman"/>
          <w:sz w:val="28"/>
          <w:szCs w:val="28"/>
          <w:shd w:val="clear" w:color="auto" w:fill="FFFFFF"/>
        </w:rPr>
        <w:t>ная структура управления, ко</w:t>
      </w:r>
      <w:r w:rsidR="0003151E" w:rsidRPr="00DD46A2">
        <w:rPr>
          <w:rFonts w:ascii="Times New Roman" w:hAnsi="Times New Roman" w:cs="Times New Roman"/>
          <w:sz w:val="28"/>
          <w:szCs w:val="28"/>
          <w:shd w:val="clear" w:color="auto" w:fill="FFFFFF"/>
        </w:rPr>
        <w:t>торая</w:t>
      </w:r>
      <w:r w:rsidRPr="00DD46A2">
        <w:rPr>
          <w:rFonts w:ascii="Times New Roman" w:hAnsi="Times New Roman" w:cs="Times New Roman"/>
          <w:sz w:val="28"/>
          <w:szCs w:val="28"/>
          <w:shd w:val="clear" w:color="auto" w:fill="FFFFFF"/>
        </w:rPr>
        <w:t xml:space="preserve"> представлена на рисунке 1.</w:t>
      </w:r>
    </w:p>
    <w:p w:rsidR="007A01D5" w:rsidRPr="00DD46A2" w:rsidRDefault="00E468D9" w:rsidP="007A485D">
      <w:pPr>
        <w:spacing w:after="0" w:line="360" w:lineRule="auto"/>
        <w:jc w:val="both"/>
        <w:rPr>
          <w:rFonts w:ascii="Times New Roman" w:hAnsi="Times New Roman" w:cs="Times New Roman"/>
          <w:sz w:val="28"/>
          <w:szCs w:val="28"/>
        </w:rPr>
      </w:pPr>
      <w:r w:rsidRPr="00DD46A2">
        <w:rPr>
          <w:rFonts w:ascii="Times New Roman" w:hAnsi="Times New Roman" w:cs="Times New Roman"/>
          <w:noProof/>
          <w:sz w:val="28"/>
          <w:szCs w:val="28"/>
          <w:lang w:eastAsia="ru-RU"/>
        </w:rPr>
        <w:drawing>
          <wp:inline distT="0" distB="0" distL="0" distR="0">
            <wp:extent cx="6257925" cy="2714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_1.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57925" cy="2714625"/>
                    </a:xfrm>
                    <a:prstGeom prst="rect">
                      <a:avLst/>
                    </a:prstGeom>
                  </pic:spPr>
                </pic:pic>
              </a:graphicData>
            </a:graphic>
          </wp:inline>
        </w:drawing>
      </w:r>
    </w:p>
    <w:p w:rsidR="00470B8D" w:rsidRPr="00DD46A2" w:rsidRDefault="00E4417A"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Рисунок 1</w:t>
      </w:r>
      <w:r w:rsidR="00011C9A" w:rsidRPr="00DD46A2">
        <w:rPr>
          <w:rFonts w:ascii="Times New Roman" w:hAnsi="Times New Roman" w:cs="Times New Roman"/>
          <w:sz w:val="28"/>
          <w:szCs w:val="28"/>
        </w:rPr>
        <w:t xml:space="preserve"> – Линейная структура управления</w:t>
      </w:r>
      <w:r w:rsidR="00CC41F4" w:rsidRPr="00DD46A2">
        <w:rPr>
          <w:rFonts w:ascii="Times New Roman" w:hAnsi="Times New Roman" w:cs="Times New Roman"/>
          <w:sz w:val="28"/>
          <w:szCs w:val="28"/>
        </w:rPr>
        <w:t>организа</w:t>
      </w:r>
      <w:r w:rsidR="00011C9A" w:rsidRPr="00DD46A2">
        <w:rPr>
          <w:rFonts w:ascii="Times New Roman" w:hAnsi="Times New Roman" w:cs="Times New Roman"/>
          <w:sz w:val="28"/>
          <w:szCs w:val="28"/>
        </w:rPr>
        <w:t>цией ООО     «БС-Консалт»</w:t>
      </w:r>
    </w:p>
    <w:p w:rsidR="0003151E" w:rsidRPr="00DD46A2" w:rsidRDefault="00470B8D" w:rsidP="007A485D">
      <w:pPr>
        <w:shd w:val="clear" w:color="auto" w:fill="FFFFFF"/>
        <w:tabs>
          <w:tab w:val="num" w:pos="0"/>
        </w:tabs>
        <w:spacing w:after="0" w:line="360" w:lineRule="auto"/>
        <w:ind w:firstLine="709"/>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Л</w:t>
      </w:r>
      <w:r w:rsidR="0003151E" w:rsidRPr="00DD46A2">
        <w:rPr>
          <w:rFonts w:ascii="Times New Roman" w:hAnsi="Times New Roman" w:cs="Times New Roman"/>
          <w:sz w:val="28"/>
          <w:szCs w:val="28"/>
          <w:shd w:val="clear" w:color="auto" w:fill="FFFFFF"/>
        </w:rPr>
        <w:t>инейно-функциональная</w:t>
      </w:r>
      <w:r w:rsidRPr="00DD46A2">
        <w:rPr>
          <w:rFonts w:ascii="Times New Roman" w:hAnsi="Times New Roman" w:cs="Times New Roman"/>
          <w:sz w:val="28"/>
          <w:szCs w:val="28"/>
          <w:shd w:val="clear" w:color="auto" w:fill="FFFFFF"/>
        </w:rPr>
        <w:t xml:space="preserve"> структура управления – структура, которая построена на принципе вертикальной иерархии</w:t>
      </w:r>
      <w:r w:rsidR="0003151E" w:rsidRPr="00DD46A2">
        <w:rPr>
          <w:rFonts w:ascii="Times New Roman" w:hAnsi="Times New Roman" w:cs="Times New Roman"/>
          <w:sz w:val="28"/>
          <w:szCs w:val="28"/>
          <w:shd w:val="clear" w:color="auto" w:fill="FFFFFF"/>
        </w:rPr>
        <w:t xml:space="preserve"> и основана на так называемом «шахтном» принципе построения и специализации управленческого процесса в зависимости от обязанностей, возложенных на заместителей руководителя - функциональных руководителей.</w:t>
      </w:r>
    </w:p>
    <w:p w:rsidR="00AA7855" w:rsidRPr="00DD46A2" w:rsidRDefault="004F2209"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Среднесписочная численность работников </w:t>
      </w:r>
      <w:r w:rsidR="00AA7855" w:rsidRPr="00DD46A2">
        <w:rPr>
          <w:rFonts w:ascii="Times New Roman" w:hAnsi="Times New Roman" w:cs="Times New Roman"/>
          <w:sz w:val="28"/>
          <w:szCs w:val="28"/>
        </w:rPr>
        <w:t>ООО «БС-Консалт»</w:t>
      </w:r>
      <w:r w:rsidRPr="00DD46A2">
        <w:rPr>
          <w:rFonts w:ascii="Times New Roman" w:hAnsi="Times New Roman" w:cs="Times New Roman"/>
          <w:sz w:val="28"/>
          <w:szCs w:val="28"/>
        </w:rPr>
        <w:t xml:space="preserve"> по состоянию на 1 января 2015 года </w:t>
      </w:r>
      <w:r w:rsidR="00AA7855" w:rsidRPr="00DD46A2">
        <w:rPr>
          <w:rFonts w:ascii="Times New Roman" w:hAnsi="Times New Roman" w:cs="Times New Roman"/>
          <w:sz w:val="28"/>
          <w:szCs w:val="28"/>
        </w:rPr>
        <w:t xml:space="preserve">составила 56 человека, что на 8 человек больше по сравнению с 2014 годом. </w:t>
      </w:r>
      <w:r w:rsidR="00A96477" w:rsidRPr="00DD46A2">
        <w:rPr>
          <w:rFonts w:ascii="Times New Roman" w:hAnsi="Times New Roman" w:cs="Times New Roman"/>
          <w:sz w:val="28"/>
          <w:szCs w:val="28"/>
        </w:rPr>
        <w:t xml:space="preserve">Увеличение численности сотрудников обусловлено </w:t>
      </w:r>
      <w:r w:rsidR="00DE017C" w:rsidRPr="00DD46A2">
        <w:rPr>
          <w:rFonts w:ascii="Times New Roman" w:hAnsi="Times New Roman" w:cs="Times New Roman"/>
          <w:sz w:val="28"/>
          <w:szCs w:val="28"/>
        </w:rPr>
        <w:t>увеличением численности клиентов и увеличением объемов работ</w:t>
      </w:r>
      <w:r w:rsidR="00A96477" w:rsidRPr="00DD46A2">
        <w:rPr>
          <w:rFonts w:ascii="Times New Roman" w:hAnsi="Times New Roman" w:cs="Times New Roman"/>
          <w:sz w:val="28"/>
          <w:szCs w:val="28"/>
        </w:rPr>
        <w:t>.</w:t>
      </w:r>
    </w:p>
    <w:p w:rsidR="00A96477" w:rsidRPr="00DD46A2" w:rsidRDefault="00AA7855"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ор</w:t>
      </w:r>
      <w:r w:rsidR="00C46463" w:rsidRPr="00DD46A2">
        <w:rPr>
          <w:rFonts w:ascii="Times New Roman" w:hAnsi="Times New Roman" w:cs="Times New Roman"/>
          <w:sz w:val="28"/>
          <w:szCs w:val="28"/>
        </w:rPr>
        <w:t>ганизации разработаны и приняты</w:t>
      </w:r>
      <w:r w:rsidRPr="00DD46A2">
        <w:rPr>
          <w:rFonts w:ascii="Times New Roman" w:hAnsi="Times New Roman" w:cs="Times New Roman"/>
          <w:sz w:val="28"/>
          <w:szCs w:val="28"/>
        </w:rPr>
        <w:t xml:space="preserve"> Положение по оплате труда и Положение о премировании.</w:t>
      </w:r>
    </w:p>
    <w:p w:rsidR="00C46463" w:rsidRPr="00DD46A2" w:rsidRDefault="00C46463"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ООО «БС-Консалт» относится к компании «Баланс-Сервис», которая является </w:t>
      </w:r>
      <w:r w:rsidR="00350661" w:rsidRPr="00DD46A2">
        <w:rPr>
          <w:rFonts w:ascii="Times New Roman" w:hAnsi="Times New Roman" w:cs="Times New Roman"/>
          <w:sz w:val="28"/>
          <w:szCs w:val="28"/>
        </w:rPr>
        <w:t>официальным партнеромфирмы</w:t>
      </w:r>
      <w:r w:rsidR="002E3240" w:rsidRPr="00DD46A2">
        <w:rPr>
          <w:rFonts w:ascii="Times New Roman" w:hAnsi="Times New Roman" w:cs="Times New Roman"/>
          <w:sz w:val="28"/>
          <w:szCs w:val="28"/>
        </w:rPr>
        <w:t xml:space="preserve"> «1С» и</w:t>
      </w:r>
      <w:r w:rsidR="005F36CB" w:rsidRPr="00DD46A2">
        <w:rPr>
          <w:rFonts w:ascii="Times New Roman" w:hAnsi="Times New Roman" w:cs="Times New Roman"/>
          <w:sz w:val="28"/>
          <w:szCs w:val="28"/>
          <w:shd w:val="clear" w:color="auto" w:fill="FFFFFF"/>
        </w:rPr>
        <w:t xml:space="preserve"> разрабатывает</w:t>
      </w:r>
      <w:r w:rsidR="002E3240" w:rsidRPr="00DD46A2">
        <w:rPr>
          <w:rFonts w:ascii="Times New Roman" w:hAnsi="Times New Roman" w:cs="Times New Roman"/>
          <w:sz w:val="28"/>
          <w:szCs w:val="28"/>
          <w:shd w:val="clear" w:color="auto" w:fill="FFFFFF"/>
        </w:rPr>
        <w:t xml:space="preserve"> прикладные программные решени</w:t>
      </w:r>
      <w:r w:rsidR="005F36CB" w:rsidRPr="00DD46A2">
        <w:rPr>
          <w:rFonts w:ascii="Times New Roman" w:hAnsi="Times New Roman" w:cs="Times New Roman"/>
          <w:sz w:val="28"/>
          <w:szCs w:val="28"/>
          <w:shd w:val="clear" w:color="auto" w:fill="FFFFFF"/>
        </w:rPr>
        <w:t>я на платформе "1С:Предприятие", выполняет</w:t>
      </w:r>
      <w:r w:rsidR="002E3240" w:rsidRPr="00DD46A2">
        <w:rPr>
          <w:rFonts w:ascii="Times New Roman" w:hAnsi="Times New Roman" w:cs="Times New Roman"/>
          <w:sz w:val="28"/>
          <w:szCs w:val="28"/>
          <w:shd w:val="clear" w:color="auto" w:fill="FFFFFF"/>
        </w:rPr>
        <w:t xml:space="preserve"> работ</w:t>
      </w:r>
      <w:r w:rsidR="005F36CB" w:rsidRPr="00DD46A2">
        <w:rPr>
          <w:rFonts w:ascii="Times New Roman" w:hAnsi="Times New Roman" w:cs="Times New Roman"/>
          <w:sz w:val="28"/>
          <w:szCs w:val="28"/>
          <w:shd w:val="clear" w:color="auto" w:fill="FFFFFF"/>
        </w:rPr>
        <w:t>ы</w:t>
      </w:r>
      <w:r w:rsidR="002E3240" w:rsidRPr="00DD46A2">
        <w:rPr>
          <w:rFonts w:ascii="Times New Roman" w:hAnsi="Times New Roman" w:cs="Times New Roman"/>
          <w:sz w:val="28"/>
          <w:szCs w:val="28"/>
          <w:shd w:val="clear" w:color="auto" w:fill="FFFFFF"/>
        </w:rPr>
        <w:t xml:space="preserve"> по поставке, настройке, внедрению и сопровождению программных продуктов "1С".</w:t>
      </w:r>
    </w:p>
    <w:p w:rsidR="003814AA" w:rsidRPr="00DD46A2" w:rsidRDefault="003814AA" w:rsidP="007A485D">
      <w:pPr>
        <w:suppressAutoHyphens/>
        <w:spacing w:after="0" w:line="360" w:lineRule="auto"/>
        <w:ind w:firstLine="709"/>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Компания«1С» разрабатывает систему программ</w:t>
      </w:r>
      <w:r w:rsidRPr="00DD46A2">
        <w:rPr>
          <w:rStyle w:val="apple-converted-space"/>
          <w:rFonts w:ascii="Times New Roman" w:hAnsi="Times New Roman" w:cs="Times New Roman"/>
          <w:sz w:val="28"/>
          <w:szCs w:val="28"/>
          <w:shd w:val="clear" w:color="auto" w:fill="FFFFFF"/>
        </w:rPr>
        <w:t> </w:t>
      </w:r>
      <w:r w:rsidRPr="00DD46A2">
        <w:rPr>
          <w:rFonts w:ascii="Times New Roman" w:hAnsi="Times New Roman" w:cs="Times New Roman"/>
          <w:sz w:val="28"/>
          <w:szCs w:val="28"/>
          <w:shd w:val="clear" w:color="auto" w:fill="FFFFFF"/>
        </w:rPr>
        <w:t>«1С:Предприятие»</w:t>
      </w:r>
      <w:r w:rsidRPr="00DD46A2">
        <w:rPr>
          <w:rFonts w:ascii="Times New Roman" w:hAnsi="Times New Roman" w:cs="Times New Roman"/>
          <w:sz w:val="28"/>
          <w:szCs w:val="28"/>
        </w:rPr>
        <w:t xml:space="preserve">, </w:t>
      </w:r>
      <w:r w:rsidRPr="00DD46A2">
        <w:rPr>
          <w:rFonts w:ascii="Times New Roman" w:hAnsi="Times New Roman" w:cs="Times New Roman"/>
          <w:sz w:val="28"/>
          <w:szCs w:val="28"/>
          <w:shd w:val="clear" w:color="auto" w:fill="FFFFFF"/>
        </w:rPr>
        <w:t>предназначенную для автоматизации управления и учета на предприятиях различных отраслей, видов деятельности и т</w:t>
      </w:r>
      <w:r w:rsidR="00F104F6" w:rsidRPr="00DD46A2">
        <w:rPr>
          <w:rFonts w:ascii="Times New Roman" w:hAnsi="Times New Roman" w:cs="Times New Roman"/>
          <w:sz w:val="28"/>
          <w:szCs w:val="28"/>
          <w:shd w:val="clear" w:color="auto" w:fill="FFFFFF"/>
        </w:rPr>
        <w:t xml:space="preserve">ипов финансирования, и включает в </w:t>
      </w:r>
      <w:r w:rsidRPr="00DD46A2">
        <w:rPr>
          <w:rFonts w:ascii="Times New Roman" w:hAnsi="Times New Roman" w:cs="Times New Roman"/>
          <w:sz w:val="28"/>
          <w:szCs w:val="28"/>
          <w:shd w:val="clear" w:color="auto" w:fill="FFFFFF"/>
        </w:rPr>
        <w:t>се</w:t>
      </w:r>
      <w:r w:rsidR="00F104F6" w:rsidRPr="00DD46A2">
        <w:rPr>
          <w:rFonts w:ascii="Times New Roman" w:hAnsi="Times New Roman" w:cs="Times New Roman"/>
          <w:sz w:val="28"/>
          <w:szCs w:val="28"/>
          <w:shd w:val="clear" w:color="auto" w:fill="FFFFFF"/>
        </w:rPr>
        <w:t xml:space="preserve">бя решения для комплексной </w:t>
      </w:r>
      <w:r w:rsidRPr="00DD46A2">
        <w:rPr>
          <w:rFonts w:ascii="Times New Roman" w:hAnsi="Times New Roman" w:cs="Times New Roman"/>
          <w:sz w:val="28"/>
          <w:szCs w:val="28"/>
          <w:shd w:val="clear" w:color="auto" w:fill="FFFFFF"/>
        </w:rPr>
        <w:t>автоматизациипроизводственных,</w:t>
      </w:r>
      <w:r w:rsidR="00F104F6" w:rsidRPr="00DD46A2">
        <w:rPr>
          <w:rFonts w:ascii="Times New Roman" w:hAnsi="Times New Roman" w:cs="Times New Roman"/>
          <w:sz w:val="28"/>
          <w:szCs w:val="28"/>
          <w:shd w:val="clear" w:color="auto" w:fill="FFFFFF"/>
        </w:rPr>
        <w:t xml:space="preserve">торговых и сервисных </w:t>
      </w:r>
      <w:r w:rsidRPr="00DD46A2">
        <w:rPr>
          <w:rFonts w:ascii="Times New Roman" w:hAnsi="Times New Roman" w:cs="Times New Roman"/>
          <w:sz w:val="28"/>
          <w:szCs w:val="28"/>
          <w:shd w:val="clear" w:color="auto" w:fill="FFFFFF"/>
        </w:rPr>
        <w:t>предприятий,</w:t>
      </w:r>
      <w:r w:rsidRPr="00DD46A2">
        <w:rPr>
          <w:rStyle w:val="apple-converted-space"/>
          <w:rFonts w:ascii="Times New Roman" w:hAnsi="Times New Roman" w:cs="Times New Roman"/>
          <w:sz w:val="28"/>
          <w:szCs w:val="28"/>
          <w:shd w:val="clear" w:color="auto" w:fill="FFFFFF"/>
        </w:rPr>
        <w:t> </w:t>
      </w:r>
      <w:r w:rsidRPr="00DD46A2">
        <w:rPr>
          <w:rFonts w:ascii="Times New Roman" w:hAnsi="Times New Roman" w:cs="Times New Roman"/>
          <w:sz w:val="28"/>
          <w:szCs w:val="28"/>
          <w:shd w:val="clear" w:color="auto" w:fill="FFFFFF"/>
        </w:rPr>
        <w:t>продукты для управления финансами холдингов и отдельных предприятий,</w:t>
      </w:r>
      <w:r w:rsidRPr="00DD46A2">
        <w:rPr>
          <w:rStyle w:val="apple-converted-space"/>
          <w:rFonts w:ascii="Times New Roman" w:hAnsi="Times New Roman" w:cs="Times New Roman"/>
          <w:sz w:val="28"/>
          <w:szCs w:val="28"/>
          <w:shd w:val="clear" w:color="auto" w:fill="FFFFFF"/>
        </w:rPr>
        <w:t> </w:t>
      </w:r>
      <w:r w:rsidRPr="00DD46A2">
        <w:rPr>
          <w:rFonts w:ascii="Times New Roman" w:hAnsi="Times New Roman" w:cs="Times New Roman"/>
          <w:sz w:val="28"/>
          <w:szCs w:val="28"/>
          <w:shd w:val="clear" w:color="auto" w:fill="FFFFFF"/>
        </w:rPr>
        <w:t>ведения бухгалтерского учета,</w:t>
      </w:r>
      <w:r w:rsidRPr="00DD46A2">
        <w:rPr>
          <w:rStyle w:val="apple-converted-space"/>
          <w:rFonts w:ascii="Times New Roman" w:hAnsi="Times New Roman" w:cs="Times New Roman"/>
          <w:sz w:val="28"/>
          <w:szCs w:val="28"/>
          <w:shd w:val="clear" w:color="auto" w:fill="FFFFFF"/>
        </w:rPr>
        <w:t> </w:t>
      </w:r>
      <w:r w:rsidRPr="00DD46A2">
        <w:rPr>
          <w:rFonts w:ascii="Times New Roman" w:hAnsi="Times New Roman" w:cs="Times New Roman"/>
          <w:sz w:val="28"/>
          <w:szCs w:val="28"/>
          <w:shd w:val="clear" w:color="auto" w:fill="FFFFFF"/>
        </w:rPr>
        <w:t>расчета зарплаты и управления кадрами,</w:t>
      </w:r>
      <w:r w:rsidRPr="00DD46A2">
        <w:rPr>
          <w:rStyle w:val="apple-converted-space"/>
          <w:rFonts w:ascii="Times New Roman" w:hAnsi="Times New Roman" w:cs="Times New Roman"/>
          <w:sz w:val="28"/>
          <w:szCs w:val="28"/>
          <w:shd w:val="clear" w:color="auto" w:fill="FFFFFF"/>
        </w:rPr>
        <w:t> </w:t>
      </w:r>
      <w:r w:rsidRPr="00DD46A2">
        <w:rPr>
          <w:rFonts w:ascii="Times New Roman" w:hAnsi="Times New Roman" w:cs="Times New Roman"/>
          <w:sz w:val="28"/>
          <w:szCs w:val="28"/>
          <w:shd w:val="clear" w:color="auto" w:fill="FFFFFF"/>
        </w:rPr>
        <w:t>для учета в бюджетных учреждениях,</w:t>
      </w:r>
      <w:r w:rsidRPr="00DD46A2">
        <w:rPr>
          <w:rStyle w:val="apple-converted-space"/>
          <w:rFonts w:ascii="Times New Roman" w:hAnsi="Times New Roman" w:cs="Times New Roman"/>
          <w:sz w:val="28"/>
          <w:szCs w:val="28"/>
          <w:shd w:val="clear" w:color="auto" w:fill="FFFFFF"/>
        </w:rPr>
        <w:t> </w:t>
      </w:r>
      <w:r w:rsidRPr="00DD46A2">
        <w:rPr>
          <w:rFonts w:ascii="Times New Roman" w:hAnsi="Times New Roman" w:cs="Times New Roman"/>
          <w:sz w:val="28"/>
          <w:szCs w:val="28"/>
          <w:shd w:val="clear" w:color="auto" w:fill="FFFFFF"/>
        </w:rPr>
        <w:t>разнообразные отраслевые и специализированные решения, разработанные самой фирмой "1С", ее партнерами и независимыми организациями.</w:t>
      </w:r>
    </w:p>
    <w:p w:rsidR="005F36CB" w:rsidRPr="00DD46A2" w:rsidRDefault="00013E5A" w:rsidP="007A485D">
      <w:pPr>
        <w:suppressAutoHyphens/>
        <w:spacing w:after="0" w:line="360" w:lineRule="auto"/>
        <w:ind w:firstLine="709"/>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ООО «БС-Консалт» оказывает следующие виды услуг:</w:t>
      </w:r>
    </w:p>
    <w:p w:rsidR="00013E5A" w:rsidRPr="00DD46A2" w:rsidRDefault="00013E5A" w:rsidP="007A485D">
      <w:pPr>
        <w:pStyle w:val="a3"/>
        <w:numPr>
          <w:ilvl w:val="0"/>
          <w:numId w:val="22"/>
        </w:numPr>
        <w:suppressAutoHyphens/>
        <w:spacing w:after="0" w:line="360" w:lineRule="auto"/>
        <w:ind w:left="0" w:firstLine="284"/>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внедрение программных продуктов 1С;</w:t>
      </w:r>
    </w:p>
    <w:p w:rsidR="00013E5A" w:rsidRPr="00DD46A2" w:rsidRDefault="00013E5A" w:rsidP="007A485D">
      <w:pPr>
        <w:pStyle w:val="a3"/>
        <w:numPr>
          <w:ilvl w:val="0"/>
          <w:numId w:val="22"/>
        </w:numPr>
        <w:suppressAutoHyphens/>
        <w:spacing w:after="0" w:line="360" w:lineRule="auto"/>
        <w:ind w:left="0" w:firstLine="284"/>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дистанционное обслуживание программных продуктов 1С;</w:t>
      </w:r>
    </w:p>
    <w:p w:rsidR="00013E5A" w:rsidRPr="00DD46A2" w:rsidRDefault="00013E5A" w:rsidP="007A485D">
      <w:pPr>
        <w:pStyle w:val="a3"/>
        <w:numPr>
          <w:ilvl w:val="0"/>
          <w:numId w:val="22"/>
        </w:numPr>
        <w:suppressAutoHyphens/>
        <w:spacing w:after="0" w:line="360" w:lineRule="auto"/>
        <w:ind w:left="0" w:firstLine="284"/>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сопровождение 1С;</w:t>
      </w:r>
    </w:p>
    <w:p w:rsidR="00013E5A" w:rsidRPr="00DD46A2" w:rsidRDefault="00013E5A" w:rsidP="007A485D">
      <w:pPr>
        <w:pStyle w:val="a3"/>
        <w:numPr>
          <w:ilvl w:val="0"/>
          <w:numId w:val="22"/>
        </w:numPr>
        <w:suppressAutoHyphens/>
        <w:spacing w:after="0" w:line="360" w:lineRule="auto"/>
        <w:ind w:left="0" w:firstLine="284"/>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консультации по работе в программных продуктах 1С;</w:t>
      </w:r>
    </w:p>
    <w:p w:rsidR="00013E5A" w:rsidRPr="00DD46A2" w:rsidRDefault="00013E5A" w:rsidP="007A485D">
      <w:pPr>
        <w:pStyle w:val="a3"/>
        <w:numPr>
          <w:ilvl w:val="0"/>
          <w:numId w:val="22"/>
        </w:numPr>
        <w:suppressAutoHyphens/>
        <w:spacing w:after="0" w:line="360" w:lineRule="auto"/>
        <w:ind w:left="0" w:firstLine="284"/>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обучение работе в программных продуктах 1С;</w:t>
      </w:r>
    </w:p>
    <w:p w:rsidR="00013E5A" w:rsidRPr="00DD46A2" w:rsidRDefault="00013E5A" w:rsidP="007A485D">
      <w:pPr>
        <w:pStyle w:val="a3"/>
        <w:numPr>
          <w:ilvl w:val="0"/>
          <w:numId w:val="22"/>
        </w:numPr>
        <w:suppressAutoHyphens/>
        <w:spacing w:after="0" w:line="360" w:lineRule="auto"/>
        <w:ind w:left="0" w:firstLine="284"/>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бухгалтерский консалтинг;</w:t>
      </w:r>
    </w:p>
    <w:p w:rsidR="00013E5A" w:rsidRPr="00DD46A2" w:rsidRDefault="00013E5A" w:rsidP="007A485D">
      <w:pPr>
        <w:pStyle w:val="a3"/>
        <w:numPr>
          <w:ilvl w:val="0"/>
          <w:numId w:val="22"/>
        </w:numPr>
        <w:suppressAutoHyphens/>
        <w:spacing w:after="0" w:line="360" w:lineRule="auto"/>
        <w:ind w:left="0" w:firstLine="284"/>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аудит корректности ведения учета в программных продуктах 1С.</w:t>
      </w:r>
    </w:p>
    <w:p w:rsidR="003566E7" w:rsidRPr="00DD46A2" w:rsidRDefault="003566E7" w:rsidP="007A485D">
      <w:pPr>
        <w:pStyle w:val="af2"/>
        <w:tabs>
          <w:tab w:val="left" w:pos="0"/>
        </w:tabs>
        <w:spacing w:after="0" w:line="360" w:lineRule="auto"/>
        <w:ind w:firstLine="709"/>
        <w:jc w:val="both"/>
        <w:rPr>
          <w:sz w:val="28"/>
          <w:szCs w:val="28"/>
        </w:rPr>
      </w:pPr>
      <w:r w:rsidRPr="00DD46A2">
        <w:rPr>
          <w:sz w:val="28"/>
          <w:szCs w:val="28"/>
        </w:rPr>
        <w:t xml:space="preserve">Главной целью </w:t>
      </w:r>
      <w:r w:rsidR="00C46463" w:rsidRPr="00DD46A2">
        <w:rPr>
          <w:sz w:val="28"/>
          <w:szCs w:val="28"/>
        </w:rPr>
        <w:t>компании</w:t>
      </w:r>
      <w:r w:rsidRPr="00DD46A2">
        <w:rPr>
          <w:sz w:val="28"/>
          <w:szCs w:val="28"/>
        </w:rPr>
        <w:t xml:space="preserve"> является достижение и удержание ведущих позиций на рынке поставки и внедрения программных продуктов «1С» в </w:t>
      </w:r>
      <w:r w:rsidRPr="00DD46A2">
        <w:rPr>
          <w:sz w:val="28"/>
          <w:szCs w:val="28"/>
          <w:shd w:val="clear" w:color="auto" w:fill="FFFFFF"/>
        </w:rPr>
        <w:t>Удмуртской Республике</w:t>
      </w:r>
      <w:r w:rsidRPr="00DD46A2">
        <w:rPr>
          <w:sz w:val="28"/>
          <w:szCs w:val="28"/>
        </w:rPr>
        <w:t xml:space="preserve"> путем обеспечения наивысшего качества оказываемых услуг.</w:t>
      </w:r>
    </w:p>
    <w:p w:rsidR="003816DA" w:rsidRPr="00DD46A2" w:rsidRDefault="00804809" w:rsidP="009906AC">
      <w:pPr>
        <w:spacing w:after="0" w:line="360" w:lineRule="auto"/>
        <w:ind w:firstLine="720"/>
        <w:jc w:val="both"/>
        <w:rPr>
          <w:rFonts w:ascii="Times New Roman" w:hAnsi="Times New Roman" w:cs="Times New Roman"/>
          <w:sz w:val="28"/>
          <w:szCs w:val="28"/>
        </w:rPr>
      </w:pPr>
      <w:r w:rsidRPr="00DD46A2">
        <w:rPr>
          <w:rFonts w:ascii="Times New Roman" w:hAnsi="Times New Roman" w:cs="Times New Roman"/>
          <w:sz w:val="28"/>
          <w:szCs w:val="28"/>
        </w:rPr>
        <w:t xml:space="preserve">Основным видом </w:t>
      </w:r>
      <w:r w:rsidR="00C46463" w:rsidRPr="00DD46A2">
        <w:rPr>
          <w:rFonts w:ascii="Times New Roman" w:hAnsi="Times New Roman" w:cs="Times New Roman"/>
          <w:sz w:val="28"/>
          <w:szCs w:val="28"/>
        </w:rPr>
        <w:t>деятельности Общества является р</w:t>
      </w:r>
      <w:r w:rsidRPr="00DD46A2">
        <w:rPr>
          <w:rFonts w:ascii="Times New Roman" w:hAnsi="Times New Roman" w:cs="Times New Roman"/>
          <w:sz w:val="28"/>
          <w:szCs w:val="28"/>
        </w:rPr>
        <w:t>азработка программного обеспечения и консультировани</w:t>
      </w:r>
      <w:r w:rsidR="00756017" w:rsidRPr="00DD46A2">
        <w:rPr>
          <w:rFonts w:ascii="Times New Roman" w:hAnsi="Times New Roman" w:cs="Times New Roman"/>
          <w:sz w:val="28"/>
          <w:szCs w:val="28"/>
        </w:rPr>
        <w:t>е в этой области (ОКВЭД 72.20). Дополнительным</w:t>
      </w:r>
      <w:r w:rsidR="00C46463" w:rsidRPr="00DD46A2">
        <w:rPr>
          <w:rFonts w:ascii="Times New Roman" w:hAnsi="Times New Roman" w:cs="Times New Roman"/>
          <w:sz w:val="28"/>
          <w:szCs w:val="28"/>
        </w:rPr>
        <w:t>и вида</w:t>
      </w:r>
      <w:r w:rsidR="00756017" w:rsidRPr="00DD46A2">
        <w:rPr>
          <w:rFonts w:ascii="Times New Roman" w:hAnsi="Times New Roman" w:cs="Times New Roman"/>
          <w:sz w:val="28"/>
          <w:szCs w:val="28"/>
        </w:rPr>
        <w:t>м</w:t>
      </w:r>
      <w:r w:rsidR="00C46463" w:rsidRPr="00DD46A2">
        <w:rPr>
          <w:rFonts w:ascii="Times New Roman" w:hAnsi="Times New Roman" w:cs="Times New Roman"/>
          <w:sz w:val="28"/>
          <w:szCs w:val="28"/>
        </w:rPr>
        <w:t>и</w:t>
      </w:r>
      <w:r w:rsidR="00756017" w:rsidRPr="00DD46A2">
        <w:rPr>
          <w:rFonts w:ascii="Times New Roman" w:hAnsi="Times New Roman" w:cs="Times New Roman"/>
          <w:sz w:val="28"/>
          <w:szCs w:val="28"/>
        </w:rPr>
        <w:t xml:space="preserve"> деятельности </w:t>
      </w:r>
      <w:r w:rsidR="00C46463" w:rsidRPr="00DD46A2">
        <w:rPr>
          <w:rFonts w:ascii="Times New Roman" w:hAnsi="Times New Roman" w:cs="Times New Roman"/>
          <w:sz w:val="28"/>
          <w:szCs w:val="28"/>
        </w:rPr>
        <w:t>являются</w:t>
      </w:r>
      <w:r w:rsidR="00756017" w:rsidRPr="00DD46A2">
        <w:rPr>
          <w:rFonts w:ascii="Times New Roman" w:hAnsi="Times New Roman" w:cs="Times New Roman"/>
          <w:sz w:val="28"/>
          <w:szCs w:val="28"/>
        </w:rPr>
        <w:t xml:space="preserve"> деятельность в области бухгалтерского учета (ОКВЭД 74.12.11)</w:t>
      </w:r>
      <w:r w:rsidR="00AA1FD1" w:rsidRPr="00DD46A2">
        <w:rPr>
          <w:rFonts w:ascii="Times New Roman" w:hAnsi="Times New Roman" w:cs="Times New Roman"/>
          <w:sz w:val="28"/>
          <w:szCs w:val="28"/>
        </w:rPr>
        <w:t xml:space="preserve"> и Оптовая торговля компьютерами и периферийными устройствами (ОКВЭД 51.64.2)</w:t>
      </w:r>
      <w:r w:rsidR="00756017" w:rsidRPr="00DD46A2">
        <w:rPr>
          <w:rFonts w:ascii="Times New Roman" w:hAnsi="Times New Roman" w:cs="Times New Roman"/>
          <w:sz w:val="28"/>
          <w:szCs w:val="28"/>
        </w:rPr>
        <w:t>.</w:t>
      </w:r>
    </w:p>
    <w:p w:rsidR="003816DA" w:rsidRPr="00DD46A2" w:rsidRDefault="003816DA" w:rsidP="007A485D">
      <w:pPr>
        <w:pStyle w:val="a3"/>
        <w:numPr>
          <w:ilvl w:val="1"/>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Основные экономические показатели деятельности организации</w:t>
      </w:r>
    </w:p>
    <w:p w:rsidR="003816DA" w:rsidRPr="00DD46A2" w:rsidRDefault="003816D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C496F" w:rsidRPr="00DD46A2" w:rsidRDefault="009C496F"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К основным экономическим показателям деятельности организации относятся: выручка от продажи продукции, себестоимость продажи продукции, прибыль (убыток) до налогообложения, прибыль (убыток) от продажи, чистая прибыль (убыток), уровень рентабельности (убыточности), валовая продукция в оценке по справедливой стоимости. Данные показатели</w:t>
      </w:r>
      <w:r w:rsidR="00823AF4" w:rsidRPr="00DD46A2">
        <w:rPr>
          <w:rFonts w:ascii="Times New Roman" w:hAnsi="Times New Roman" w:cs="Times New Roman"/>
          <w:bCs/>
          <w:sz w:val="28"/>
          <w:szCs w:val="28"/>
        </w:rPr>
        <w:t xml:space="preserve"> деятельности ООО «БС-Консалт» представлены в таблице 5</w:t>
      </w:r>
      <w:r w:rsidRPr="00DD46A2">
        <w:rPr>
          <w:rFonts w:ascii="Times New Roman" w:hAnsi="Times New Roman" w:cs="Times New Roman"/>
          <w:bCs/>
          <w:sz w:val="28"/>
          <w:szCs w:val="28"/>
        </w:rPr>
        <w:t>.</w:t>
      </w:r>
    </w:p>
    <w:p w:rsidR="009C496F" w:rsidRPr="00DD46A2" w:rsidRDefault="009C496F"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 xml:space="preserve">Показатели прибыли (убытка) заметно снизились в 2012 году, однако в 2013 деятельность организации снова стала приносить прибыль. </w:t>
      </w:r>
    </w:p>
    <w:p w:rsidR="008E1D01" w:rsidRPr="00DD46A2" w:rsidRDefault="00823AF4"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Таблица 5</w:t>
      </w:r>
      <w:r w:rsidR="00751761" w:rsidRPr="00DD46A2">
        <w:rPr>
          <w:rFonts w:ascii="Times New Roman" w:hAnsi="Times New Roman" w:cs="Times New Roman"/>
          <w:bCs/>
          <w:sz w:val="28"/>
          <w:szCs w:val="28"/>
        </w:rPr>
        <w:t>–</w:t>
      </w:r>
      <w:r w:rsidR="009C496F" w:rsidRPr="00DD46A2">
        <w:rPr>
          <w:rFonts w:ascii="Times New Roman" w:hAnsi="Times New Roman" w:cs="Times New Roman"/>
          <w:bCs/>
          <w:sz w:val="28"/>
          <w:szCs w:val="28"/>
        </w:rPr>
        <w:t xml:space="preserve"> Основные экономические показатели деятельности </w:t>
      </w:r>
      <w:r w:rsidR="00DB6949" w:rsidRPr="00DD46A2">
        <w:rPr>
          <w:rFonts w:ascii="Times New Roman" w:hAnsi="Times New Roman" w:cs="Times New Roman"/>
          <w:bCs/>
          <w:sz w:val="28"/>
          <w:szCs w:val="28"/>
        </w:rPr>
        <w:t>ООО «БС-Консалт»</w:t>
      </w:r>
    </w:p>
    <w:tbl>
      <w:tblPr>
        <w:tblW w:w="9461" w:type="dxa"/>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tblPr>
      <w:tblGrid>
        <w:gridCol w:w="5420"/>
        <w:gridCol w:w="822"/>
        <w:gridCol w:w="822"/>
        <w:gridCol w:w="822"/>
        <w:gridCol w:w="760"/>
        <w:gridCol w:w="815"/>
      </w:tblGrid>
      <w:tr w:rsidR="001526C2" w:rsidRPr="00DD46A2" w:rsidTr="0070394B">
        <w:tc>
          <w:tcPr>
            <w:tcW w:w="0" w:type="auto"/>
            <w:vMerge w:val="restart"/>
            <w:tcBorders>
              <w:top w:val="single" w:sz="4" w:space="0" w:color="auto"/>
              <w:left w:val="single" w:sz="4" w:space="0" w:color="auto"/>
              <w:bottom w:val="single" w:sz="4" w:space="0" w:color="auto"/>
              <w:right w:val="single" w:sz="4" w:space="0" w:color="auto"/>
            </w:tcBorders>
            <w:shd w:val="clear" w:color="auto" w:fill="F9F9F9"/>
            <w:tcMar>
              <w:top w:w="60" w:type="dxa"/>
              <w:left w:w="105" w:type="dxa"/>
              <w:bottom w:w="60" w:type="dxa"/>
              <w:right w:w="105" w:type="dxa"/>
            </w:tcMar>
            <w:hideMark/>
          </w:tcPr>
          <w:p w:rsidR="00FD4CF1" w:rsidRPr="00DD46A2" w:rsidRDefault="00FD4CF1" w:rsidP="007A485D">
            <w:pPr>
              <w:spacing w:after="0" w:line="240" w:lineRule="auto"/>
              <w:jc w:val="center"/>
              <w:rPr>
                <w:rFonts w:ascii="Times New Roman" w:eastAsia="Times New Roman" w:hAnsi="Times New Roman" w:cs="Times New Roman"/>
                <w:b/>
                <w:lang w:eastAsia="ru-RU"/>
              </w:rPr>
            </w:pPr>
            <w:r w:rsidRPr="00DD46A2">
              <w:rPr>
                <w:rFonts w:ascii="Times New Roman" w:eastAsia="Times New Roman" w:hAnsi="Times New Roman" w:cs="Times New Roman"/>
                <w:b/>
                <w:bdr w:val="none" w:sz="0" w:space="0" w:color="auto" w:frame="1"/>
                <w:lang w:eastAsia="ru-RU"/>
              </w:rPr>
              <w:t>Показатель</w:t>
            </w:r>
          </w:p>
        </w:tc>
        <w:tc>
          <w:tcPr>
            <w:tcW w:w="830" w:type="dxa"/>
            <w:vMerge w:val="restart"/>
            <w:tcBorders>
              <w:top w:val="single" w:sz="4" w:space="0" w:color="auto"/>
              <w:left w:val="nil"/>
              <w:bottom w:val="single" w:sz="4" w:space="0" w:color="auto"/>
              <w:right w:val="single" w:sz="4" w:space="0" w:color="auto"/>
            </w:tcBorders>
            <w:shd w:val="clear" w:color="auto" w:fill="F9F9F9"/>
            <w:tcMar>
              <w:top w:w="60" w:type="dxa"/>
              <w:left w:w="105" w:type="dxa"/>
              <w:bottom w:w="60" w:type="dxa"/>
              <w:right w:w="105" w:type="dxa"/>
            </w:tcMar>
            <w:hideMark/>
          </w:tcPr>
          <w:p w:rsidR="00FD4CF1" w:rsidRPr="00DD46A2" w:rsidRDefault="009C17BA" w:rsidP="007A485D">
            <w:pPr>
              <w:spacing w:after="0" w:line="240" w:lineRule="auto"/>
              <w:jc w:val="center"/>
              <w:rPr>
                <w:rFonts w:ascii="Times New Roman" w:eastAsia="Times New Roman" w:hAnsi="Times New Roman" w:cs="Times New Roman"/>
                <w:b/>
                <w:lang w:eastAsia="ru-RU"/>
              </w:rPr>
            </w:pPr>
            <w:r w:rsidRPr="00DD46A2">
              <w:rPr>
                <w:rFonts w:ascii="Times New Roman" w:eastAsia="Times New Roman" w:hAnsi="Times New Roman" w:cs="Times New Roman"/>
                <w:b/>
                <w:bdr w:val="none" w:sz="0" w:space="0" w:color="auto" w:frame="1"/>
                <w:lang w:eastAsia="ru-RU"/>
              </w:rPr>
              <w:t>2</w:t>
            </w:r>
            <w:r w:rsidR="00571FE0" w:rsidRPr="00DD46A2">
              <w:rPr>
                <w:rFonts w:ascii="Times New Roman" w:eastAsia="Times New Roman" w:hAnsi="Times New Roman" w:cs="Times New Roman"/>
                <w:b/>
                <w:bdr w:val="none" w:sz="0" w:space="0" w:color="auto" w:frame="1"/>
                <w:lang w:eastAsia="ru-RU"/>
              </w:rPr>
              <w:t>012</w:t>
            </w:r>
            <w:r w:rsidR="00FD4CF1" w:rsidRPr="00DD46A2">
              <w:rPr>
                <w:rFonts w:ascii="Times New Roman" w:eastAsia="Times New Roman" w:hAnsi="Times New Roman" w:cs="Times New Roman"/>
                <w:b/>
                <w:bdr w:val="none" w:sz="0" w:space="0" w:color="auto" w:frame="1"/>
                <w:lang w:eastAsia="ru-RU"/>
              </w:rPr>
              <w:t>г.</w:t>
            </w:r>
          </w:p>
        </w:tc>
        <w:tc>
          <w:tcPr>
            <w:tcW w:w="830" w:type="dxa"/>
            <w:vMerge w:val="restart"/>
            <w:tcBorders>
              <w:top w:val="single" w:sz="4" w:space="0" w:color="auto"/>
              <w:left w:val="nil"/>
              <w:bottom w:val="single" w:sz="4" w:space="0" w:color="auto"/>
              <w:right w:val="single" w:sz="4" w:space="0" w:color="auto"/>
            </w:tcBorders>
            <w:shd w:val="clear" w:color="auto" w:fill="F9F9F9"/>
            <w:tcMar>
              <w:top w:w="60" w:type="dxa"/>
              <w:left w:w="105" w:type="dxa"/>
              <w:bottom w:w="60" w:type="dxa"/>
              <w:right w:w="105" w:type="dxa"/>
            </w:tcMar>
            <w:hideMark/>
          </w:tcPr>
          <w:p w:rsidR="00FD4CF1" w:rsidRPr="00DD46A2" w:rsidRDefault="009C17BA" w:rsidP="007A485D">
            <w:pPr>
              <w:spacing w:after="0" w:line="240" w:lineRule="auto"/>
              <w:jc w:val="center"/>
              <w:rPr>
                <w:rFonts w:ascii="Times New Roman" w:eastAsia="Times New Roman" w:hAnsi="Times New Roman" w:cs="Times New Roman"/>
                <w:b/>
                <w:lang w:eastAsia="ru-RU"/>
              </w:rPr>
            </w:pPr>
            <w:r w:rsidRPr="00DD46A2">
              <w:rPr>
                <w:rFonts w:ascii="Times New Roman" w:eastAsia="Times New Roman" w:hAnsi="Times New Roman" w:cs="Times New Roman"/>
                <w:b/>
                <w:bdr w:val="none" w:sz="0" w:space="0" w:color="auto" w:frame="1"/>
                <w:lang w:eastAsia="ru-RU"/>
              </w:rPr>
              <w:t>2</w:t>
            </w:r>
            <w:r w:rsidR="00571FE0" w:rsidRPr="00DD46A2">
              <w:rPr>
                <w:rFonts w:ascii="Times New Roman" w:eastAsia="Times New Roman" w:hAnsi="Times New Roman" w:cs="Times New Roman"/>
                <w:b/>
                <w:bdr w:val="none" w:sz="0" w:space="0" w:color="auto" w:frame="1"/>
                <w:lang w:eastAsia="ru-RU"/>
              </w:rPr>
              <w:t>013</w:t>
            </w:r>
            <w:r w:rsidR="00FD4CF1" w:rsidRPr="00DD46A2">
              <w:rPr>
                <w:rFonts w:ascii="Times New Roman" w:eastAsia="Times New Roman" w:hAnsi="Times New Roman" w:cs="Times New Roman"/>
                <w:b/>
                <w:bdr w:val="none" w:sz="0" w:space="0" w:color="auto" w:frame="1"/>
                <w:lang w:eastAsia="ru-RU"/>
              </w:rPr>
              <w:t>г.</w:t>
            </w:r>
          </w:p>
        </w:tc>
        <w:tc>
          <w:tcPr>
            <w:tcW w:w="0" w:type="auto"/>
            <w:vMerge w:val="restart"/>
            <w:tcBorders>
              <w:top w:val="single" w:sz="4" w:space="0" w:color="auto"/>
              <w:left w:val="nil"/>
              <w:bottom w:val="single" w:sz="4" w:space="0" w:color="auto"/>
              <w:right w:val="single" w:sz="4" w:space="0" w:color="auto"/>
            </w:tcBorders>
            <w:shd w:val="clear" w:color="auto" w:fill="F9F9F9"/>
            <w:tcMar>
              <w:top w:w="60" w:type="dxa"/>
              <w:left w:w="105" w:type="dxa"/>
              <w:bottom w:w="60" w:type="dxa"/>
              <w:right w:w="105" w:type="dxa"/>
            </w:tcMar>
            <w:hideMark/>
          </w:tcPr>
          <w:p w:rsidR="00FD4CF1" w:rsidRPr="00DD46A2" w:rsidRDefault="009C17BA" w:rsidP="007A485D">
            <w:pPr>
              <w:spacing w:after="0" w:line="240" w:lineRule="auto"/>
              <w:jc w:val="center"/>
              <w:rPr>
                <w:rFonts w:ascii="Times New Roman" w:eastAsia="Times New Roman" w:hAnsi="Times New Roman" w:cs="Times New Roman"/>
                <w:b/>
                <w:lang w:eastAsia="ru-RU"/>
              </w:rPr>
            </w:pPr>
            <w:r w:rsidRPr="00DD46A2">
              <w:rPr>
                <w:rFonts w:ascii="Times New Roman" w:eastAsia="Times New Roman" w:hAnsi="Times New Roman" w:cs="Times New Roman"/>
                <w:b/>
                <w:bdr w:val="none" w:sz="0" w:space="0" w:color="auto" w:frame="1"/>
                <w:lang w:eastAsia="ru-RU"/>
              </w:rPr>
              <w:t>2</w:t>
            </w:r>
            <w:r w:rsidR="00571FE0" w:rsidRPr="00DD46A2">
              <w:rPr>
                <w:rFonts w:ascii="Times New Roman" w:eastAsia="Times New Roman" w:hAnsi="Times New Roman" w:cs="Times New Roman"/>
                <w:b/>
                <w:bdr w:val="none" w:sz="0" w:space="0" w:color="auto" w:frame="1"/>
                <w:lang w:eastAsia="ru-RU"/>
              </w:rPr>
              <w:t>014</w:t>
            </w:r>
            <w:r w:rsidR="00FD4CF1" w:rsidRPr="00DD46A2">
              <w:rPr>
                <w:rFonts w:ascii="Times New Roman" w:eastAsia="Times New Roman" w:hAnsi="Times New Roman" w:cs="Times New Roman"/>
                <w:b/>
                <w:bdr w:val="none" w:sz="0" w:space="0" w:color="auto" w:frame="1"/>
                <w:lang w:eastAsia="ru-RU"/>
              </w:rPr>
              <w:t>г.</w:t>
            </w:r>
          </w:p>
        </w:tc>
        <w:tc>
          <w:tcPr>
            <w:tcW w:w="1593" w:type="dxa"/>
            <w:gridSpan w:val="2"/>
            <w:tcBorders>
              <w:top w:val="single" w:sz="4" w:space="0" w:color="auto"/>
              <w:left w:val="nil"/>
              <w:bottom w:val="single" w:sz="4" w:space="0" w:color="auto"/>
              <w:right w:val="single" w:sz="4" w:space="0" w:color="auto"/>
            </w:tcBorders>
            <w:shd w:val="clear" w:color="auto" w:fill="F9F9F9"/>
            <w:tcMar>
              <w:top w:w="60" w:type="dxa"/>
              <w:left w:w="105" w:type="dxa"/>
              <w:bottom w:w="60" w:type="dxa"/>
              <w:right w:w="105" w:type="dxa"/>
            </w:tcMar>
            <w:hideMark/>
          </w:tcPr>
          <w:p w:rsidR="009C17BA" w:rsidRPr="00DD46A2" w:rsidRDefault="009C17BA" w:rsidP="007A485D">
            <w:pPr>
              <w:spacing w:after="0" w:line="240" w:lineRule="auto"/>
              <w:jc w:val="center"/>
              <w:rPr>
                <w:rFonts w:ascii="Times New Roman" w:eastAsia="Times New Roman" w:hAnsi="Times New Roman" w:cs="Times New Roman"/>
                <w:b/>
                <w:bdr w:val="none" w:sz="0" w:space="0" w:color="auto" w:frame="1"/>
                <w:lang w:eastAsia="ru-RU"/>
              </w:rPr>
            </w:pPr>
            <w:r w:rsidRPr="00DD46A2">
              <w:rPr>
                <w:rFonts w:ascii="Times New Roman" w:eastAsia="Times New Roman" w:hAnsi="Times New Roman" w:cs="Times New Roman"/>
                <w:b/>
                <w:bdr w:val="none" w:sz="0" w:space="0" w:color="auto" w:frame="1"/>
                <w:lang w:eastAsia="ru-RU"/>
              </w:rPr>
              <w:t>Изменение,</w:t>
            </w:r>
          </w:p>
          <w:p w:rsidR="00FD4CF1" w:rsidRPr="00DD46A2" w:rsidRDefault="00DD7399" w:rsidP="007A485D">
            <w:pPr>
              <w:spacing w:after="0" w:line="240" w:lineRule="auto"/>
              <w:jc w:val="center"/>
              <w:rPr>
                <w:rFonts w:ascii="Times New Roman" w:eastAsia="Times New Roman" w:hAnsi="Times New Roman" w:cs="Times New Roman"/>
                <w:b/>
                <w:lang w:eastAsia="ru-RU"/>
              </w:rPr>
            </w:pPr>
            <w:r w:rsidRPr="00DD46A2">
              <w:rPr>
                <w:rFonts w:ascii="Times New Roman" w:eastAsia="Times New Roman" w:hAnsi="Times New Roman" w:cs="Times New Roman"/>
                <w:b/>
                <w:bdr w:val="none" w:sz="0" w:space="0" w:color="auto" w:frame="1"/>
                <w:lang w:eastAsia="ru-RU"/>
              </w:rPr>
              <w:t>2014</w:t>
            </w:r>
            <w:r w:rsidR="00571FE0" w:rsidRPr="00DD46A2">
              <w:rPr>
                <w:rFonts w:ascii="Times New Roman" w:eastAsia="Times New Roman" w:hAnsi="Times New Roman" w:cs="Times New Roman"/>
                <w:b/>
                <w:bdr w:val="none" w:sz="0" w:space="0" w:color="auto" w:frame="1"/>
                <w:lang w:eastAsia="ru-RU"/>
              </w:rPr>
              <w:t>г. к 2012</w:t>
            </w:r>
            <w:r w:rsidR="00FD4CF1" w:rsidRPr="00DD46A2">
              <w:rPr>
                <w:rFonts w:ascii="Times New Roman" w:eastAsia="Times New Roman" w:hAnsi="Times New Roman" w:cs="Times New Roman"/>
                <w:b/>
                <w:bdr w:val="none" w:sz="0" w:space="0" w:color="auto" w:frame="1"/>
                <w:lang w:eastAsia="ru-RU"/>
              </w:rPr>
              <w:t>г.</w:t>
            </w:r>
          </w:p>
        </w:tc>
      </w:tr>
      <w:tr w:rsidR="001526C2" w:rsidRPr="00DD46A2" w:rsidTr="0070394B">
        <w:trPr>
          <w:trHeight w:val="301"/>
        </w:trPr>
        <w:tc>
          <w:tcPr>
            <w:tcW w:w="0" w:type="auto"/>
            <w:vMerge/>
            <w:tcBorders>
              <w:top w:val="single" w:sz="4" w:space="0" w:color="auto"/>
              <w:left w:val="single" w:sz="4" w:space="0" w:color="auto"/>
              <w:bottom w:val="single" w:sz="4" w:space="0" w:color="auto"/>
              <w:right w:val="single" w:sz="4" w:space="0" w:color="auto"/>
            </w:tcBorders>
            <w:shd w:val="clear" w:color="auto" w:fill="F9F9F9"/>
            <w:vAlign w:val="center"/>
            <w:hideMark/>
          </w:tcPr>
          <w:p w:rsidR="00FD4CF1" w:rsidRPr="00DD46A2" w:rsidRDefault="00FD4CF1" w:rsidP="007A485D">
            <w:pPr>
              <w:spacing w:after="0" w:line="240" w:lineRule="auto"/>
              <w:ind w:firstLine="709"/>
              <w:jc w:val="both"/>
              <w:rPr>
                <w:rFonts w:ascii="Times New Roman" w:eastAsia="Times New Roman" w:hAnsi="Times New Roman" w:cs="Times New Roman"/>
                <w:b/>
                <w:lang w:eastAsia="ru-RU"/>
              </w:rPr>
            </w:pPr>
          </w:p>
        </w:tc>
        <w:tc>
          <w:tcPr>
            <w:tcW w:w="830" w:type="dxa"/>
            <w:vMerge/>
            <w:tcBorders>
              <w:top w:val="single" w:sz="4" w:space="0" w:color="auto"/>
              <w:left w:val="nil"/>
              <w:bottom w:val="single" w:sz="4" w:space="0" w:color="auto"/>
              <w:right w:val="single" w:sz="4" w:space="0" w:color="auto"/>
            </w:tcBorders>
            <w:shd w:val="clear" w:color="auto" w:fill="F9F9F9"/>
            <w:vAlign w:val="center"/>
            <w:hideMark/>
          </w:tcPr>
          <w:p w:rsidR="00FD4CF1" w:rsidRPr="00DD46A2" w:rsidRDefault="00FD4CF1" w:rsidP="007A485D">
            <w:pPr>
              <w:spacing w:after="0" w:line="240" w:lineRule="auto"/>
              <w:ind w:firstLine="709"/>
              <w:jc w:val="center"/>
              <w:rPr>
                <w:rFonts w:ascii="Times New Roman" w:eastAsia="Times New Roman" w:hAnsi="Times New Roman" w:cs="Times New Roman"/>
                <w:b/>
                <w:lang w:eastAsia="ru-RU"/>
              </w:rPr>
            </w:pPr>
          </w:p>
        </w:tc>
        <w:tc>
          <w:tcPr>
            <w:tcW w:w="830" w:type="dxa"/>
            <w:vMerge/>
            <w:tcBorders>
              <w:top w:val="single" w:sz="4" w:space="0" w:color="auto"/>
              <w:left w:val="nil"/>
              <w:bottom w:val="single" w:sz="4" w:space="0" w:color="auto"/>
              <w:right w:val="single" w:sz="4" w:space="0" w:color="auto"/>
            </w:tcBorders>
            <w:shd w:val="clear" w:color="auto" w:fill="F9F9F9"/>
            <w:vAlign w:val="center"/>
            <w:hideMark/>
          </w:tcPr>
          <w:p w:rsidR="00FD4CF1" w:rsidRPr="00DD46A2" w:rsidRDefault="00FD4CF1" w:rsidP="007A485D">
            <w:pPr>
              <w:spacing w:after="0" w:line="240" w:lineRule="auto"/>
              <w:ind w:firstLine="709"/>
              <w:jc w:val="center"/>
              <w:rPr>
                <w:rFonts w:ascii="Times New Roman" w:eastAsia="Times New Roman" w:hAnsi="Times New Roman" w:cs="Times New Roman"/>
                <w:b/>
                <w:lang w:eastAsia="ru-RU"/>
              </w:rPr>
            </w:pPr>
          </w:p>
        </w:tc>
        <w:tc>
          <w:tcPr>
            <w:tcW w:w="0" w:type="auto"/>
            <w:vMerge/>
            <w:tcBorders>
              <w:top w:val="single" w:sz="4" w:space="0" w:color="auto"/>
              <w:left w:val="nil"/>
              <w:bottom w:val="single" w:sz="4" w:space="0" w:color="auto"/>
              <w:right w:val="single" w:sz="4" w:space="0" w:color="auto"/>
            </w:tcBorders>
            <w:shd w:val="clear" w:color="auto" w:fill="F9F9F9"/>
            <w:vAlign w:val="center"/>
            <w:hideMark/>
          </w:tcPr>
          <w:p w:rsidR="00FD4CF1" w:rsidRPr="00DD46A2" w:rsidRDefault="00FD4CF1" w:rsidP="007A485D">
            <w:pPr>
              <w:spacing w:after="0" w:line="240" w:lineRule="auto"/>
              <w:ind w:firstLine="709"/>
              <w:jc w:val="center"/>
              <w:rPr>
                <w:rFonts w:ascii="Times New Roman" w:eastAsia="Times New Roman" w:hAnsi="Times New Roman" w:cs="Times New Roman"/>
                <w:b/>
                <w:lang w:eastAsia="ru-RU"/>
              </w:rPr>
            </w:pPr>
          </w:p>
        </w:tc>
        <w:tc>
          <w:tcPr>
            <w:tcW w:w="0" w:type="auto"/>
            <w:tcBorders>
              <w:top w:val="nil"/>
              <w:left w:val="single" w:sz="4" w:space="0" w:color="auto"/>
              <w:bottom w:val="single" w:sz="4" w:space="0" w:color="auto"/>
              <w:right w:val="single" w:sz="4" w:space="0" w:color="auto"/>
            </w:tcBorders>
            <w:shd w:val="clear" w:color="auto" w:fill="F9F9F9"/>
            <w:tcMar>
              <w:top w:w="60" w:type="dxa"/>
              <w:left w:w="105" w:type="dxa"/>
              <w:bottom w:w="60" w:type="dxa"/>
              <w:right w:w="105" w:type="dxa"/>
            </w:tcMar>
            <w:hideMark/>
          </w:tcPr>
          <w:p w:rsidR="00FD4CF1" w:rsidRPr="00DD46A2" w:rsidRDefault="009C17BA" w:rsidP="007A485D">
            <w:pPr>
              <w:spacing w:after="0" w:line="240" w:lineRule="auto"/>
              <w:jc w:val="center"/>
              <w:rPr>
                <w:rFonts w:ascii="Times New Roman" w:eastAsia="Times New Roman" w:hAnsi="Times New Roman" w:cs="Times New Roman"/>
                <w:b/>
                <w:lang w:eastAsia="ru-RU"/>
              </w:rPr>
            </w:pPr>
            <w:r w:rsidRPr="00DD46A2">
              <w:rPr>
                <w:rFonts w:ascii="Times New Roman" w:eastAsia="Times New Roman" w:hAnsi="Times New Roman" w:cs="Times New Roman"/>
                <w:b/>
                <w:bdr w:val="none" w:sz="0" w:space="0" w:color="auto" w:frame="1"/>
                <w:lang w:eastAsia="ru-RU"/>
              </w:rPr>
              <w:t>+</w:t>
            </w:r>
            <w:r w:rsidR="001526C2" w:rsidRPr="00DD46A2">
              <w:rPr>
                <w:rFonts w:ascii="Times New Roman" w:eastAsia="Times New Roman" w:hAnsi="Times New Roman" w:cs="Times New Roman"/>
                <w:b/>
                <w:bdr w:val="none" w:sz="0" w:space="0" w:color="auto" w:frame="1"/>
                <w:lang w:eastAsia="ru-RU"/>
              </w:rPr>
              <w:t xml:space="preserve"> / </w:t>
            </w:r>
            <w:r w:rsidR="004470F9" w:rsidRPr="00DD46A2">
              <w:rPr>
                <w:rFonts w:ascii="Times New Roman" w:eastAsia="Times New Roman" w:hAnsi="Times New Roman" w:cs="Times New Roman"/>
                <w:b/>
                <w:bdr w:val="none" w:sz="0" w:space="0" w:color="auto" w:frame="1"/>
                <w:lang w:eastAsia="ru-RU"/>
              </w:rPr>
              <w:t>-</w:t>
            </w:r>
          </w:p>
        </w:tc>
        <w:tc>
          <w:tcPr>
            <w:tcW w:w="785"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hideMark/>
          </w:tcPr>
          <w:p w:rsidR="00FD4CF1" w:rsidRPr="00DD46A2" w:rsidRDefault="00FD4CF1" w:rsidP="007A485D">
            <w:pPr>
              <w:spacing w:after="0" w:line="240" w:lineRule="auto"/>
              <w:jc w:val="center"/>
              <w:rPr>
                <w:rFonts w:ascii="Times New Roman" w:eastAsia="Times New Roman" w:hAnsi="Times New Roman" w:cs="Times New Roman"/>
                <w:b/>
                <w:lang w:eastAsia="ru-RU"/>
              </w:rPr>
            </w:pPr>
            <w:r w:rsidRPr="00DD46A2">
              <w:rPr>
                <w:rFonts w:ascii="Times New Roman" w:eastAsia="Times New Roman" w:hAnsi="Times New Roman" w:cs="Times New Roman"/>
                <w:b/>
                <w:bdr w:val="none" w:sz="0" w:space="0" w:color="auto" w:frame="1"/>
                <w:lang w:eastAsia="ru-RU"/>
              </w:rPr>
              <w:t>%</w:t>
            </w:r>
          </w:p>
        </w:tc>
      </w:tr>
      <w:tr w:rsidR="001526C2" w:rsidRPr="00DD46A2" w:rsidTr="0070394B">
        <w:trPr>
          <w:trHeight w:val="662"/>
        </w:trPr>
        <w:tc>
          <w:tcPr>
            <w:tcW w:w="5378" w:type="dxa"/>
            <w:tcBorders>
              <w:top w:val="nil"/>
              <w:left w:val="single" w:sz="4" w:space="0" w:color="auto"/>
              <w:bottom w:val="single" w:sz="4" w:space="0" w:color="auto"/>
              <w:right w:val="single" w:sz="4" w:space="0" w:color="auto"/>
            </w:tcBorders>
            <w:shd w:val="clear" w:color="auto" w:fill="F9F9F9"/>
            <w:tcMar>
              <w:top w:w="60" w:type="dxa"/>
              <w:left w:w="105" w:type="dxa"/>
              <w:bottom w:w="60" w:type="dxa"/>
              <w:right w:w="105" w:type="dxa"/>
            </w:tcMar>
            <w:hideMark/>
          </w:tcPr>
          <w:p w:rsidR="00FD4CF1" w:rsidRPr="00DD46A2" w:rsidRDefault="00FD4CF1" w:rsidP="007A485D">
            <w:pPr>
              <w:pStyle w:val="a3"/>
              <w:numPr>
                <w:ilvl w:val="0"/>
                <w:numId w:val="5"/>
              </w:numPr>
              <w:spacing w:after="0" w:line="240" w:lineRule="auto"/>
              <w:ind w:left="0" w:hanging="11"/>
              <w:jc w:val="both"/>
              <w:rPr>
                <w:rFonts w:ascii="Times New Roman" w:eastAsia="Times New Roman" w:hAnsi="Times New Roman" w:cs="Times New Roman"/>
                <w:lang w:eastAsia="ru-RU"/>
              </w:rPr>
            </w:pPr>
            <w:r w:rsidRPr="00DD46A2">
              <w:rPr>
                <w:rFonts w:ascii="Times New Roman" w:eastAsia="Times New Roman" w:hAnsi="Times New Roman" w:cs="Times New Roman"/>
                <w:bdr w:val="none" w:sz="0" w:space="0" w:color="auto" w:frame="1"/>
                <w:lang w:eastAsia="ru-RU"/>
              </w:rPr>
              <w:t xml:space="preserve">Выручка </w:t>
            </w:r>
            <w:r w:rsidR="004A35D6" w:rsidRPr="00DD46A2">
              <w:rPr>
                <w:rFonts w:ascii="Times New Roman" w:eastAsia="Times New Roman" w:hAnsi="Times New Roman" w:cs="Times New Roman"/>
                <w:bdr w:val="none" w:sz="0" w:space="0" w:color="auto" w:frame="1"/>
                <w:lang w:eastAsia="ru-RU"/>
              </w:rPr>
              <w:t>от продаж</w:t>
            </w:r>
            <w:r w:rsidR="00DF5ACB" w:rsidRPr="00DD46A2">
              <w:rPr>
                <w:rFonts w:ascii="Times New Roman" w:eastAsia="Times New Roman" w:hAnsi="Times New Roman" w:cs="Times New Roman"/>
                <w:bdr w:val="none" w:sz="0" w:space="0" w:color="auto" w:frame="1"/>
                <w:lang w:eastAsia="ru-RU"/>
              </w:rPr>
              <w:t>, тыс. р</w:t>
            </w:r>
            <w:r w:rsidR="00DD7399" w:rsidRPr="00DD46A2">
              <w:rPr>
                <w:rFonts w:ascii="Times New Roman" w:eastAsia="Times New Roman" w:hAnsi="Times New Roman" w:cs="Times New Roman"/>
                <w:bdr w:val="none" w:sz="0" w:space="0" w:color="auto" w:frame="1"/>
                <w:lang w:eastAsia="ru-RU"/>
              </w:rPr>
              <w:t>уб.</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FD4CF1" w:rsidRPr="00DD46A2" w:rsidRDefault="0070394B"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22</w:t>
            </w:r>
            <w:r w:rsidR="004E0802" w:rsidRPr="00DD46A2">
              <w:rPr>
                <w:rFonts w:ascii="Times New Roman" w:eastAsia="Times New Roman" w:hAnsi="Times New Roman" w:cs="Times New Roman"/>
                <w:lang w:eastAsia="ru-RU"/>
              </w:rPr>
              <w:t>852</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FD4CF1" w:rsidRPr="00DD46A2" w:rsidRDefault="00DD7399" w:rsidP="007A485D">
            <w:pPr>
              <w:spacing w:after="0" w:line="240" w:lineRule="auto"/>
              <w:jc w:val="both"/>
              <w:outlineLvl w:val="0"/>
              <w:rPr>
                <w:rFonts w:ascii="Times New Roman" w:hAnsi="Times New Roman" w:cs="Times New Roman"/>
              </w:rPr>
            </w:pPr>
            <w:r w:rsidRPr="00DD46A2">
              <w:rPr>
                <w:rFonts w:ascii="Times New Roman" w:hAnsi="Times New Roman" w:cs="Times New Roman"/>
              </w:rPr>
              <w:t>27049</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FD4CF1" w:rsidRPr="00DD46A2" w:rsidRDefault="005A0256"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306</w:t>
            </w:r>
            <w:r w:rsidR="00526E79" w:rsidRPr="00DD46A2">
              <w:rPr>
                <w:rFonts w:ascii="Times New Roman" w:eastAsia="Times New Roman" w:hAnsi="Times New Roman" w:cs="Times New Roman"/>
                <w:lang w:eastAsia="ru-RU"/>
              </w:rPr>
              <w:t>37</w:t>
            </w:r>
          </w:p>
        </w:tc>
        <w:tc>
          <w:tcPr>
            <w:tcW w:w="808"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FD4CF1"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7806</w:t>
            </w:r>
          </w:p>
        </w:tc>
        <w:tc>
          <w:tcPr>
            <w:tcW w:w="785"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FD4CF1" w:rsidRPr="00DD46A2" w:rsidRDefault="004F63F1" w:rsidP="007A485D">
            <w:pPr>
              <w:spacing w:after="0"/>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134,2</w:t>
            </w:r>
          </w:p>
        </w:tc>
      </w:tr>
      <w:tr w:rsidR="001526C2" w:rsidRPr="00DD46A2" w:rsidTr="0070394B">
        <w:trPr>
          <w:trHeight w:val="633"/>
        </w:trPr>
        <w:tc>
          <w:tcPr>
            <w:tcW w:w="5378" w:type="dxa"/>
            <w:tcBorders>
              <w:top w:val="nil"/>
              <w:left w:val="single" w:sz="4" w:space="0" w:color="auto"/>
              <w:bottom w:val="single" w:sz="4" w:space="0" w:color="auto"/>
              <w:right w:val="single" w:sz="4" w:space="0" w:color="auto"/>
            </w:tcBorders>
            <w:shd w:val="clear" w:color="auto" w:fill="F9F9F9"/>
            <w:tcMar>
              <w:top w:w="60" w:type="dxa"/>
              <w:left w:w="105" w:type="dxa"/>
              <w:bottom w:w="60" w:type="dxa"/>
              <w:right w:w="105" w:type="dxa"/>
            </w:tcMar>
            <w:hideMark/>
          </w:tcPr>
          <w:p w:rsidR="00FD4CF1" w:rsidRPr="00DD46A2" w:rsidRDefault="00FD4CF1" w:rsidP="007A485D">
            <w:pPr>
              <w:pStyle w:val="a3"/>
              <w:numPr>
                <w:ilvl w:val="0"/>
                <w:numId w:val="5"/>
              </w:numPr>
              <w:spacing w:after="0" w:line="240" w:lineRule="auto"/>
              <w:ind w:left="0" w:hanging="11"/>
              <w:jc w:val="both"/>
              <w:rPr>
                <w:rFonts w:ascii="Times New Roman" w:eastAsia="Times New Roman" w:hAnsi="Times New Roman" w:cs="Times New Roman"/>
                <w:lang w:eastAsia="ru-RU"/>
              </w:rPr>
            </w:pPr>
            <w:r w:rsidRPr="00DD46A2">
              <w:rPr>
                <w:rFonts w:ascii="Times New Roman" w:eastAsia="Times New Roman" w:hAnsi="Times New Roman" w:cs="Times New Roman"/>
                <w:bdr w:val="none" w:sz="0" w:space="0" w:color="auto" w:frame="1"/>
                <w:lang w:eastAsia="ru-RU"/>
              </w:rPr>
              <w:t xml:space="preserve">Себестоимость </w:t>
            </w:r>
            <w:r w:rsidR="008E1D01" w:rsidRPr="00DD46A2">
              <w:rPr>
                <w:rFonts w:ascii="Times New Roman" w:eastAsia="Times New Roman" w:hAnsi="Times New Roman" w:cs="Times New Roman"/>
                <w:bdr w:val="none" w:sz="0" w:space="0" w:color="auto" w:frame="1"/>
                <w:lang w:eastAsia="ru-RU"/>
              </w:rPr>
              <w:t>продаж</w:t>
            </w:r>
            <w:r w:rsidR="00DD7399" w:rsidRPr="00DD46A2">
              <w:rPr>
                <w:rFonts w:ascii="Times New Roman" w:eastAsia="Times New Roman" w:hAnsi="Times New Roman" w:cs="Times New Roman"/>
                <w:bdr w:val="none" w:sz="0" w:space="0" w:color="auto" w:frame="1"/>
                <w:lang w:eastAsia="ru-RU"/>
              </w:rPr>
              <w:t>, тыс. руб.</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FD4CF1" w:rsidRPr="00DD46A2" w:rsidRDefault="002915AB"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18</w:t>
            </w:r>
            <w:r w:rsidR="006975A1" w:rsidRPr="00DD46A2">
              <w:rPr>
                <w:rFonts w:ascii="Times New Roman" w:eastAsia="Times New Roman" w:hAnsi="Times New Roman" w:cs="Times New Roman"/>
                <w:lang w:eastAsia="ru-RU"/>
              </w:rPr>
              <w:t>407</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8E1D01" w:rsidRPr="00DD46A2" w:rsidRDefault="00DD7399"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21168</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FD4CF1" w:rsidRPr="00DD46A2" w:rsidRDefault="005A0256"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22141</w:t>
            </w:r>
          </w:p>
        </w:tc>
        <w:tc>
          <w:tcPr>
            <w:tcW w:w="808"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FD4CF1"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3734</w:t>
            </w:r>
          </w:p>
        </w:tc>
        <w:tc>
          <w:tcPr>
            <w:tcW w:w="785"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FD4CF1"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120,3</w:t>
            </w:r>
          </w:p>
        </w:tc>
      </w:tr>
      <w:tr w:rsidR="001526C2" w:rsidRPr="00DD46A2" w:rsidTr="0070394B">
        <w:tc>
          <w:tcPr>
            <w:tcW w:w="0" w:type="auto"/>
            <w:tcBorders>
              <w:top w:val="nil"/>
              <w:left w:val="single" w:sz="4" w:space="0" w:color="auto"/>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DD7399" w:rsidP="007A485D">
            <w:pPr>
              <w:pStyle w:val="a3"/>
              <w:numPr>
                <w:ilvl w:val="0"/>
                <w:numId w:val="5"/>
              </w:numPr>
              <w:spacing w:after="0" w:line="240" w:lineRule="auto"/>
              <w:ind w:left="0" w:hanging="11"/>
              <w:jc w:val="both"/>
              <w:rPr>
                <w:rFonts w:ascii="Times New Roman" w:hAnsi="Times New Roman" w:cs="Times New Roman"/>
              </w:rPr>
            </w:pPr>
            <w:r w:rsidRPr="00DD46A2">
              <w:rPr>
                <w:rFonts w:ascii="Times New Roman" w:hAnsi="Times New Roman" w:cs="Times New Roman"/>
              </w:rPr>
              <w:t>Валовая прибыль (убыток), тыс. руб.</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2915AB"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4445</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DD7399"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5881</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5A0256"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8517</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4072</w:t>
            </w:r>
          </w:p>
        </w:tc>
        <w:tc>
          <w:tcPr>
            <w:tcW w:w="785"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191,6</w:t>
            </w:r>
          </w:p>
        </w:tc>
      </w:tr>
      <w:tr w:rsidR="001526C2" w:rsidRPr="00DD46A2" w:rsidTr="0070394B">
        <w:tc>
          <w:tcPr>
            <w:tcW w:w="0" w:type="auto"/>
            <w:tcBorders>
              <w:top w:val="nil"/>
              <w:left w:val="single" w:sz="4" w:space="0" w:color="auto"/>
              <w:bottom w:val="single" w:sz="4" w:space="0" w:color="auto"/>
              <w:right w:val="single" w:sz="4" w:space="0" w:color="auto"/>
            </w:tcBorders>
            <w:shd w:val="clear" w:color="auto" w:fill="F9F9F9"/>
            <w:tcMar>
              <w:top w:w="60" w:type="dxa"/>
              <w:left w:w="105" w:type="dxa"/>
              <w:bottom w:w="60" w:type="dxa"/>
              <w:right w:w="105" w:type="dxa"/>
            </w:tcMar>
            <w:hideMark/>
          </w:tcPr>
          <w:p w:rsidR="00DD7399" w:rsidRPr="00DD46A2" w:rsidRDefault="00DD7399" w:rsidP="007A485D">
            <w:pPr>
              <w:pStyle w:val="a3"/>
              <w:numPr>
                <w:ilvl w:val="0"/>
                <w:numId w:val="5"/>
              </w:numPr>
              <w:spacing w:after="0" w:line="240" w:lineRule="auto"/>
              <w:ind w:left="0" w:hanging="11"/>
              <w:jc w:val="both"/>
              <w:rPr>
                <w:rFonts w:ascii="Times New Roman" w:hAnsi="Times New Roman" w:cs="Times New Roman"/>
              </w:rPr>
            </w:pPr>
            <w:r w:rsidRPr="00DD46A2">
              <w:rPr>
                <w:rFonts w:ascii="Times New Roman" w:hAnsi="Times New Roman" w:cs="Times New Roman"/>
              </w:rPr>
              <w:t>Коммерческие расходы, тыс. руб.</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256C5C"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w:t>
            </w:r>
            <w:r w:rsidR="002915AB" w:rsidRPr="00DD46A2">
              <w:rPr>
                <w:rFonts w:ascii="Times New Roman" w:eastAsia="Times New Roman" w:hAnsi="Times New Roman" w:cs="Times New Roman"/>
                <w:lang w:eastAsia="ru-RU"/>
              </w:rPr>
              <w:t>083</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6B0437" w:rsidRPr="00DD46A2" w:rsidRDefault="006B0437"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1134</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5A0256"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1746</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663</w:t>
            </w:r>
          </w:p>
        </w:tc>
        <w:tc>
          <w:tcPr>
            <w:tcW w:w="785"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161,2</w:t>
            </w:r>
          </w:p>
        </w:tc>
      </w:tr>
      <w:tr w:rsidR="001526C2" w:rsidRPr="00DD46A2" w:rsidTr="0070394B">
        <w:tc>
          <w:tcPr>
            <w:tcW w:w="0" w:type="auto"/>
            <w:tcBorders>
              <w:top w:val="nil"/>
              <w:left w:val="single" w:sz="4" w:space="0" w:color="auto"/>
              <w:bottom w:val="single" w:sz="4" w:space="0" w:color="auto"/>
              <w:right w:val="single" w:sz="4" w:space="0" w:color="auto"/>
            </w:tcBorders>
            <w:shd w:val="clear" w:color="auto" w:fill="F9F9F9"/>
            <w:tcMar>
              <w:top w:w="60" w:type="dxa"/>
              <w:left w:w="105" w:type="dxa"/>
              <w:bottom w:w="60" w:type="dxa"/>
              <w:right w:w="105" w:type="dxa"/>
            </w:tcMar>
            <w:hideMark/>
          </w:tcPr>
          <w:p w:rsidR="00DD7399" w:rsidRPr="00DD46A2" w:rsidRDefault="00DD7399" w:rsidP="007A485D">
            <w:pPr>
              <w:pStyle w:val="a3"/>
              <w:numPr>
                <w:ilvl w:val="0"/>
                <w:numId w:val="5"/>
              </w:numPr>
              <w:spacing w:after="0" w:line="240" w:lineRule="auto"/>
              <w:ind w:left="0" w:hanging="11"/>
              <w:jc w:val="both"/>
              <w:rPr>
                <w:rFonts w:ascii="Times New Roman" w:hAnsi="Times New Roman" w:cs="Times New Roman"/>
              </w:rPr>
            </w:pPr>
            <w:r w:rsidRPr="00DD46A2">
              <w:rPr>
                <w:rFonts w:ascii="Times New Roman" w:hAnsi="Times New Roman" w:cs="Times New Roman"/>
              </w:rPr>
              <w:t>Управленческие расходы, тыс. руб.</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2915AB"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498</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6B0437"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1773</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5A0256"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2514</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4F63F1"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1016</w:t>
            </w:r>
          </w:p>
        </w:tc>
        <w:tc>
          <w:tcPr>
            <w:tcW w:w="785"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167,8</w:t>
            </w:r>
          </w:p>
        </w:tc>
      </w:tr>
      <w:tr w:rsidR="001526C2" w:rsidRPr="00DD46A2" w:rsidTr="0070394B">
        <w:tc>
          <w:tcPr>
            <w:tcW w:w="0" w:type="auto"/>
            <w:tcBorders>
              <w:top w:val="nil"/>
              <w:left w:val="single" w:sz="4" w:space="0" w:color="auto"/>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DD7399" w:rsidP="007A485D">
            <w:pPr>
              <w:pStyle w:val="a3"/>
              <w:numPr>
                <w:ilvl w:val="0"/>
                <w:numId w:val="5"/>
              </w:numPr>
              <w:spacing w:after="0" w:line="240" w:lineRule="auto"/>
              <w:ind w:left="0" w:hanging="11"/>
              <w:jc w:val="both"/>
              <w:rPr>
                <w:rFonts w:ascii="Times New Roman" w:hAnsi="Times New Roman" w:cs="Times New Roman"/>
              </w:rPr>
            </w:pPr>
            <w:r w:rsidRPr="00DD46A2">
              <w:rPr>
                <w:rFonts w:ascii="Times New Roman" w:hAnsi="Times New Roman" w:cs="Times New Roman"/>
              </w:rPr>
              <w:t>Прибыль (убыток) от продаж, тыс. руб.</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2915AB"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1864</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6B0437"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2974</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5A0256"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4257</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2393</w:t>
            </w:r>
          </w:p>
        </w:tc>
        <w:tc>
          <w:tcPr>
            <w:tcW w:w="785"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228,4</w:t>
            </w:r>
          </w:p>
        </w:tc>
      </w:tr>
      <w:tr w:rsidR="001526C2" w:rsidRPr="00DD46A2" w:rsidTr="0070394B">
        <w:tc>
          <w:tcPr>
            <w:tcW w:w="0" w:type="auto"/>
            <w:tcBorders>
              <w:top w:val="nil"/>
              <w:left w:val="single" w:sz="4" w:space="0" w:color="auto"/>
              <w:bottom w:val="single" w:sz="4" w:space="0" w:color="auto"/>
              <w:right w:val="single" w:sz="4" w:space="0" w:color="auto"/>
            </w:tcBorders>
            <w:shd w:val="clear" w:color="auto" w:fill="F9F9F9"/>
            <w:tcMar>
              <w:top w:w="60" w:type="dxa"/>
              <w:left w:w="105" w:type="dxa"/>
              <w:bottom w:w="60" w:type="dxa"/>
              <w:right w:w="105" w:type="dxa"/>
            </w:tcMar>
            <w:hideMark/>
          </w:tcPr>
          <w:p w:rsidR="00DD7399" w:rsidRPr="00DD46A2" w:rsidRDefault="00DD7399" w:rsidP="007A485D">
            <w:pPr>
              <w:pStyle w:val="a3"/>
              <w:numPr>
                <w:ilvl w:val="0"/>
                <w:numId w:val="5"/>
              </w:numPr>
              <w:spacing w:after="0" w:line="240" w:lineRule="auto"/>
              <w:ind w:left="0" w:hanging="11"/>
              <w:jc w:val="both"/>
              <w:rPr>
                <w:rFonts w:ascii="Times New Roman" w:hAnsi="Times New Roman" w:cs="Times New Roman"/>
              </w:rPr>
            </w:pPr>
            <w:r w:rsidRPr="00DD46A2">
              <w:rPr>
                <w:rFonts w:ascii="Times New Roman" w:hAnsi="Times New Roman" w:cs="Times New Roman"/>
              </w:rPr>
              <w:t>Прибыль (убыток) до налогообложения, тыс. руб.</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2915AB"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1897</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777518"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2875</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B07F6"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4184</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2287</w:t>
            </w:r>
          </w:p>
        </w:tc>
        <w:tc>
          <w:tcPr>
            <w:tcW w:w="785"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220,6</w:t>
            </w:r>
          </w:p>
        </w:tc>
      </w:tr>
      <w:tr w:rsidR="001526C2" w:rsidRPr="00DD46A2" w:rsidTr="0070394B">
        <w:tc>
          <w:tcPr>
            <w:tcW w:w="0" w:type="auto"/>
            <w:tcBorders>
              <w:top w:val="nil"/>
              <w:left w:val="single" w:sz="4" w:space="0" w:color="auto"/>
              <w:bottom w:val="single" w:sz="4" w:space="0" w:color="auto"/>
              <w:right w:val="single" w:sz="4" w:space="0" w:color="auto"/>
            </w:tcBorders>
            <w:shd w:val="clear" w:color="auto" w:fill="F9F9F9"/>
            <w:tcMar>
              <w:top w:w="60" w:type="dxa"/>
              <w:left w:w="105" w:type="dxa"/>
              <w:bottom w:w="60" w:type="dxa"/>
              <w:right w:w="105" w:type="dxa"/>
            </w:tcMar>
            <w:hideMark/>
          </w:tcPr>
          <w:p w:rsidR="00DD7399" w:rsidRPr="00DD46A2" w:rsidRDefault="00DD7399" w:rsidP="007A485D">
            <w:pPr>
              <w:pStyle w:val="a3"/>
              <w:numPr>
                <w:ilvl w:val="0"/>
                <w:numId w:val="5"/>
              </w:numPr>
              <w:spacing w:after="0" w:line="240" w:lineRule="auto"/>
              <w:ind w:left="0" w:hanging="11"/>
              <w:jc w:val="both"/>
              <w:rPr>
                <w:rFonts w:ascii="Times New Roman" w:hAnsi="Times New Roman" w:cs="Times New Roman"/>
              </w:rPr>
            </w:pPr>
            <w:r w:rsidRPr="00DD46A2">
              <w:rPr>
                <w:rFonts w:ascii="Times New Roman" w:hAnsi="Times New Roman" w:cs="Times New Roman"/>
              </w:rPr>
              <w:t>Чистая прибыль (убыток) (+,-), тыс. руб.</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191E35"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1713</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777518"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2605</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526E79"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34</w:t>
            </w:r>
            <w:r w:rsidR="004B07F6" w:rsidRPr="00DD46A2">
              <w:rPr>
                <w:rFonts w:ascii="Times New Roman" w:eastAsia="Times New Roman" w:hAnsi="Times New Roman" w:cs="Times New Roman"/>
                <w:lang w:eastAsia="ru-RU"/>
              </w:rPr>
              <w:t>64</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4F63F1"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2151</w:t>
            </w:r>
          </w:p>
        </w:tc>
        <w:tc>
          <w:tcPr>
            <w:tcW w:w="785"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4F63F1"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225,6</w:t>
            </w:r>
          </w:p>
        </w:tc>
      </w:tr>
      <w:tr w:rsidR="001526C2" w:rsidRPr="00DD46A2" w:rsidTr="0070394B">
        <w:tc>
          <w:tcPr>
            <w:tcW w:w="0" w:type="auto"/>
            <w:tcBorders>
              <w:top w:val="nil"/>
              <w:left w:val="single" w:sz="4" w:space="0" w:color="auto"/>
              <w:bottom w:val="single" w:sz="4" w:space="0" w:color="auto"/>
              <w:right w:val="single" w:sz="4" w:space="0" w:color="auto"/>
            </w:tcBorders>
            <w:shd w:val="clear" w:color="auto" w:fill="F9F9F9"/>
            <w:tcMar>
              <w:top w:w="60" w:type="dxa"/>
              <w:left w:w="105" w:type="dxa"/>
              <w:bottom w:w="60" w:type="dxa"/>
              <w:right w:w="105" w:type="dxa"/>
            </w:tcMar>
            <w:hideMark/>
          </w:tcPr>
          <w:p w:rsidR="00DD7399" w:rsidRPr="00DD46A2" w:rsidRDefault="00DD7399" w:rsidP="007A485D">
            <w:pPr>
              <w:pStyle w:val="a3"/>
              <w:numPr>
                <w:ilvl w:val="0"/>
                <w:numId w:val="5"/>
              </w:numPr>
              <w:spacing w:after="0" w:line="240" w:lineRule="auto"/>
              <w:ind w:left="0" w:hanging="11"/>
              <w:jc w:val="both"/>
              <w:rPr>
                <w:rFonts w:ascii="Times New Roman" w:hAnsi="Times New Roman" w:cs="Times New Roman"/>
              </w:rPr>
            </w:pPr>
            <w:r w:rsidRPr="00DD46A2">
              <w:rPr>
                <w:rFonts w:ascii="Times New Roman" w:hAnsi="Times New Roman" w:cs="Times New Roman"/>
              </w:rPr>
              <w:t>Уровень рентабельности (убыточности) деятельности (+,-), %</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B863D8"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8,88</w:t>
            </w:r>
          </w:p>
        </w:tc>
        <w:tc>
          <w:tcPr>
            <w:tcW w:w="830"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F73BBD"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12,35</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B863D8"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16,13</w:t>
            </w:r>
          </w:p>
        </w:tc>
        <w:tc>
          <w:tcPr>
            <w:tcW w:w="0" w:type="auto"/>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D61B44"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7,25</w:t>
            </w:r>
          </w:p>
        </w:tc>
        <w:tc>
          <w:tcPr>
            <w:tcW w:w="785" w:type="dxa"/>
            <w:tcBorders>
              <w:top w:val="nil"/>
              <w:left w:val="nil"/>
              <w:bottom w:val="single" w:sz="4" w:space="0" w:color="auto"/>
              <w:right w:val="single" w:sz="4" w:space="0" w:color="auto"/>
            </w:tcBorders>
            <w:shd w:val="clear" w:color="auto" w:fill="F9F9F9"/>
            <w:tcMar>
              <w:top w:w="60" w:type="dxa"/>
              <w:left w:w="105" w:type="dxa"/>
              <w:bottom w:w="60" w:type="dxa"/>
              <w:right w:w="105" w:type="dxa"/>
            </w:tcMar>
          </w:tcPr>
          <w:p w:rsidR="00DD7399" w:rsidRPr="00DD46A2" w:rsidRDefault="00D61B44" w:rsidP="007A485D">
            <w:pPr>
              <w:spacing w:after="0" w:line="240" w:lineRule="auto"/>
              <w:jc w:val="both"/>
              <w:rPr>
                <w:rFonts w:ascii="Times New Roman" w:eastAsia="Times New Roman" w:hAnsi="Times New Roman" w:cs="Times New Roman"/>
                <w:lang w:eastAsia="ru-RU"/>
              </w:rPr>
            </w:pPr>
            <w:r w:rsidRPr="00DD46A2">
              <w:rPr>
                <w:rFonts w:ascii="Times New Roman" w:eastAsia="Times New Roman" w:hAnsi="Times New Roman" w:cs="Times New Roman"/>
                <w:lang w:eastAsia="ru-RU"/>
              </w:rPr>
              <w:t>181,64</w:t>
            </w:r>
          </w:p>
        </w:tc>
      </w:tr>
    </w:tbl>
    <w:p w:rsidR="005C0D4A" w:rsidRPr="00DD46A2" w:rsidRDefault="005A0256" w:rsidP="0031114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bdr w:val="none" w:sz="0" w:space="0" w:color="auto" w:frame="1"/>
          <w:lang w:eastAsia="ru-RU"/>
        </w:rPr>
        <w:t>Из таблицы 5</w:t>
      </w:r>
      <w:r w:rsidR="00FD4CF1" w:rsidRPr="00DD46A2">
        <w:rPr>
          <w:rFonts w:ascii="Times New Roman" w:eastAsia="Times New Roman" w:hAnsi="Times New Roman" w:cs="Times New Roman"/>
          <w:sz w:val="28"/>
          <w:szCs w:val="28"/>
          <w:bdr w:val="none" w:sz="0" w:space="0" w:color="auto" w:frame="1"/>
          <w:lang w:eastAsia="ru-RU"/>
        </w:rPr>
        <w:t xml:space="preserve"> видно, что выручка от реализации </w:t>
      </w:r>
      <w:r w:rsidR="008E1D01" w:rsidRPr="00DD46A2">
        <w:rPr>
          <w:rFonts w:ascii="Times New Roman" w:eastAsia="Times New Roman" w:hAnsi="Times New Roman" w:cs="Times New Roman"/>
          <w:sz w:val="28"/>
          <w:szCs w:val="28"/>
          <w:bdr w:val="none" w:sz="0" w:space="0" w:color="auto" w:frame="1"/>
          <w:lang w:eastAsia="ru-RU"/>
        </w:rPr>
        <w:t>организации</w:t>
      </w:r>
      <w:r w:rsidR="00FD4CF1" w:rsidRPr="00DD46A2">
        <w:rPr>
          <w:rFonts w:ascii="Times New Roman" w:eastAsia="Times New Roman" w:hAnsi="Times New Roman" w:cs="Times New Roman"/>
          <w:sz w:val="28"/>
          <w:szCs w:val="28"/>
          <w:bdr w:val="none" w:sz="0" w:space="0" w:color="auto" w:frame="1"/>
          <w:lang w:eastAsia="ru-RU"/>
        </w:rPr>
        <w:t xml:space="preserve"> по сравнению с базовым периодом значительно увели</w:t>
      </w:r>
      <w:r w:rsidR="004470F9" w:rsidRPr="00DD46A2">
        <w:rPr>
          <w:rFonts w:ascii="Times New Roman" w:eastAsia="Times New Roman" w:hAnsi="Times New Roman" w:cs="Times New Roman"/>
          <w:sz w:val="28"/>
          <w:szCs w:val="28"/>
          <w:bdr w:val="none" w:sz="0" w:space="0" w:color="auto" w:frame="1"/>
          <w:lang w:eastAsia="ru-RU"/>
        </w:rPr>
        <w:t xml:space="preserve">чилась (с </w:t>
      </w:r>
      <w:r w:rsidR="00F6090C" w:rsidRPr="00DD46A2">
        <w:rPr>
          <w:rFonts w:ascii="Times New Roman" w:eastAsia="Times New Roman" w:hAnsi="Times New Roman" w:cs="Times New Roman"/>
          <w:sz w:val="28"/>
          <w:szCs w:val="28"/>
          <w:lang w:eastAsia="ru-RU"/>
        </w:rPr>
        <w:t>22852</w:t>
      </w:r>
      <w:r w:rsidR="004470F9" w:rsidRPr="00DD46A2">
        <w:rPr>
          <w:rFonts w:ascii="Times New Roman" w:eastAsia="Times New Roman" w:hAnsi="Times New Roman" w:cs="Times New Roman"/>
          <w:sz w:val="28"/>
          <w:szCs w:val="28"/>
          <w:bdr w:val="none" w:sz="0" w:space="0" w:color="auto" w:frame="1"/>
          <w:lang w:eastAsia="ru-RU"/>
        </w:rPr>
        <w:t>тыс.руб. в 2012 году</w:t>
      </w:r>
      <w:r w:rsidR="00FD4CF1" w:rsidRPr="00DD46A2">
        <w:rPr>
          <w:rFonts w:ascii="Times New Roman" w:eastAsia="Times New Roman" w:hAnsi="Times New Roman" w:cs="Times New Roman"/>
          <w:sz w:val="28"/>
          <w:szCs w:val="28"/>
          <w:bdr w:val="none" w:sz="0" w:space="0" w:color="auto" w:frame="1"/>
          <w:lang w:eastAsia="ru-RU"/>
        </w:rPr>
        <w:t xml:space="preserve"> до </w:t>
      </w:r>
      <w:r w:rsidR="00256C5C" w:rsidRPr="00DD46A2">
        <w:rPr>
          <w:rFonts w:ascii="Times New Roman" w:eastAsia="Times New Roman" w:hAnsi="Times New Roman" w:cs="Times New Roman"/>
          <w:sz w:val="28"/>
          <w:szCs w:val="28"/>
          <w:lang w:eastAsia="ru-RU"/>
        </w:rPr>
        <w:t>30637</w:t>
      </w:r>
      <w:r w:rsidR="00FD4CF1" w:rsidRPr="00DD46A2">
        <w:rPr>
          <w:rFonts w:ascii="Times New Roman" w:eastAsia="Times New Roman" w:hAnsi="Times New Roman" w:cs="Times New Roman"/>
          <w:sz w:val="28"/>
          <w:szCs w:val="28"/>
          <w:bdr w:val="none" w:sz="0" w:space="0" w:color="auto" w:frame="1"/>
          <w:lang w:eastAsia="ru-RU"/>
        </w:rPr>
        <w:t xml:space="preserve">тыс.руб. </w:t>
      </w:r>
      <w:r w:rsidR="004470F9" w:rsidRPr="00DD46A2">
        <w:rPr>
          <w:rFonts w:ascii="Times New Roman" w:eastAsia="Times New Roman" w:hAnsi="Times New Roman" w:cs="Times New Roman"/>
          <w:sz w:val="28"/>
          <w:szCs w:val="28"/>
          <w:bdr w:val="none" w:sz="0" w:space="0" w:color="auto" w:frame="1"/>
          <w:lang w:eastAsia="ru-RU"/>
        </w:rPr>
        <w:t>в2014 г.</w:t>
      </w:r>
      <w:r w:rsidR="00256C5C" w:rsidRPr="00DD46A2">
        <w:rPr>
          <w:rFonts w:ascii="Times New Roman" w:eastAsia="Times New Roman" w:hAnsi="Times New Roman" w:cs="Times New Roman"/>
          <w:sz w:val="28"/>
          <w:szCs w:val="28"/>
          <w:bdr w:val="none" w:sz="0" w:space="0" w:color="auto" w:frame="1"/>
          <w:lang w:eastAsia="ru-RU"/>
        </w:rPr>
        <w:t>).</w:t>
      </w:r>
      <w:r w:rsidR="00FD4CF1" w:rsidRPr="00DD46A2">
        <w:rPr>
          <w:rFonts w:ascii="Times New Roman" w:eastAsia="Times New Roman" w:hAnsi="Times New Roman" w:cs="Times New Roman"/>
          <w:sz w:val="28"/>
          <w:szCs w:val="28"/>
          <w:bdr w:val="none" w:sz="0" w:space="0" w:color="auto" w:frame="1"/>
          <w:lang w:eastAsia="ru-RU"/>
        </w:rPr>
        <w:t xml:space="preserve">За анализируемый период изменение объема продаж составило </w:t>
      </w:r>
      <w:r w:rsidR="00F6090C" w:rsidRPr="00DD46A2">
        <w:rPr>
          <w:rFonts w:ascii="Times New Roman" w:eastAsia="Times New Roman" w:hAnsi="Times New Roman" w:cs="Times New Roman"/>
          <w:sz w:val="28"/>
          <w:szCs w:val="28"/>
          <w:lang w:eastAsia="ru-RU"/>
        </w:rPr>
        <w:t xml:space="preserve">7806 </w:t>
      </w:r>
      <w:r w:rsidR="00FD4CF1" w:rsidRPr="00DD46A2">
        <w:rPr>
          <w:rFonts w:ascii="Times New Roman" w:eastAsia="Times New Roman" w:hAnsi="Times New Roman" w:cs="Times New Roman"/>
          <w:sz w:val="28"/>
          <w:szCs w:val="28"/>
          <w:bdr w:val="none" w:sz="0" w:space="0" w:color="auto" w:frame="1"/>
          <w:lang w:eastAsia="ru-RU"/>
        </w:rPr>
        <w:t>тыс.руб. Темп р</w:t>
      </w:r>
      <w:r w:rsidR="005C0D4A" w:rsidRPr="00DD46A2">
        <w:rPr>
          <w:rFonts w:ascii="Times New Roman" w:eastAsia="Times New Roman" w:hAnsi="Times New Roman" w:cs="Times New Roman"/>
          <w:sz w:val="28"/>
          <w:szCs w:val="28"/>
          <w:bdr w:val="none" w:sz="0" w:space="0" w:color="auto" w:frame="1"/>
          <w:lang w:eastAsia="ru-RU"/>
        </w:rPr>
        <w:t>оста составил</w:t>
      </w:r>
      <w:r w:rsidR="00F6090C" w:rsidRPr="00DD46A2">
        <w:rPr>
          <w:rFonts w:ascii="Times New Roman" w:eastAsia="Times New Roman" w:hAnsi="Times New Roman" w:cs="Times New Roman"/>
          <w:sz w:val="28"/>
          <w:szCs w:val="28"/>
          <w:bdr w:val="none" w:sz="0" w:space="0" w:color="auto" w:frame="1"/>
          <w:lang w:eastAsia="ru-RU"/>
        </w:rPr>
        <w:t xml:space="preserve"> 134,2</w:t>
      </w:r>
      <w:r w:rsidR="005C0D4A" w:rsidRPr="00DD46A2">
        <w:rPr>
          <w:rFonts w:ascii="Times New Roman" w:eastAsia="Times New Roman" w:hAnsi="Times New Roman" w:cs="Times New Roman"/>
          <w:sz w:val="28"/>
          <w:szCs w:val="28"/>
          <w:bdr w:val="none" w:sz="0" w:space="0" w:color="auto" w:frame="1"/>
          <w:lang w:eastAsia="ru-RU"/>
        </w:rPr>
        <w:t>%.</w:t>
      </w:r>
    </w:p>
    <w:p w:rsidR="00FD4CF1" w:rsidRPr="00DD46A2" w:rsidRDefault="00F265A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bdr w:val="none" w:sz="0" w:space="0" w:color="auto" w:frame="1"/>
          <w:lang w:eastAsia="ru-RU"/>
        </w:rPr>
        <w:t>Валовая прибыль в 201</w:t>
      </w:r>
      <w:r w:rsidR="00FD4CF1" w:rsidRPr="00DD46A2">
        <w:rPr>
          <w:rFonts w:ascii="Times New Roman" w:eastAsia="Times New Roman" w:hAnsi="Times New Roman" w:cs="Times New Roman"/>
          <w:sz w:val="28"/>
          <w:szCs w:val="28"/>
          <w:bdr w:val="none" w:sz="0" w:space="0" w:color="auto" w:frame="1"/>
          <w:lang w:eastAsia="ru-RU"/>
        </w:rPr>
        <w:t xml:space="preserve">2 г. составляла </w:t>
      </w:r>
      <w:r w:rsidR="00AA7EF7" w:rsidRPr="00DD46A2">
        <w:rPr>
          <w:rFonts w:ascii="Times New Roman" w:eastAsia="Times New Roman" w:hAnsi="Times New Roman" w:cs="Times New Roman"/>
          <w:sz w:val="28"/>
          <w:szCs w:val="28"/>
          <w:lang w:eastAsia="ru-RU"/>
        </w:rPr>
        <w:t>4445</w:t>
      </w:r>
      <w:r w:rsidR="00FD4CF1" w:rsidRPr="00DD46A2">
        <w:rPr>
          <w:rFonts w:ascii="Times New Roman" w:eastAsia="Times New Roman" w:hAnsi="Times New Roman" w:cs="Times New Roman"/>
          <w:sz w:val="28"/>
          <w:szCs w:val="28"/>
          <w:bdr w:val="none" w:sz="0" w:space="0" w:color="auto" w:frame="1"/>
          <w:lang w:eastAsia="ru-RU"/>
        </w:rPr>
        <w:t>тыс.руб. За анализируемый период она возросла на</w:t>
      </w:r>
      <w:r w:rsidR="00AA7EF7" w:rsidRPr="00DD46A2">
        <w:rPr>
          <w:rFonts w:ascii="Times New Roman" w:eastAsia="Times New Roman" w:hAnsi="Times New Roman" w:cs="Times New Roman"/>
          <w:sz w:val="28"/>
          <w:szCs w:val="28"/>
          <w:bdr w:val="none" w:sz="0" w:space="0" w:color="auto" w:frame="1"/>
          <w:lang w:eastAsia="ru-RU"/>
        </w:rPr>
        <w:t>4072</w:t>
      </w:r>
      <w:r w:rsidR="00FD4CF1" w:rsidRPr="00DD46A2">
        <w:rPr>
          <w:rFonts w:ascii="Times New Roman" w:eastAsia="Times New Roman" w:hAnsi="Times New Roman" w:cs="Times New Roman"/>
          <w:sz w:val="28"/>
          <w:szCs w:val="28"/>
          <w:bdr w:val="none" w:sz="0" w:space="0" w:color="auto" w:frame="1"/>
          <w:lang w:eastAsia="ru-RU"/>
        </w:rPr>
        <w:t xml:space="preserve"> тыс.руб., что следует рассматривать как поло</w:t>
      </w:r>
      <w:r w:rsidR="00422A76" w:rsidRPr="00DD46A2">
        <w:rPr>
          <w:rFonts w:ascii="Times New Roman" w:eastAsia="Times New Roman" w:hAnsi="Times New Roman" w:cs="Times New Roman"/>
          <w:sz w:val="28"/>
          <w:szCs w:val="28"/>
          <w:bdr w:val="none" w:sz="0" w:space="0" w:color="auto" w:frame="1"/>
          <w:lang w:eastAsia="ru-RU"/>
        </w:rPr>
        <w:t>жительный момент и в</w:t>
      </w:r>
      <w:r w:rsidR="00FD4CF1" w:rsidRPr="00DD46A2">
        <w:rPr>
          <w:rFonts w:ascii="Times New Roman" w:eastAsia="Times New Roman" w:hAnsi="Times New Roman" w:cs="Times New Roman"/>
          <w:sz w:val="28"/>
          <w:szCs w:val="28"/>
          <w:bdr w:val="none" w:sz="0" w:space="0" w:color="auto" w:frame="1"/>
          <w:lang w:eastAsia="ru-RU"/>
        </w:rPr>
        <w:t xml:space="preserve"> 20</w:t>
      </w:r>
      <w:r w:rsidR="00422A76" w:rsidRPr="00DD46A2">
        <w:rPr>
          <w:rFonts w:ascii="Times New Roman" w:eastAsia="Times New Roman" w:hAnsi="Times New Roman" w:cs="Times New Roman"/>
          <w:sz w:val="28"/>
          <w:szCs w:val="28"/>
          <w:bdr w:val="none" w:sz="0" w:space="0" w:color="auto" w:frame="1"/>
          <w:lang w:eastAsia="ru-RU"/>
        </w:rPr>
        <w:t>4</w:t>
      </w:r>
      <w:r w:rsidR="005C0D4A" w:rsidRPr="00DD46A2">
        <w:rPr>
          <w:rFonts w:ascii="Times New Roman" w:eastAsia="Times New Roman" w:hAnsi="Times New Roman" w:cs="Times New Roman"/>
          <w:sz w:val="28"/>
          <w:szCs w:val="28"/>
          <w:bdr w:val="none" w:sz="0" w:space="0" w:color="auto" w:frame="1"/>
          <w:lang w:eastAsia="ru-RU"/>
        </w:rPr>
        <w:t xml:space="preserve">4 г. составила </w:t>
      </w:r>
      <w:r w:rsidR="00AA7EF7" w:rsidRPr="00DD46A2">
        <w:rPr>
          <w:rFonts w:ascii="Times New Roman" w:eastAsia="Times New Roman" w:hAnsi="Times New Roman" w:cs="Times New Roman"/>
          <w:sz w:val="28"/>
          <w:szCs w:val="28"/>
          <w:lang w:eastAsia="ru-RU"/>
        </w:rPr>
        <w:t>8517</w:t>
      </w:r>
      <w:r w:rsidR="005C0D4A" w:rsidRPr="00DD46A2">
        <w:rPr>
          <w:rFonts w:ascii="Times New Roman" w:eastAsia="Times New Roman" w:hAnsi="Times New Roman" w:cs="Times New Roman"/>
          <w:sz w:val="28"/>
          <w:szCs w:val="28"/>
          <w:bdr w:val="none" w:sz="0" w:space="0" w:color="auto" w:frame="1"/>
          <w:lang w:eastAsia="ru-RU"/>
        </w:rPr>
        <w:t>тыс.руб.</w:t>
      </w:r>
    </w:p>
    <w:p w:rsidR="00FD4CF1" w:rsidRPr="00DD46A2" w:rsidRDefault="00422A76" w:rsidP="007A485D">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Прибыль от продаж в 201</w:t>
      </w:r>
      <w:r w:rsidR="00FD4CF1" w:rsidRPr="00DD46A2">
        <w:rPr>
          <w:rFonts w:ascii="Times New Roman" w:eastAsia="Times New Roman" w:hAnsi="Times New Roman" w:cs="Times New Roman"/>
          <w:sz w:val="28"/>
          <w:szCs w:val="28"/>
          <w:bdr w:val="none" w:sz="0" w:space="0" w:color="auto" w:frame="1"/>
          <w:lang w:eastAsia="ru-RU"/>
        </w:rPr>
        <w:t xml:space="preserve">2 г. составляла </w:t>
      </w:r>
      <w:r w:rsidR="00AA7EF7" w:rsidRPr="00DD46A2">
        <w:rPr>
          <w:rFonts w:ascii="Times New Roman" w:eastAsia="Times New Roman" w:hAnsi="Times New Roman" w:cs="Times New Roman"/>
          <w:sz w:val="28"/>
          <w:szCs w:val="28"/>
          <w:lang w:eastAsia="ru-RU"/>
        </w:rPr>
        <w:t>1864</w:t>
      </w:r>
      <w:r w:rsidR="00FD4CF1" w:rsidRPr="00DD46A2">
        <w:rPr>
          <w:rFonts w:ascii="Times New Roman" w:eastAsia="Times New Roman" w:hAnsi="Times New Roman" w:cs="Times New Roman"/>
          <w:sz w:val="28"/>
          <w:szCs w:val="28"/>
          <w:bdr w:val="none" w:sz="0" w:space="0" w:color="auto" w:frame="1"/>
          <w:lang w:eastAsia="ru-RU"/>
        </w:rPr>
        <w:t>тыс.р</w:t>
      </w:r>
      <w:r w:rsidRPr="00DD46A2">
        <w:rPr>
          <w:rFonts w:ascii="Times New Roman" w:eastAsia="Times New Roman" w:hAnsi="Times New Roman" w:cs="Times New Roman"/>
          <w:sz w:val="28"/>
          <w:szCs w:val="28"/>
          <w:bdr w:val="none" w:sz="0" w:space="0" w:color="auto" w:frame="1"/>
          <w:lang w:eastAsia="ru-RU"/>
        </w:rPr>
        <w:t>уб. За анализируемый период она</w:t>
      </w:r>
      <w:r w:rsidR="00FD4CF1" w:rsidRPr="00DD46A2">
        <w:rPr>
          <w:rFonts w:ascii="Times New Roman" w:eastAsia="Times New Roman" w:hAnsi="Times New Roman" w:cs="Times New Roman"/>
          <w:sz w:val="28"/>
          <w:szCs w:val="28"/>
          <w:bdr w:val="none" w:sz="0" w:space="0" w:color="auto" w:frame="1"/>
          <w:lang w:eastAsia="ru-RU"/>
        </w:rPr>
        <w:t>, также как и валовая прибыль, возросла на</w:t>
      </w:r>
      <w:r w:rsidR="00AA7EF7" w:rsidRPr="00DD46A2">
        <w:rPr>
          <w:rFonts w:ascii="Times New Roman" w:eastAsia="Times New Roman" w:hAnsi="Times New Roman" w:cs="Times New Roman"/>
          <w:sz w:val="28"/>
          <w:szCs w:val="28"/>
          <w:bdr w:val="none" w:sz="0" w:space="0" w:color="auto" w:frame="1"/>
          <w:lang w:eastAsia="ru-RU"/>
        </w:rPr>
        <w:t xml:space="preserve"> 2393</w:t>
      </w:r>
      <w:r w:rsidR="00FD4CF1" w:rsidRPr="00DD46A2">
        <w:rPr>
          <w:rFonts w:ascii="Times New Roman" w:eastAsia="Times New Roman" w:hAnsi="Times New Roman" w:cs="Times New Roman"/>
          <w:sz w:val="28"/>
          <w:szCs w:val="28"/>
          <w:bdr w:val="none" w:sz="0" w:space="0" w:color="auto" w:frame="1"/>
          <w:lang w:eastAsia="ru-RU"/>
        </w:rPr>
        <w:t xml:space="preserve"> тыс.</w:t>
      </w:r>
      <w:r w:rsidRPr="00DD46A2">
        <w:rPr>
          <w:rFonts w:ascii="Times New Roman" w:eastAsia="Times New Roman" w:hAnsi="Times New Roman" w:cs="Times New Roman"/>
          <w:sz w:val="28"/>
          <w:szCs w:val="28"/>
          <w:bdr w:val="none" w:sz="0" w:space="0" w:color="auto" w:frame="1"/>
          <w:lang w:eastAsia="ru-RU"/>
        </w:rPr>
        <w:t>руб., и в 201</w:t>
      </w:r>
      <w:r w:rsidR="00FD4CF1" w:rsidRPr="00DD46A2">
        <w:rPr>
          <w:rFonts w:ascii="Times New Roman" w:eastAsia="Times New Roman" w:hAnsi="Times New Roman" w:cs="Times New Roman"/>
          <w:sz w:val="28"/>
          <w:szCs w:val="28"/>
          <w:bdr w:val="none" w:sz="0" w:space="0" w:color="auto" w:frame="1"/>
          <w:lang w:eastAsia="ru-RU"/>
        </w:rPr>
        <w:t>4 году со</w:t>
      </w:r>
      <w:r w:rsidR="005C0D4A" w:rsidRPr="00DD46A2">
        <w:rPr>
          <w:rFonts w:ascii="Times New Roman" w:eastAsia="Times New Roman" w:hAnsi="Times New Roman" w:cs="Times New Roman"/>
          <w:sz w:val="28"/>
          <w:szCs w:val="28"/>
          <w:bdr w:val="none" w:sz="0" w:space="0" w:color="auto" w:frame="1"/>
          <w:lang w:eastAsia="ru-RU"/>
        </w:rPr>
        <w:t>ставила</w:t>
      </w:r>
      <w:r w:rsidR="00AA7EF7" w:rsidRPr="00DD46A2">
        <w:rPr>
          <w:rFonts w:ascii="Times New Roman" w:eastAsia="Times New Roman" w:hAnsi="Times New Roman" w:cs="Times New Roman"/>
          <w:sz w:val="28"/>
          <w:szCs w:val="28"/>
          <w:bdr w:val="none" w:sz="0" w:space="0" w:color="auto" w:frame="1"/>
          <w:lang w:eastAsia="ru-RU"/>
        </w:rPr>
        <w:t xml:space="preserve"> 4257</w:t>
      </w:r>
      <w:r w:rsidR="005C0D4A" w:rsidRPr="00DD46A2">
        <w:rPr>
          <w:rFonts w:ascii="Times New Roman" w:eastAsia="Times New Roman" w:hAnsi="Times New Roman" w:cs="Times New Roman"/>
          <w:sz w:val="28"/>
          <w:szCs w:val="28"/>
          <w:bdr w:val="none" w:sz="0" w:space="0" w:color="auto" w:frame="1"/>
          <w:lang w:eastAsia="ru-RU"/>
        </w:rPr>
        <w:t xml:space="preserve"> тыс.руб.</w:t>
      </w:r>
    </w:p>
    <w:p w:rsidR="00FD4CF1" w:rsidRPr="00DD46A2" w:rsidRDefault="00FD4CF1"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bdr w:val="none" w:sz="0" w:space="0" w:color="auto" w:frame="1"/>
          <w:lang w:eastAsia="ru-RU"/>
        </w:rPr>
        <w:t xml:space="preserve">Показателем снижения эффективности деятельности предприятия можно назвать более высокий рост </w:t>
      </w:r>
      <w:r w:rsidR="002B7C01" w:rsidRPr="00DD46A2">
        <w:rPr>
          <w:rFonts w:ascii="Times New Roman" w:eastAsia="Times New Roman" w:hAnsi="Times New Roman" w:cs="Times New Roman"/>
          <w:sz w:val="28"/>
          <w:szCs w:val="28"/>
          <w:bdr w:val="none" w:sz="0" w:space="0" w:color="auto" w:frame="1"/>
          <w:lang w:eastAsia="ru-RU"/>
        </w:rPr>
        <w:t>коммерческих и управленческих расходов</w:t>
      </w:r>
      <w:r w:rsidRPr="00DD46A2">
        <w:rPr>
          <w:rFonts w:ascii="Times New Roman" w:eastAsia="Times New Roman" w:hAnsi="Times New Roman" w:cs="Times New Roman"/>
          <w:sz w:val="28"/>
          <w:szCs w:val="28"/>
          <w:bdr w:val="none" w:sz="0" w:space="0" w:color="auto" w:frame="1"/>
          <w:lang w:eastAsia="ru-RU"/>
        </w:rPr>
        <w:t xml:space="preserve"> по отношению к росту выручки, кото</w:t>
      </w:r>
      <w:r w:rsidR="002B7C01" w:rsidRPr="00DD46A2">
        <w:rPr>
          <w:rFonts w:ascii="Times New Roman" w:eastAsia="Times New Roman" w:hAnsi="Times New Roman" w:cs="Times New Roman"/>
          <w:sz w:val="28"/>
          <w:szCs w:val="28"/>
          <w:bdr w:val="none" w:sz="0" w:space="0" w:color="auto" w:frame="1"/>
          <w:lang w:eastAsia="ru-RU"/>
        </w:rPr>
        <w:t>рый</w:t>
      </w:r>
      <w:r w:rsidRPr="00DD46A2">
        <w:rPr>
          <w:rFonts w:ascii="Times New Roman" w:eastAsia="Times New Roman" w:hAnsi="Times New Roman" w:cs="Times New Roman"/>
          <w:sz w:val="28"/>
          <w:szCs w:val="28"/>
          <w:bdr w:val="none" w:sz="0" w:space="0" w:color="auto" w:frame="1"/>
          <w:lang w:eastAsia="ru-RU"/>
        </w:rPr>
        <w:t xml:space="preserve"> составил </w:t>
      </w:r>
      <w:r w:rsidR="002B7C01" w:rsidRPr="00DD46A2">
        <w:rPr>
          <w:rFonts w:ascii="Times New Roman" w:eastAsia="Times New Roman" w:hAnsi="Times New Roman" w:cs="Times New Roman"/>
          <w:sz w:val="28"/>
          <w:szCs w:val="28"/>
          <w:bdr w:val="none" w:sz="0" w:space="0" w:color="auto" w:frame="1"/>
          <w:lang w:eastAsia="ru-RU"/>
        </w:rPr>
        <w:t>161,2</w:t>
      </w:r>
      <w:r w:rsidRPr="00DD46A2">
        <w:rPr>
          <w:rFonts w:ascii="Times New Roman" w:eastAsia="Times New Roman" w:hAnsi="Times New Roman" w:cs="Times New Roman"/>
          <w:sz w:val="28"/>
          <w:szCs w:val="28"/>
          <w:bdr w:val="none" w:sz="0" w:space="0" w:color="auto" w:frame="1"/>
          <w:lang w:eastAsia="ru-RU"/>
        </w:rPr>
        <w:t>%</w:t>
      </w:r>
      <w:r w:rsidR="002B7C01" w:rsidRPr="00DD46A2">
        <w:rPr>
          <w:rFonts w:ascii="Times New Roman" w:eastAsia="Times New Roman" w:hAnsi="Times New Roman" w:cs="Times New Roman"/>
          <w:sz w:val="28"/>
          <w:szCs w:val="28"/>
          <w:bdr w:val="none" w:sz="0" w:space="0" w:color="auto" w:frame="1"/>
          <w:lang w:eastAsia="ru-RU"/>
        </w:rPr>
        <w:t xml:space="preserve"> и 167,8% соответственно</w:t>
      </w:r>
      <w:r w:rsidRPr="00DD46A2">
        <w:rPr>
          <w:rFonts w:ascii="Times New Roman" w:eastAsia="Times New Roman" w:hAnsi="Times New Roman" w:cs="Times New Roman"/>
          <w:sz w:val="28"/>
          <w:szCs w:val="28"/>
          <w:bdr w:val="none" w:sz="0" w:space="0" w:color="auto" w:frame="1"/>
          <w:lang w:eastAsia="ru-RU"/>
        </w:rPr>
        <w:t xml:space="preserve"> по сравн</w:t>
      </w:r>
      <w:r w:rsidR="005C0D4A" w:rsidRPr="00DD46A2">
        <w:rPr>
          <w:rFonts w:ascii="Times New Roman" w:eastAsia="Times New Roman" w:hAnsi="Times New Roman" w:cs="Times New Roman"/>
          <w:sz w:val="28"/>
          <w:szCs w:val="28"/>
          <w:bdr w:val="none" w:sz="0" w:space="0" w:color="auto" w:frame="1"/>
          <w:lang w:eastAsia="ru-RU"/>
        </w:rPr>
        <w:t>ению с ростом вы</w:t>
      </w:r>
      <w:r w:rsidR="002B7C01" w:rsidRPr="00DD46A2">
        <w:rPr>
          <w:rFonts w:ascii="Times New Roman" w:eastAsia="Times New Roman" w:hAnsi="Times New Roman" w:cs="Times New Roman"/>
          <w:sz w:val="28"/>
          <w:szCs w:val="28"/>
          <w:bdr w:val="none" w:sz="0" w:space="0" w:color="auto" w:frame="1"/>
          <w:lang w:eastAsia="ru-RU"/>
        </w:rPr>
        <w:t>ручки 134,2%</w:t>
      </w:r>
      <w:r w:rsidR="005C0D4A" w:rsidRPr="00DD46A2">
        <w:rPr>
          <w:rFonts w:ascii="Times New Roman" w:eastAsia="Times New Roman" w:hAnsi="Times New Roman" w:cs="Times New Roman"/>
          <w:sz w:val="28"/>
          <w:szCs w:val="28"/>
          <w:bdr w:val="none" w:sz="0" w:space="0" w:color="auto" w:frame="1"/>
          <w:lang w:eastAsia="ru-RU"/>
        </w:rPr>
        <w:t>.</w:t>
      </w:r>
    </w:p>
    <w:p w:rsidR="00FD4CF1" w:rsidRPr="00DD46A2" w:rsidRDefault="00771D32" w:rsidP="007A485D">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Как видно из таблицы 5</w:t>
      </w:r>
      <w:r w:rsidR="00FD4CF1" w:rsidRPr="00DD46A2">
        <w:rPr>
          <w:rFonts w:ascii="Times New Roman" w:eastAsia="Times New Roman" w:hAnsi="Times New Roman" w:cs="Times New Roman"/>
          <w:sz w:val="28"/>
          <w:szCs w:val="28"/>
          <w:bdr w:val="none" w:sz="0" w:space="0" w:color="auto" w:frame="1"/>
          <w:lang w:eastAsia="ru-RU"/>
        </w:rPr>
        <w:t xml:space="preserve">, чистая прибыль за анализируемый период выросла на </w:t>
      </w:r>
      <w:r w:rsidRPr="00DD46A2">
        <w:rPr>
          <w:rFonts w:ascii="Times New Roman" w:eastAsia="Times New Roman" w:hAnsi="Times New Roman" w:cs="Times New Roman"/>
          <w:sz w:val="28"/>
          <w:szCs w:val="28"/>
          <w:lang w:eastAsia="ru-RU"/>
        </w:rPr>
        <w:t xml:space="preserve">2151 </w:t>
      </w:r>
      <w:r w:rsidR="00FD4CF1" w:rsidRPr="00DD46A2">
        <w:rPr>
          <w:rFonts w:ascii="Times New Roman" w:eastAsia="Times New Roman" w:hAnsi="Times New Roman" w:cs="Times New Roman"/>
          <w:sz w:val="28"/>
          <w:szCs w:val="28"/>
          <w:bdr w:val="none" w:sz="0" w:space="0" w:color="auto" w:frame="1"/>
          <w:lang w:eastAsia="ru-RU"/>
        </w:rPr>
        <w:t xml:space="preserve">тыс.руб., и в </w:t>
      </w:r>
      <w:r w:rsidRPr="00DD46A2">
        <w:rPr>
          <w:rFonts w:ascii="Times New Roman" w:eastAsia="Times New Roman" w:hAnsi="Times New Roman" w:cs="Times New Roman"/>
          <w:sz w:val="28"/>
          <w:szCs w:val="28"/>
          <w:bdr w:val="none" w:sz="0" w:space="0" w:color="auto" w:frame="1"/>
          <w:lang w:eastAsia="ru-RU"/>
        </w:rPr>
        <w:t>2014</w:t>
      </w:r>
      <w:r w:rsidR="00FD4CF1" w:rsidRPr="00DD46A2">
        <w:rPr>
          <w:rFonts w:ascii="Times New Roman" w:eastAsia="Times New Roman" w:hAnsi="Times New Roman" w:cs="Times New Roman"/>
          <w:sz w:val="28"/>
          <w:szCs w:val="28"/>
          <w:bdr w:val="none" w:sz="0" w:space="0" w:color="auto" w:frame="1"/>
          <w:lang w:eastAsia="ru-RU"/>
        </w:rPr>
        <w:t xml:space="preserve"> г. установилась на уровне </w:t>
      </w:r>
      <w:r w:rsidRPr="00DD46A2">
        <w:rPr>
          <w:rFonts w:ascii="Times New Roman" w:eastAsia="Times New Roman" w:hAnsi="Times New Roman" w:cs="Times New Roman"/>
          <w:sz w:val="28"/>
          <w:szCs w:val="28"/>
          <w:lang w:eastAsia="ru-RU"/>
        </w:rPr>
        <w:t>3864</w:t>
      </w:r>
      <w:r w:rsidR="00FD4CF1" w:rsidRPr="00DD46A2">
        <w:rPr>
          <w:rFonts w:ascii="Times New Roman" w:eastAsia="Times New Roman" w:hAnsi="Times New Roman" w:cs="Times New Roman"/>
          <w:sz w:val="28"/>
          <w:szCs w:val="28"/>
          <w:bdr w:val="none" w:sz="0" w:space="0" w:color="auto" w:frame="1"/>
          <w:lang w:eastAsia="ru-RU"/>
        </w:rPr>
        <w:t>тыс.руб. (темп роста со</w:t>
      </w:r>
      <w:r w:rsidR="005C0D4A" w:rsidRPr="00DD46A2">
        <w:rPr>
          <w:rFonts w:ascii="Times New Roman" w:eastAsia="Times New Roman" w:hAnsi="Times New Roman" w:cs="Times New Roman"/>
          <w:sz w:val="28"/>
          <w:szCs w:val="28"/>
          <w:bdr w:val="none" w:sz="0" w:space="0" w:color="auto" w:frame="1"/>
          <w:lang w:eastAsia="ru-RU"/>
        </w:rPr>
        <w:t xml:space="preserve">ставил </w:t>
      </w:r>
      <w:r w:rsidRPr="00DD46A2">
        <w:rPr>
          <w:rFonts w:ascii="Times New Roman" w:eastAsia="Times New Roman" w:hAnsi="Times New Roman" w:cs="Times New Roman"/>
          <w:sz w:val="28"/>
          <w:szCs w:val="28"/>
          <w:bdr w:val="none" w:sz="0" w:space="0" w:color="auto" w:frame="1"/>
          <w:lang w:eastAsia="ru-RU"/>
        </w:rPr>
        <w:t>225,6</w:t>
      </w:r>
      <w:r w:rsidR="005C0D4A" w:rsidRPr="00DD46A2">
        <w:rPr>
          <w:rFonts w:ascii="Times New Roman" w:eastAsia="Times New Roman" w:hAnsi="Times New Roman" w:cs="Times New Roman"/>
          <w:sz w:val="28"/>
          <w:szCs w:val="28"/>
          <w:bdr w:val="none" w:sz="0" w:space="0" w:color="auto" w:frame="1"/>
          <w:lang w:eastAsia="ru-RU"/>
        </w:rPr>
        <w:t>%).</w:t>
      </w:r>
    </w:p>
    <w:p w:rsidR="00AA7EF7" w:rsidRPr="00DD46A2" w:rsidRDefault="00AA7EF7"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В целом организация существенно увеличила объем своей деятельности. Так выручка от продажи продукции возросла примерно в 1,3 раза в 2014 году по сравнению с 2012 годом. То же самое можно сказать и о показателе себестоимости продажи продукции, который увеличился в 1,2 раза.</w:t>
      </w:r>
    </w:p>
    <w:p w:rsidR="00FD4CF1" w:rsidRPr="00DD46A2" w:rsidRDefault="00FD4CF1" w:rsidP="007A485D">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Рассматривая д</w:t>
      </w:r>
      <w:r w:rsidR="00F712D2" w:rsidRPr="00DD46A2">
        <w:rPr>
          <w:rFonts w:ascii="Times New Roman" w:eastAsia="Times New Roman" w:hAnsi="Times New Roman" w:cs="Times New Roman"/>
          <w:sz w:val="28"/>
          <w:szCs w:val="28"/>
          <w:bdr w:val="none" w:sz="0" w:space="0" w:color="auto" w:frame="1"/>
          <w:lang w:eastAsia="ru-RU"/>
        </w:rPr>
        <w:t>инамику показателей финансово-</w:t>
      </w:r>
      <w:r w:rsidRPr="00DD46A2">
        <w:rPr>
          <w:rFonts w:ascii="Times New Roman" w:eastAsia="Times New Roman" w:hAnsi="Times New Roman" w:cs="Times New Roman"/>
          <w:sz w:val="28"/>
          <w:szCs w:val="28"/>
          <w:bdr w:val="none" w:sz="0" w:space="0" w:color="auto" w:frame="1"/>
          <w:lang w:eastAsia="ru-RU"/>
        </w:rPr>
        <w:t>хозяйственной деятельности ООО «</w:t>
      </w:r>
      <w:r w:rsidR="005C0D4A" w:rsidRPr="00DD46A2">
        <w:rPr>
          <w:rFonts w:ascii="Times New Roman" w:eastAsia="Times New Roman" w:hAnsi="Times New Roman" w:cs="Times New Roman"/>
          <w:sz w:val="28"/>
          <w:szCs w:val="28"/>
          <w:bdr w:val="none" w:sz="0" w:space="0" w:color="auto" w:frame="1"/>
          <w:lang w:eastAsia="ru-RU"/>
        </w:rPr>
        <w:t>БС-Консалт</w:t>
      </w:r>
      <w:r w:rsidRPr="00DD46A2">
        <w:rPr>
          <w:rFonts w:ascii="Times New Roman" w:eastAsia="Times New Roman" w:hAnsi="Times New Roman" w:cs="Times New Roman"/>
          <w:sz w:val="28"/>
          <w:szCs w:val="28"/>
          <w:bdr w:val="none" w:sz="0" w:space="0" w:color="auto" w:frame="1"/>
          <w:lang w:eastAsia="ru-RU"/>
        </w:rPr>
        <w:t>» особое внимание следует обратить на рентабельность</w:t>
      </w:r>
      <w:r w:rsidR="001B0E1E" w:rsidRPr="00DD46A2">
        <w:rPr>
          <w:rFonts w:ascii="Times New Roman" w:eastAsia="Times New Roman" w:hAnsi="Times New Roman" w:cs="Times New Roman"/>
          <w:sz w:val="28"/>
          <w:szCs w:val="28"/>
          <w:bdr w:val="none" w:sz="0" w:space="0" w:color="auto" w:frame="1"/>
          <w:lang w:eastAsia="ru-RU"/>
        </w:rPr>
        <w:t xml:space="preserve"> продаж</w:t>
      </w:r>
      <w:r w:rsidR="005C0D4A" w:rsidRPr="00DD46A2">
        <w:rPr>
          <w:rFonts w:ascii="Times New Roman" w:eastAsia="Times New Roman" w:hAnsi="Times New Roman" w:cs="Times New Roman"/>
          <w:sz w:val="28"/>
          <w:szCs w:val="28"/>
          <w:bdr w:val="none" w:sz="0" w:space="0" w:color="auto" w:frame="1"/>
          <w:lang w:eastAsia="ru-RU"/>
        </w:rPr>
        <w:t>.</w:t>
      </w:r>
    </w:p>
    <w:p w:rsidR="00D61B44" w:rsidRPr="00DD46A2" w:rsidRDefault="00D61B44"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Показатель рентабельности показывает долю прибыли в каждом за</w:t>
      </w:r>
      <w:r w:rsidR="001B0E1E" w:rsidRPr="00DD46A2">
        <w:rPr>
          <w:rFonts w:ascii="Times New Roman" w:hAnsi="Times New Roman" w:cs="Times New Roman"/>
          <w:bCs/>
          <w:sz w:val="28"/>
          <w:szCs w:val="28"/>
        </w:rPr>
        <w:t>работанном рубле. Так, в 2012</w:t>
      </w:r>
      <w:r w:rsidRPr="00DD46A2">
        <w:rPr>
          <w:rFonts w:ascii="Times New Roman" w:hAnsi="Times New Roman" w:cs="Times New Roman"/>
          <w:bCs/>
          <w:sz w:val="28"/>
          <w:szCs w:val="28"/>
        </w:rPr>
        <w:t xml:space="preserve"> в исследуемой организации на 1 руб. выручки приходил</w:t>
      </w:r>
      <w:r w:rsidR="001B0E1E" w:rsidRPr="00DD46A2">
        <w:rPr>
          <w:rFonts w:ascii="Times New Roman" w:hAnsi="Times New Roman" w:cs="Times New Roman"/>
          <w:bCs/>
          <w:sz w:val="28"/>
          <w:szCs w:val="28"/>
        </w:rPr>
        <w:t>ось 8 рублей 88 копеек прибыли, в 2013 – 12 рублей 35 копеек прибыли и в 2014 – 16 рублей 35</w:t>
      </w:r>
      <w:r w:rsidRPr="00DD46A2">
        <w:rPr>
          <w:rFonts w:ascii="Times New Roman" w:hAnsi="Times New Roman" w:cs="Times New Roman"/>
          <w:bCs/>
          <w:sz w:val="28"/>
          <w:szCs w:val="28"/>
        </w:rPr>
        <w:t xml:space="preserve"> копеек прибыли. </w:t>
      </w:r>
    </w:p>
    <w:p w:rsidR="00D61B44" w:rsidRPr="00DD46A2" w:rsidRDefault="00D61B44"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bCs/>
          <w:sz w:val="28"/>
          <w:szCs w:val="28"/>
        </w:rPr>
        <w:t xml:space="preserve">Уровень рентабельности деятельности организации </w:t>
      </w:r>
      <w:r w:rsidR="00E03E65" w:rsidRPr="00DD46A2">
        <w:rPr>
          <w:rFonts w:ascii="Times New Roman" w:hAnsi="Times New Roman" w:cs="Times New Roman"/>
          <w:bCs/>
          <w:sz w:val="28"/>
          <w:szCs w:val="28"/>
        </w:rPr>
        <w:t>увеличилсяза</w:t>
      </w:r>
      <w:r w:rsidRPr="00DD46A2">
        <w:rPr>
          <w:rFonts w:ascii="Times New Roman" w:hAnsi="Times New Roman" w:cs="Times New Roman"/>
          <w:bCs/>
          <w:sz w:val="28"/>
          <w:szCs w:val="28"/>
        </w:rPr>
        <w:t xml:space="preserve"> исследуе</w:t>
      </w:r>
      <w:r w:rsidR="00806BD4" w:rsidRPr="00DD46A2">
        <w:rPr>
          <w:rFonts w:ascii="Times New Roman" w:hAnsi="Times New Roman" w:cs="Times New Roman"/>
          <w:bCs/>
          <w:sz w:val="28"/>
          <w:szCs w:val="28"/>
        </w:rPr>
        <w:t>мый период примерно на 67</w:t>
      </w:r>
      <w:r w:rsidRPr="00DD46A2">
        <w:rPr>
          <w:rFonts w:ascii="Times New Roman" w:hAnsi="Times New Roman" w:cs="Times New Roman"/>
          <w:bCs/>
          <w:sz w:val="28"/>
          <w:szCs w:val="28"/>
        </w:rPr>
        <w:t xml:space="preserve"> %.</w:t>
      </w:r>
    </w:p>
    <w:p w:rsidR="00C44D2F" w:rsidRPr="00DD46A2" w:rsidRDefault="00FD4CF1" w:rsidP="007A485D">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Рассматривая динамику доходов и расходов ООО «</w:t>
      </w:r>
      <w:r w:rsidR="005C0D4A" w:rsidRPr="00DD46A2">
        <w:rPr>
          <w:rFonts w:ascii="Times New Roman" w:eastAsia="Times New Roman" w:hAnsi="Times New Roman" w:cs="Times New Roman"/>
          <w:sz w:val="28"/>
          <w:szCs w:val="28"/>
          <w:bdr w:val="none" w:sz="0" w:space="0" w:color="auto" w:frame="1"/>
          <w:lang w:eastAsia="ru-RU"/>
        </w:rPr>
        <w:t>БС-Консалт»</w:t>
      </w:r>
      <w:r w:rsidRPr="00DD46A2">
        <w:rPr>
          <w:rFonts w:ascii="Times New Roman" w:eastAsia="Times New Roman" w:hAnsi="Times New Roman" w:cs="Times New Roman"/>
          <w:sz w:val="28"/>
          <w:szCs w:val="28"/>
          <w:bdr w:val="none" w:sz="0" w:space="0" w:color="auto" w:frame="1"/>
          <w:lang w:eastAsia="ru-RU"/>
        </w:rPr>
        <w:t xml:space="preserve"> в целом за анализируемый период </w:t>
      </w:r>
      <w:r w:rsidR="005C0D4A" w:rsidRPr="00DD46A2">
        <w:rPr>
          <w:rFonts w:ascii="Times New Roman" w:eastAsia="Times New Roman" w:hAnsi="Times New Roman" w:cs="Times New Roman"/>
          <w:sz w:val="28"/>
          <w:szCs w:val="28"/>
          <w:bdr w:val="none" w:sz="0" w:space="0" w:color="auto" w:frame="1"/>
          <w:lang w:eastAsia="ru-RU"/>
        </w:rPr>
        <w:t>ее можно назвать положительной.</w:t>
      </w:r>
    </w:p>
    <w:p w:rsidR="00C44D2F" w:rsidRPr="00DD46A2" w:rsidRDefault="00DB6949" w:rsidP="007A485D">
      <w:pPr>
        <w:shd w:val="clear" w:color="auto" w:fill="FFFFFF"/>
        <w:tabs>
          <w:tab w:val="num" w:pos="0"/>
        </w:tabs>
        <w:spacing w:after="0" w:line="360" w:lineRule="auto"/>
        <w:ind w:firstLine="709"/>
        <w:rPr>
          <w:rFonts w:ascii="Times New Roman" w:hAnsi="Times New Roman" w:cs="Times New Roman"/>
          <w:sz w:val="28"/>
          <w:szCs w:val="28"/>
        </w:rPr>
      </w:pPr>
      <w:r w:rsidRPr="00DD46A2">
        <w:rPr>
          <w:rFonts w:ascii="Times New Roman" w:hAnsi="Times New Roman" w:cs="Times New Roman"/>
          <w:bCs/>
          <w:sz w:val="28"/>
          <w:szCs w:val="28"/>
        </w:rPr>
        <w:t>Таблица 6</w:t>
      </w:r>
      <w:r w:rsidR="00751761" w:rsidRPr="00DD46A2">
        <w:rPr>
          <w:rFonts w:ascii="Times New Roman" w:hAnsi="Times New Roman" w:cs="Times New Roman"/>
          <w:bCs/>
          <w:sz w:val="28"/>
          <w:szCs w:val="28"/>
        </w:rPr>
        <w:t>–</w:t>
      </w:r>
      <w:r w:rsidR="00C44D2F" w:rsidRPr="00DD46A2">
        <w:rPr>
          <w:rFonts w:ascii="Times New Roman" w:hAnsi="Times New Roman" w:cs="Times New Roman"/>
          <w:sz w:val="28"/>
          <w:szCs w:val="28"/>
        </w:rPr>
        <w:t>Показатели эффективности использования ресурсов и капитала организации</w:t>
      </w:r>
    </w:p>
    <w:tbl>
      <w:tblPr>
        <w:tblStyle w:val="ae"/>
        <w:tblW w:w="9757" w:type="dxa"/>
        <w:tblLook w:val="01E0"/>
      </w:tblPr>
      <w:tblGrid>
        <w:gridCol w:w="5148"/>
        <w:gridCol w:w="1088"/>
        <w:gridCol w:w="996"/>
        <w:gridCol w:w="976"/>
        <w:gridCol w:w="1549"/>
      </w:tblGrid>
      <w:tr w:rsidR="00C44D2F" w:rsidRPr="00DD46A2" w:rsidTr="009C1BCA">
        <w:tc>
          <w:tcPr>
            <w:tcW w:w="5148" w:type="dxa"/>
          </w:tcPr>
          <w:p w:rsidR="00C44D2F" w:rsidRPr="00DD46A2" w:rsidRDefault="001526C2" w:rsidP="007A485D">
            <w:pPr>
              <w:jc w:val="center"/>
              <w:rPr>
                <w:rFonts w:ascii="Times New Roman" w:hAnsi="Times New Roman" w:cs="Times New Roman"/>
                <w:b/>
              </w:rPr>
            </w:pPr>
            <w:r w:rsidRPr="00DD46A2">
              <w:rPr>
                <w:rFonts w:ascii="Times New Roman" w:hAnsi="Times New Roman" w:cs="Times New Roman"/>
                <w:b/>
              </w:rPr>
              <w:t>Показатель</w:t>
            </w:r>
          </w:p>
        </w:tc>
        <w:tc>
          <w:tcPr>
            <w:tcW w:w="1088" w:type="dxa"/>
          </w:tcPr>
          <w:p w:rsidR="00C44D2F" w:rsidRPr="00DD46A2" w:rsidRDefault="00C44D2F" w:rsidP="007A485D">
            <w:pPr>
              <w:jc w:val="center"/>
              <w:rPr>
                <w:rFonts w:ascii="Times New Roman" w:hAnsi="Times New Roman" w:cs="Times New Roman"/>
                <w:b/>
              </w:rPr>
            </w:pPr>
            <w:r w:rsidRPr="00DD46A2">
              <w:rPr>
                <w:rFonts w:ascii="Times New Roman" w:hAnsi="Times New Roman" w:cs="Times New Roman"/>
                <w:b/>
              </w:rPr>
              <w:t>201</w:t>
            </w:r>
            <w:r w:rsidR="007E1D47" w:rsidRPr="00DD46A2">
              <w:rPr>
                <w:rFonts w:ascii="Times New Roman" w:hAnsi="Times New Roman" w:cs="Times New Roman"/>
                <w:b/>
                <w:lang w:val="en-US"/>
              </w:rPr>
              <w:t>2</w:t>
            </w:r>
            <w:r w:rsidRPr="00DD46A2">
              <w:rPr>
                <w:rFonts w:ascii="Times New Roman" w:hAnsi="Times New Roman" w:cs="Times New Roman"/>
                <w:b/>
              </w:rPr>
              <w:t>г.</w:t>
            </w:r>
          </w:p>
        </w:tc>
        <w:tc>
          <w:tcPr>
            <w:tcW w:w="996" w:type="dxa"/>
          </w:tcPr>
          <w:p w:rsidR="00C44D2F" w:rsidRPr="00DD46A2" w:rsidRDefault="007E1D47" w:rsidP="007A485D">
            <w:pPr>
              <w:jc w:val="center"/>
              <w:rPr>
                <w:rFonts w:ascii="Times New Roman" w:hAnsi="Times New Roman" w:cs="Times New Roman"/>
                <w:b/>
              </w:rPr>
            </w:pPr>
            <w:r w:rsidRPr="00DD46A2">
              <w:rPr>
                <w:rFonts w:ascii="Times New Roman" w:hAnsi="Times New Roman" w:cs="Times New Roman"/>
                <w:b/>
              </w:rPr>
              <w:t>201</w:t>
            </w:r>
            <w:r w:rsidRPr="00DD46A2">
              <w:rPr>
                <w:rFonts w:ascii="Times New Roman" w:hAnsi="Times New Roman" w:cs="Times New Roman"/>
                <w:b/>
                <w:lang w:val="en-US"/>
              </w:rPr>
              <w:t>3</w:t>
            </w:r>
            <w:r w:rsidR="00C44D2F" w:rsidRPr="00DD46A2">
              <w:rPr>
                <w:rFonts w:ascii="Times New Roman" w:hAnsi="Times New Roman" w:cs="Times New Roman"/>
                <w:b/>
              </w:rPr>
              <w:t>г.</w:t>
            </w:r>
          </w:p>
        </w:tc>
        <w:tc>
          <w:tcPr>
            <w:tcW w:w="976" w:type="dxa"/>
          </w:tcPr>
          <w:p w:rsidR="00C44D2F" w:rsidRPr="00DD46A2" w:rsidRDefault="007E1D47" w:rsidP="007A485D">
            <w:pPr>
              <w:jc w:val="center"/>
              <w:rPr>
                <w:rFonts w:ascii="Times New Roman" w:hAnsi="Times New Roman" w:cs="Times New Roman"/>
                <w:b/>
              </w:rPr>
            </w:pPr>
            <w:r w:rsidRPr="00DD46A2">
              <w:rPr>
                <w:rFonts w:ascii="Times New Roman" w:hAnsi="Times New Roman" w:cs="Times New Roman"/>
                <w:b/>
              </w:rPr>
              <w:t>201</w:t>
            </w:r>
            <w:r w:rsidRPr="00DD46A2">
              <w:rPr>
                <w:rFonts w:ascii="Times New Roman" w:hAnsi="Times New Roman" w:cs="Times New Roman"/>
                <w:b/>
                <w:lang w:val="en-US"/>
              </w:rPr>
              <w:t>4</w:t>
            </w:r>
            <w:r w:rsidR="00C44D2F" w:rsidRPr="00DD46A2">
              <w:rPr>
                <w:rFonts w:ascii="Times New Roman" w:hAnsi="Times New Roman" w:cs="Times New Roman"/>
                <w:b/>
              </w:rPr>
              <w:t>г.</w:t>
            </w:r>
          </w:p>
        </w:tc>
        <w:tc>
          <w:tcPr>
            <w:tcW w:w="1549" w:type="dxa"/>
          </w:tcPr>
          <w:p w:rsidR="00C44D2F" w:rsidRPr="00DD46A2" w:rsidRDefault="007E1D47" w:rsidP="007A485D">
            <w:pPr>
              <w:jc w:val="center"/>
              <w:rPr>
                <w:rFonts w:ascii="Times New Roman" w:hAnsi="Times New Roman" w:cs="Times New Roman"/>
                <w:b/>
              </w:rPr>
            </w:pPr>
            <w:r w:rsidRPr="00DD46A2">
              <w:rPr>
                <w:rFonts w:ascii="Times New Roman" w:hAnsi="Times New Roman" w:cs="Times New Roman"/>
                <w:b/>
              </w:rPr>
              <w:t>201</w:t>
            </w:r>
            <w:r w:rsidRPr="00DD46A2">
              <w:rPr>
                <w:rFonts w:ascii="Times New Roman" w:hAnsi="Times New Roman" w:cs="Times New Roman"/>
                <w:b/>
                <w:lang w:val="en-US"/>
              </w:rPr>
              <w:t>4</w:t>
            </w:r>
            <w:r w:rsidRPr="00DD46A2">
              <w:rPr>
                <w:rFonts w:ascii="Times New Roman" w:hAnsi="Times New Roman" w:cs="Times New Roman"/>
                <w:b/>
              </w:rPr>
              <w:t>г. в % к 201</w:t>
            </w:r>
            <w:r w:rsidRPr="00DD46A2">
              <w:rPr>
                <w:rFonts w:ascii="Times New Roman" w:hAnsi="Times New Roman" w:cs="Times New Roman"/>
                <w:b/>
                <w:lang w:val="en-US"/>
              </w:rPr>
              <w:t>2</w:t>
            </w:r>
            <w:r w:rsidR="00C44D2F" w:rsidRPr="00DD46A2">
              <w:rPr>
                <w:rFonts w:ascii="Times New Roman" w:hAnsi="Times New Roman" w:cs="Times New Roman"/>
                <w:b/>
              </w:rPr>
              <w:t>г.</w:t>
            </w:r>
          </w:p>
        </w:tc>
      </w:tr>
      <w:tr w:rsidR="00C44D2F" w:rsidRPr="00DD46A2" w:rsidTr="009C1BCA">
        <w:tc>
          <w:tcPr>
            <w:tcW w:w="5148" w:type="dxa"/>
          </w:tcPr>
          <w:p w:rsidR="00C44D2F" w:rsidRPr="00DD46A2" w:rsidRDefault="00C44D2F" w:rsidP="007A485D">
            <w:pPr>
              <w:jc w:val="center"/>
              <w:rPr>
                <w:rFonts w:ascii="Times New Roman" w:hAnsi="Times New Roman" w:cs="Times New Roman"/>
              </w:rPr>
            </w:pPr>
            <w:r w:rsidRPr="00DD46A2">
              <w:rPr>
                <w:rFonts w:ascii="Times New Roman" w:hAnsi="Times New Roman" w:cs="Times New Roman"/>
              </w:rPr>
              <w:t>1</w:t>
            </w:r>
          </w:p>
        </w:tc>
        <w:tc>
          <w:tcPr>
            <w:tcW w:w="1088" w:type="dxa"/>
          </w:tcPr>
          <w:p w:rsidR="00C44D2F" w:rsidRPr="00DD46A2" w:rsidRDefault="00C44D2F" w:rsidP="007A485D">
            <w:pPr>
              <w:jc w:val="center"/>
              <w:rPr>
                <w:rFonts w:ascii="Times New Roman" w:hAnsi="Times New Roman" w:cs="Times New Roman"/>
              </w:rPr>
            </w:pPr>
            <w:r w:rsidRPr="00DD46A2">
              <w:rPr>
                <w:rFonts w:ascii="Times New Roman" w:hAnsi="Times New Roman" w:cs="Times New Roman"/>
              </w:rPr>
              <w:t>2</w:t>
            </w:r>
          </w:p>
        </w:tc>
        <w:tc>
          <w:tcPr>
            <w:tcW w:w="996" w:type="dxa"/>
          </w:tcPr>
          <w:p w:rsidR="00C44D2F" w:rsidRPr="00DD46A2" w:rsidRDefault="00C44D2F" w:rsidP="007A485D">
            <w:pPr>
              <w:jc w:val="center"/>
              <w:rPr>
                <w:rFonts w:ascii="Times New Roman" w:hAnsi="Times New Roman" w:cs="Times New Roman"/>
              </w:rPr>
            </w:pPr>
            <w:r w:rsidRPr="00DD46A2">
              <w:rPr>
                <w:rFonts w:ascii="Times New Roman" w:hAnsi="Times New Roman" w:cs="Times New Roman"/>
              </w:rPr>
              <w:t>3</w:t>
            </w:r>
          </w:p>
        </w:tc>
        <w:tc>
          <w:tcPr>
            <w:tcW w:w="976" w:type="dxa"/>
          </w:tcPr>
          <w:p w:rsidR="00C44D2F" w:rsidRPr="00DD46A2" w:rsidRDefault="00C44D2F" w:rsidP="007A485D">
            <w:pPr>
              <w:jc w:val="center"/>
              <w:rPr>
                <w:rFonts w:ascii="Times New Roman" w:hAnsi="Times New Roman" w:cs="Times New Roman"/>
              </w:rPr>
            </w:pPr>
            <w:r w:rsidRPr="00DD46A2">
              <w:rPr>
                <w:rFonts w:ascii="Times New Roman" w:hAnsi="Times New Roman" w:cs="Times New Roman"/>
              </w:rPr>
              <w:t>4</w:t>
            </w:r>
          </w:p>
        </w:tc>
        <w:tc>
          <w:tcPr>
            <w:tcW w:w="1549" w:type="dxa"/>
          </w:tcPr>
          <w:p w:rsidR="00C44D2F" w:rsidRPr="00DD46A2" w:rsidRDefault="00C44D2F" w:rsidP="007A485D">
            <w:pPr>
              <w:jc w:val="center"/>
              <w:rPr>
                <w:rFonts w:ascii="Times New Roman" w:hAnsi="Times New Roman" w:cs="Times New Roman"/>
              </w:rPr>
            </w:pPr>
            <w:r w:rsidRPr="00DD46A2">
              <w:rPr>
                <w:rFonts w:ascii="Times New Roman" w:hAnsi="Times New Roman" w:cs="Times New Roman"/>
              </w:rPr>
              <w:t>5</w:t>
            </w:r>
          </w:p>
        </w:tc>
      </w:tr>
      <w:tr w:rsidR="00C44D2F" w:rsidRPr="00DD46A2" w:rsidTr="009C1BCA">
        <w:tc>
          <w:tcPr>
            <w:tcW w:w="9757" w:type="dxa"/>
            <w:gridSpan w:val="5"/>
          </w:tcPr>
          <w:p w:rsidR="00C44D2F" w:rsidRPr="00DD46A2" w:rsidRDefault="00C44D2F" w:rsidP="007A485D">
            <w:pPr>
              <w:jc w:val="center"/>
              <w:rPr>
                <w:rFonts w:ascii="Times New Roman" w:hAnsi="Times New Roman" w:cs="Times New Roman"/>
              </w:rPr>
            </w:pPr>
            <w:r w:rsidRPr="00DD46A2">
              <w:rPr>
                <w:rFonts w:ascii="Times New Roman" w:hAnsi="Times New Roman" w:cs="Times New Roman"/>
              </w:rPr>
              <w:t>Показатели обеспеченности и эффективности использования основных средств</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1. Среднегодовая стоимость основных средств, тыс. руб.</w:t>
            </w:r>
          </w:p>
        </w:tc>
        <w:tc>
          <w:tcPr>
            <w:tcW w:w="1088"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4750</w:t>
            </w:r>
          </w:p>
        </w:tc>
        <w:tc>
          <w:tcPr>
            <w:tcW w:w="99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8640</w:t>
            </w:r>
          </w:p>
        </w:tc>
        <w:tc>
          <w:tcPr>
            <w:tcW w:w="97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9300</w:t>
            </w:r>
          </w:p>
        </w:tc>
        <w:tc>
          <w:tcPr>
            <w:tcW w:w="1549" w:type="dxa"/>
          </w:tcPr>
          <w:p w:rsidR="00031C70" w:rsidRPr="00DD46A2" w:rsidRDefault="00C3056D" w:rsidP="007A485D">
            <w:pPr>
              <w:jc w:val="center"/>
              <w:rPr>
                <w:rFonts w:ascii="Times New Roman" w:hAnsi="Times New Roman" w:cs="Times New Roman"/>
              </w:rPr>
            </w:pPr>
            <w:r w:rsidRPr="00DD46A2">
              <w:rPr>
                <w:rFonts w:ascii="Times New Roman" w:hAnsi="Times New Roman" w:cs="Times New Roman"/>
              </w:rPr>
              <w:t>195,79</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 xml:space="preserve">2. </w:t>
            </w:r>
            <w:proofErr w:type="spellStart"/>
            <w:r w:rsidRPr="00DD46A2">
              <w:rPr>
                <w:rFonts w:ascii="Times New Roman" w:hAnsi="Times New Roman" w:cs="Times New Roman"/>
              </w:rPr>
              <w:t>Фондовооруженность</w:t>
            </w:r>
            <w:proofErr w:type="spellEnd"/>
            <w:r w:rsidRPr="00DD46A2">
              <w:rPr>
                <w:rFonts w:ascii="Times New Roman" w:hAnsi="Times New Roman" w:cs="Times New Roman"/>
              </w:rPr>
              <w:t>, тыс. руб.</w:t>
            </w:r>
          </w:p>
        </w:tc>
        <w:tc>
          <w:tcPr>
            <w:tcW w:w="1088"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93</w:t>
            </w:r>
          </w:p>
        </w:tc>
        <w:tc>
          <w:tcPr>
            <w:tcW w:w="99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180</w:t>
            </w:r>
          </w:p>
        </w:tc>
        <w:tc>
          <w:tcPr>
            <w:tcW w:w="97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166</w:t>
            </w:r>
          </w:p>
        </w:tc>
        <w:tc>
          <w:tcPr>
            <w:tcW w:w="1549" w:type="dxa"/>
          </w:tcPr>
          <w:p w:rsidR="00031C70" w:rsidRPr="00DD46A2" w:rsidRDefault="00C3056D" w:rsidP="007A485D">
            <w:pPr>
              <w:jc w:val="center"/>
              <w:rPr>
                <w:rFonts w:ascii="Times New Roman" w:hAnsi="Times New Roman" w:cs="Times New Roman"/>
              </w:rPr>
            </w:pPr>
            <w:r w:rsidRPr="00DD46A2">
              <w:rPr>
                <w:rFonts w:ascii="Times New Roman" w:hAnsi="Times New Roman" w:cs="Times New Roman"/>
              </w:rPr>
              <w:t>178,49</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 xml:space="preserve">3. </w:t>
            </w:r>
            <w:proofErr w:type="spellStart"/>
            <w:r w:rsidRPr="00DD46A2">
              <w:rPr>
                <w:rFonts w:ascii="Times New Roman" w:hAnsi="Times New Roman" w:cs="Times New Roman"/>
              </w:rPr>
              <w:t>Фондоемкость</w:t>
            </w:r>
            <w:proofErr w:type="spellEnd"/>
            <w:r w:rsidRPr="00DD46A2">
              <w:rPr>
                <w:rFonts w:ascii="Times New Roman" w:hAnsi="Times New Roman" w:cs="Times New Roman"/>
              </w:rPr>
              <w:t>, руб.</w:t>
            </w:r>
          </w:p>
        </w:tc>
        <w:tc>
          <w:tcPr>
            <w:tcW w:w="1088"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0.21</w:t>
            </w:r>
          </w:p>
        </w:tc>
        <w:tc>
          <w:tcPr>
            <w:tcW w:w="99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0.32</w:t>
            </w:r>
          </w:p>
        </w:tc>
        <w:tc>
          <w:tcPr>
            <w:tcW w:w="97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0.3</w:t>
            </w:r>
          </w:p>
        </w:tc>
        <w:tc>
          <w:tcPr>
            <w:tcW w:w="1549" w:type="dxa"/>
          </w:tcPr>
          <w:p w:rsidR="00031C70" w:rsidRPr="00DD46A2" w:rsidRDefault="00C3056D" w:rsidP="007A485D">
            <w:pPr>
              <w:jc w:val="center"/>
              <w:rPr>
                <w:rFonts w:ascii="Times New Roman" w:hAnsi="Times New Roman" w:cs="Times New Roman"/>
              </w:rPr>
            </w:pPr>
            <w:r w:rsidRPr="00DD46A2">
              <w:rPr>
                <w:rFonts w:ascii="Times New Roman" w:hAnsi="Times New Roman" w:cs="Times New Roman"/>
              </w:rPr>
              <w:t>142,86</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4. Фондоотдача, руб.</w:t>
            </w:r>
          </w:p>
        </w:tc>
        <w:tc>
          <w:tcPr>
            <w:tcW w:w="1088"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4.81</w:t>
            </w:r>
          </w:p>
        </w:tc>
        <w:tc>
          <w:tcPr>
            <w:tcW w:w="99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3.13</w:t>
            </w:r>
          </w:p>
        </w:tc>
        <w:tc>
          <w:tcPr>
            <w:tcW w:w="97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3.29</w:t>
            </w:r>
          </w:p>
        </w:tc>
        <w:tc>
          <w:tcPr>
            <w:tcW w:w="1549" w:type="dxa"/>
          </w:tcPr>
          <w:p w:rsidR="00031C70" w:rsidRPr="00DD46A2" w:rsidRDefault="005104AC" w:rsidP="007A485D">
            <w:pPr>
              <w:jc w:val="center"/>
              <w:rPr>
                <w:rFonts w:ascii="Times New Roman" w:hAnsi="Times New Roman" w:cs="Times New Roman"/>
              </w:rPr>
            </w:pPr>
            <w:r w:rsidRPr="00DD46A2">
              <w:rPr>
                <w:rFonts w:ascii="Times New Roman" w:hAnsi="Times New Roman" w:cs="Times New Roman"/>
              </w:rPr>
              <w:t>68,4</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5. Рентабельность использования основных средств, %</w:t>
            </w:r>
          </w:p>
        </w:tc>
        <w:tc>
          <w:tcPr>
            <w:tcW w:w="1088" w:type="dxa"/>
          </w:tcPr>
          <w:p w:rsidR="00031C70" w:rsidRPr="00DD46A2" w:rsidRDefault="00A50AC3" w:rsidP="007A485D">
            <w:pPr>
              <w:jc w:val="center"/>
              <w:rPr>
                <w:rFonts w:ascii="Times New Roman" w:hAnsi="Times New Roman" w:cs="Times New Roman"/>
              </w:rPr>
            </w:pPr>
            <w:r w:rsidRPr="00DD46A2">
              <w:rPr>
                <w:rFonts w:ascii="Times New Roman" w:hAnsi="Times New Roman" w:cs="Times New Roman"/>
                <w:lang w:val="en-US"/>
              </w:rPr>
              <w:t>1</w:t>
            </w:r>
            <w:r w:rsidR="00031C70" w:rsidRPr="00DD46A2">
              <w:rPr>
                <w:rFonts w:ascii="Times New Roman" w:hAnsi="Times New Roman" w:cs="Times New Roman"/>
                <w:lang w:val="en-US"/>
              </w:rPr>
              <w:t>14</w:t>
            </w:r>
            <w:r w:rsidRPr="00DD46A2">
              <w:rPr>
                <w:rFonts w:ascii="Times New Roman" w:hAnsi="Times New Roman" w:cs="Times New Roman"/>
              </w:rPr>
              <w:t>,2</w:t>
            </w:r>
          </w:p>
        </w:tc>
        <w:tc>
          <w:tcPr>
            <w:tcW w:w="996" w:type="dxa"/>
          </w:tcPr>
          <w:p w:rsidR="00031C70" w:rsidRPr="00DD46A2" w:rsidRDefault="00031C70" w:rsidP="007A485D">
            <w:pPr>
              <w:jc w:val="center"/>
              <w:rPr>
                <w:rFonts w:ascii="Times New Roman" w:hAnsi="Times New Roman" w:cs="Times New Roman"/>
              </w:rPr>
            </w:pPr>
            <w:r w:rsidRPr="00DD46A2">
              <w:rPr>
                <w:rFonts w:ascii="Times New Roman" w:hAnsi="Times New Roman" w:cs="Times New Roman"/>
                <w:lang w:val="en-US"/>
              </w:rPr>
              <w:t>28</w:t>
            </w:r>
            <w:r w:rsidR="00A50AC3" w:rsidRPr="00DD46A2">
              <w:rPr>
                <w:rFonts w:ascii="Times New Roman" w:hAnsi="Times New Roman" w:cs="Times New Roman"/>
              </w:rPr>
              <w:t>,7</w:t>
            </w:r>
          </w:p>
        </w:tc>
        <w:tc>
          <w:tcPr>
            <w:tcW w:w="976" w:type="dxa"/>
          </w:tcPr>
          <w:p w:rsidR="00031C70" w:rsidRPr="00DD46A2" w:rsidRDefault="00031C70" w:rsidP="007A485D">
            <w:pPr>
              <w:jc w:val="center"/>
              <w:rPr>
                <w:rFonts w:ascii="Times New Roman" w:hAnsi="Times New Roman" w:cs="Times New Roman"/>
              </w:rPr>
            </w:pPr>
            <w:r w:rsidRPr="00DD46A2">
              <w:rPr>
                <w:rFonts w:ascii="Times New Roman" w:hAnsi="Times New Roman" w:cs="Times New Roman"/>
                <w:lang w:val="en-US"/>
              </w:rPr>
              <w:t>37</w:t>
            </w:r>
            <w:r w:rsidR="00A50AC3" w:rsidRPr="00DD46A2">
              <w:rPr>
                <w:rFonts w:ascii="Times New Roman" w:hAnsi="Times New Roman" w:cs="Times New Roman"/>
              </w:rPr>
              <w:t>,4</w:t>
            </w:r>
          </w:p>
        </w:tc>
        <w:tc>
          <w:tcPr>
            <w:tcW w:w="1549" w:type="dxa"/>
          </w:tcPr>
          <w:p w:rsidR="00031C70" w:rsidRPr="00DD46A2" w:rsidRDefault="005104AC" w:rsidP="007A485D">
            <w:pPr>
              <w:jc w:val="center"/>
              <w:rPr>
                <w:rFonts w:ascii="Times New Roman" w:hAnsi="Times New Roman" w:cs="Times New Roman"/>
              </w:rPr>
            </w:pPr>
            <w:r w:rsidRPr="00DD46A2">
              <w:rPr>
                <w:rFonts w:ascii="Times New Roman" w:hAnsi="Times New Roman" w:cs="Times New Roman"/>
              </w:rPr>
              <w:t>32,75</w:t>
            </w:r>
          </w:p>
        </w:tc>
      </w:tr>
      <w:tr w:rsidR="00031C70" w:rsidRPr="00DD46A2" w:rsidTr="009C1BCA">
        <w:tc>
          <w:tcPr>
            <w:tcW w:w="9757" w:type="dxa"/>
            <w:gridSpan w:val="5"/>
          </w:tcPr>
          <w:p w:rsidR="00031C70" w:rsidRPr="00DD46A2" w:rsidRDefault="00031C70" w:rsidP="007A485D">
            <w:pPr>
              <w:jc w:val="center"/>
              <w:rPr>
                <w:rFonts w:ascii="Times New Roman" w:hAnsi="Times New Roman" w:cs="Times New Roman"/>
              </w:rPr>
            </w:pPr>
            <w:r w:rsidRPr="00DD46A2">
              <w:rPr>
                <w:rFonts w:ascii="Times New Roman" w:hAnsi="Times New Roman" w:cs="Times New Roman"/>
              </w:rPr>
              <w:t>Показатели эффективности использования трудовых ресурсов</w:t>
            </w:r>
          </w:p>
        </w:tc>
      </w:tr>
      <w:tr w:rsidR="00031C70" w:rsidRPr="00DD46A2" w:rsidTr="009C1BCA">
        <w:tc>
          <w:tcPr>
            <w:tcW w:w="5148" w:type="dxa"/>
            <w:tcBorders>
              <w:bottom w:val="nil"/>
            </w:tcBorders>
          </w:tcPr>
          <w:p w:rsidR="00031C70" w:rsidRPr="00DD46A2" w:rsidRDefault="00031C70" w:rsidP="007A485D">
            <w:pPr>
              <w:rPr>
                <w:rFonts w:ascii="Times New Roman" w:hAnsi="Times New Roman" w:cs="Times New Roman"/>
              </w:rPr>
            </w:pPr>
            <w:r w:rsidRPr="00DD46A2">
              <w:rPr>
                <w:rFonts w:ascii="Times New Roman" w:hAnsi="Times New Roman" w:cs="Times New Roman"/>
              </w:rPr>
              <w:t>6. Фонд оплаты труда, тыс. руб.</w:t>
            </w:r>
          </w:p>
        </w:tc>
        <w:tc>
          <w:tcPr>
            <w:tcW w:w="1088" w:type="dxa"/>
            <w:tcBorders>
              <w:bottom w:val="nil"/>
            </w:tcBorders>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14126</w:t>
            </w:r>
          </w:p>
        </w:tc>
        <w:tc>
          <w:tcPr>
            <w:tcW w:w="996" w:type="dxa"/>
            <w:tcBorders>
              <w:bottom w:val="nil"/>
            </w:tcBorders>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15837</w:t>
            </w:r>
          </w:p>
        </w:tc>
        <w:tc>
          <w:tcPr>
            <w:tcW w:w="976" w:type="dxa"/>
            <w:tcBorders>
              <w:bottom w:val="nil"/>
            </w:tcBorders>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17651</w:t>
            </w:r>
          </w:p>
        </w:tc>
        <w:tc>
          <w:tcPr>
            <w:tcW w:w="1549" w:type="dxa"/>
            <w:tcBorders>
              <w:bottom w:val="nil"/>
            </w:tcBorders>
          </w:tcPr>
          <w:p w:rsidR="00031C70" w:rsidRPr="00DD46A2" w:rsidRDefault="005104AC" w:rsidP="007A485D">
            <w:pPr>
              <w:jc w:val="center"/>
              <w:rPr>
                <w:rFonts w:ascii="Times New Roman" w:hAnsi="Times New Roman" w:cs="Times New Roman"/>
              </w:rPr>
            </w:pPr>
            <w:r w:rsidRPr="00DD46A2">
              <w:rPr>
                <w:rFonts w:ascii="Times New Roman" w:hAnsi="Times New Roman" w:cs="Times New Roman"/>
              </w:rPr>
              <w:t>124,95</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7. Выручка на 1 руб. оплаты труда, руб.</w:t>
            </w:r>
          </w:p>
        </w:tc>
        <w:tc>
          <w:tcPr>
            <w:tcW w:w="1088"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1.62</w:t>
            </w:r>
          </w:p>
        </w:tc>
        <w:tc>
          <w:tcPr>
            <w:tcW w:w="99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1.71</w:t>
            </w:r>
          </w:p>
        </w:tc>
        <w:tc>
          <w:tcPr>
            <w:tcW w:w="97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1.74</w:t>
            </w:r>
          </w:p>
        </w:tc>
        <w:tc>
          <w:tcPr>
            <w:tcW w:w="1549" w:type="dxa"/>
          </w:tcPr>
          <w:p w:rsidR="00031C70" w:rsidRPr="00DD46A2" w:rsidRDefault="005104AC" w:rsidP="007A485D">
            <w:pPr>
              <w:jc w:val="center"/>
              <w:rPr>
                <w:rFonts w:ascii="Times New Roman" w:hAnsi="Times New Roman" w:cs="Times New Roman"/>
              </w:rPr>
            </w:pPr>
            <w:r w:rsidRPr="00DD46A2">
              <w:rPr>
                <w:rFonts w:ascii="Times New Roman" w:hAnsi="Times New Roman" w:cs="Times New Roman"/>
              </w:rPr>
              <w:t>107,41</w:t>
            </w:r>
          </w:p>
        </w:tc>
      </w:tr>
      <w:tr w:rsidR="00031C70" w:rsidRPr="00DD46A2" w:rsidTr="009C1BCA">
        <w:tc>
          <w:tcPr>
            <w:tcW w:w="9757" w:type="dxa"/>
            <w:gridSpan w:val="5"/>
          </w:tcPr>
          <w:p w:rsidR="00031C70" w:rsidRPr="00DD46A2" w:rsidRDefault="00031C70" w:rsidP="007A485D">
            <w:pPr>
              <w:jc w:val="center"/>
              <w:rPr>
                <w:rFonts w:ascii="Times New Roman" w:hAnsi="Times New Roman" w:cs="Times New Roman"/>
              </w:rPr>
            </w:pPr>
            <w:r w:rsidRPr="00DD46A2">
              <w:rPr>
                <w:rFonts w:ascii="Times New Roman" w:hAnsi="Times New Roman" w:cs="Times New Roman"/>
              </w:rPr>
              <w:t>Показатели эффективности использования материальных ресурсов</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8. Прибыль на 1 руб. материальных затрат, руб.</w:t>
            </w:r>
          </w:p>
        </w:tc>
        <w:tc>
          <w:tcPr>
            <w:tcW w:w="1088"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0.76</w:t>
            </w:r>
          </w:p>
        </w:tc>
        <w:tc>
          <w:tcPr>
            <w:tcW w:w="99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0.91</w:t>
            </w:r>
          </w:p>
        </w:tc>
        <w:tc>
          <w:tcPr>
            <w:tcW w:w="97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0.98</w:t>
            </w:r>
          </w:p>
        </w:tc>
        <w:tc>
          <w:tcPr>
            <w:tcW w:w="1549" w:type="dxa"/>
          </w:tcPr>
          <w:p w:rsidR="00031C70" w:rsidRPr="00DD46A2" w:rsidRDefault="005104AC" w:rsidP="007A485D">
            <w:pPr>
              <w:jc w:val="center"/>
              <w:rPr>
                <w:rFonts w:ascii="Times New Roman" w:hAnsi="Times New Roman" w:cs="Times New Roman"/>
              </w:rPr>
            </w:pPr>
            <w:r w:rsidRPr="00DD46A2">
              <w:rPr>
                <w:rFonts w:ascii="Times New Roman" w:hAnsi="Times New Roman" w:cs="Times New Roman"/>
              </w:rPr>
              <w:t>128,95</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9. Затра</w:t>
            </w:r>
            <w:r w:rsidR="00133FA2" w:rsidRPr="00DD46A2">
              <w:rPr>
                <w:rFonts w:ascii="Times New Roman" w:hAnsi="Times New Roman" w:cs="Times New Roman"/>
              </w:rPr>
              <w:t>ты на 1 руб. выручки от продажи услуг</w:t>
            </w:r>
            <w:r w:rsidRPr="00DD46A2">
              <w:rPr>
                <w:rFonts w:ascii="Times New Roman" w:hAnsi="Times New Roman" w:cs="Times New Roman"/>
              </w:rPr>
              <w:t>, руб.</w:t>
            </w:r>
          </w:p>
        </w:tc>
        <w:tc>
          <w:tcPr>
            <w:tcW w:w="1088"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0.81</w:t>
            </w:r>
          </w:p>
        </w:tc>
        <w:tc>
          <w:tcPr>
            <w:tcW w:w="99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0.78</w:t>
            </w:r>
          </w:p>
        </w:tc>
        <w:tc>
          <w:tcPr>
            <w:tcW w:w="976" w:type="dxa"/>
          </w:tcPr>
          <w:p w:rsidR="00031C70" w:rsidRPr="00DD46A2" w:rsidRDefault="00031C70" w:rsidP="007A485D">
            <w:pPr>
              <w:jc w:val="center"/>
              <w:rPr>
                <w:rFonts w:ascii="Times New Roman" w:hAnsi="Times New Roman" w:cs="Times New Roman"/>
                <w:lang w:val="en-US"/>
              </w:rPr>
            </w:pPr>
            <w:r w:rsidRPr="00DD46A2">
              <w:rPr>
                <w:rFonts w:ascii="Times New Roman" w:hAnsi="Times New Roman" w:cs="Times New Roman"/>
                <w:lang w:val="en-US"/>
              </w:rPr>
              <w:t>0.72</w:t>
            </w:r>
          </w:p>
        </w:tc>
        <w:tc>
          <w:tcPr>
            <w:tcW w:w="1549" w:type="dxa"/>
          </w:tcPr>
          <w:p w:rsidR="00031C70" w:rsidRPr="00DD46A2" w:rsidRDefault="005104AC" w:rsidP="007A485D">
            <w:pPr>
              <w:jc w:val="center"/>
              <w:rPr>
                <w:rFonts w:ascii="Times New Roman" w:hAnsi="Times New Roman" w:cs="Times New Roman"/>
              </w:rPr>
            </w:pPr>
            <w:r w:rsidRPr="00DD46A2">
              <w:rPr>
                <w:rFonts w:ascii="Times New Roman" w:hAnsi="Times New Roman" w:cs="Times New Roman"/>
              </w:rPr>
              <w:t>88,89</w:t>
            </w:r>
          </w:p>
        </w:tc>
      </w:tr>
      <w:tr w:rsidR="00031C70" w:rsidRPr="00DD46A2" w:rsidTr="009C1BCA">
        <w:tc>
          <w:tcPr>
            <w:tcW w:w="9757" w:type="dxa"/>
            <w:gridSpan w:val="5"/>
          </w:tcPr>
          <w:p w:rsidR="00031C70" w:rsidRPr="00DD46A2" w:rsidRDefault="00031C70" w:rsidP="007A485D">
            <w:pPr>
              <w:jc w:val="center"/>
              <w:rPr>
                <w:rFonts w:ascii="Times New Roman" w:hAnsi="Times New Roman" w:cs="Times New Roman"/>
              </w:rPr>
            </w:pPr>
            <w:r w:rsidRPr="00DD46A2">
              <w:rPr>
                <w:rFonts w:ascii="Times New Roman" w:hAnsi="Times New Roman" w:cs="Times New Roman"/>
              </w:rPr>
              <w:t>Показатели эффективности использования капитала</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10. Рентабельность совокупного капитала (активов), %</w:t>
            </w:r>
          </w:p>
        </w:tc>
        <w:tc>
          <w:tcPr>
            <w:tcW w:w="1088" w:type="dxa"/>
          </w:tcPr>
          <w:p w:rsidR="00031C70" w:rsidRPr="00DD46A2" w:rsidRDefault="005104AC" w:rsidP="007A485D">
            <w:pPr>
              <w:jc w:val="center"/>
              <w:rPr>
                <w:rFonts w:ascii="Times New Roman" w:hAnsi="Times New Roman" w:cs="Times New Roman"/>
              </w:rPr>
            </w:pPr>
            <w:r w:rsidRPr="00DD46A2">
              <w:rPr>
                <w:rFonts w:ascii="Times New Roman" w:hAnsi="Times New Roman" w:cs="Times New Roman"/>
              </w:rPr>
              <w:t>19</w:t>
            </w:r>
          </w:p>
        </w:tc>
        <w:tc>
          <w:tcPr>
            <w:tcW w:w="996" w:type="dxa"/>
          </w:tcPr>
          <w:p w:rsidR="00031C70" w:rsidRPr="00DD46A2" w:rsidRDefault="005104AC" w:rsidP="007A485D">
            <w:pPr>
              <w:jc w:val="center"/>
              <w:rPr>
                <w:rFonts w:ascii="Times New Roman" w:hAnsi="Times New Roman" w:cs="Times New Roman"/>
              </w:rPr>
            </w:pPr>
            <w:r w:rsidRPr="00DD46A2">
              <w:rPr>
                <w:rFonts w:ascii="Times New Roman" w:hAnsi="Times New Roman" w:cs="Times New Roman"/>
              </w:rPr>
              <w:t>24</w:t>
            </w:r>
          </w:p>
        </w:tc>
        <w:tc>
          <w:tcPr>
            <w:tcW w:w="976" w:type="dxa"/>
          </w:tcPr>
          <w:p w:rsidR="00031C70" w:rsidRPr="00DD46A2" w:rsidRDefault="00B25422" w:rsidP="007A485D">
            <w:pPr>
              <w:jc w:val="center"/>
              <w:rPr>
                <w:rFonts w:ascii="Times New Roman" w:hAnsi="Times New Roman" w:cs="Times New Roman"/>
              </w:rPr>
            </w:pPr>
            <w:r w:rsidRPr="00DD46A2">
              <w:rPr>
                <w:rFonts w:ascii="Times New Roman" w:hAnsi="Times New Roman" w:cs="Times New Roman"/>
              </w:rPr>
              <w:t>28</w:t>
            </w:r>
          </w:p>
        </w:tc>
        <w:tc>
          <w:tcPr>
            <w:tcW w:w="1549" w:type="dxa"/>
          </w:tcPr>
          <w:p w:rsidR="00031C70" w:rsidRPr="00DD46A2" w:rsidRDefault="00B25422" w:rsidP="007A485D">
            <w:pPr>
              <w:jc w:val="center"/>
              <w:rPr>
                <w:rFonts w:ascii="Times New Roman" w:hAnsi="Times New Roman" w:cs="Times New Roman"/>
              </w:rPr>
            </w:pPr>
            <w:r w:rsidRPr="00DD46A2">
              <w:rPr>
                <w:rFonts w:ascii="Times New Roman" w:hAnsi="Times New Roman" w:cs="Times New Roman"/>
              </w:rPr>
              <w:t>147,37</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11. Рентабельность собственного капитала, %</w:t>
            </w:r>
          </w:p>
        </w:tc>
        <w:tc>
          <w:tcPr>
            <w:tcW w:w="1088" w:type="dxa"/>
          </w:tcPr>
          <w:p w:rsidR="00031C70" w:rsidRPr="00DD46A2" w:rsidRDefault="00AF5D1D" w:rsidP="007A485D">
            <w:pPr>
              <w:jc w:val="center"/>
              <w:rPr>
                <w:rFonts w:ascii="Times New Roman" w:hAnsi="Times New Roman" w:cs="Times New Roman"/>
              </w:rPr>
            </w:pPr>
            <w:r w:rsidRPr="00DD46A2">
              <w:rPr>
                <w:rFonts w:ascii="Times New Roman" w:hAnsi="Times New Roman" w:cs="Times New Roman"/>
                <w:lang w:val="en-US"/>
              </w:rPr>
              <w:t>18</w:t>
            </w:r>
          </w:p>
        </w:tc>
        <w:tc>
          <w:tcPr>
            <w:tcW w:w="996" w:type="dxa"/>
          </w:tcPr>
          <w:p w:rsidR="00031C70" w:rsidRPr="00DD46A2" w:rsidRDefault="00AF5D1D" w:rsidP="007A485D">
            <w:pPr>
              <w:jc w:val="center"/>
              <w:rPr>
                <w:rFonts w:ascii="Times New Roman" w:hAnsi="Times New Roman" w:cs="Times New Roman"/>
              </w:rPr>
            </w:pPr>
            <w:r w:rsidRPr="00DD46A2">
              <w:rPr>
                <w:rFonts w:ascii="Times New Roman" w:hAnsi="Times New Roman" w:cs="Times New Roman"/>
                <w:lang w:val="en-US"/>
              </w:rPr>
              <w:t>21</w:t>
            </w:r>
          </w:p>
        </w:tc>
        <w:tc>
          <w:tcPr>
            <w:tcW w:w="976" w:type="dxa"/>
          </w:tcPr>
          <w:p w:rsidR="00031C70" w:rsidRPr="00DD46A2" w:rsidRDefault="00AF5D1D" w:rsidP="007A485D">
            <w:pPr>
              <w:jc w:val="center"/>
              <w:rPr>
                <w:rFonts w:ascii="Times New Roman" w:hAnsi="Times New Roman" w:cs="Times New Roman"/>
              </w:rPr>
            </w:pPr>
            <w:r w:rsidRPr="00DD46A2">
              <w:rPr>
                <w:rFonts w:ascii="Times New Roman" w:hAnsi="Times New Roman" w:cs="Times New Roman"/>
                <w:lang w:val="en-US"/>
              </w:rPr>
              <w:t>27</w:t>
            </w:r>
          </w:p>
        </w:tc>
        <w:tc>
          <w:tcPr>
            <w:tcW w:w="1549" w:type="dxa"/>
          </w:tcPr>
          <w:p w:rsidR="00031C70" w:rsidRPr="00DD46A2" w:rsidRDefault="00B25422" w:rsidP="007A485D">
            <w:pPr>
              <w:jc w:val="center"/>
              <w:rPr>
                <w:rFonts w:ascii="Times New Roman" w:hAnsi="Times New Roman" w:cs="Times New Roman"/>
              </w:rPr>
            </w:pPr>
            <w:r w:rsidRPr="00DD46A2">
              <w:rPr>
                <w:rFonts w:ascii="Times New Roman" w:hAnsi="Times New Roman" w:cs="Times New Roman"/>
              </w:rPr>
              <w:t>150</w:t>
            </w:r>
          </w:p>
        </w:tc>
      </w:tr>
      <w:tr w:rsidR="00031C70" w:rsidRPr="00DD46A2" w:rsidTr="009C1BCA">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 xml:space="preserve">12. Рентабельность </w:t>
            </w:r>
            <w:proofErr w:type="spellStart"/>
            <w:r w:rsidRPr="00DD46A2">
              <w:rPr>
                <w:rFonts w:ascii="Times New Roman" w:hAnsi="Times New Roman" w:cs="Times New Roman"/>
              </w:rPr>
              <w:t>внеоборотных</w:t>
            </w:r>
            <w:proofErr w:type="spellEnd"/>
            <w:r w:rsidRPr="00DD46A2">
              <w:rPr>
                <w:rFonts w:ascii="Times New Roman" w:hAnsi="Times New Roman" w:cs="Times New Roman"/>
              </w:rPr>
              <w:t xml:space="preserve"> активов, %</w:t>
            </w:r>
          </w:p>
        </w:tc>
        <w:tc>
          <w:tcPr>
            <w:tcW w:w="1088" w:type="dxa"/>
          </w:tcPr>
          <w:p w:rsidR="00031C70" w:rsidRPr="00DD46A2" w:rsidRDefault="007E1D47" w:rsidP="007A485D">
            <w:pPr>
              <w:jc w:val="center"/>
              <w:rPr>
                <w:rFonts w:ascii="Times New Roman" w:hAnsi="Times New Roman" w:cs="Times New Roman"/>
              </w:rPr>
            </w:pPr>
            <w:r w:rsidRPr="00DD46A2">
              <w:rPr>
                <w:rFonts w:ascii="Times New Roman" w:hAnsi="Times New Roman" w:cs="Times New Roman"/>
                <w:lang w:val="en-US"/>
              </w:rPr>
              <w:t>22</w:t>
            </w:r>
          </w:p>
        </w:tc>
        <w:tc>
          <w:tcPr>
            <w:tcW w:w="996" w:type="dxa"/>
          </w:tcPr>
          <w:p w:rsidR="00031C70" w:rsidRPr="00DD46A2" w:rsidRDefault="00874C35" w:rsidP="007A485D">
            <w:pPr>
              <w:jc w:val="center"/>
              <w:rPr>
                <w:rFonts w:ascii="Times New Roman" w:hAnsi="Times New Roman" w:cs="Times New Roman"/>
              </w:rPr>
            </w:pPr>
            <w:r w:rsidRPr="00DD46A2">
              <w:rPr>
                <w:rFonts w:ascii="Times New Roman" w:hAnsi="Times New Roman" w:cs="Times New Roman"/>
                <w:lang w:val="en-US"/>
              </w:rPr>
              <w:t>38</w:t>
            </w:r>
          </w:p>
        </w:tc>
        <w:tc>
          <w:tcPr>
            <w:tcW w:w="976" w:type="dxa"/>
          </w:tcPr>
          <w:p w:rsidR="00031C70" w:rsidRPr="00DD46A2" w:rsidRDefault="00874C35" w:rsidP="007A485D">
            <w:pPr>
              <w:jc w:val="center"/>
              <w:rPr>
                <w:rFonts w:ascii="Times New Roman" w:hAnsi="Times New Roman" w:cs="Times New Roman"/>
              </w:rPr>
            </w:pPr>
            <w:r w:rsidRPr="00DD46A2">
              <w:rPr>
                <w:rFonts w:ascii="Times New Roman" w:hAnsi="Times New Roman" w:cs="Times New Roman"/>
                <w:lang w:val="en-US"/>
              </w:rPr>
              <w:t>59</w:t>
            </w:r>
          </w:p>
        </w:tc>
        <w:tc>
          <w:tcPr>
            <w:tcW w:w="1549" w:type="dxa"/>
          </w:tcPr>
          <w:p w:rsidR="00031C70" w:rsidRPr="00DD46A2" w:rsidRDefault="00B25422" w:rsidP="007A485D">
            <w:pPr>
              <w:jc w:val="center"/>
              <w:rPr>
                <w:rFonts w:ascii="Times New Roman" w:hAnsi="Times New Roman" w:cs="Times New Roman"/>
              </w:rPr>
            </w:pPr>
            <w:r w:rsidRPr="00DD46A2">
              <w:rPr>
                <w:rFonts w:ascii="Times New Roman" w:hAnsi="Times New Roman" w:cs="Times New Roman"/>
              </w:rPr>
              <w:t>268,18</w:t>
            </w:r>
          </w:p>
        </w:tc>
      </w:tr>
      <w:tr w:rsidR="00031C70" w:rsidRPr="00DD46A2" w:rsidTr="009C1BCA">
        <w:trPr>
          <w:trHeight w:val="373"/>
        </w:trPr>
        <w:tc>
          <w:tcPr>
            <w:tcW w:w="5148" w:type="dxa"/>
          </w:tcPr>
          <w:p w:rsidR="00031C70" w:rsidRPr="00DD46A2" w:rsidRDefault="00031C70" w:rsidP="007A485D">
            <w:pPr>
              <w:rPr>
                <w:rFonts w:ascii="Times New Roman" w:hAnsi="Times New Roman" w:cs="Times New Roman"/>
              </w:rPr>
            </w:pPr>
            <w:r w:rsidRPr="00DD46A2">
              <w:rPr>
                <w:rFonts w:ascii="Times New Roman" w:hAnsi="Times New Roman" w:cs="Times New Roman"/>
              </w:rPr>
              <w:t>13. Рентабельность оборотных активов, %</w:t>
            </w:r>
          </w:p>
        </w:tc>
        <w:tc>
          <w:tcPr>
            <w:tcW w:w="1088" w:type="dxa"/>
          </w:tcPr>
          <w:p w:rsidR="00031C70" w:rsidRPr="00DD46A2" w:rsidRDefault="00874C35" w:rsidP="007A485D">
            <w:pPr>
              <w:jc w:val="center"/>
              <w:rPr>
                <w:rFonts w:ascii="Times New Roman" w:hAnsi="Times New Roman" w:cs="Times New Roman"/>
                <w:lang w:val="en-US"/>
              </w:rPr>
            </w:pPr>
            <w:r w:rsidRPr="00DD46A2">
              <w:rPr>
                <w:rFonts w:ascii="Times New Roman" w:hAnsi="Times New Roman" w:cs="Times New Roman"/>
                <w:lang w:val="en-US"/>
              </w:rPr>
              <w:t>89</w:t>
            </w:r>
          </w:p>
        </w:tc>
        <w:tc>
          <w:tcPr>
            <w:tcW w:w="996" w:type="dxa"/>
          </w:tcPr>
          <w:p w:rsidR="00031C70" w:rsidRPr="00DD46A2" w:rsidRDefault="00874C35" w:rsidP="007A485D">
            <w:pPr>
              <w:jc w:val="center"/>
              <w:rPr>
                <w:rFonts w:ascii="Times New Roman" w:hAnsi="Times New Roman" w:cs="Times New Roman"/>
                <w:lang w:val="en-US"/>
              </w:rPr>
            </w:pPr>
            <w:r w:rsidRPr="00DD46A2">
              <w:rPr>
                <w:rFonts w:ascii="Times New Roman" w:hAnsi="Times New Roman" w:cs="Times New Roman"/>
                <w:lang w:val="en-US"/>
              </w:rPr>
              <w:t>48</w:t>
            </w:r>
          </w:p>
        </w:tc>
        <w:tc>
          <w:tcPr>
            <w:tcW w:w="976" w:type="dxa"/>
          </w:tcPr>
          <w:p w:rsidR="00031C70" w:rsidRPr="00DD46A2" w:rsidRDefault="00874C35" w:rsidP="007A485D">
            <w:pPr>
              <w:jc w:val="center"/>
              <w:rPr>
                <w:rFonts w:ascii="Times New Roman" w:hAnsi="Times New Roman" w:cs="Times New Roman"/>
                <w:lang w:val="en-US"/>
              </w:rPr>
            </w:pPr>
            <w:r w:rsidRPr="00DD46A2">
              <w:rPr>
                <w:rFonts w:ascii="Times New Roman" w:hAnsi="Times New Roman" w:cs="Times New Roman"/>
                <w:lang w:val="en-US"/>
              </w:rPr>
              <w:t>49</w:t>
            </w:r>
          </w:p>
        </w:tc>
        <w:tc>
          <w:tcPr>
            <w:tcW w:w="1549" w:type="dxa"/>
          </w:tcPr>
          <w:p w:rsidR="00031C70" w:rsidRPr="00DD46A2" w:rsidRDefault="00B25422" w:rsidP="007A485D">
            <w:pPr>
              <w:jc w:val="center"/>
              <w:rPr>
                <w:rFonts w:ascii="Times New Roman" w:hAnsi="Times New Roman" w:cs="Times New Roman"/>
              </w:rPr>
            </w:pPr>
            <w:r w:rsidRPr="00DD46A2">
              <w:rPr>
                <w:rFonts w:ascii="Times New Roman" w:hAnsi="Times New Roman" w:cs="Times New Roman"/>
              </w:rPr>
              <w:t>55,06</w:t>
            </w:r>
          </w:p>
        </w:tc>
      </w:tr>
    </w:tbl>
    <w:p w:rsidR="00C44D2F" w:rsidRPr="00DD46A2" w:rsidRDefault="006419A6"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Из таблицы 6 видно, что среднегодовая стоимость собственных основных средств за исследуемый период возросла </w:t>
      </w:r>
      <w:r w:rsidR="00A50AC3" w:rsidRPr="00DD46A2">
        <w:rPr>
          <w:rFonts w:ascii="Times New Roman" w:hAnsi="Times New Roman" w:cs="Times New Roman"/>
          <w:sz w:val="28"/>
          <w:szCs w:val="28"/>
        </w:rPr>
        <w:t>почти в два раза (</w:t>
      </w:r>
      <w:r w:rsidRPr="00DD46A2">
        <w:rPr>
          <w:rFonts w:ascii="Times New Roman" w:hAnsi="Times New Roman" w:cs="Times New Roman"/>
          <w:sz w:val="28"/>
          <w:szCs w:val="28"/>
        </w:rPr>
        <w:t xml:space="preserve">на </w:t>
      </w:r>
      <w:r w:rsidR="00A50AC3" w:rsidRPr="00DD46A2">
        <w:rPr>
          <w:rFonts w:ascii="Times New Roman" w:hAnsi="Times New Roman" w:cs="Times New Roman"/>
          <w:sz w:val="28"/>
          <w:szCs w:val="28"/>
        </w:rPr>
        <w:t>195,79</w:t>
      </w:r>
      <w:r w:rsidRPr="00DD46A2">
        <w:rPr>
          <w:rFonts w:ascii="Times New Roman" w:hAnsi="Times New Roman" w:cs="Times New Roman"/>
          <w:sz w:val="28"/>
          <w:szCs w:val="28"/>
        </w:rPr>
        <w:t>%</w:t>
      </w:r>
      <w:r w:rsidR="00A50AC3" w:rsidRPr="00DD46A2">
        <w:rPr>
          <w:rFonts w:ascii="Times New Roman" w:hAnsi="Times New Roman" w:cs="Times New Roman"/>
          <w:sz w:val="28"/>
          <w:szCs w:val="28"/>
        </w:rPr>
        <w:t>)</w:t>
      </w:r>
      <w:r w:rsidRPr="00DD46A2">
        <w:rPr>
          <w:rFonts w:ascii="Times New Roman" w:hAnsi="Times New Roman" w:cs="Times New Roman"/>
          <w:sz w:val="28"/>
          <w:szCs w:val="28"/>
        </w:rPr>
        <w:t xml:space="preserve">. </w:t>
      </w:r>
      <w:r w:rsidR="00C44D2F" w:rsidRPr="00DD46A2">
        <w:rPr>
          <w:rFonts w:ascii="Times New Roman" w:hAnsi="Times New Roman" w:cs="Times New Roman"/>
          <w:sz w:val="28"/>
          <w:szCs w:val="28"/>
        </w:rPr>
        <w:t xml:space="preserve">Большая часть </w:t>
      </w:r>
      <w:r w:rsidR="00B039E3" w:rsidRPr="00DD46A2">
        <w:rPr>
          <w:rFonts w:ascii="Times New Roman" w:hAnsi="Times New Roman" w:cs="Times New Roman"/>
          <w:sz w:val="28"/>
          <w:szCs w:val="28"/>
        </w:rPr>
        <w:t xml:space="preserve">сумы </w:t>
      </w:r>
      <w:r w:rsidR="00C44D2F" w:rsidRPr="00DD46A2">
        <w:rPr>
          <w:rFonts w:ascii="Times New Roman" w:hAnsi="Times New Roman" w:cs="Times New Roman"/>
          <w:sz w:val="28"/>
          <w:szCs w:val="28"/>
        </w:rPr>
        <w:t xml:space="preserve">основных средств организации </w:t>
      </w:r>
      <w:r w:rsidR="00B039E3" w:rsidRPr="00DD46A2">
        <w:rPr>
          <w:rFonts w:ascii="Times New Roman" w:hAnsi="Times New Roman" w:cs="Times New Roman"/>
          <w:sz w:val="28"/>
          <w:szCs w:val="28"/>
        </w:rPr>
        <w:t xml:space="preserve">составляетсобственное недвижимое имущество, которое было приобретено организацией в </w:t>
      </w:r>
      <w:r w:rsidR="00A50AC3" w:rsidRPr="00DD46A2">
        <w:rPr>
          <w:rFonts w:ascii="Times New Roman" w:hAnsi="Times New Roman" w:cs="Times New Roman"/>
          <w:sz w:val="28"/>
          <w:szCs w:val="28"/>
        </w:rPr>
        <w:t xml:space="preserve">декабре </w:t>
      </w:r>
      <w:r w:rsidR="00B039E3" w:rsidRPr="00DD46A2">
        <w:rPr>
          <w:rFonts w:ascii="Times New Roman" w:hAnsi="Times New Roman" w:cs="Times New Roman"/>
          <w:sz w:val="28"/>
          <w:szCs w:val="28"/>
        </w:rPr>
        <w:t>2012 го</w:t>
      </w:r>
      <w:r w:rsidR="00A50AC3" w:rsidRPr="00DD46A2">
        <w:rPr>
          <w:rFonts w:ascii="Times New Roman" w:hAnsi="Times New Roman" w:cs="Times New Roman"/>
          <w:sz w:val="28"/>
          <w:szCs w:val="28"/>
        </w:rPr>
        <w:t>да</w:t>
      </w:r>
      <w:r w:rsidR="00C44D2F" w:rsidRPr="00DD46A2">
        <w:rPr>
          <w:rFonts w:ascii="Times New Roman" w:hAnsi="Times New Roman" w:cs="Times New Roman"/>
          <w:sz w:val="28"/>
          <w:szCs w:val="28"/>
        </w:rPr>
        <w:t xml:space="preserve">. </w:t>
      </w:r>
      <w:r w:rsidR="00B039E3" w:rsidRPr="00DD46A2">
        <w:rPr>
          <w:rFonts w:ascii="Times New Roman" w:hAnsi="Times New Roman" w:cs="Times New Roman"/>
          <w:sz w:val="28"/>
          <w:szCs w:val="28"/>
        </w:rPr>
        <w:t>Остальную часть основных средств составляют компьютерная и орг. техника.</w:t>
      </w:r>
    </w:p>
    <w:p w:rsidR="009A2ABD" w:rsidRPr="00DD46A2" w:rsidRDefault="0057518B"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За исследуемый период </w:t>
      </w:r>
      <w:proofErr w:type="spellStart"/>
      <w:r w:rsidRPr="00DD46A2">
        <w:rPr>
          <w:rFonts w:ascii="Times New Roman" w:hAnsi="Times New Roman" w:cs="Times New Roman"/>
          <w:sz w:val="28"/>
          <w:szCs w:val="28"/>
        </w:rPr>
        <w:t>ф</w:t>
      </w:r>
      <w:r w:rsidR="00C44D2F" w:rsidRPr="00DD46A2">
        <w:rPr>
          <w:rFonts w:ascii="Times New Roman" w:hAnsi="Times New Roman" w:cs="Times New Roman"/>
          <w:sz w:val="28"/>
          <w:szCs w:val="28"/>
        </w:rPr>
        <w:t>ондовооруженность</w:t>
      </w:r>
      <w:r w:rsidR="009A2ABD" w:rsidRPr="00DD46A2">
        <w:rPr>
          <w:rFonts w:ascii="Times New Roman" w:hAnsi="Times New Roman" w:cs="Times New Roman"/>
          <w:sz w:val="28"/>
          <w:szCs w:val="28"/>
        </w:rPr>
        <w:t>возросла</w:t>
      </w:r>
      <w:proofErr w:type="spellEnd"/>
      <w:r w:rsidR="00C44D2F" w:rsidRPr="00DD46A2">
        <w:rPr>
          <w:rFonts w:ascii="Times New Roman" w:hAnsi="Times New Roman" w:cs="Times New Roman"/>
          <w:sz w:val="28"/>
          <w:szCs w:val="28"/>
        </w:rPr>
        <w:t xml:space="preserve"> на </w:t>
      </w:r>
      <w:r w:rsidR="009A2ABD" w:rsidRPr="00DD46A2">
        <w:rPr>
          <w:rFonts w:ascii="Times New Roman" w:hAnsi="Times New Roman" w:cs="Times New Roman"/>
          <w:sz w:val="28"/>
          <w:szCs w:val="28"/>
        </w:rPr>
        <w:t>178,49%</w:t>
      </w:r>
      <w:r w:rsidRPr="00DD46A2">
        <w:rPr>
          <w:rFonts w:ascii="Times New Roman" w:hAnsi="Times New Roman" w:cs="Times New Roman"/>
          <w:sz w:val="28"/>
          <w:szCs w:val="28"/>
        </w:rPr>
        <w:t xml:space="preserve">, </w:t>
      </w:r>
      <w:proofErr w:type="spellStart"/>
      <w:r w:rsidRPr="00DD46A2">
        <w:rPr>
          <w:rFonts w:ascii="Times New Roman" w:hAnsi="Times New Roman" w:cs="Times New Roman"/>
          <w:sz w:val="28"/>
          <w:szCs w:val="28"/>
        </w:rPr>
        <w:t>ф</w:t>
      </w:r>
      <w:r w:rsidR="00C44D2F" w:rsidRPr="00DD46A2">
        <w:rPr>
          <w:rFonts w:ascii="Times New Roman" w:hAnsi="Times New Roman" w:cs="Times New Roman"/>
          <w:sz w:val="28"/>
          <w:szCs w:val="28"/>
        </w:rPr>
        <w:t>ондоемкость</w:t>
      </w:r>
      <w:r w:rsidR="009A52CB" w:rsidRPr="00DD46A2">
        <w:rPr>
          <w:rFonts w:ascii="Times New Roman" w:hAnsi="Times New Roman" w:cs="Times New Roman"/>
          <w:sz w:val="28"/>
          <w:szCs w:val="28"/>
        </w:rPr>
        <w:t>возро</w:t>
      </w:r>
      <w:r w:rsidR="009A2ABD" w:rsidRPr="00DD46A2">
        <w:rPr>
          <w:rFonts w:ascii="Times New Roman" w:hAnsi="Times New Roman" w:cs="Times New Roman"/>
          <w:sz w:val="28"/>
          <w:szCs w:val="28"/>
        </w:rPr>
        <w:t>сла</w:t>
      </w:r>
      <w:proofErr w:type="spellEnd"/>
      <w:r w:rsidR="009A2ABD" w:rsidRPr="00DD46A2">
        <w:rPr>
          <w:rFonts w:ascii="Times New Roman" w:hAnsi="Times New Roman" w:cs="Times New Roman"/>
          <w:sz w:val="28"/>
          <w:szCs w:val="28"/>
        </w:rPr>
        <w:t xml:space="preserve"> на 142,86%, а ф</w:t>
      </w:r>
      <w:r w:rsidR="00C44D2F" w:rsidRPr="00DD46A2">
        <w:rPr>
          <w:rFonts w:ascii="Times New Roman" w:hAnsi="Times New Roman" w:cs="Times New Roman"/>
          <w:sz w:val="28"/>
          <w:szCs w:val="28"/>
        </w:rPr>
        <w:t>ондоотда</w:t>
      </w:r>
      <w:r w:rsidR="002C3CE3" w:rsidRPr="00DD46A2">
        <w:rPr>
          <w:rFonts w:ascii="Times New Roman" w:hAnsi="Times New Roman" w:cs="Times New Roman"/>
          <w:sz w:val="28"/>
          <w:szCs w:val="28"/>
        </w:rPr>
        <w:t>ча</w:t>
      </w:r>
      <w:r w:rsidR="009A2ABD" w:rsidRPr="00DD46A2">
        <w:rPr>
          <w:rFonts w:ascii="Times New Roman" w:hAnsi="Times New Roman" w:cs="Times New Roman"/>
          <w:sz w:val="28"/>
          <w:szCs w:val="28"/>
        </w:rPr>
        <w:t xml:space="preserve"> снизились</w:t>
      </w:r>
      <w:r w:rsidR="002C3CE3" w:rsidRPr="00DD46A2">
        <w:rPr>
          <w:rFonts w:ascii="Times New Roman" w:hAnsi="Times New Roman" w:cs="Times New Roman"/>
          <w:sz w:val="28"/>
          <w:szCs w:val="28"/>
        </w:rPr>
        <w:t xml:space="preserve"> на 68,4%</w:t>
      </w:r>
      <w:r w:rsidR="009A2ABD" w:rsidRPr="00DD46A2">
        <w:rPr>
          <w:rFonts w:ascii="Times New Roman" w:hAnsi="Times New Roman" w:cs="Times New Roman"/>
          <w:sz w:val="28"/>
          <w:szCs w:val="28"/>
        </w:rPr>
        <w:t>.</w:t>
      </w:r>
      <w:r w:rsidR="002C3CE3" w:rsidRPr="00DD46A2">
        <w:rPr>
          <w:rFonts w:ascii="Times New Roman" w:hAnsi="Times New Roman" w:cs="Times New Roman"/>
          <w:sz w:val="28"/>
          <w:szCs w:val="28"/>
        </w:rPr>
        <w:t xml:space="preserve">Рентабельность использования основных средств также снизилась (на 32,75%). </w:t>
      </w:r>
      <w:r w:rsidR="009A2ABD" w:rsidRPr="00DD46A2">
        <w:rPr>
          <w:rFonts w:ascii="Times New Roman" w:hAnsi="Times New Roman" w:cs="Times New Roman"/>
          <w:sz w:val="28"/>
          <w:szCs w:val="28"/>
        </w:rPr>
        <w:t>По данным расчета прослеживаетсяотрицательная динамика</w:t>
      </w:r>
      <w:r w:rsidR="002C3CE3" w:rsidRPr="00DD46A2">
        <w:rPr>
          <w:rFonts w:ascii="Times New Roman" w:hAnsi="Times New Roman" w:cs="Times New Roman"/>
          <w:sz w:val="28"/>
          <w:szCs w:val="28"/>
        </w:rPr>
        <w:t xml:space="preserve"> показателей эффективности использования основных средств</w:t>
      </w:r>
      <w:r w:rsidR="009A2ABD" w:rsidRPr="00DD46A2">
        <w:rPr>
          <w:rFonts w:ascii="Times New Roman" w:hAnsi="Times New Roman" w:cs="Times New Roman"/>
          <w:sz w:val="28"/>
          <w:szCs w:val="28"/>
        </w:rPr>
        <w:t xml:space="preserve">. В первую очередь это связано с приобретением дорогостоящего </w:t>
      </w:r>
      <w:r w:rsidR="002C3CE3" w:rsidRPr="00DD46A2">
        <w:rPr>
          <w:rFonts w:ascii="Times New Roman" w:hAnsi="Times New Roman" w:cs="Times New Roman"/>
          <w:sz w:val="28"/>
          <w:szCs w:val="28"/>
        </w:rPr>
        <w:t>недвижимого имущества</w:t>
      </w:r>
      <w:r w:rsidR="009A2ABD" w:rsidRPr="00DD46A2">
        <w:rPr>
          <w:rFonts w:ascii="Times New Roman" w:hAnsi="Times New Roman" w:cs="Times New Roman"/>
          <w:sz w:val="28"/>
          <w:szCs w:val="28"/>
        </w:rPr>
        <w:t>.</w:t>
      </w:r>
    </w:p>
    <w:p w:rsidR="00C44D2F" w:rsidRPr="00DD46A2" w:rsidRDefault="00C44D2F"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Фонд оплаты труда увеличился </w:t>
      </w:r>
      <w:r w:rsidR="002C3CE3" w:rsidRPr="00DD46A2">
        <w:rPr>
          <w:rFonts w:ascii="Times New Roman" w:hAnsi="Times New Roman" w:cs="Times New Roman"/>
          <w:sz w:val="28"/>
          <w:szCs w:val="28"/>
        </w:rPr>
        <w:t>на 124,95%</w:t>
      </w:r>
      <w:r w:rsidRPr="00DD46A2">
        <w:rPr>
          <w:rFonts w:ascii="Times New Roman" w:hAnsi="Times New Roman" w:cs="Times New Roman"/>
          <w:sz w:val="28"/>
          <w:szCs w:val="28"/>
        </w:rPr>
        <w:t xml:space="preserve">, </w:t>
      </w:r>
      <w:r w:rsidR="002C3CE3" w:rsidRPr="00DD46A2">
        <w:rPr>
          <w:rFonts w:ascii="Times New Roman" w:hAnsi="Times New Roman" w:cs="Times New Roman"/>
          <w:sz w:val="28"/>
          <w:szCs w:val="28"/>
        </w:rPr>
        <w:t xml:space="preserve">а </w:t>
      </w:r>
      <w:r w:rsidRPr="00DD46A2">
        <w:rPr>
          <w:rFonts w:ascii="Times New Roman" w:hAnsi="Times New Roman" w:cs="Times New Roman"/>
          <w:sz w:val="28"/>
          <w:szCs w:val="28"/>
        </w:rPr>
        <w:t>среднесписочная численн</w:t>
      </w:r>
      <w:r w:rsidR="002C3CE3" w:rsidRPr="00DD46A2">
        <w:rPr>
          <w:rFonts w:ascii="Times New Roman" w:hAnsi="Times New Roman" w:cs="Times New Roman"/>
          <w:sz w:val="28"/>
          <w:szCs w:val="28"/>
        </w:rPr>
        <w:t>ость работников увеличилась с 51 человека до 56 человек</w:t>
      </w:r>
      <w:r w:rsidRPr="00DD46A2">
        <w:rPr>
          <w:rFonts w:ascii="Times New Roman" w:hAnsi="Times New Roman" w:cs="Times New Roman"/>
          <w:sz w:val="28"/>
          <w:szCs w:val="28"/>
        </w:rPr>
        <w:t>, что в процентном соотношении существенно меньше</w:t>
      </w:r>
      <w:r w:rsidR="002C3CE3" w:rsidRPr="00DD46A2">
        <w:rPr>
          <w:rFonts w:ascii="Times New Roman" w:hAnsi="Times New Roman" w:cs="Times New Roman"/>
          <w:sz w:val="28"/>
          <w:szCs w:val="28"/>
        </w:rPr>
        <w:t xml:space="preserve"> фонда оплаты труда</w:t>
      </w:r>
      <w:r w:rsidRPr="00DD46A2">
        <w:rPr>
          <w:rFonts w:ascii="Times New Roman" w:hAnsi="Times New Roman" w:cs="Times New Roman"/>
          <w:sz w:val="28"/>
          <w:szCs w:val="28"/>
        </w:rPr>
        <w:t>.</w:t>
      </w:r>
    </w:p>
    <w:p w:rsidR="00C44D2F" w:rsidRPr="00DD46A2" w:rsidRDefault="00C44D2F"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Выручка на 1 руб. оплаты труда за исследуемый период</w:t>
      </w:r>
      <w:r w:rsidR="002C3CE3" w:rsidRPr="00DD46A2">
        <w:rPr>
          <w:rFonts w:ascii="Times New Roman" w:hAnsi="Times New Roman" w:cs="Times New Roman"/>
          <w:sz w:val="28"/>
          <w:szCs w:val="28"/>
        </w:rPr>
        <w:t xml:space="preserve"> возросла всего на 107</w:t>
      </w:r>
      <w:r w:rsidRPr="00DD46A2">
        <w:rPr>
          <w:rFonts w:ascii="Times New Roman" w:hAnsi="Times New Roman" w:cs="Times New Roman"/>
          <w:sz w:val="28"/>
          <w:szCs w:val="28"/>
        </w:rPr>
        <w:t>,4</w:t>
      </w:r>
      <w:r w:rsidR="002C3CE3" w:rsidRPr="00DD46A2">
        <w:rPr>
          <w:rFonts w:ascii="Times New Roman" w:hAnsi="Times New Roman" w:cs="Times New Roman"/>
          <w:sz w:val="28"/>
          <w:szCs w:val="28"/>
        </w:rPr>
        <w:t>1</w:t>
      </w:r>
      <w:r w:rsidRPr="00DD46A2">
        <w:rPr>
          <w:rFonts w:ascii="Times New Roman" w:hAnsi="Times New Roman" w:cs="Times New Roman"/>
          <w:sz w:val="28"/>
          <w:szCs w:val="28"/>
        </w:rPr>
        <w:t>%.</w:t>
      </w:r>
    </w:p>
    <w:p w:rsidR="00C44D2F" w:rsidRPr="00DD46A2" w:rsidRDefault="00C44D2F"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Прибыль на 1 руб. материальных затрат </w:t>
      </w:r>
      <w:r w:rsidR="007B0B24" w:rsidRPr="00DD46A2">
        <w:rPr>
          <w:rFonts w:ascii="Times New Roman" w:hAnsi="Times New Roman" w:cs="Times New Roman"/>
          <w:sz w:val="28"/>
          <w:szCs w:val="28"/>
        </w:rPr>
        <w:t>увеличилась</w:t>
      </w:r>
      <w:r w:rsidRPr="00DD46A2">
        <w:rPr>
          <w:rFonts w:ascii="Times New Roman" w:hAnsi="Times New Roman" w:cs="Times New Roman"/>
          <w:sz w:val="28"/>
          <w:szCs w:val="28"/>
        </w:rPr>
        <w:t xml:space="preserve"> на </w:t>
      </w:r>
      <w:r w:rsidR="007B0B24" w:rsidRPr="00DD46A2">
        <w:rPr>
          <w:rFonts w:ascii="Times New Roman" w:hAnsi="Times New Roman" w:cs="Times New Roman"/>
          <w:sz w:val="28"/>
          <w:szCs w:val="28"/>
        </w:rPr>
        <w:t>128,95%, а</w:t>
      </w:r>
      <w:r w:rsidRPr="00DD46A2">
        <w:rPr>
          <w:rFonts w:ascii="Times New Roman" w:hAnsi="Times New Roman" w:cs="Times New Roman"/>
          <w:sz w:val="28"/>
          <w:szCs w:val="28"/>
        </w:rPr>
        <w:t xml:space="preserve"> затраты на 1 руб. выручки от продажи</w:t>
      </w:r>
      <w:r w:rsidR="007B0B24" w:rsidRPr="00DD46A2">
        <w:rPr>
          <w:rFonts w:ascii="Times New Roman" w:hAnsi="Times New Roman" w:cs="Times New Roman"/>
          <w:sz w:val="28"/>
          <w:szCs w:val="28"/>
        </w:rPr>
        <w:t xml:space="preserve"> услуг</w:t>
      </w:r>
      <w:r w:rsidRPr="00DD46A2">
        <w:rPr>
          <w:rFonts w:ascii="Times New Roman" w:hAnsi="Times New Roman" w:cs="Times New Roman"/>
          <w:sz w:val="28"/>
          <w:szCs w:val="28"/>
        </w:rPr>
        <w:t xml:space="preserve"> уменьшились на </w:t>
      </w:r>
      <w:r w:rsidR="007B0B24" w:rsidRPr="00DD46A2">
        <w:rPr>
          <w:rFonts w:ascii="Times New Roman" w:hAnsi="Times New Roman" w:cs="Times New Roman"/>
          <w:sz w:val="28"/>
          <w:szCs w:val="28"/>
        </w:rPr>
        <w:t>88,89</w:t>
      </w:r>
      <w:r w:rsidRPr="00DD46A2">
        <w:rPr>
          <w:rFonts w:ascii="Times New Roman" w:hAnsi="Times New Roman" w:cs="Times New Roman"/>
          <w:sz w:val="28"/>
          <w:szCs w:val="28"/>
        </w:rPr>
        <w:t>%.</w:t>
      </w:r>
      <w:r w:rsidR="007B0B24" w:rsidRPr="00DD46A2">
        <w:rPr>
          <w:rFonts w:ascii="Times New Roman" w:hAnsi="Times New Roman" w:cs="Times New Roman"/>
          <w:sz w:val="28"/>
          <w:szCs w:val="28"/>
        </w:rPr>
        <w:t xml:space="preserve"> Это показывает положительную динамику эффективности использования материальных ресурсов в организации.</w:t>
      </w:r>
    </w:p>
    <w:p w:rsidR="00C44D2F" w:rsidRPr="00DD46A2" w:rsidRDefault="0057518B"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Р</w:t>
      </w:r>
      <w:r w:rsidR="00C44D2F" w:rsidRPr="00DD46A2">
        <w:rPr>
          <w:rFonts w:ascii="Times New Roman" w:hAnsi="Times New Roman" w:cs="Times New Roman"/>
          <w:sz w:val="28"/>
          <w:szCs w:val="28"/>
        </w:rPr>
        <w:t xml:space="preserve">ассчитанные показатели эффективности использования капитала </w:t>
      </w:r>
      <w:r w:rsidRPr="00DD46A2">
        <w:rPr>
          <w:rFonts w:ascii="Times New Roman" w:hAnsi="Times New Roman" w:cs="Times New Roman"/>
          <w:sz w:val="28"/>
          <w:szCs w:val="28"/>
        </w:rPr>
        <w:t xml:space="preserve">в основном </w:t>
      </w:r>
      <w:r w:rsidR="00C44D2F" w:rsidRPr="00DD46A2">
        <w:rPr>
          <w:rFonts w:ascii="Times New Roman" w:hAnsi="Times New Roman" w:cs="Times New Roman"/>
          <w:sz w:val="28"/>
          <w:szCs w:val="28"/>
        </w:rPr>
        <w:t xml:space="preserve">показывают положительную динамику. </w:t>
      </w:r>
    </w:p>
    <w:p w:rsidR="00C44D2F" w:rsidRPr="00DD46A2" w:rsidRDefault="00C44D2F"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Рентабельность совокупного капитала показывает, сколько прибыли зарабатывает организация на 1 руб. совокупного капитала, вложенного в его активы. Да</w:t>
      </w:r>
      <w:r w:rsidR="0057518B" w:rsidRPr="00DD46A2">
        <w:rPr>
          <w:rFonts w:ascii="Times New Roman" w:hAnsi="Times New Roman" w:cs="Times New Roman"/>
          <w:sz w:val="28"/>
          <w:szCs w:val="28"/>
        </w:rPr>
        <w:t>нный показатель возрос на 147,37</w:t>
      </w:r>
      <w:r w:rsidRPr="00DD46A2">
        <w:rPr>
          <w:rFonts w:ascii="Times New Roman" w:hAnsi="Times New Roman" w:cs="Times New Roman"/>
          <w:sz w:val="28"/>
          <w:szCs w:val="28"/>
        </w:rPr>
        <w:t>% за исследуемый период.</w:t>
      </w:r>
    </w:p>
    <w:p w:rsidR="00C44D2F" w:rsidRPr="00DD46A2" w:rsidRDefault="00C44D2F"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Значения показателя рентабельности собственного капитала в ООО «</w:t>
      </w:r>
      <w:r w:rsidR="0057518B" w:rsidRPr="00DD46A2">
        <w:rPr>
          <w:rFonts w:ascii="Times New Roman" w:hAnsi="Times New Roman" w:cs="Times New Roman"/>
          <w:sz w:val="28"/>
          <w:szCs w:val="28"/>
        </w:rPr>
        <w:t>БС-Консалт</w:t>
      </w:r>
      <w:r w:rsidRPr="00DD46A2">
        <w:rPr>
          <w:rFonts w:ascii="Times New Roman" w:hAnsi="Times New Roman" w:cs="Times New Roman"/>
          <w:sz w:val="28"/>
          <w:szCs w:val="28"/>
        </w:rPr>
        <w:t xml:space="preserve">» </w:t>
      </w:r>
      <w:r w:rsidR="0057518B" w:rsidRPr="00DD46A2">
        <w:rPr>
          <w:rFonts w:ascii="Times New Roman" w:hAnsi="Times New Roman" w:cs="Times New Roman"/>
          <w:sz w:val="28"/>
          <w:szCs w:val="28"/>
        </w:rPr>
        <w:t xml:space="preserve">достаточно </w:t>
      </w:r>
      <w:r w:rsidRPr="00DD46A2">
        <w:rPr>
          <w:rFonts w:ascii="Times New Roman" w:hAnsi="Times New Roman" w:cs="Times New Roman"/>
          <w:sz w:val="28"/>
          <w:szCs w:val="28"/>
        </w:rPr>
        <w:t>высокие. Это говорит о том, что организация эффективно использует собственный капитал. За исследуемый период значение показателя увеличи</w:t>
      </w:r>
      <w:r w:rsidR="0057518B" w:rsidRPr="00DD46A2">
        <w:rPr>
          <w:rFonts w:ascii="Times New Roman" w:hAnsi="Times New Roman" w:cs="Times New Roman"/>
          <w:sz w:val="28"/>
          <w:szCs w:val="28"/>
        </w:rPr>
        <w:t xml:space="preserve">лось </w:t>
      </w:r>
      <w:r w:rsidR="000C344B" w:rsidRPr="00DD46A2">
        <w:rPr>
          <w:rFonts w:ascii="Times New Roman" w:hAnsi="Times New Roman" w:cs="Times New Roman"/>
          <w:sz w:val="28"/>
          <w:szCs w:val="28"/>
        </w:rPr>
        <w:t>в 1,5</w:t>
      </w:r>
      <w:r w:rsidR="0057518B" w:rsidRPr="00DD46A2">
        <w:rPr>
          <w:rFonts w:ascii="Times New Roman" w:hAnsi="Times New Roman" w:cs="Times New Roman"/>
          <w:sz w:val="28"/>
          <w:szCs w:val="28"/>
        </w:rPr>
        <w:t xml:space="preserve"> раза</w:t>
      </w:r>
      <w:r w:rsidRPr="00DD46A2">
        <w:rPr>
          <w:rFonts w:ascii="Times New Roman" w:hAnsi="Times New Roman" w:cs="Times New Roman"/>
          <w:sz w:val="28"/>
          <w:szCs w:val="28"/>
        </w:rPr>
        <w:t>.</w:t>
      </w:r>
    </w:p>
    <w:p w:rsidR="000C344B" w:rsidRPr="00DD46A2" w:rsidRDefault="00C44D2F"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Рентабельность </w:t>
      </w:r>
      <w:proofErr w:type="spellStart"/>
      <w:r w:rsidRPr="00DD46A2">
        <w:rPr>
          <w:rFonts w:ascii="Times New Roman" w:hAnsi="Times New Roman" w:cs="Times New Roman"/>
          <w:sz w:val="28"/>
          <w:szCs w:val="28"/>
        </w:rPr>
        <w:t>внеоборотных</w:t>
      </w:r>
      <w:proofErr w:type="spellEnd"/>
      <w:r w:rsidRPr="00DD46A2">
        <w:rPr>
          <w:rFonts w:ascii="Times New Roman" w:hAnsi="Times New Roman" w:cs="Times New Roman"/>
          <w:sz w:val="28"/>
          <w:szCs w:val="28"/>
        </w:rPr>
        <w:t xml:space="preserve"> активов показывает отношение прибыли до налогообложения к сумме </w:t>
      </w:r>
      <w:proofErr w:type="spellStart"/>
      <w:r w:rsidRPr="00DD46A2">
        <w:rPr>
          <w:rFonts w:ascii="Times New Roman" w:hAnsi="Times New Roman" w:cs="Times New Roman"/>
          <w:sz w:val="28"/>
          <w:szCs w:val="28"/>
        </w:rPr>
        <w:t>внеоборотных</w:t>
      </w:r>
      <w:proofErr w:type="spellEnd"/>
      <w:r w:rsidRPr="00DD46A2">
        <w:rPr>
          <w:rFonts w:ascii="Times New Roman" w:hAnsi="Times New Roman" w:cs="Times New Roman"/>
          <w:sz w:val="28"/>
          <w:szCs w:val="28"/>
        </w:rPr>
        <w:t xml:space="preserve"> активов</w:t>
      </w:r>
      <w:r w:rsidR="000C344B" w:rsidRPr="00DD46A2">
        <w:rPr>
          <w:rFonts w:ascii="Times New Roman" w:hAnsi="Times New Roman" w:cs="Times New Roman"/>
          <w:sz w:val="28"/>
          <w:szCs w:val="28"/>
        </w:rPr>
        <w:t>.</w:t>
      </w:r>
      <w:r w:rsidR="00CF3C28" w:rsidRPr="00DD46A2">
        <w:rPr>
          <w:rFonts w:ascii="Times New Roman" w:hAnsi="Times New Roman" w:cs="Times New Roman"/>
          <w:sz w:val="28"/>
          <w:szCs w:val="28"/>
        </w:rPr>
        <w:t xml:space="preserve"> За исследуемый период данный показатель вырос на 268,18%, что отражает эффективное использование основных средств в организации.</w:t>
      </w:r>
    </w:p>
    <w:p w:rsidR="00C44D2F" w:rsidRPr="00DD46A2" w:rsidRDefault="00C44D2F"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Рентабельность оборотных активов показывает соотношение прибыли до налогообложения к сумме оборотных активов. </w:t>
      </w:r>
      <w:r w:rsidR="0023737D" w:rsidRPr="00DD46A2">
        <w:rPr>
          <w:rFonts w:ascii="Times New Roman" w:hAnsi="Times New Roman" w:cs="Times New Roman"/>
          <w:sz w:val="28"/>
          <w:szCs w:val="28"/>
        </w:rPr>
        <w:t xml:space="preserve">Данный показатель отражает возможности организации в обеспечении достаточного объема прибыли по отношению к используемым оборотным средствам. </w:t>
      </w:r>
      <w:r w:rsidRPr="00DD46A2">
        <w:rPr>
          <w:rFonts w:ascii="Times New Roman" w:hAnsi="Times New Roman" w:cs="Times New Roman"/>
          <w:sz w:val="28"/>
          <w:szCs w:val="28"/>
        </w:rPr>
        <w:t xml:space="preserve">За исследуемый период значение показателя </w:t>
      </w:r>
      <w:r w:rsidR="0023737D" w:rsidRPr="00DD46A2">
        <w:rPr>
          <w:rFonts w:ascii="Times New Roman" w:hAnsi="Times New Roman" w:cs="Times New Roman"/>
          <w:sz w:val="28"/>
          <w:szCs w:val="28"/>
        </w:rPr>
        <w:t>уменьшилось</w:t>
      </w:r>
      <w:r w:rsidRPr="00DD46A2">
        <w:rPr>
          <w:rFonts w:ascii="Times New Roman" w:hAnsi="Times New Roman" w:cs="Times New Roman"/>
          <w:sz w:val="28"/>
          <w:szCs w:val="28"/>
        </w:rPr>
        <w:t xml:space="preserve"> на </w:t>
      </w:r>
      <w:r w:rsidR="0023737D" w:rsidRPr="00DD46A2">
        <w:rPr>
          <w:rFonts w:ascii="Times New Roman" w:hAnsi="Times New Roman" w:cs="Times New Roman"/>
          <w:sz w:val="28"/>
          <w:szCs w:val="28"/>
        </w:rPr>
        <w:t>55,06%, что показывает отрицательную динамику эффективности использования оборотных средств организации.</w:t>
      </w:r>
    </w:p>
    <w:p w:rsidR="003327E2" w:rsidRPr="00DD46A2" w:rsidRDefault="003327E2" w:rsidP="007A485D">
      <w:pPr>
        <w:shd w:val="clear" w:color="auto" w:fill="FFFFFF"/>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Ниже представлены показатели ликвидности и платежеспособности.</w:t>
      </w:r>
    </w:p>
    <w:p w:rsidR="003327E2" w:rsidRPr="00DD46A2" w:rsidRDefault="003327E2" w:rsidP="007A485D">
      <w:pPr>
        <w:shd w:val="clear" w:color="auto" w:fill="FFFFFF"/>
        <w:spacing w:after="0" w:line="360" w:lineRule="auto"/>
        <w:ind w:firstLine="709"/>
        <w:rPr>
          <w:rFonts w:ascii="Times New Roman" w:hAnsi="Times New Roman" w:cs="Times New Roman"/>
          <w:sz w:val="28"/>
          <w:szCs w:val="28"/>
        </w:rPr>
      </w:pPr>
      <w:r w:rsidRPr="00DD46A2">
        <w:rPr>
          <w:rFonts w:ascii="Times New Roman" w:hAnsi="Times New Roman" w:cs="Times New Roman"/>
          <w:sz w:val="28"/>
          <w:szCs w:val="28"/>
        </w:rPr>
        <w:t xml:space="preserve">Таблица 7 </w:t>
      </w:r>
      <w:r w:rsidRPr="00DD46A2">
        <w:rPr>
          <w:rFonts w:ascii="Times New Roman" w:hAnsi="Times New Roman" w:cs="Times New Roman"/>
          <w:bCs/>
          <w:sz w:val="28"/>
          <w:szCs w:val="28"/>
        </w:rPr>
        <w:t>–</w:t>
      </w:r>
      <w:r w:rsidRPr="00DD46A2">
        <w:rPr>
          <w:rFonts w:ascii="Times New Roman" w:hAnsi="Times New Roman" w:cs="Times New Roman"/>
          <w:sz w:val="28"/>
          <w:szCs w:val="28"/>
        </w:rPr>
        <w:t xml:space="preserve"> Показатели ликвидности, платежеспособности и финансовой устойчивости организации</w:t>
      </w:r>
    </w:p>
    <w:tbl>
      <w:tblPr>
        <w:tblStyle w:val="ae"/>
        <w:tblW w:w="0" w:type="auto"/>
        <w:tblLayout w:type="fixed"/>
        <w:tblLook w:val="01E0"/>
      </w:tblPr>
      <w:tblGrid>
        <w:gridCol w:w="4608"/>
        <w:gridCol w:w="1260"/>
        <w:gridCol w:w="900"/>
        <w:gridCol w:w="900"/>
        <w:gridCol w:w="900"/>
        <w:gridCol w:w="1003"/>
      </w:tblGrid>
      <w:tr w:rsidR="003327E2" w:rsidRPr="00DD46A2" w:rsidTr="00B6224A">
        <w:trPr>
          <w:trHeight w:val="520"/>
        </w:trPr>
        <w:tc>
          <w:tcPr>
            <w:tcW w:w="4608" w:type="dxa"/>
            <w:tcBorders>
              <w:top w:val="single" w:sz="4" w:space="0" w:color="auto"/>
              <w:left w:val="single" w:sz="4" w:space="0" w:color="auto"/>
              <w:bottom w:val="single" w:sz="4" w:space="0" w:color="auto"/>
              <w:right w:val="single" w:sz="4" w:space="0" w:color="auto"/>
            </w:tcBorders>
            <w:vAlign w:val="center"/>
          </w:tcPr>
          <w:p w:rsidR="003327E2" w:rsidRPr="00DD46A2" w:rsidRDefault="003327E2" w:rsidP="007A485D">
            <w:pPr>
              <w:jc w:val="center"/>
              <w:rPr>
                <w:rFonts w:ascii="Times New Roman" w:hAnsi="Times New Roman" w:cs="Times New Roman"/>
                <w:b/>
              </w:rPr>
            </w:pPr>
            <w:r w:rsidRPr="00DD46A2">
              <w:rPr>
                <w:rFonts w:ascii="Times New Roman" w:hAnsi="Times New Roman" w:cs="Times New Roman"/>
                <w:b/>
              </w:rPr>
              <w:t>Показатели</w:t>
            </w:r>
          </w:p>
        </w:tc>
        <w:tc>
          <w:tcPr>
            <w:tcW w:w="1260" w:type="dxa"/>
            <w:tcBorders>
              <w:top w:val="single" w:sz="4" w:space="0" w:color="auto"/>
              <w:left w:val="single" w:sz="4" w:space="0" w:color="auto"/>
              <w:right w:val="single" w:sz="4" w:space="0" w:color="auto"/>
            </w:tcBorders>
          </w:tcPr>
          <w:p w:rsidR="003327E2" w:rsidRPr="00DD46A2" w:rsidRDefault="00705F0A" w:rsidP="007A485D">
            <w:pPr>
              <w:jc w:val="center"/>
              <w:rPr>
                <w:rFonts w:ascii="Times New Roman" w:hAnsi="Times New Roman" w:cs="Times New Roman"/>
                <w:b/>
              </w:rPr>
            </w:pPr>
            <w:r w:rsidRPr="00DD46A2">
              <w:rPr>
                <w:rFonts w:ascii="Times New Roman" w:hAnsi="Times New Roman" w:cs="Times New Roman"/>
                <w:b/>
              </w:rPr>
              <w:t>Норм.ограниче</w:t>
            </w:r>
            <w:r w:rsidR="003327E2" w:rsidRPr="00DD46A2">
              <w:rPr>
                <w:rFonts w:ascii="Times New Roman" w:hAnsi="Times New Roman" w:cs="Times New Roman"/>
                <w:b/>
              </w:rPr>
              <w:t>ние</w:t>
            </w:r>
          </w:p>
        </w:tc>
        <w:tc>
          <w:tcPr>
            <w:tcW w:w="900" w:type="dxa"/>
            <w:tcBorders>
              <w:top w:val="single" w:sz="4" w:space="0" w:color="auto"/>
              <w:left w:val="single" w:sz="4" w:space="0" w:color="auto"/>
              <w:right w:val="single" w:sz="4" w:space="0" w:color="auto"/>
            </w:tcBorders>
            <w:vAlign w:val="center"/>
          </w:tcPr>
          <w:p w:rsidR="003327E2" w:rsidRPr="00DD46A2" w:rsidRDefault="00705F0A" w:rsidP="007A485D">
            <w:pPr>
              <w:jc w:val="center"/>
              <w:rPr>
                <w:rFonts w:ascii="Times New Roman" w:hAnsi="Times New Roman" w:cs="Times New Roman"/>
                <w:b/>
              </w:rPr>
            </w:pPr>
            <w:r w:rsidRPr="00DD46A2">
              <w:rPr>
                <w:rFonts w:ascii="Times New Roman" w:hAnsi="Times New Roman" w:cs="Times New Roman"/>
                <w:b/>
              </w:rPr>
              <w:t>2012</w:t>
            </w:r>
            <w:r w:rsidR="003327E2" w:rsidRPr="00DD46A2">
              <w:rPr>
                <w:rFonts w:ascii="Times New Roman" w:hAnsi="Times New Roman" w:cs="Times New Roman"/>
                <w:b/>
              </w:rPr>
              <w:t>г.</w:t>
            </w:r>
          </w:p>
        </w:tc>
        <w:tc>
          <w:tcPr>
            <w:tcW w:w="900" w:type="dxa"/>
            <w:tcBorders>
              <w:top w:val="single" w:sz="4" w:space="0" w:color="auto"/>
              <w:left w:val="single" w:sz="4" w:space="0" w:color="auto"/>
              <w:right w:val="single" w:sz="4" w:space="0" w:color="auto"/>
            </w:tcBorders>
            <w:vAlign w:val="center"/>
          </w:tcPr>
          <w:p w:rsidR="003327E2" w:rsidRPr="00DD46A2" w:rsidRDefault="00705F0A" w:rsidP="007A485D">
            <w:pPr>
              <w:jc w:val="center"/>
              <w:rPr>
                <w:rFonts w:ascii="Times New Roman" w:hAnsi="Times New Roman" w:cs="Times New Roman"/>
                <w:b/>
              </w:rPr>
            </w:pPr>
            <w:r w:rsidRPr="00DD46A2">
              <w:rPr>
                <w:rFonts w:ascii="Times New Roman" w:hAnsi="Times New Roman" w:cs="Times New Roman"/>
                <w:b/>
              </w:rPr>
              <w:t>2013</w:t>
            </w:r>
            <w:r w:rsidR="003327E2" w:rsidRPr="00DD46A2">
              <w:rPr>
                <w:rFonts w:ascii="Times New Roman" w:hAnsi="Times New Roman" w:cs="Times New Roman"/>
                <w:b/>
              </w:rPr>
              <w:t>г.</w:t>
            </w:r>
          </w:p>
        </w:tc>
        <w:tc>
          <w:tcPr>
            <w:tcW w:w="900" w:type="dxa"/>
            <w:tcBorders>
              <w:top w:val="single" w:sz="4" w:space="0" w:color="auto"/>
              <w:left w:val="single" w:sz="4" w:space="0" w:color="auto"/>
              <w:right w:val="single" w:sz="4" w:space="0" w:color="auto"/>
            </w:tcBorders>
            <w:vAlign w:val="center"/>
          </w:tcPr>
          <w:p w:rsidR="003327E2" w:rsidRPr="00DD46A2" w:rsidRDefault="00705F0A" w:rsidP="007A485D">
            <w:pPr>
              <w:jc w:val="center"/>
              <w:rPr>
                <w:rFonts w:ascii="Times New Roman" w:hAnsi="Times New Roman" w:cs="Times New Roman"/>
                <w:b/>
              </w:rPr>
            </w:pPr>
            <w:r w:rsidRPr="00DD46A2">
              <w:rPr>
                <w:rFonts w:ascii="Times New Roman" w:hAnsi="Times New Roman" w:cs="Times New Roman"/>
                <w:b/>
              </w:rPr>
              <w:t>2014</w:t>
            </w:r>
            <w:r w:rsidR="003327E2" w:rsidRPr="00DD46A2">
              <w:rPr>
                <w:rFonts w:ascii="Times New Roman" w:hAnsi="Times New Roman" w:cs="Times New Roman"/>
                <w:b/>
              </w:rPr>
              <w:t>г.</w:t>
            </w:r>
          </w:p>
        </w:tc>
        <w:tc>
          <w:tcPr>
            <w:tcW w:w="1003" w:type="dxa"/>
            <w:tcBorders>
              <w:top w:val="single" w:sz="4" w:space="0" w:color="auto"/>
              <w:left w:val="single" w:sz="4" w:space="0" w:color="auto"/>
              <w:bottom w:val="single" w:sz="4" w:space="0" w:color="auto"/>
              <w:right w:val="single" w:sz="4" w:space="0" w:color="auto"/>
            </w:tcBorders>
            <w:vAlign w:val="center"/>
          </w:tcPr>
          <w:p w:rsidR="003327E2" w:rsidRPr="00DD46A2" w:rsidRDefault="00705F0A" w:rsidP="007A485D">
            <w:pPr>
              <w:jc w:val="center"/>
              <w:rPr>
                <w:rFonts w:ascii="Times New Roman" w:hAnsi="Times New Roman" w:cs="Times New Roman"/>
                <w:b/>
              </w:rPr>
            </w:pPr>
            <w:r w:rsidRPr="00DD46A2">
              <w:rPr>
                <w:rFonts w:ascii="Times New Roman" w:hAnsi="Times New Roman" w:cs="Times New Roman"/>
                <w:b/>
              </w:rPr>
              <w:t>2014г. в % к 2012</w:t>
            </w:r>
            <w:r w:rsidR="003327E2" w:rsidRPr="00DD46A2">
              <w:rPr>
                <w:rFonts w:ascii="Times New Roman" w:hAnsi="Times New Roman" w:cs="Times New Roman"/>
                <w:b/>
              </w:rPr>
              <w:t>г.</w:t>
            </w:r>
          </w:p>
        </w:tc>
      </w:tr>
      <w:tr w:rsidR="003327E2" w:rsidRPr="00DD46A2" w:rsidTr="00B6224A">
        <w:tc>
          <w:tcPr>
            <w:tcW w:w="4608" w:type="dxa"/>
            <w:tcBorders>
              <w:top w:val="single" w:sz="4" w:space="0" w:color="auto"/>
              <w:left w:val="single" w:sz="4" w:space="0" w:color="auto"/>
              <w:bottom w:val="single" w:sz="4" w:space="0" w:color="auto"/>
              <w:right w:val="single" w:sz="4" w:space="0" w:color="auto"/>
            </w:tcBorders>
          </w:tcPr>
          <w:p w:rsidR="003327E2" w:rsidRPr="00DD46A2" w:rsidRDefault="003327E2" w:rsidP="007A485D">
            <w:pPr>
              <w:jc w:val="center"/>
              <w:rPr>
                <w:rFonts w:ascii="Times New Roman" w:hAnsi="Times New Roman" w:cs="Times New Roman"/>
                <w:bCs/>
              </w:rPr>
            </w:pPr>
            <w:r w:rsidRPr="00DD46A2">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tcPr>
          <w:p w:rsidR="003327E2" w:rsidRPr="00DD46A2" w:rsidRDefault="003327E2" w:rsidP="007A485D">
            <w:pPr>
              <w:jc w:val="center"/>
              <w:rPr>
                <w:rFonts w:ascii="Times New Roman" w:hAnsi="Times New Roman" w:cs="Times New Roman"/>
                <w:bCs/>
              </w:rPr>
            </w:pPr>
            <w:r w:rsidRPr="00DD46A2">
              <w:rPr>
                <w:rFonts w:ascii="Times New Roman" w:hAnsi="Times New Roman" w:cs="Times New Roman"/>
                <w:bCs/>
              </w:rPr>
              <w:t>2</w:t>
            </w:r>
          </w:p>
        </w:tc>
        <w:tc>
          <w:tcPr>
            <w:tcW w:w="900" w:type="dxa"/>
            <w:tcBorders>
              <w:top w:val="single" w:sz="4" w:space="0" w:color="auto"/>
              <w:left w:val="single" w:sz="4" w:space="0" w:color="auto"/>
              <w:bottom w:val="single" w:sz="4" w:space="0" w:color="auto"/>
              <w:right w:val="single" w:sz="4" w:space="0" w:color="auto"/>
            </w:tcBorders>
          </w:tcPr>
          <w:p w:rsidR="003327E2" w:rsidRPr="00DD46A2" w:rsidRDefault="003327E2" w:rsidP="007A485D">
            <w:pPr>
              <w:jc w:val="center"/>
              <w:rPr>
                <w:rFonts w:ascii="Times New Roman" w:hAnsi="Times New Roman" w:cs="Times New Roman"/>
                <w:bCs/>
              </w:rPr>
            </w:pPr>
            <w:r w:rsidRPr="00DD46A2">
              <w:rPr>
                <w:rFonts w:ascii="Times New Roman" w:hAnsi="Times New Roman" w:cs="Times New Roman"/>
                <w:bCs/>
              </w:rPr>
              <w:t>3</w:t>
            </w:r>
          </w:p>
        </w:tc>
        <w:tc>
          <w:tcPr>
            <w:tcW w:w="900" w:type="dxa"/>
            <w:tcBorders>
              <w:top w:val="single" w:sz="4" w:space="0" w:color="auto"/>
              <w:left w:val="single" w:sz="4" w:space="0" w:color="auto"/>
              <w:bottom w:val="single" w:sz="4" w:space="0" w:color="auto"/>
              <w:right w:val="single" w:sz="4" w:space="0" w:color="auto"/>
            </w:tcBorders>
          </w:tcPr>
          <w:p w:rsidR="003327E2" w:rsidRPr="00DD46A2" w:rsidRDefault="003327E2" w:rsidP="007A485D">
            <w:pPr>
              <w:jc w:val="center"/>
              <w:rPr>
                <w:rFonts w:ascii="Times New Roman" w:hAnsi="Times New Roman" w:cs="Times New Roman"/>
                <w:bCs/>
              </w:rPr>
            </w:pPr>
            <w:r w:rsidRPr="00DD46A2">
              <w:rPr>
                <w:rFonts w:ascii="Times New Roman" w:hAnsi="Times New Roman" w:cs="Times New Roman"/>
                <w:bCs/>
              </w:rPr>
              <w:t>4</w:t>
            </w:r>
          </w:p>
        </w:tc>
        <w:tc>
          <w:tcPr>
            <w:tcW w:w="900" w:type="dxa"/>
            <w:tcBorders>
              <w:top w:val="single" w:sz="4" w:space="0" w:color="auto"/>
              <w:left w:val="single" w:sz="4" w:space="0" w:color="auto"/>
              <w:bottom w:val="single" w:sz="4" w:space="0" w:color="auto"/>
              <w:right w:val="single" w:sz="4" w:space="0" w:color="auto"/>
            </w:tcBorders>
          </w:tcPr>
          <w:p w:rsidR="003327E2" w:rsidRPr="00DD46A2" w:rsidRDefault="003327E2" w:rsidP="007A485D">
            <w:pPr>
              <w:jc w:val="center"/>
              <w:rPr>
                <w:rFonts w:ascii="Times New Roman" w:hAnsi="Times New Roman" w:cs="Times New Roman"/>
                <w:bCs/>
              </w:rPr>
            </w:pPr>
            <w:r w:rsidRPr="00DD46A2">
              <w:rPr>
                <w:rFonts w:ascii="Times New Roman" w:hAnsi="Times New Roman" w:cs="Times New Roman"/>
                <w:bCs/>
              </w:rPr>
              <w:t>5</w:t>
            </w:r>
          </w:p>
        </w:tc>
        <w:tc>
          <w:tcPr>
            <w:tcW w:w="1003" w:type="dxa"/>
            <w:tcBorders>
              <w:top w:val="single" w:sz="4" w:space="0" w:color="auto"/>
              <w:left w:val="single" w:sz="4" w:space="0" w:color="auto"/>
              <w:bottom w:val="single" w:sz="4" w:space="0" w:color="auto"/>
              <w:right w:val="single" w:sz="4" w:space="0" w:color="auto"/>
            </w:tcBorders>
          </w:tcPr>
          <w:p w:rsidR="003327E2" w:rsidRPr="00DD46A2" w:rsidRDefault="003327E2" w:rsidP="007A485D">
            <w:pPr>
              <w:jc w:val="center"/>
              <w:rPr>
                <w:rFonts w:ascii="Times New Roman" w:hAnsi="Times New Roman" w:cs="Times New Roman"/>
                <w:bCs/>
              </w:rPr>
            </w:pPr>
            <w:r w:rsidRPr="00DD46A2">
              <w:rPr>
                <w:rFonts w:ascii="Times New Roman" w:hAnsi="Times New Roman" w:cs="Times New Roman"/>
                <w:bCs/>
              </w:rPr>
              <w:t>6</w:t>
            </w:r>
          </w:p>
        </w:tc>
      </w:tr>
      <w:tr w:rsidR="005939A1" w:rsidRPr="00DD46A2" w:rsidTr="00B6224A">
        <w:tc>
          <w:tcPr>
            <w:tcW w:w="4608"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rPr>
                <w:rFonts w:ascii="Times New Roman" w:hAnsi="Times New Roman" w:cs="Times New Roman"/>
                <w:bCs/>
              </w:rPr>
            </w:pPr>
            <w:r w:rsidRPr="00DD46A2">
              <w:rPr>
                <w:rFonts w:ascii="Times New Roman" w:hAnsi="Times New Roman" w:cs="Times New Roman"/>
                <w:bCs/>
              </w:rPr>
              <w:t>1. Коэффициент покрытия (текущей ликвидности)</w:t>
            </w:r>
          </w:p>
        </w:tc>
        <w:tc>
          <w:tcPr>
            <w:tcW w:w="1260" w:type="dxa"/>
            <w:tcBorders>
              <w:top w:val="single" w:sz="4" w:space="0" w:color="auto"/>
              <w:left w:val="single" w:sz="4" w:space="0" w:color="auto"/>
              <w:bottom w:val="single" w:sz="4" w:space="0" w:color="auto"/>
              <w:right w:val="single" w:sz="4" w:space="0" w:color="auto"/>
            </w:tcBorders>
          </w:tcPr>
          <w:p w:rsidR="005939A1" w:rsidRPr="005939A1" w:rsidRDefault="005939A1" w:rsidP="007A485D">
            <w:pPr>
              <w:jc w:val="center"/>
              <w:rPr>
                <w:rFonts w:ascii="Times New Roman" w:hAnsi="Times New Roman" w:cs="Times New Roman"/>
                <w:bCs/>
                <w:sz w:val="24"/>
                <w:szCs w:val="24"/>
              </w:rPr>
            </w:pPr>
            <w:r w:rsidRPr="005939A1">
              <w:rPr>
                <w:rFonts w:ascii="Times New Roman" w:hAnsi="Times New Roman" w:cs="Times New Roman"/>
                <w:bCs/>
                <w:sz w:val="24"/>
                <w:szCs w:val="24"/>
              </w:rPr>
              <w:t>≥ 2</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jc w:val="center"/>
              <w:rPr>
                <w:rFonts w:ascii="Times New Roman" w:hAnsi="Times New Roman" w:cs="Times New Roman"/>
                <w:bCs/>
              </w:rPr>
            </w:pPr>
            <w:r w:rsidRPr="00DD46A2">
              <w:rPr>
                <w:rFonts w:ascii="Times New Roman" w:hAnsi="Times New Roman" w:cs="Times New Roman"/>
                <w:bCs/>
              </w:rPr>
              <w:t>0,3</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jc w:val="center"/>
              <w:rPr>
                <w:rFonts w:ascii="Times New Roman" w:hAnsi="Times New Roman" w:cs="Times New Roman"/>
                <w:bCs/>
              </w:rPr>
            </w:pPr>
            <w:r w:rsidRPr="00DD46A2">
              <w:rPr>
                <w:rFonts w:ascii="Times New Roman" w:hAnsi="Times New Roman" w:cs="Times New Roman"/>
                <w:bCs/>
              </w:rPr>
              <w:t>0,86</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jc w:val="center"/>
              <w:rPr>
                <w:rFonts w:ascii="Times New Roman" w:hAnsi="Times New Roman" w:cs="Times New Roman"/>
                <w:bCs/>
              </w:rPr>
            </w:pPr>
            <w:r w:rsidRPr="00DD46A2">
              <w:rPr>
                <w:rFonts w:ascii="Times New Roman" w:hAnsi="Times New Roman" w:cs="Times New Roman"/>
                <w:bCs/>
              </w:rPr>
              <w:t>1,92</w:t>
            </w:r>
          </w:p>
        </w:tc>
        <w:tc>
          <w:tcPr>
            <w:tcW w:w="1003"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jc w:val="center"/>
              <w:rPr>
                <w:rFonts w:ascii="Times New Roman" w:hAnsi="Times New Roman" w:cs="Times New Roman"/>
                <w:bCs/>
              </w:rPr>
            </w:pPr>
            <w:r w:rsidRPr="00DD46A2">
              <w:rPr>
                <w:rFonts w:ascii="Times New Roman" w:hAnsi="Times New Roman" w:cs="Times New Roman"/>
                <w:bCs/>
              </w:rPr>
              <w:t>640</w:t>
            </w:r>
          </w:p>
        </w:tc>
      </w:tr>
      <w:tr w:rsidR="005939A1" w:rsidRPr="00DD46A2" w:rsidTr="00B6224A">
        <w:tc>
          <w:tcPr>
            <w:tcW w:w="4608"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rPr>
                <w:rFonts w:ascii="Times New Roman" w:hAnsi="Times New Roman" w:cs="Times New Roman"/>
                <w:bCs/>
              </w:rPr>
            </w:pPr>
            <w:r w:rsidRPr="00DD46A2">
              <w:rPr>
                <w:rFonts w:ascii="Times New Roman" w:hAnsi="Times New Roman" w:cs="Times New Roman"/>
                <w:bCs/>
              </w:rPr>
              <w:t>2. Коэффициент абсолютной ликвидности</w:t>
            </w:r>
          </w:p>
        </w:tc>
        <w:tc>
          <w:tcPr>
            <w:tcW w:w="1260" w:type="dxa"/>
            <w:tcBorders>
              <w:top w:val="single" w:sz="4" w:space="0" w:color="auto"/>
              <w:left w:val="single" w:sz="4" w:space="0" w:color="auto"/>
              <w:bottom w:val="single" w:sz="4" w:space="0" w:color="auto"/>
              <w:right w:val="single" w:sz="4" w:space="0" w:color="auto"/>
            </w:tcBorders>
          </w:tcPr>
          <w:p w:rsidR="005939A1" w:rsidRPr="005939A1" w:rsidRDefault="005939A1" w:rsidP="007A485D">
            <w:pPr>
              <w:jc w:val="center"/>
              <w:rPr>
                <w:rFonts w:ascii="Times New Roman" w:hAnsi="Times New Roman" w:cs="Times New Roman"/>
                <w:bCs/>
                <w:sz w:val="24"/>
                <w:szCs w:val="24"/>
              </w:rPr>
            </w:pPr>
            <w:r w:rsidRPr="005939A1">
              <w:rPr>
                <w:rFonts w:ascii="Times New Roman" w:hAnsi="Times New Roman" w:cs="Times New Roman"/>
                <w:bCs/>
                <w:sz w:val="24"/>
                <w:szCs w:val="24"/>
              </w:rPr>
              <w:t>≥ 0,2-0,5</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jc w:val="center"/>
              <w:rPr>
                <w:rFonts w:ascii="Times New Roman" w:hAnsi="Times New Roman" w:cs="Times New Roman"/>
                <w:bCs/>
              </w:rPr>
            </w:pPr>
            <w:r>
              <w:rPr>
                <w:rFonts w:ascii="Times New Roman" w:hAnsi="Times New Roman" w:cs="Times New Roman"/>
                <w:bCs/>
              </w:rPr>
              <w:t>0,3</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jc w:val="center"/>
              <w:rPr>
                <w:rFonts w:ascii="Times New Roman" w:hAnsi="Times New Roman" w:cs="Times New Roman"/>
                <w:bCs/>
              </w:rPr>
            </w:pPr>
            <w:r>
              <w:rPr>
                <w:rFonts w:ascii="Times New Roman" w:hAnsi="Times New Roman" w:cs="Times New Roman"/>
                <w:bCs/>
              </w:rPr>
              <w:t>0,86</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jc w:val="center"/>
              <w:rPr>
                <w:rFonts w:ascii="Times New Roman" w:hAnsi="Times New Roman" w:cs="Times New Roman"/>
                <w:bCs/>
              </w:rPr>
            </w:pPr>
            <w:r>
              <w:rPr>
                <w:rFonts w:ascii="Times New Roman" w:hAnsi="Times New Roman" w:cs="Times New Roman"/>
                <w:bCs/>
              </w:rPr>
              <w:t>1,91</w:t>
            </w:r>
          </w:p>
        </w:tc>
        <w:tc>
          <w:tcPr>
            <w:tcW w:w="1003" w:type="dxa"/>
            <w:tcBorders>
              <w:top w:val="single" w:sz="4" w:space="0" w:color="auto"/>
              <w:left w:val="single" w:sz="4" w:space="0" w:color="auto"/>
              <w:bottom w:val="single" w:sz="4" w:space="0" w:color="auto"/>
              <w:right w:val="single" w:sz="4" w:space="0" w:color="auto"/>
            </w:tcBorders>
          </w:tcPr>
          <w:p w:rsidR="005939A1" w:rsidRPr="00DD46A2" w:rsidRDefault="00272A97" w:rsidP="007A485D">
            <w:pPr>
              <w:jc w:val="center"/>
              <w:rPr>
                <w:rFonts w:ascii="Times New Roman" w:hAnsi="Times New Roman" w:cs="Times New Roman"/>
                <w:bCs/>
              </w:rPr>
            </w:pPr>
            <w:r>
              <w:rPr>
                <w:rFonts w:ascii="Times New Roman" w:hAnsi="Times New Roman" w:cs="Times New Roman"/>
                <w:bCs/>
              </w:rPr>
              <w:t>636,67</w:t>
            </w:r>
          </w:p>
        </w:tc>
      </w:tr>
      <w:tr w:rsidR="005939A1" w:rsidRPr="00DD46A2" w:rsidTr="00B6224A">
        <w:tc>
          <w:tcPr>
            <w:tcW w:w="4608" w:type="dxa"/>
            <w:tcBorders>
              <w:top w:val="single" w:sz="4" w:space="0" w:color="auto"/>
              <w:left w:val="single" w:sz="4" w:space="0" w:color="auto"/>
              <w:bottom w:val="nil"/>
              <w:right w:val="single" w:sz="4" w:space="0" w:color="auto"/>
            </w:tcBorders>
          </w:tcPr>
          <w:p w:rsidR="005939A1" w:rsidRPr="00DD46A2" w:rsidRDefault="005939A1" w:rsidP="007A485D">
            <w:pPr>
              <w:rPr>
                <w:rFonts w:ascii="Times New Roman" w:hAnsi="Times New Roman" w:cs="Times New Roman"/>
                <w:bCs/>
              </w:rPr>
            </w:pPr>
            <w:r w:rsidRPr="00DD46A2">
              <w:rPr>
                <w:rFonts w:ascii="Times New Roman" w:hAnsi="Times New Roman" w:cs="Times New Roman"/>
                <w:bCs/>
              </w:rPr>
              <w:t xml:space="preserve">3. Коэффициент быстрой ликвидности (промежуточный </w:t>
            </w:r>
            <w:proofErr w:type="spellStart"/>
            <w:r w:rsidRPr="00DD46A2">
              <w:rPr>
                <w:rFonts w:ascii="Times New Roman" w:hAnsi="Times New Roman" w:cs="Times New Roman"/>
                <w:bCs/>
              </w:rPr>
              <w:t>коэф</w:t>
            </w:r>
            <w:proofErr w:type="spellEnd"/>
            <w:r w:rsidRPr="00DD46A2">
              <w:rPr>
                <w:rFonts w:ascii="Times New Roman" w:hAnsi="Times New Roman" w:cs="Times New Roman"/>
                <w:bCs/>
              </w:rPr>
              <w:t>. покрытия)</w:t>
            </w:r>
          </w:p>
        </w:tc>
        <w:tc>
          <w:tcPr>
            <w:tcW w:w="1260" w:type="dxa"/>
            <w:tcBorders>
              <w:top w:val="single" w:sz="4" w:space="0" w:color="auto"/>
              <w:left w:val="single" w:sz="4" w:space="0" w:color="auto"/>
              <w:bottom w:val="nil"/>
              <w:right w:val="single" w:sz="4" w:space="0" w:color="auto"/>
            </w:tcBorders>
          </w:tcPr>
          <w:p w:rsidR="005939A1" w:rsidRPr="005939A1" w:rsidRDefault="005939A1" w:rsidP="007A485D">
            <w:pPr>
              <w:jc w:val="center"/>
              <w:rPr>
                <w:rFonts w:ascii="Times New Roman" w:hAnsi="Times New Roman" w:cs="Times New Roman"/>
                <w:bCs/>
                <w:sz w:val="24"/>
                <w:szCs w:val="24"/>
              </w:rPr>
            </w:pPr>
            <w:r w:rsidRPr="005939A1">
              <w:rPr>
                <w:rFonts w:ascii="Times New Roman" w:hAnsi="Times New Roman" w:cs="Times New Roman"/>
                <w:bCs/>
                <w:sz w:val="24"/>
                <w:szCs w:val="24"/>
              </w:rPr>
              <w:t>≥ 0,8</w:t>
            </w:r>
          </w:p>
        </w:tc>
        <w:tc>
          <w:tcPr>
            <w:tcW w:w="900" w:type="dxa"/>
            <w:tcBorders>
              <w:top w:val="single" w:sz="4" w:space="0" w:color="auto"/>
              <w:left w:val="single" w:sz="4" w:space="0" w:color="auto"/>
              <w:bottom w:val="nil"/>
              <w:right w:val="single" w:sz="4" w:space="0" w:color="auto"/>
            </w:tcBorders>
          </w:tcPr>
          <w:p w:rsidR="005939A1" w:rsidRPr="00DD46A2" w:rsidRDefault="005939A1" w:rsidP="007A485D">
            <w:pPr>
              <w:jc w:val="center"/>
              <w:rPr>
                <w:rFonts w:ascii="Times New Roman" w:hAnsi="Times New Roman" w:cs="Times New Roman"/>
                <w:bCs/>
              </w:rPr>
            </w:pPr>
            <w:r>
              <w:rPr>
                <w:rFonts w:ascii="Times New Roman" w:hAnsi="Times New Roman" w:cs="Times New Roman"/>
                <w:bCs/>
              </w:rPr>
              <w:t>0,3</w:t>
            </w:r>
          </w:p>
        </w:tc>
        <w:tc>
          <w:tcPr>
            <w:tcW w:w="900" w:type="dxa"/>
            <w:tcBorders>
              <w:top w:val="single" w:sz="4" w:space="0" w:color="auto"/>
              <w:left w:val="single" w:sz="4" w:space="0" w:color="auto"/>
              <w:bottom w:val="nil"/>
              <w:right w:val="single" w:sz="4" w:space="0" w:color="auto"/>
            </w:tcBorders>
          </w:tcPr>
          <w:p w:rsidR="005939A1" w:rsidRPr="00DD46A2" w:rsidRDefault="005939A1" w:rsidP="007A485D">
            <w:pPr>
              <w:jc w:val="center"/>
              <w:rPr>
                <w:rFonts w:ascii="Times New Roman" w:hAnsi="Times New Roman" w:cs="Times New Roman"/>
                <w:bCs/>
              </w:rPr>
            </w:pPr>
            <w:r>
              <w:rPr>
                <w:rFonts w:ascii="Times New Roman" w:hAnsi="Times New Roman" w:cs="Times New Roman"/>
                <w:bCs/>
              </w:rPr>
              <w:t>0,86</w:t>
            </w:r>
          </w:p>
        </w:tc>
        <w:tc>
          <w:tcPr>
            <w:tcW w:w="900" w:type="dxa"/>
            <w:tcBorders>
              <w:top w:val="single" w:sz="4" w:space="0" w:color="auto"/>
              <w:left w:val="single" w:sz="4" w:space="0" w:color="auto"/>
              <w:bottom w:val="nil"/>
              <w:right w:val="single" w:sz="4" w:space="0" w:color="auto"/>
            </w:tcBorders>
          </w:tcPr>
          <w:p w:rsidR="005939A1" w:rsidRPr="00DD46A2" w:rsidRDefault="005939A1" w:rsidP="007A485D">
            <w:pPr>
              <w:jc w:val="center"/>
              <w:rPr>
                <w:rFonts w:ascii="Times New Roman" w:hAnsi="Times New Roman" w:cs="Times New Roman"/>
                <w:bCs/>
              </w:rPr>
            </w:pPr>
            <w:r>
              <w:rPr>
                <w:rFonts w:ascii="Times New Roman" w:hAnsi="Times New Roman" w:cs="Times New Roman"/>
                <w:bCs/>
              </w:rPr>
              <w:t>1,91</w:t>
            </w:r>
          </w:p>
        </w:tc>
        <w:tc>
          <w:tcPr>
            <w:tcW w:w="1003" w:type="dxa"/>
            <w:tcBorders>
              <w:top w:val="single" w:sz="4" w:space="0" w:color="auto"/>
              <w:left w:val="single" w:sz="4" w:space="0" w:color="auto"/>
              <w:bottom w:val="nil"/>
              <w:right w:val="single" w:sz="4" w:space="0" w:color="auto"/>
            </w:tcBorders>
          </w:tcPr>
          <w:p w:rsidR="005939A1" w:rsidRPr="00DD46A2" w:rsidRDefault="00272A97" w:rsidP="007A485D">
            <w:pPr>
              <w:jc w:val="center"/>
              <w:rPr>
                <w:rFonts w:ascii="Times New Roman" w:hAnsi="Times New Roman" w:cs="Times New Roman"/>
                <w:bCs/>
              </w:rPr>
            </w:pPr>
            <w:r>
              <w:rPr>
                <w:rFonts w:ascii="Times New Roman" w:hAnsi="Times New Roman" w:cs="Times New Roman"/>
                <w:bCs/>
              </w:rPr>
              <w:t>636,67</w:t>
            </w:r>
          </w:p>
        </w:tc>
      </w:tr>
      <w:tr w:rsidR="005939A1" w:rsidRPr="00DD46A2" w:rsidTr="00B6224A">
        <w:tc>
          <w:tcPr>
            <w:tcW w:w="4608"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rPr>
                <w:rFonts w:ascii="Times New Roman" w:hAnsi="Times New Roman" w:cs="Times New Roman"/>
                <w:bCs/>
              </w:rPr>
            </w:pPr>
            <w:r w:rsidRPr="00DD46A2">
              <w:rPr>
                <w:rFonts w:ascii="Times New Roman" w:hAnsi="Times New Roman" w:cs="Times New Roman"/>
                <w:bCs/>
              </w:rPr>
              <w:t>4. Наличие собственных оборотных средств, тыс. руб.</w:t>
            </w:r>
          </w:p>
        </w:tc>
        <w:tc>
          <w:tcPr>
            <w:tcW w:w="1260" w:type="dxa"/>
            <w:tcBorders>
              <w:top w:val="single" w:sz="4" w:space="0" w:color="auto"/>
              <w:left w:val="single" w:sz="4" w:space="0" w:color="auto"/>
              <w:bottom w:val="single" w:sz="4" w:space="0" w:color="auto"/>
              <w:right w:val="single" w:sz="4" w:space="0" w:color="auto"/>
            </w:tcBorders>
          </w:tcPr>
          <w:p w:rsidR="005939A1" w:rsidRPr="00DD46A2" w:rsidRDefault="00A16AF1" w:rsidP="007A485D">
            <w:pPr>
              <w:jc w:val="center"/>
              <w:rPr>
                <w:rFonts w:ascii="Times New Roman" w:hAnsi="Times New Roman" w:cs="Times New Roman"/>
                <w:bCs/>
              </w:rPr>
            </w:pPr>
            <w:r>
              <w:rPr>
                <w:rFonts w:ascii="Times New Roman" w:hAnsi="Times New Roman" w:cs="Times New Roman"/>
                <w:bCs/>
              </w:rPr>
              <w:t>-</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272A97" w:rsidP="007A485D">
            <w:pPr>
              <w:jc w:val="center"/>
              <w:rPr>
                <w:rFonts w:ascii="Times New Roman" w:hAnsi="Times New Roman" w:cs="Times New Roman"/>
                <w:bCs/>
              </w:rPr>
            </w:pPr>
            <w:r>
              <w:rPr>
                <w:rFonts w:ascii="Times New Roman" w:hAnsi="Times New Roman" w:cs="Times New Roman"/>
                <w:bCs/>
              </w:rPr>
              <w:t>0</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272A97" w:rsidP="007A485D">
            <w:pPr>
              <w:tabs>
                <w:tab w:val="left" w:pos="285"/>
                <w:tab w:val="center" w:pos="342"/>
              </w:tabs>
              <w:jc w:val="center"/>
              <w:rPr>
                <w:rFonts w:ascii="Times New Roman" w:hAnsi="Times New Roman" w:cs="Times New Roman"/>
                <w:bCs/>
              </w:rPr>
            </w:pPr>
            <w:r>
              <w:rPr>
                <w:rFonts w:ascii="Times New Roman" w:hAnsi="Times New Roman" w:cs="Times New Roman"/>
                <w:bCs/>
              </w:rPr>
              <w:t>0</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975523" w:rsidP="007A485D">
            <w:pPr>
              <w:jc w:val="center"/>
              <w:rPr>
                <w:rFonts w:ascii="Times New Roman" w:hAnsi="Times New Roman" w:cs="Times New Roman"/>
                <w:bCs/>
              </w:rPr>
            </w:pPr>
            <w:r>
              <w:rPr>
                <w:rFonts w:ascii="Times New Roman" w:hAnsi="Times New Roman" w:cs="Times New Roman"/>
                <w:bCs/>
              </w:rPr>
              <w:t>3389</w:t>
            </w:r>
          </w:p>
        </w:tc>
        <w:tc>
          <w:tcPr>
            <w:tcW w:w="1003" w:type="dxa"/>
            <w:tcBorders>
              <w:top w:val="single" w:sz="4" w:space="0" w:color="auto"/>
              <w:left w:val="single" w:sz="4" w:space="0" w:color="auto"/>
              <w:bottom w:val="single" w:sz="4" w:space="0" w:color="auto"/>
              <w:right w:val="single" w:sz="4" w:space="0" w:color="auto"/>
            </w:tcBorders>
          </w:tcPr>
          <w:p w:rsidR="005939A1" w:rsidRPr="00DD46A2" w:rsidRDefault="00272A97" w:rsidP="007A485D">
            <w:pPr>
              <w:jc w:val="center"/>
              <w:rPr>
                <w:rFonts w:ascii="Times New Roman" w:hAnsi="Times New Roman" w:cs="Times New Roman"/>
                <w:bCs/>
              </w:rPr>
            </w:pPr>
            <w:r>
              <w:rPr>
                <w:rFonts w:ascii="Times New Roman" w:hAnsi="Times New Roman" w:cs="Times New Roman"/>
                <w:bCs/>
              </w:rPr>
              <w:t>-</w:t>
            </w:r>
          </w:p>
        </w:tc>
      </w:tr>
      <w:tr w:rsidR="005939A1" w:rsidRPr="00DD46A2" w:rsidTr="00705F0A">
        <w:tc>
          <w:tcPr>
            <w:tcW w:w="4608"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rPr>
                <w:rFonts w:ascii="Times New Roman" w:hAnsi="Times New Roman" w:cs="Times New Roman"/>
                <w:bCs/>
              </w:rPr>
            </w:pPr>
            <w:r w:rsidRPr="00DD46A2">
              <w:rPr>
                <w:rFonts w:ascii="Times New Roman" w:hAnsi="Times New Roman" w:cs="Times New Roman"/>
                <w:bCs/>
              </w:rPr>
              <w:t>5. Общая величина основных источников формирования запасов и затрат, тыс. руб.</w:t>
            </w:r>
          </w:p>
        </w:tc>
        <w:tc>
          <w:tcPr>
            <w:tcW w:w="1260" w:type="dxa"/>
            <w:tcBorders>
              <w:top w:val="single" w:sz="4" w:space="0" w:color="auto"/>
              <w:left w:val="single" w:sz="4" w:space="0" w:color="auto"/>
              <w:bottom w:val="single" w:sz="4" w:space="0" w:color="auto"/>
              <w:right w:val="single" w:sz="4" w:space="0" w:color="auto"/>
            </w:tcBorders>
          </w:tcPr>
          <w:p w:rsidR="005939A1" w:rsidRPr="00DD46A2" w:rsidRDefault="00A16AF1" w:rsidP="007A485D">
            <w:pPr>
              <w:jc w:val="center"/>
              <w:rPr>
                <w:rFonts w:ascii="Times New Roman" w:hAnsi="Times New Roman" w:cs="Times New Roman"/>
                <w:bCs/>
              </w:rPr>
            </w:pPr>
            <w:r>
              <w:rPr>
                <w:rFonts w:ascii="Times New Roman" w:hAnsi="Times New Roman" w:cs="Times New Roman"/>
                <w:bCs/>
              </w:rPr>
              <w:t>-</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975523" w:rsidP="007A485D">
            <w:pPr>
              <w:jc w:val="center"/>
              <w:rPr>
                <w:rFonts w:ascii="Times New Roman" w:hAnsi="Times New Roman" w:cs="Times New Roman"/>
                <w:bCs/>
              </w:rPr>
            </w:pPr>
            <w:r>
              <w:rPr>
                <w:rFonts w:ascii="Times New Roman" w:hAnsi="Times New Roman" w:cs="Times New Roman"/>
                <w:bCs/>
              </w:rPr>
              <w:t>9704</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975523" w:rsidP="007A485D">
            <w:pPr>
              <w:jc w:val="center"/>
              <w:rPr>
                <w:rFonts w:ascii="Times New Roman" w:hAnsi="Times New Roman" w:cs="Times New Roman"/>
                <w:bCs/>
              </w:rPr>
            </w:pPr>
            <w:r>
              <w:rPr>
                <w:rFonts w:ascii="Times New Roman" w:hAnsi="Times New Roman" w:cs="Times New Roman"/>
                <w:bCs/>
              </w:rPr>
              <w:t>12256</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975523" w:rsidP="007A485D">
            <w:pPr>
              <w:jc w:val="center"/>
              <w:rPr>
                <w:rFonts w:ascii="Times New Roman" w:hAnsi="Times New Roman" w:cs="Times New Roman"/>
                <w:bCs/>
              </w:rPr>
            </w:pPr>
            <w:r>
              <w:rPr>
                <w:rFonts w:ascii="Times New Roman" w:hAnsi="Times New Roman" w:cs="Times New Roman"/>
                <w:bCs/>
              </w:rPr>
              <w:t>12965</w:t>
            </w:r>
          </w:p>
        </w:tc>
        <w:tc>
          <w:tcPr>
            <w:tcW w:w="1003" w:type="dxa"/>
            <w:tcBorders>
              <w:top w:val="single" w:sz="4" w:space="0" w:color="auto"/>
              <w:left w:val="single" w:sz="4" w:space="0" w:color="auto"/>
              <w:bottom w:val="single" w:sz="4" w:space="0" w:color="auto"/>
              <w:right w:val="single" w:sz="4" w:space="0" w:color="auto"/>
            </w:tcBorders>
          </w:tcPr>
          <w:p w:rsidR="005939A1" w:rsidRPr="00DD46A2" w:rsidRDefault="00272A97" w:rsidP="007A485D">
            <w:pPr>
              <w:jc w:val="center"/>
              <w:rPr>
                <w:rFonts w:ascii="Times New Roman" w:hAnsi="Times New Roman" w:cs="Times New Roman"/>
                <w:bCs/>
              </w:rPr>
            </w:pPr>
            <w:r>
              <w:rPr>
                <w:rFonts w:ascii="Times New Roman" w:hAnsi="Times New Roman" w:cs="Times New Roman"/>
                <w:bCs/>
              </w:rPr>
              <w:t>133,6</w:t>
            </w:r>
          </w:p>
        </w:tc>
      </w:tr>
      <w:tr w:rsidR="005939A1" w:rsidRPr="00DD46A2" w:rsidTr="00705F0A">
        <w:tc>
          <w:tcPr>
            <w:tcW w:w="4608"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rPr>
                <w:rFonts w:ascii="Times New Roman" w:hAnsi="Times New Roman" w:cs="Times New Roman"/>
                <w:bCs/>
              </w:rPr>
            </w:pPr>
            <w:r w:rsidRPr="00DD46A2">
              <w:rPr>
                <w:rFonts w:ascii="Times New Roman" w:hAnsi="Times New Roman" w:cs="Times New Roman"/>
                <w:bCs/>
              </w:rPr>
              <w:t>6. Излишек (+) или недостаток (-), тыс. руб.:</w:t>
            </w:r>
          </w:p>
          <w:p w:rsidR="005939A1" w:rsidRPr="00DD46A2" w:rsidRDefault="005939A1" w:rsidP="007A485D">
            <w:pPr>
              <w:rPr>
                <w:rFonts w:ascii="Times New Roman" w:hAnsi="Times New Roman" w:cs="Times New Roman"/>
                <w:bCs/>
              </w:rPr>
            </w:pPr>
            <w:r w:rsidRPr="00DD46A2">
              <w:rPr>
                <w:rFonts w:ascii="Times New Roman" w:hAnsi="Times New Roman" w:cs="Times New Roman"/>
                <w:bCs/>
              </w:rPr>
              <w:t>а) собственных оборотных средств</w:t>
            </w:r>
          </w:p>
          <w:p w:rsidR="005939A1" w:rsidRPr="00DD46A2" w:rsidRDefault="005939A1" w:rsidP="007A485D">
            <w:pPr>
              <w:rPr>
                <w:rFonts w:ascii="Times New Roman" w:hAnsi="Times New Roman" w:cs="Times New Roman"/>
                <w:bCs/>
              </w:rPr>
            </w:pPr>
            <w:r w:rsidRPr="00DD46A2">
              <w:rPr>
                <w:rFonts w:ascii="Times New Roman" w:hAnsi="Times New Roman" w:cs="Times New Roman"/>
                <w:bCs/>
              </w:rPr>
              <w:t>б) общей величины основных источников для формирования запасов и затрат</w:t>
            </w:r>
          </w:p>
        </w:tc>
        <w:tc>
          <w:tcPr>
            <w:tcW w:w="1260" w:type="dxa"/>
            <w:tcBorders>
              <w:top w:val="single" w:sz="4" w:space="0" w:color="auto"/>
              <w:left w:val="single" w:sz="4" w:space="0" w:color="auto"/>
              <w:bottom w:val="single" w:sz="4" w:space="0" w:color="auto"/>
              <w:right w:val="single" w:sz="4" w:space="0" w:color="auto"/>
            </w:tcBorders>
          </w:tcPr>
          <w:p w:rsidR="005939A1" w:rsidRDefault="005939A1" w:rsidP="007A485D">
            <w:pPr>
              <w:jc w:val="center"/>
              <w:rPr>
                <w:rFonts w:ascii="Times New Roman" w:hAnsi="Times New Roman" w:cs="Times New Roman"/>
                <w:bCs/>
              </w:rPr>
            </w:pPr>
          </w:p>
          <w:p w:rsidR="00A16AF1" w:rsidRDefault="00A16AF1" w:rsidP="007A485D">
            <w:pPr>
              <w:jc w:val="center"/>
              <w:rPr>
                <w:rFonts w:ascii="Times New Roman" w:hAnsi="Times New Roman" w:cs="Times New Roman"/>
                <w:bCs/>
              </w:rPr>
            </w:pPr>
            <w:r>
              <w:rPr>
                <w:rFonts w:ascii="Times New Roman" w:hAnsi="Times New Roman" w:cs="Times New Roman"/>
                <w:bCs/>
              </w:rPr>
              <w:t>-</w:t>
            </w:r>
          </w:p>
          <w:p w:rsidR="00A16AF1" w:rsidRPr="00DD46A2" w:rsidRDefault="00A16AF1" w:rsidP="007A485D">
            <w:pPr>
              <w:jc w:val="center"/>
              <w:rPr>
                <w:rFonts w:ascii="Times New Roman" w:hAnsi="Times New Roman" w:cs="Times New Roman"/>
                <w:bCs/>
              </w:rPr>
            </w:pPr>
            <w:r>
              <w:rPr>
                <w:rFonts w:ascii="Times New Roman" w:hAnsi="Times New Roman" w:cs="Times New Roman"/>
                <w:bCs/>
              </w:rPr>
              <w:t>-</w:t>
            </w:r>
          </w:p>
        </w:tc>
        <w:tc>
          <w:tcPr>
            <w:tcW w:w="900" w:type="dxa"/>
            <w:tcBorders>
              <w:top w:val="single" w:sz="4" w:space="0" w:color="auto"/>
              <w:left w:val="single" w:sz="4" w:space="0" w:color="auto"/>
              <w:bottom w:val="single" w:sz="4" w:space="0" w:color="auto"/>
              <w:right w:val="single" w:sz="4" w:space="0" w:color="auto"/>
            </w:tcBorders>
          </w:tcPr>
          <w:p w:rsidR="005939A1" w:rsidRDefault="005939A1" w:rsidP="007A485D">
            <w:pPr>
              <w:jc w:val="center"/>
              <w:rPr>
                <w:rFonts w:ascii="Times New Roman" w:hAnsi="Times New Roman" w:cs="Times New Roman"/>
                <w:bCs/>
              </w:rPr>
            </w:pPr>
          </w:p>
          <w:p w:rsidR="00B60E23" w:rsidRDefault="00B60E23" w:rsidP="007A485D">
            <w:pPr>
              <w:jc w:val="center"/>
              <w:rPr>
                <w:rFonts w:ascii="Times New Roman" w:hAnsi="Times New Roman" w:cs="Times New Roman"/>
                <w:bCs/>
              </w:rPr>
            </w:pPr>
            <w:r>
              <w:rPr>
                <w:rFonts w:ascii="Times New Roman" w:hAnsi="Times New Roman" w:cs="Times New Roman"/>
                <w:bCs/>
              </w:rPr>
              <w:t>-13</w:t>
            </w:r>
          </w:p>
          <w:p w:rsidR="00347104" w:rsidRPr="00DD46A2" w:rsidRDefault="00541BF4" w:rsidP="007A485D">
            <w:pPr>
              <w:jc w:val="center"/>
              <w:rPr>
                <w:rFonts w:ascii="Times New Roman" w:hAnsi="Times New Roman" w:cs="Times New Roman"/>
                <w:bCs/>
              </w:rPr>
            </w:pPr>
            <w:r>
              <w:rPr>
                <w:rFonts w:ascii="Times New Roman" w:hAnsi="Times New Roman" w:cs="Times New Roman"/>
                <w:bCs/>
              </w:rPr>
              <w:t>+9691</w:t>
            </w:r>
          </w:p>
        </w:tc>
        <w:tc>
          <w:tcPr>
            <w:tcW w:w="900" w:type="dxa"/>
            <w:tcBorders>
              <w:top w:val="single" w:sz="4" w:space="0" w:color="auto"/>
              <w:left w:val="single" w:sz="4" w:space="0" w:color="auto"/>
              <w:bottom w:val="single" w:sz="4" w:space="0" w:color="auto"/>
              <w:right w:val="single" w:sz="4" w:space="0" w:color="auto"/>
            </w:tcBorders>
          </w:tcPr>
          <w:p w:rsidR="005939A1" w:rsidRDefault="005939A1" w:rsidP="007A485D">
            <w:pPr>
              <w:jc w:val="center"/>
              <w:rPr>
                <w:rFonts w:ascii="Times New Roman" w:hAnsi="Times New Roman" w:cs="Times New Roman"/>
                <w:bCs/>
              </w:rPr>
            </w:pPr>
          </w:p>
          <w:p w:rsidR="00B60E23" w:rsidRDefault="00B60E23" w:rsidP="007A485D">
            <w:pPr>
              <w:jc w:val="center"/>
              <w:rPr>
                <w:rFonts w:ascii="Times New Roman" w:hAnsi="Times New Roman" w:cs="Times New Roman"/>
                <w:bCs/>
              </w:rPr>
            </w:pPr>
            <w:r>
              <w:rPr>
                <w:rFonts w:ascii="Times New Roman" w:hAnsi="Times New Roman" w:cs="Times New Roman"/>
                <w:bCs/>
              </w:rPr>
              <w:t>-3</w:t>
            </w:r>
          </w:p>
          <w:p w:rsidR="00347104" w:rsidRPr="00DD46A2" w:rsidRDefault="00541BF4" w:rsidP="007A485D">
            <w:pPr>
              <w:jc w:val="center"/>
              <w:rPr>
                <w:rFonts w:ascii="Times New Roman" w:hAnsi="Times New Roman" w:cs="Times New Roman"/>
                <w:bCs/>
              </w:rPr>
            </w:pPr>
            <w:r>
              <w:rPr>
                <w:rFonts w:ascii="Times New Roman" w:hAnsi="Times New Roman" w:cs="Times New Roman"/>
                <w:bCs/>
              </w:rPr>
              <w:t>+12253</w:t>
            </w:r>
          </w:p>
        </w:tc>
        <w:tc>
          <w:tcPr>
            <w:tcW w:w="900" w:type="dxa"/>
            <w:tcBorders>
              <w:top w:val="single" w:sz="4" w:space="0" w:color="auto"/>
              <w:left w:val="single" w:sz="4" w:space="0" w:color="auto"/>
              <w:bottom w:val="single" w:sz="4" w:space="0" w:color="auto"/>
              <w:right w:val="single" w:sz="4" w:space="0" w:color="auto"/>
            </w:tcBorders>
          </w:tcPr>
          <w:p w:rsidR="005939A1" w:rsidRDefault="005939A1" w:rsidP="007A485D">
            <w:pPr>
              <w:jc w:val="center"/>
              <w:rPr>
                <w:rFonts w:ascii="Times New Roman" w:hAnsi="Times New Roman" w:cs="Times New Roman"/>
                <w:bCs/>
              </w:rPr>
            </w:pPr>
          </w:p>
          <w:p w:rsidR="00B60E23" w:rsidRDefault="00B60E23" w:rsidP="007A485D">
            <w:pPr>
              <w:jc w:val="center"/>
              <w:rPr>
                <w:rFonts w:ascii="Times New Roman" w:hAnsi="Times New Roman" w:cs="Times New Roman"/>
                <w:bCs/>
              </w:rPr>
            </w:pPr>
            <w:r>
              <w:rPr>
                <w:rFonts w:ascii="Times New Roman" w:hAnsi="Times New Roman" w:cs="Times New Roman"/>
                <w:bCs/>
              </w:rPr>
              <w:t>+3370</w:t>
            </w:r>
          </w:p>
          <w:p w:rsidR="00347104" w:rsidRPr="00DD46A2" w:rsidRDefault="00347104" w:rsidP="007A485D">
            <w:pPr>
              <w:jc w:val="center"/>
              <w:rPr>
                <w:rFonts w:ascii="Times New Roman" w:hAnsi="Times New Roman" w:cs="Times New Roman"/>
                <w:bCs/>
              </w:rPr>
            </w:pPr>
            <w:r>
              <w:rPr>
                <w:rFonts w:ascii="Times New Roman" w:hAnsi="Times New Roman" w:cs="Times New Roman"/>
                <w:bCs/>
              </w:rPr>
              <w:t>+</w:t>
            </w:r>
            <w:r w:rsidR="00541BF4">
              <w:rPr>
                <w:rFonts w:ascii="Times New Roman" w:hAnsi="Times New Roman" w:cs="Times New Roman"/>
                <w:bCs/>
              </w:rPr>
              <w:t>12946</w:t>
            </w:r>
          </w:p>
        </w:tc>
        <w:tc>
          <w:tcPr>
            <w:tcW w:w="1003" w:type="dxa"/>
            <w:tcBorders>
              <w:top w:val="single" w:sz="4" w:space="0" w:color="auto"/>
              <w:left w:val="single" w:sz="4" w:space="0" w:color="auto"/>
              <w:bottom w:val="single" w:sz="4" w:space="0" w:color="auto"/>
              <w:right w:val="single" w:sz="4" w:space="0" w:color="auto"/>
            </w:tcBorders>
          </w:tcPr>
          <w:p w:rsidR="005939A1" w:rsidRDefault="005939A1" w:rsidP="007A485D">
            <w:pPr>
              <w:jc w:val="center"/>
              <w:rPr>
                <w:rFonts w:ascii="Times New Roman" w:hAnsi="Times New Roman" w:cs="Times New Roman"/>
                <w:bCs/>
              </w:rPr>
            </w:pPr>
          </w:p>
          <w:p w:rsidR="00272A97" w:rsidRDefault="00272A97" w:rsidP="007A485D">
            <w:pPr>
              <w:jc w:val="center"/>
              <w:rPr>
                <w:rFonts w:ascii="Times New Roman" w:hAnsi="Times New Roman" w:cs="Times New Roman"/>
                <w:bCs/>
              </w:rPr>
            </w:pPr>
            <w:r>
              <w:rPr>
                <w:rFonts w:ascii="Times New Roman" w:hAnsi="Times New Roman" w:cs="Times New Roman"/>
                <w:bCs/>
              </w:rPr>
              <w:t>-</w:t>
            </w:r>
          </w:p>
          <w:p w:rsidR="00272A97" w:rsidRPr="00DD46A2" w:rsidRDefault="00272A97" w:rsidP="007A485D">
            <w:pPr>
              <w:jc w:val="center"/>
              <w:rPr>
                <w:rFonts w:ascii="Times New Roman" w:hAnsi="Times New Roman" w:cs="Times New Roman"/>
                <w:bCs/>
              </w:rPr>
            </w:pPr>
            <w:r>
              <w:rPr>
                <w:rFonts w:ascii="Times New Roman" w:hAnsi="Times New Roman" w:cs="Times New Roman"/>
                <w:bCs/>
              </w:rPr>
              <w:t>-</w:t>
            </w:r>
          </w:p>
        </w:tc>
      </w:tr>
      <w:tr w:rsidR="005939A1" w:rsidRPr="00DD46A2" w:rsidTr="00705F0A">
        <w:tc>
          <w:tcPr>
            <w:tcW w:w="4608" w:type="dxa"/>
            <w:tcBorders>
              <w:top w:val="single" w:sz="4" w:space="0" w:color="auto"/>
              <w:left w:val="single" w:sz="4" w:space="0" w:color="auto"/>
              <w:bottom w:val="single" w:sz="4" w:space="0" w:color="auto"/>
              <w:right w:val="single" w:sz="4" w:space="0" w:color="auto"/>
            </w:tcBorders>
          </w:tcPr>
          <w:p w:rsidR="005939A1" w:rsidRPr="00DD46A2" w:rsidRDefault="005939A1" w:rsidP="007A485D">
            <w:pPr>
              <w:rPr>
                <w:rFonts w:ascii="Times New Roman" w:hAnsi="Times New Roman" w:cs="Times New Roman"/>
                <w:bCs/>
              </w:rPr>
            </w:pPr>
            <w:r w:rsidRPr="00DD46A2">
              <w:rPr>
                <w:rFonts w:ascii="Times New Roman" w:hAnsi="Times New Roman" w:cs="Times New Roman"/>
                <w:bCs/>
              </w:rPr>
              <w:t>7. Коэффициент автономии (независимости)</w:t>
            </w:r>
          </w:p>
        </w:tc>
        <w:tc>
          <w:tcPr>
            <w:tcW w:w="1260" w:type="dxa"/>
            <w:tcBorders>
              <w:top w:val="single" w:sz="4" w:space="0" w:color="auto"/>
              <w:left w:val="single" w:sz="4" w:space="0" w:color="auto"/>
              <w:bottom w:val="single" w:sz="4" w:space="0" w:color="auto"/>
              <w:right w:val="single" w:sz="4" w:space="0" w:color="auto"/>
            </w:tcBorders>
          </w:tcPr>
          <w:p w:rsidR="005939A1" w:rsidRPr="00A16AF1" w:rsidRDefault="00A16AF1" w:rsidP="007A485D">
            <w:pPr>
              <w:jc w:val="center"/>
              <w:rPr>
                <w:rFonts w:ascii="Times New Roman" w:hAnsi="Times New Roman" w:cs="Times New Roman"/>
                <w:bCs/>
                <w:sz w:val="24"/>
                <w:szCs w:val="24"/>
              </w:rPr>
            </w:pPr>
            <w:r w:rsidRPr="00A16AF1">
              <w:rPr>
                <w:rFonts w:ascii="Times New Roman" w:hAnsi="Times New Roman" w:cs="Times New Roman"/>
                <w:bCs/>
                <w:sz w:val="24"/>
                <w:szCs w:val="24"/>
              </w:rPr>
              <w:t>≥ 0,4</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B52B20" w:rsidP="007A485D">
            <w:pPr>
              <w:jc w:val="center"/>
              <w:rPr>
                <w:rFonts w:ascii="Times New Roman" w:hAnsi="Times New Roman" w:cs="Times New Roman"/>
                <w:bCs/>
              </w:rPr>
            </w:pPr>
            <w:r>
              <w:rPr>
                <w:rFonts w:ascii="Times New Roman" w:hAnsi="Times New Roman" w:cs="Times New Roman"/>
                <w:bCs/>
              </w:rPr>
              <w:t>0,34</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B52B20" w:rsidP="007A485D">
            <w:pPr>
              <w:jc w:val="center"/>
              <w:rPr>
                <w:rFonts w:ascii="Times New Roman" w:hAnsi="Times New Roman" w:cs="Times New Roman"/>
                <w:bCs/>
              </w:rPr>
            </w:pPr>
            <w:r>
              <w:rPr>
                <w:rFonts w:ascii="Times New Roman" w:hAnsi="Times New Roman" w:cs="Times New Roman"/>
                <w:bCs/>
              </w:rPr>
              <w:t>0,48</w:t>
            </w:r>
          </w:p>
        </w:tc>
        <w:tc>
          <w:tcPr>
            <w:tcW w:w="900" w:type="dxa"/>
            <w:tcBorders>
              <w:top w:val="single" w:sz="4" w:space="0" w:color="auto"/>
              <w:left w:val="single" w:sz="4" w:space="0" w:color="auto"/>
              <w:bottom w:val="single" w:sz="4" w:space="0" w:color="auto"/>
              <w:right w:val="single" w:sz="4" w:space="0" w:color="auto"/>
            </w:tcBorders>
          </w:tcPr>
          <w:p w:rsidR="005939A1" w:rsidRPr="00DD46A2" w:rsidRDefault="00B52B20" w:rsidP="007A485D">
            <w:pPr>
              <w:jc w:val="center"/>
              <w:rPr>
                <w:rFonts w:ascii="Times New Roman" w:hAnsi="Times New Roman" w:cs="Times New Roman"/>
                <w:bCs/>
              </w:rPr>
            </w:pPr>
            <w:r>
              <w:rPr>
                <w:rFonts w:ascii="Times New Roman" w:hAnsi="Times New Roman" w:cs="Times New Roman"/>
                <w:bCs/>
              </w:rPr>
              <w:t>0,71</w:t>
            </w:r>
          </w:p>
        </w:tc>
        <w:tc>
          <w:tcPr>
            <w:tcW w:w="1003" w:type="dxa"/>
            <w:tcBorders>
              <w:top w:val="single" w:sz="4" w:space="0" w:color="auto"/>
              <w:left w:val="single" w:sz="4" w:space="0" w:color="auto"/>
              <w:bottom w:val="single" w:sz="4" w:space="0" w:color="auto"/>
              <w:right w:val="single" w:sz="4" w:space="0" w:color="auto"/>
            </w:tcBorders>
          </w:tcPr>
          <w:p w:rsidR="005939A1" w:rsidRPr="00DD46A2" w:rsidRDefault="00272A97" w:rsidP="007A485D">
            <w:pPr>
              <w:jc w:val="center"/>
              <w:rPr>
                <w:rFonts w:ascii="Times New Roman" w:hAnsi="Times New Roman" w:cs="Times New Roman"/>
                <w:bCs/>
              </w:rPr>
            </w:pPr>
            <w:r>
              <w:rPr>
                <w:rFonts w:ascii="Times New Roman" w:hAnsi="Times New Roman" w:cs="Times New Roman"/>
                <w:bCs/>
              </w:rPr>
              <w:t>208,82</w:t>
            </w:r>
          </w:p>
        </w:tc>
      </w:tr>
      <w:tr w:rsidR="00A16AF1" w:rsidRPr="00DD46A2" w:rsidTr="00B6224A">
        <w:tc>
          <w:tcPr>
            <w:tcW w:w="4608" w:type="dxa"/>
            <w:tcBorders>
              <w:top w:val="single" w:sz="4" w:space="0" w:color="auto"/>
              <w:left w:val="single" w:sz="4" w:space="0" w:color="auto"/>
              <w:bottom w:val="single" w:sz="4" w:space="0" w:color="auto"/>
              <w:right w:val="single" w:sz="4" w:space="0" w:color="auto"/>
            </w:tcBorders>
          </w:tcPr>
          <w:p w:rsidR="00A16AF1" w:rsidRPr="00DD46A2" w:rsidRDefault="00A16AF1" w:rsidP="007A485D">
            <w:pPr>
              <w:rPr>
                <w:rFonts w:ascii="Times New Roman" w:hAnsi="Times New Roman" w:cs="Times New Roman"/>
                <w:bCs/>
              </w:rPr>
            </w:pPr>
            <w:r w:rsidRPr="00DD46A2">
              <w:rPr>
                <w:rFonts w:ascii="Times New Roman" w:hAnsi="Times New Roman" w:cs="Times New Roman"/>
                <w:bCs/>
              </w:rPr>
              <w:t>8. Коэффициент соотношения заемных и собственных средств</w:t>
            </w:r>
          </w:p>
        </w:tc>
        <w:tc>
          <w:tcPr>
            <w:tcW w:w="1260" w:type="dxa"/>
            <w:tcBorders>
              <w:top w:val="single" w:sz="4" w:space="0" w:color="auto"/>
              <w:left w:val="single" w:sz="4" w:space="0" w:color="auto"/>
              <w:bottom w:val="single" w:sz="4" w:space="0" w:color="auto"/>
              <w:right w:val="single" w:sz="4" w:space="0" w:color="auto"/>
            </w:tcBorders>
          </w:tcPr>
          <w:p w:rsidR="00A16AF1" w:rsidRPr="00A16AF1" w:rsidRDefault="00A16AF1" w:rsidP="007A485D">
            <w:pPr>
              <w:jc w:val="center"/>
              <w:rPr>
                <w:rFonts w:ascii="Times New Roman" w:hAnsi="Times New Roman" w:cs="Times New Roman"/>
                <w:bCs/>
                <w:sz w:val="24"/>
                <w:szCs w:val="24"/>
              </w:rPr>
            </w:pPr>
            <w:r w:rsidRPr="00A16AF1">
              <w:rPr>
                <w:rFonts w:ascii="Times New Roman" w:hAnsi="Times New Roman" w:cs="Times New Roman"/>
                <w:bCs/>
                <w:sz w:val="24"/>
                <w:szCs w:val="24"/>
              </w:rPr>
              <w:t>≤ 1</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E14E2F" w:rsidP="007A485D">
            <w:pPr>
              <w:jc w:val="center"/>
              <w:rPr>
                <w:rFonts w:ascii="Times New Roman" w:hAnsi="Times New Roman" w:cs="Times New Roman"/>
                <w:bCs/>
              </w:rPr>
            </w:pPr>
            <w:r>
              <w:rPr>
                <w:rFonts w:ascii="Times New Roman" w:hAnsi="Times New Roman" w:cs="Times New Roman"/>
                <w:bCs/>
              </w:rPr>
              <w:t>1,12</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E14E2F" w:rsidP="007A485D">
            <w:pPr>
              <w:jc w:val="center"/>
              <w:rPr>
                <w:rFonts w:ascii="Times New Roman" w:hAnsi="Times New Roman" w:cs="Times New Roman"/>
                <w:bCs/>
              </w:rPr>
            </w:pPr>
            <w:r>
              <w:rPr>
                <w:rFonts w:ascii="Times New Roman" w:hAnsi="Times New Roman" w:cs="Times New Roman"/>
                <w:bCs/>
              </w:rPr>
              <w:t>0,66</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E14E2F" w:rsidP="007A485D">
            <w:pPr>
              <w:jc w:val="center"/>
              <w:rPr>
                <w:rFonts w:ascii="Times New Roman" w:hAnsi="Times New Roman" w:cs="Times New Roman"/>
                <w:bCs/>
              </w:rPr>
            </w:pPr>
            <w:r>
              <w:rPr>
                <w:rFonts w:ascii="Times New Roman" w:hAnsi="Times New Roman" w:cs="Times New Roman"/>
                <w:bCs/>
              </w:rPr>
              <w:t>0</w:t>
            </w:r>
          </w:p>
        </w:tc>
        <w:tc>
          <w:tcPr>
            <w:tcW w:w="1003" w:type="dxa"/>
            <w:tcBorders>
              <w:top w:val="single" w:sz="4" w:space="0" w:color="auto"/>
              <w:left w:val="single" w:sz="4" w:space="0" w:color="auto"/>
              <w:bottom w:val="single" w:sz="4" w:space="0" w:color="auto"/>
              <w:right w:val="single" w:sz="4" w:space="0" w:color="auto"/>
            </w:tcBorders>
          </w:tcPr>
          <w:p w:rsidR="00A16AF1" w:rsidRPr="00DD46A2" w:rsidRDefault="00272A97" w:rsidP="007A485D">
            <w:pPr>
              <w:jc w:val="center"/>
              <w:rPr>
                <w:rFonts w:ascii="Times New Roman" w:hAnsi="Times New Roman" w:cs="Times New Roman"/>
                <w:bCs/>
              </w:rPr>
            </w:pPr>
            <w:r>
              <w:rPr>
                <w:rFonts w:ascii="Times New Roman" w:hAnsi="Times New Roman" w:cs="Times New Roman"/>
                <w:bCs/>
              </w:rPr>
              <w:t>0</w:t>
            </w:r>
          </w:p>
        </w:tc>
      </w:tr>
      <w:tr w:rsidR="00A16AF1" w:rsidRPr="00DD46A2" w:rsidTr="00B6224A">
        <w:tc>
          <w:tcPr>
            <w:tcW w:w="4608" w:type="dxa"/>
            <w:tcBorders>
              <w:top w:val="single" w:sz="4" w:space="0" w:color="auto"/>
              <w:left w:val="single" w:sz="4" w:space="0" w:color="auto"/>
              <w:bottom w:val="single" w:sz="4" w:space="0" w:color="auto"/>
              <w:right w:val="single" w:sz="4" w:space="0" w:color="auto"/>
            </w:tcBorders>
          </w:tcPr>
          <w:p w:rsidR="00A16AF1" w:rsidRPr="00DD46A2" w:rsidRDefault="00A16AF1" w:rsidP="007A485D">
            <w:pPr>
              <w:rPr>
                <w:rFonts w:ascii="Times New Roman" w:hAnsi="Times New Roman" w:cs="Times New Roman"/>
                <w:bCs/>
              </w:rPr>
            </w:pPr>
            <w:r w:rsidRPr="00DD46A2">
              <w:rPr>
                <w:rFonts w:ascii="Times New Roman" w:hAnsi="Times New Roman" w:cs="Times New Roman"/>
                <w:bCs/>
              </w:rPr>
              <w:t>9. Коэффициент маневренности</w:t>
            </w:r>
          </w:p>
        </w:tc>
        <w:tc>
          <w:tcPr>
            <w:tcW w:w="1260" w:type="dxa"/>
            <w:tcBorders>
              <w:top w:val="single" w:sz="4" w:space="0" w:color="auto"/>
              <w:left w:val="single" w:sz="4" w:space="0" w:color="auto"/>
              <w:bottom w:val="single" w:sz="4" w:space="0" w:color="auto"/>
              <w:right w:val="single" w:sz="4" w:space="0" w:color="auto"/>
            </w:tcBorders>
          </w:tcPr>
          <w:p w:rsidR="00A16AF1" w:rsidRPr="00A16AF1" w:rsidRDefault="00A16AF1" w:rsidP="007A485D">
            <w:pPr>
              <w:jc w:val="center"/>
              <w:rPr>
                <w:rFonts w:ascii="Times New Roman" w:hAnsi="Times New Roman" w:cs="Times New Roman"/>
                <w:bCs/>
                <w:sz w:val="24"/>
                <w:szCs w:val="24"/>
              </w:rPr>
            </w:pPr>
            <w:r w:rsidRPr="00A16AF1">
              <w:rPr>
                <w:rFonts w:ascii="Times New Roman" w:hAnsi="Times New Roman" w:cs="Times New Roman"/>
                <w:bCs/>
                <w:sz w:val="24"/>
                <w:szCs w:val="24"/>
              </w:rPr>
              <w:t>≥ 0,5</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E14E2F" w:rsidP="007A485D">
            <w:pPr>
              <w:jc w:val="center"/>
              <w:rPr>
                <w:rFonts w:ascii="Times New Roman" w:hAnsi="Times New Roman" w:cs="Times New Roman"/>
                <w:bCs/>
              </w:rPr>
            </w:pPr>
            <w:r>
              <w:rPr>
                <w:rFonts w:ascii="Times New Roman" w:hAnsi="Times New Roman" w:cs="Times New Roman"/>
                <w:bCs/>
              </w:rPr>
              <w:t>-1,33</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E14E2F" w:rsidP="007A485D">
            <w:pPr>
              <w:jc w:val="center"/>
              <w:rPr>
                <w:rFonts w:ascii="Times New Roman" w:hAnsi="Times New Roman" w:cs="Times New Roman"/>
                <w:bCs/>
              </w:rPr>
            </w:pPr>
            <w:r>
              <w:rPr>
                <w:rFonts w:ascii="Times New Roman" w:hAnsi="Times New Roman" w:cs="Times New Roman"/>
                <w:bCs/>
              </w:rPr>
              <w:t>-0,15</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E14E2F" w:rsidP="007A485D">
            <w:pPr>
              <w:jc w:val="center"/>
              <w:rPr>
                <w:rFonts w:ascii="Times New Roman" w:hAnsi="Times New Roman" w:cs="Times New Roman"/>
                <w:bCs/>
              </w:rPr>
            </w:pPr>
            <w:r>
              <w:rPr>
                <w:rFonts w:ascii="Times New Roman" w:hAnsi="Times New Roman" w:cs="Times New Roman"/>
                <w:bCs/>
              </w:rPr>
              <w:t>0,37</w:t>
            </w:r>
          </w:p>
        </w:tc>
        <w:tc>
          <w:tcPr>
            <w:tcW w:w="1003" w:type="dxa"/>
            <w:tcBorders>
              <w:top w:val="single" w:sz="4" w:space="0" w:color="auto"/>
              <w:left w:val="single" w:sz="4" w:space="0" w:color="auto"/>
              <w:bottom w:val="single" w:sz="4" w:space="0" w:color="auto"/>
              <w:right w:val="single" w:sz="4" w:space="0" w:color="auto"/>
            </w:tcBorders>
          </w:tcPr>
          <w:p w:rsidR="00A16AF1" w:rsidRPr="00DD46A2" w:rsidRDefault="00A53F83" w:rsidP="007A485D">
            <w:pPr>
              <w:jc w:val="center"/>
              <w:rPr>
                <w:rFonts w:ascii="Times New Roman" w:hAnsi="Times New Roman" w:cs="Times New Roman"/>
                <w:bCs/>
              </w:rPr>
            </w:pPr>
            <w:r>
              <w:rPr>
                <w:rFonts w:ascii="Times New Roman" w:hAnsi="Times New Roman" w:cs="Times New Roman"/>
                <w:bCs/>
              </w:rPr>
              <w:t>359,5</w:t>
            </w:r>
          </w:p>
        </w:tc>
      </w:tr>
      <w:tr w:rsidR="00A16AF1" w:rsidRPr="00DD46A2" w:rsidTr="00B6224A">
        <w:tc>
          <w:tcPr>
            <w:tcW w:w="4608" w:type="dxa"/>
            <w:tcBorders>
              <w:top w:val="single" w:sz="4" w:space="0" w:color="auto"/>
              <w:left w:val="single" w:sz="4" w:space="0" w:color="auto"/>
              <w:bottom w:val="single" w:sz="4" w:space="0" w:color="auto"/>
              <w:right w:val="single" w:sz="4" w:space="0" w:color="auto"/>
            </w:tcBorders>
          </w:tcPr>
          <w:p w:rsidR="00A16AF1" w:rsidRPr="00DD46A2" w:rsidRDefault="00A16AF1" w:rsidP="007A485D">
            <w:pPr>
              <w:rPr>
                <w:rFonts w:ascii="Times New Roman" w:hAnsi="Times New Roman" w:cs="Times New Roman"/>
                <w:bCs/>
              </w:rPr>
            </w:pPr>
            <w:r w:rsidRPr="00DD46A2">
              <w:rPr>
                <w:rFonts w:ascii="Times New Roman" w:hAnsi="Times New Roman" w:cs="Times New Roman"/>
                <w:bCs/>
              </w:rPr>
              <w:t>10. Коэффициент обеспеченности собственными источниками финансирования</w:t>
            </w:r>
          </w:p>
        </w:tc>
        <w:tc>
          <w:tcPr>
            <w:tcW w:w="1260" w:type="dxa"/>
            <w:tcBorders>
              <w:top w:val="single" w:sz="4" w:space="0" w:color="auto"/>
              <w:left w:val="single" w:sz="4" w:space="0" w:color="auto"/>
              <w:bottom w:val="single" w:sz="4" w:space="0" w:color="auto"/>
              <w:right w:val="single" w:sz="4" w:space="0" w:color="auto"/>
            </w:tcBorders>
          </w:tcPr>
          <w:p w:rsidR="00A16AF1" w:rsidRPr="00A16AF1" w:rsidRDefault="00A16AF1" w:rsidP="007A485D">
            <w:pPr>
              <w:jc w:val="center"/>
              <w:rPr>
                <w:rFonts w:ascii="Times New Roman" w:hAnsi="Times New Roman" w:cs="Times New Roman"/>
                <w:bCs/>
                <w:sz w:val="24"/>
                <w:szCs w:val="24"/>
              </w:rPr>
            </w:pPr>
            <w:r w:rsidRPr="00A16AF1">
              <w:rPr>
                <w:rFonts w:ascii="Times New Roman" w:hAnsi="Times New Roman" w:cs="Times New Roman"/>
                <w:bCs/>
                <w:sz w:val="24"/>
                <w:szCs w:val="24"/>
              </w:rPr>
              <w:t>≥ 0,1</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AA49E0" w:rsidP="007A485D">
            <w:pPr>
              <w:jc w:val="center"/>
              <w:rPr>
                <w:rFonts w:ascii="Times New Roman" w:hAnsi="Times New Roman" w:cs="Times New Roman"/>
                <w:bCs/>
              </w:rPr>
            </w:pPr>
            <w:r>
              <w:rPr>
                <w:rFonts w:ascii="Times New Roman" w:hAnsi="Times New Roman" w:cs="Times New Roman"/>
                <w:bCs/>
              </w:rPr>
              <w:t>-0,7</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AA49E0" w:rsidP="007A485D">
            <w:pPr>
              <w:jc w:val="center"/>
              <w:rPr>
                <w:rFonts w:ascii="Times New Roman" w:hAnsi="Times New Roman" w:cs="Times New Roman"/>
                <w:bCs/>
              </w:rPr>
            </w:pPr>
            <w:r>
              <w:rPr>
                <w:rFonts w:ascii="Times New Roman" w:hAnsi="Times New Roman" w:cs="Times New Roman"/>
                <w:bCs/>
              </w:rPr>
              <w:t>-0,16</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AA49E0" w:rsidP="007A485D">
            <w:pPr>
              <w:jc w:val="center"/>
              <w:rPr>
                <w:rFonts w:ascii="Times New Roman" w:hAnsi="Times New Roman" w:cs="Times New Roman"/>
                <w:bCs/>
              </w:rPr>
            </w:pPr>
            <w:r>
              <w:rPr>
                <w:rFonts w:ascii="Times New Roman" w:hAnsi="Times New Roman" w:cs="Times New Roman"/>
                <w:bCs/>
              </w:rPr>
              <w:t>0,48</w:t>
            </w:r>
          </w:p>
        </w:tc>
        <w:tc>
          <w:tcPr>
            <w:tcW w:w="1003" w:type="dxa"/>
            <w:tcBorders>
              <w:top w:val="single" w:sz="4" w:space="0" w:color="auto"/>
              <w:left w:val="single" w:sz="4" w:space="0" w:color="auto"/>
              <w:bottom w:val="single" w:sz="4" w:space="0" w:color="auto"/>
              <w:right w:val="single" w:sz="4" w:space="0" w:color="auto"/>
            </w:tcBorders>
          </w:tcPr>
          <w:p w:rsidR="00A16AF1" w:rsidRPr="00DD46A2" w:rsidRDefault="00A53F83" w:rsidP="007A485D">
            <w:pPr>
              <w:jc w:val="center"/>
              <w:rPr>
                <w:rFonts w:ascii="Times New Roman" w:hAnsi="Times New Roman" w:cs="Times New Roman"/>
                <w:bCs/>
              </w:rPr>
            </w:pPr>
            <w:r>
              <w:rPr>
                <w:rFonts w:ascii="Times New Roman" w:hAnsi="Times New Roman" w:cs="Times New Roman"/>
                <w:bCs/>
              </w:rPr>
              <w:t>145,83</w:t>
            </w:r>
          </w:p>
        </w:tc>
      </w:tr>
      <w:tr w:rsidR="00A16AF1" w:rsidRPr="00DD46A2" w:rsidTr="00B6224A">
        <w:tc>
          <w:tcPr>
            <w:tcW w:w="4608" w:type="dxa"/>
            <w:tcBorders>
              <w:top w:val="single" w:sz="4" w:space="0" w:color="auto"/>
              <w:left w:val="single" w:sz="4" w:space="0" w:color="auto"/>
              <w:bottom w:val="single" w:sz="4" w:space="0" w:color="auto"/>
              <w:right w:val="single" w:sz="4" w:space="0" w:color="auto"/>
            </w:tcBorders>
          </w:tcPr>
          <w:p w:rsidR="00A16AF1" w:rsidRPr="00DD46A2" w:rsidRDefault="00A16AF1" w:rsidP="007A485D">
            <w:pPr>
              <w:rPr>
                <w:rFonts w:ascii="Times New Roman" w:hAnsi="Times New Roman" w:cs="Times New Roman"/>
                <w:bCs/>
              </w:rPr>
            </w:pPr>
            <w:r w:rsidRPr="00DD46A2">
              <w:rPr>
                <w:rFonts w:ascii="Times New Roman" w:hAnsi="Times New Roman" w:cs="Times New Roman"/>
                <w:bCs/>
              </w:rPr>
              <w:t>11. Коэффициент соотношения собственных и привлеченных средств</w:t>
            </w:r>
          </w:p>
        </w:tc>
        <w:tc>
          <w:tcPr>
            <w:tcW w:w="1260" w:type="dxa"/>
            <w:tcBorders>
              <w:top w:val="single" w:sz="4" w:space="0" w:color="auto"/>
              <w:left w:val="single" w:sz="4" w:space="0" w:color="auto"/>
              <w:bottom w:val="single" w:sz="4" w:space="0" w:color="auto"/>
              <w:right w:val="single" w:sz="4" w:space="0" w:color="auto"/>
            </w:tcBorders>
          </w:tcPr>
          <w:p w:rsidR="00A16AF1" w:rsidRPr="00A16AF1" w:rsidRDefault="00A16AF1" w:rsidP="007A485D">
            <w:pPr>
              <w:jc w:val="center"/>
              <w:rPr>
                <w:rFonts w:ascii="Times New Roman" w:hAnsi="Times New Roman" w:cs="Times New Roman"/>
                <w:bCs/>
                <w:sz w:val="24"/>
                <w:szCs w:val="24"/>
              </w:rPr>
            </w:pPr>
            <w:r w:rsidRPr="00A16AF1">
              <w:rPr>
                <w:rFonts w:ascii="Times New Roman" w:hAnsi="Times New Roman" w:cs="Times New Roman"/>
                <w:bCs/>
                <w:sz w:val="24"/>
                <w:szCs w:val="24"/>
              </w:rPr>
              <w:t>≥ 1</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AA49E0" w:rsidP="007A485D">
            <w:pPr>
              <w:jc w:val="center"/>
              <w:rPr>
                <w:rFonts w:ascii="Times New Roman" w:hAnsi="Times New Roman" w:cs="Times New Roman"/>
                <w:bCs/>
              </w:rPr>
            </w:pPr>
            <w:r>
              <w:rPr>
                <w:rFonts w:ascii="Times New Roman" w:hAnsi="Times New Roman" w:cs="Times New Roman"/>
                <w:bCs/>
              </w:rPr>
              <w:t>0,52</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743E60" w:rsidP="007A485D">
            <w:pPr>
              <w:jc w:val="center"/>
              <w:rPr>
                <w:rFonts w:ascii="Times New Roman" w:hAnsi="Times New Roman" w:cs="Times New Roman"/>
                <w:bCs/>
              </w:rPr>
            </w:pPr>
            <w:r>
              <w:rPr>
                <w:rFonts w:ascii="Times New Roman" w:hAnsi="Times New Roman" w:cs="Times New Roman"/>
                <w:bCs/>
              </w:rPr>
              <w:t>0,93</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743E60" w:rsidP="007A485D">
            <w:pPr>
              <w:jc w:val="center"/>
              <w:rPr>
                <w:rFonts w:ascii="Times New Roman" w:hAnsi="Times New Roman" w:cs="Times New Roman"/>
                <w:bCs/>
              </w:rPr>
            </w:pPr>
            <w:r>
              <w:rPr>
                <w:rFonts w:ascii="Times New Roman" w:hAnsi="Times New Roman" w:cs="Times New Roman"/>
                <w:bCs/>
              </w:rPr>
              <w:t>2,5</w:t>
            </w:r>
          </w:p>
        </w:tc>
        <w:tc>
          <w:tcPr>
            <w:tcW w:w="1003" w:type="dxa"/>
            <w:tcBorders>
              <w:top w:val="single" w:sz="4" w:space="0" w:color="auto"/>
              <w:left w:val="single" w:sz="4" w:space="0" w:color="auto"/>
              <w:bottom w:val="single" w:sz="4" w:space="0" w:color="auto"/>
              <w:right w:val="single" w:sz="4" w:space="0" w:color="auto"/>
            </w:tcBorders>
          </w:tcPr>
          <w:p w:rsidR="00A16AF1" w:rsidRPr="00DD46A2" w:rsidRDefault="00A53F83" w:rsidP="007A485D">
            <w:pPr>
              <w:jc w:val="center"/>
              <w:rPr>
                <w:rFonts w:ascii="Times New Roman" w:hAnsi="Times New Roman" w:cs="Times New Roman"/>
                <w:bCs/>
              </w:rPr>
            </w:pPr>
            <w:r>
              <w:rPr>
                <w:rFonts w:ascii="Times New Roman" w:hAnsi="Times New Roman" w:cs="Times New Roman"/>
                <w:bCs/>
              </w:rPr>
              <w:t>480,77</w:t>
            </w:r>
          </w:p>
        </w:tc>
      </w:tr>
      <w:tr w:rsidR="00A16AF1" w:rsidRPr="00DD46A2" w:rsidTr="00B6224A">
        <w:tc>
          <w:tcPr>
            <w:tcW w:w="4608" w:type="dxa"/>
            <w:tcBorders>
              <w:top w:val="single" w:sz="4" w:space="0" w:color="auto"/>
              <w:left w:val="single" w:sz="4" w:space="0" w:color="auto"/>
              <w:bottom w:val="single" w:sz="4" w:space="0" w:color="auto"/>
              <w:right w:val="single" w:sz="4" w:space="0" w:color="auto"/>
            </w:tcBorders>
          </w:tcPr>
          <w:p w:rsidR="00A16AF1" w:rsidRPr="00DD46A2" w:rsidRDefault="00A16AF1" w:rsidP="007A485D">
            <w:pPr>
              <w:rPr>
                <w:rFonts w:ascii="Times New Roman" w:hAnsi="Times New Roman" w:cs="Times New Roman"/>
                <w:bCs/>
              </w:rPr>
            </w:pPr>
            <w:r w:rsidRPr="00DD46A2">
              <w:rPr>
                <w:rFonts w:ascii="Times New Roman" w:hAnsi="Times New Roman" w:cs="Times New Roman"/>
                <w:bCs/>
              </w:rPr>
              <w:t>12. Коэффициент финансовой зависимости</w:t>
            </w:r>
          </w:p>
        </w:tc>
        <w:tc>
          <w:tcPr>
            <w:tcW w:w="1260" w:type="dxa"/>
            <w:tcBorders>
              <w:top w:val="single" w:sz="4" w:space="0" w:color="auto"/>
              <w:left w:val="single" w:sz="4" w:space="0" w:color="auto"/>
              <w:bottom w:val="single" w:sz="4" w:space="0" w:color="auto"/>
              <w:right w:val="single" w:sz="4" w:space="0" w:color="auto"/>
            </w:tcBorders>
          </w:tcPr>
          <w:p w:rsidR="00A16AF1" w:rsidRPr="00A16AF1" w:rsidRDefault="00A16AF1" w:rsidP="007A485D">
            <w:pPr>
              <w:jc w:val="center"/>
              <w:rPr>
                <w:rFonts w:ascii="Times New Roman" w:hAnsi="Times New Roman" w:cs="Times New Roman"/>
                <w:bCs/>
                <w:sz w:val="24"/>
                <w:szCs w:val="24"/>
              </w:rPr>
            </w:pPr>
            <w:r w:rsidRPr="00A16AF1">
              <w:rPr>
                <w:rFonts w:ascii="Times New Roman" w:hAnsi="Times New Roman" w:cs="Times New Roman"/>
                <w:bCs/>
                <w:sz w:val="24"/>
                <w:szCs w:val="24"/>
              </w:rPr>
              <w:t>≤ 1,25</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D07016" w:rsidP="007A485D">
            <w:pPr>
              <w:jc w:val="center"/>
              <w:rPr>
                <w:rFonts w:ascii="Times New Roman" w:hAnsi="Times New Roman" w:cs="Times New Roman"/>
                <w:bCs/>
              </w:rPr>
            </w:pPr>
            <w:r>
              <w:rPr>
                <w:rFonts w:ascii="Times New Roman" w:hAnsi="Times New Roman" w:cs="Times New Roman"/>
                <w:bCs/>
              </w:rPr>
              <w:t>1,93</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D07016" w:rsidP="007A485D">
            <w:pPr>
              <w:jc w:val="center"/>
              <w:rPr>
                <w:rFonts w:ascii="Times New Roman" w:hAnsi="Times New Roman" w:cs="Times New Roman"/>
                <w:bCs/>
              </w:rPr>
            </w:pPr>
            <w:r>
              <w:rPr>
                <w:rFonts w:ascii="Times New Roman" w:hAnsi="Times New Roman" w:cs="Times New Roman"/>
                <w:bCs/>
              </w:rPr>
              <w:t>1,07</w:t>
            </w:r>
          </w:p>
        </w:tc>
        <w:tc>
          <w:tcPr>
            <w:tcW w:w="900" w:type="dxa"/>
            <w:tcBorders>
              <w:top w:val="single" w:sz="4" w:space="0" w:color="auto"/>
              <w:left w:val="single" w:sz="4" w:space="0" w:color="auto"/>
              <w:bottom w:val="single" w:sz="4" w:space="0" w:color="auto"/>
              <w:right w:val="single" w:sz="4" w:space="0" w:color="auto"/>
            </w:tcBorders>
          </w:tcPr>
          <w:p w:rsidR="00A16AF1" w:rsidRPr="00DD46A2" w:rsidRDefault="00D07016" w:rsidP="007A485D">
            <w:pPr>
              <w:jc w:val="center"/>
              <w:rPr>
                <w:rFonts w:ascii="Times New Roman" w:hAnsi="Times New Roman" w:cs="Times New Roman"/>
                <w:bCs/>
              </w:rPr>
            </w:pPr>
            <w:r>
              <w:rPr>
                <w:rFonts w:ascii="Times New Roman" w:hAnsi="Times New Roman" w:cs="Times New Roman"/>
                <w:bCs/>
              </w:rPr>
              <w:t>0,4</w:t>
            </w:r>
          </w:p>
        </w:tc>
        <w:tc>
          <w:tcPr>
            <w:tcW w:w="1003" w:type="dxa"/>
            <w:tcBorders>
              <w:top w:val="single" w:sz="4" w:space="0" w:color="auto"/>
              <w:left w:val="single" w:sz="4" w:space="0" w:color="auto"/>
              <w:bottom w:val="single" w:sz="4" w:space="0" w:color="auto"/>
              <w:right w:val="single" w:sz="4" w:space="0" w:color="auto"/>
            </w:tcBorders>
          </w:tcPr>
          <w:p w:rsidR="00A16AF1" w:rsidRPr="00DD46A2" w:rsidRDefault="00A53F83" w:rsidP="007A485D">
            <w:pPr>
              <w:jc w:val="center"/>
              <w:rPr>
                <w:rFonts w:ascii="Times New Roman" w:hAnsi="Times New Roman" w:cs="Times New Roman"/>
                <w:bCs/>
              </w:rPr>
            </w:pPr>
            <w:r>
              <w:rPr>
                <w:rFonts w:ascii="Times New Roman" w:hAnsi="Times New Roman" w:cs="Times New Roman"/>
                <w:bCs/>
              </w:rPr>
              <w:t>20,73</w:t>
            </w:r>
          </w:p>
        </w:tc>
      </w:tr>
    </w:tbl>
    <w:p w:rsidR="004A3014" w:rsidRPr="00DD46A2" w:rsidRDefault="004A3014" w:rsidP="007A485D">
      <w:pPr>
        <w:suppressAutoHyphen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Коэффициент текущей ликвидности отражает способность компании погашать текущие (краткосрочные) обязательства за счёт только оборотных акт</w:t>
      </w:r>
      <w:r w:rsidR="00326180">
        <w:rPr>
          <w:rFonts w:ascii="Times New Roman" w:hAnsi="Times New Roman" w:cs="Times New Roman"/>
          <w:bCs/>
          <w:sz w:val="28"/>
          <w:szCs w:val="28"/>
        </w:rPr>
        <w:t>ивов. По состоянию на 31.12.2014</w:t>
      </w:r>
      <w:r w:rsidRPr="00DD46A2">
        <w:rPr>
          <w:rFonts w:ascii="Times New Roman" w:hAnsi="Times New Roman" w:cs="Times New Roman"/>
          <w:bCs/>
          <w:sz w:val="28"/>
          <w:szCs w:val="28"/>
        </w:rPr>
        <w:t xml:space="preserve"> г. при норме 2 коэффициент текущей</w:t>
      </w:r>
      <w:r w:rsidR="00326180">
        <w:rPr>
          <w:rFonts w:ascii="Times New Roman" w:hAnsi="Times New Roman" w:cs="Times New Roman"/>
          <w:bCs/>
          <w:sz w:val="28"/>
          <w:szCs w:val="28"/>
        </w:rPr>
        <w:t xml:space="preserve"> ликвидности имеет значение 1,92</w:t>
      </w:r>
      <w:r w:rsidRPr="00DD46A2">
        <w:rPr>
          <w:rFonts w:ascii="Times New Roman" w:hAnsi="Times New Roman" w:cs="Times New Roman"/>
          <w:bCs/>
          <w:sz w:val="28"/>
          <w:szCs w:val="28"/>
        </w:rPr>
        <w:t xml:space="preserve">, что </w:t>
      </w:r>
      <w:r w:rsidR="00326180">
        <w:rPr>
          <w:rFonts w:ascii="Times New Roman" w:hAnsi="Times New Roman" w:cs="Times New Roman"/>
          <w:bCs/>
          <w:sz w:val="28"/>
          <w:szCs w:val="28"/>
        </w:rPr>
        <w:t>отражает высоколиквидное состояние организации</w:t>
      </w:r>
      <w:r w:rsidR="00E71E4A">
        <w:rPr>
          <w:rFonts w:ascii="Times New Roman" w:hAnsi="Times New Roman" w:cs="Times New Roman"/>
          <w:bCs/>
          <w:sz w:val="28"/>
          <w:szCs w:val="28"/>
        </w:rPr>
        <w:t>. Это с</w:t>
      </w:r>
      <w:r w:rsidRPr="00DD46A2">
        <w:rPr>
          <w:rFonts w:ascii="Times New Roman" w:hAnsi="Times New Roman" w:cs="Times New Roman"/>
          <w:bCs/>
          <w:sz w:val="28"/>
          <w:szCs w:val="28"/>
        </w:rPr>
        <w:t xml:space="preserve">вязано в основном с </w:t>
      </w:r>
      <w:r w:rsidR="00E71E4A">
        <w:rPr>
          <w:rFonts w:ascii="Times New Roman" w:hAnsi="Times New Roman" w:cs="Times New Roman"/>
          <w:bCs/>
          <w:sz w:val="28"/>
          <w:szCs w:val="28"/>
        </w:rPr>
        <w:t>низким</w:t>
      </w:r>
      <w:r w:rsidRPr="00DD46A2">
        <w:rPr>
          <w:rFonts w:ascii="Times New Roman" w:hAnsi="Times New Roman" w:cs="Times New Roman"/>
          <w:bCs/>
          <w:sz w:val="28"/>
          <w:szCs w:val="28"/>
        </w:rPr>
        <w:t xml:space="preserve"> уровнем </w:t>
      </w:r>
      <w:r w:rsidR="00E71E4A">
        <w:rPr>
          <w:rFonts w:ascii="Times New Roman" w:hAnsi="Times New Roman" w:cs="Times New Roman"/>
          <w:bCs/>
          <w:sz w:val="28"/>
          <w:szCs w:val="28"/>
        </w:rPr>
        <w:t xml:space="preserve">кредиторской задолженности по сравнению с дебиторской </w:t>
      </w:r>
      <w:r w:rsidRPr="00DD46A2">
        <w:rPr>
          <w:rFonts w:ascii="Times New Roman" w:hAnsi="Times New Roman" w:cs="Times New Roman"/>
          <w:bCs/>
          <w:sz w:val="28"/>
          <w:szCs w:val="28"/>
        </w:rPr>
        <w:t>задолженность</w:t>
      </w:r>
      <w:r w:rsidR="00E71E4A">
        <w:rPr>
          <w:rFonts w:ascii="Times New Roman" w:hAnsi="Times New Roman" w:cs="Times New Roman"/>
          <w:bCs/>
          <w:sz w:val="28"/>
          <w:szCs w:val="28"/>
        </w:rPr>
        <w:t>ю</w:t>
      </w:r>
      <w:r w:rsidRPr="00DD46A2">
        <w:rPr>
          <w:rFonts w:ascii="Times New Roman" w:hAnsi="Times New Roman" w:cs="Times New Roman"/>
          <w:bCs/>
          <w:sz w:val="28"/>
          <w:szCs w:val="28"/>
        </w:rPr>
        <w:t xml:space="preserve">. </w:t>
      </w:r>
      <w:r w:rsidR="00E71E4A">
        <w:rPr>
          <w:rFonts w:ascii="Times New Roman" w:hAnsi="Times New Roman" w:cs="Times New Roman"/>
          <w:bCs/>
          <w:sz w:val="28"/>
          <w:szCs w:val="28"/>
        </w:rPr>
        <w:t>За исследуемый период данный показатель вырос  на 640%, что</w:t>
      </w:r>
      <w:r w:rsidRPr="00DD46A2">
        <w:rPr>
          <w:rFonts w:ascii="Times New Roman" w:hAnsi="Times New Roman" w:cs="Times New Roman"/>
          <w:bCs/>
          <w:sz w:val="28"/>
          <w:szCs w:val="28"/>
        </w:rPr>
        <w:t>.</w:t>
      </w:r>
    </w:p>
    <w:p w:rsidR="004A3014" w:rsidRPr="00DD46A2" w:rsidRDefault="004A3014" w:rsidP="007A485D">
      <w:pPr>
        <w:suppressAutoHyphen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sz w:val="28"/>
          <w:szCs w:val="28"/>
        </w:rPr>
        <w:t>Коэффициент абсолютной ликвидности</w:t>
      </w:r>
      <w:r w:rsidRPr="00DD46A2">
        <w:rPr>
          <w:rFonts w:ascii="Times New Roman" w:hAnsi="Times New Roman" w:cs="Times New Roman"/>
          <w:bCs/>
          <w:sz w:val="28"/>
          <w:szCs w:val="28"/>
        </w:rPr>
        <w:t xml:space="preserve"> показывает, какая доля краткосрочных долговых обязательств может быть покрыта за счет денежных средств и их эквивалентов в виде рыночных ценных бумаг и депозитов, т.е. практически, </w:t>
      </w:r>
      <w:r w:rsidR="00E71E4A">
        <w:rPr>
          <w:rFonts w:ascii="Times New Roman" w:hAnsi="Times New Roman" w:cs="Times New Roman"/>
          <w:bCs/>
          <w:sz w:val="28"/>
          <w:szCs w:val="28"/>
        </w:rPr>
        <w:t>абсолютно ликвидными активами. На конец исследуемого периода д</w:t>
      </w:r>
      <w:r w:rsidRPr="00DD46A2">
        <w:rPr>
          <w:rFonts w:ascii="Times New Roman" w:hAnsi="Times New Roman" w:cs="Times New Roman"/>
          <w:bCs/>
          <w:sz w:val="28"/>
          <w:szCs w:val="28"/>
        </w:rPr>
        <w:t xml:space="preserve">анный показатель </w:t>
      </w:r>
      <w:r w:rsidR="00E71E4A">
        <w:rPr>
          <w:rFonts w:ascii="Times New Roman" w:hAnsi="Times New Roman" w:cs="Times New Roman"/>
          <w:bCs/>
          <w:sz w:val="28"/>
          <w:szCs w:val="28"/>
        </w:rPr>
        <w:t>равен 1,91, что отражает возможность организации в полной мере погасить все имеющиеся краткосрочные обязательства за счет денежных средств или других оборотных активов.</w:t>
      </w:r>
    </w:p>
    <w:p w:rsidR="004A3014" w:rsidRPr="00DD46A2" w:rsidRDefault="004A3014" w:rsidP="007A485D">
      <w:pPr>
        <w:shd w:val="clear" w:color="auto" w:fill="FFFFFF"/>
        <w:tabs>
          <w:tab w:val="num" w:pos="0"/>
        </w:tabs>
        <w:spacing w:after="0" w:line="360" w:lineRule="auto"/>
        <w:ind w:firstLine="709"/>
        <w:jc w:val="both"/>
        <w:rPr>
          <w:rStyle w:val="apple-converted-space"/>
          <w:rFonts w:ascii="Times New Roman" w:hAnsi="Times New Roman" w:cs="Times New Roman"/>
          <w:sz w:val="28"/>
          <w:szCs w:val="28"/>
        </w:rPr>
      </w:pPr>
      <w:r w:rsidRPr="00DD46A2">
        <w:rPr>
          <w:rStyle w:val="a6"/>
          <w:rFonts w:ascii="Times New Roman" w:hAnsi="Times New Roman" w:cs="Times New Roman"/>
          <w:b w:val="0"/>
          <w:sz w:val="28"/>
          <w:szCs w:val="28"/>
        </w:rPr>
        <w:t>Коэффициент быстрой ликвидности</w:t>
      </w:r>
      <w:r w:rsidR="00744E7D">
        <w:rPr>
          <w:rFonts w:ascii="Times New Roman" w:hAnsi="Times New Roman" w:cs="Times New Roman"/>
          <w:sz w:val="28"/>
          <w:szCs w:val="28"/>
        </w:rPr>
        <w:t>показывает на</w:t>
      </w:r>
      <w:r w:rsidRPr="00DD46A2">
        <w:rPr>
          <w:rFonts w:ascii="Times New Roman" w:hAnsi="Times New Roman" w:cs="Times New Roman"/>
          <w:sz w:val="28"/>
          <w:szCs w:val="28"/>
        </w:rPr>
        <w:t>сколько возможно будет погасить текущие обязательства, если положение станет действительно критическим, при этом исходят из предположения, что товарно-материальные запасы вообще не имеют никакой ликвидационной стоимости. Нормальное значение коэффициента попадает в</w:t>
      </w:r>
      <w:r w:rsidRPr="00DD46A2">
        <w:rPr>
          <w:rStyle w:val="apple-converted-space"/>
          <w:rFonts w:ascii="Times New Roman" w:hAnsi="Times New Roman" w:cs="Times New Roman"/>
          <w:sz w:val="28"/>
          <w:szCs w:val="28"/>
        </w:rPr>
        <w:t> </w:t>
      </w:r>
      <w:r w:rsidRPr="00DD46A2">
        <w:rPr>
          <w:rFonts w:ascii="Times New Roman" w:hAnsi="Times New Roman" w:cs="Times New Roman"/>
          <w:bCs/>
          <w:sz w:val="28"/>
          <w:szCs w:val="28"/>
        </w:rPr>
        <w:t xml:space="preserve">диапазон </w:t>
      </w:r>
      <w:r w:rsidR="00744E7D">
        <w:rPr>
          <w:rFonts w:ascii="Times New Roman" w:hAnsi="Times New Roman" w:cs="Times New Roman"/>
          <w:bCs/>
          <w:sz w:val="28"/>
          <w:szCs w:val="28"/>
        </w:rPr>
        <w:t xml:space="preserve">от 0,8 до </w:t>
      </w:r>
      <w:r w:rsidRPr="00DD46A2">
        <w:rPr>
          <w:rFonts w:ascii="Times New Roman" w:hAnsi="Times New Roman" w:cs="Times New Roman"/>
          <w:bCs/>
          <w:sz w:val="28"/>
          <w:szCs w:val="28"/>
        </w:rPr>
        <w:t>1</w:t>
      </w:r>
      <w:r w:rsidR="00E729B4">
        <w:rPr>
          <w:rFonts w:ascii="Times New Roman" w:hAnsi="Times New Roman" w:cs="Times New Roman"/>
          <w:bCs/>
          <w:sz w:val="28"/>
          <w:szCs w:val="28"/>
        </w:rPr>
        <w:t>,0</w:t>
      </w:r>
      <w:r w:rsidRPr="00DD46A2">
        <w:rPr>
          <w:rFonts w:ascii="Times New Roman" w:hAnsi="Times New Roman" w:cs="Times New Roman"/>
          <w:sz w:val="28"/>
          <w:szCs w:val="28"/>
        </w:rPr>
        <w:t>.</w:t>
      </w:r>
      <w:r w:rsidRPr="00DD46A2">
        <w:rPr>
          <w:rStyle w:val="apple-converted-space"/>
          <w:rFonts w:ascii="Times New Roman" w:hAnsi="Times New Roman" w:cs="Times New Roman"/>
          <w:sz w:val="28"/>
          <w:szCs w:val="28"/>
        </w:rPr>
        <w:t xml:space="preserve"> В </w:t>
      </w:r>
      <w:r w:rsidR="00E729B4">
        <w:rPr>
          <w:rStyle w:val="apple-converted-space"/>
          <w:rFonts w:ascii="Times New Roman" w:hAnsi="Times New Roman" w:cs="Times New Roman"/>
          <w:sz w:val="28"/>
          <w:szCs w:val="28"/>
        </w:rPr>
        <w:t xml:space="preserve">ООО «БС-Консалт» в 2013-2014 годахнаблюдаются высокие </w:t>
      </w:r>
      <w:r w:rsidRPr="00DD46A2">
        <w:rPr>
          <w:rStyle w:val="apple-converted-space"/>
          <w:rFonts w:ascii="Times New Roman" w:hAnsi="Times New Roman" w:cs="Times New Roman"/>
          <w:sz w:val="28"/>
          <w:szCs w:val="28"/>
        </w:rPr>
        <w:t>показатели</w:t>
      </w:r>
      <w:r w:rsidR="00E729B4">
        <w:rPr>
          <w:rStyle w:val="apple-converted-space"/>
          <w:rFonts w:ascii="Times New Roman" w:hAnsi="Times New Roman" w:cs="Times New Roman"/>
          <w:sz w:val="28"/>
          <w:szCs w:val="28"/>
        </w:rPr>
        <w:t xml:space="preserve"> быстрой ликвидности по сравнению с 2012 годом, показатель которого показываетневозможность</w:t>
      </w:r>
      <w:r w:rsidRPr="00DD46A2">
        <w:rPr>
          <w:rStyle w:val="apple-converted-space"/>
          <w:rFonts w:ascii="Times New Roman" w:hAnsi="Times New Roman" w:cs="Times New Roman"/>
          <w:sz w:val="28"/>
          <w:szCs w:val="28"/>
        </w:rPr>
        <w:t xml:space="preserve"> пога</w:t>
      </w:r>
      <w:r w:rsidR="00E729B4">
        <w:rPr>
          <w:rStyle w:val="apple-converted-space"/>
          <w:rFonts w:ascii="Times New Roman" w:hAnsi="Times New Roman" w:cs="Times New Roman"/>
          <w:sz w:val="28"/>
          <w:szCs w:val="28"/>
        </w:rPr>
        <w:t>шения</w:t>
      </w:r>
      <w:r w:rsidRPr="00DD46A2">
        <w:rPr>
          <w:rStyle w:val="apple-converted-space"/>
          <w:rFonts w:ascii="Times New Roman" w:hAnsi="Times New Roman" w:cs="Times New Roman"/>
          <w:sz w:val="28"/>
          <w:szCs w:val="28"/>
        </w:rPr>
        <w:t xml:space="preserve"> теку</w:t>
      </w:r>
      <w:r w:rsidR="00E729B4">
        <w:rPr>
          <w:rStyle w:val="apple-converted-space"/>
          <w:rFonts w:ascii="Times New Roman" w:hAnsi="Times New Roman" w:cs="Times New Roman"/>
          <w:sz w:val="28"/>
          <w:szCs w:val="28"/>
        </w:rPr>
        <w:t>щих</w:t>
      </w:r>
      <w:r w:rsidRPr="00DD46A2">
        <w:rPr>
          <w:rStyle w:val="apple-converted-space"/>
          <w:rFonts w:ascii="Times New Roman" w:hAnsi="Times New Roman" w:cs="Times New Roman"/>
          <w:sz w:val="28"/>
          <w:szCs w:val="28"/>
        </w:rPr>
        <w:t xml:space="preserve"> обязатель</w:t>
      </w:r>
      <w:r w:rsidR="00E729B4">
        <w:rPr>
          <w:rStyle w:val="apple-converted-space"/>
          <w:rFonts w:ascii="Times New Roman" w:hAnsi="Times New Roman" w:cs="Times New Roman"/>
          <w:sz w:val="28"/>
          <w:szCs w:val="28"/>
        </w:rPr>
        <w:t>ств в критической ситуации.</w:t>
      </w:r>
    </w:p>
    <w:p w:rsidR="004A3014" w:rsidRPr="00DD46A2" w:rsidRDefault="004A3014" w:rsidP="007A485D">
      <w:pPr>
        <w:suppressAutoHyphen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Величина собственных оборотных средств положительная, то есть это величина оборотных средств, которыми предприятие распоряжается по собс</w:t>
      </w:r>
      <w:r w:rsidR="002D1ECC">
        <w:rPr>
          <w:rFonts w:ascii="Times New Roman" w:hAnsi="Times New Roman" w:cs="Times New Roman"/>
          <w:bCs/>
          <w:sz w:val="28"/>
          <w:szCs w:val="28"/>
        </w:rPr>
        <w:t>твенному усмотрению, тот запас «прочности»</w:t>
      </w:r>
      <w:r w:rsidRPr="00DD46A2">
        <w:rPr>
          <w:rFonts w:ascii="Times New Roman" w:hAnsi="Times New Roman" w:cs="Times New Roman"/>
          <w:bCs/>
          <w:sz w:val="28"/>
          <w:szCs w:val="28"/>
        </w:rPr>
        <w:t xml:space="preserve">, благодаря которому оно способно обслуживать требования кредиторов. </w:t>
      </w:r>
      <w:r w:rsidR="004628B3">
        <w:rPr>
          <w:rFonts w:ascii="Times New Roman" w:hAnsi="Times New Roman" w:cs="Times New Roman"/>
          <w:bCs/>
          <w:sz w:val="28"/>
          <w:szCs w:val="28"/>
        </w:rPr>
        <w:t xml:space="preserve">В 2012-2013 годах в организации отсутствовали собственные оборотные средства, что являлось негативным фактором в деятельности организации. </w:t>
      </w:r>
      <w:r w:rsidR="00432130">
        <w:rPr>
          <w:rFonts w:ascii="Times New Roman" w:hAnsi="Times New Roman" w:cs="Times New Roman"/>
          <w:bCs/>
          <w:sz w:val="28"/>
          <w:szCs w:val="28"/>
        </w:rPr>
        <w:t>В 2014</w:t>
      </w:r>
      <w:r w:rsidRPr="00DD46A2">
        <w:rPr>
          <w:rFonts w:ascii="Times New Roman" w:hAnsi="Times New Roman" w:cs="Times New Roman"/>
          <w:bCs/>
          <w:sz w:val="28"/>
          <w:szCs w:val="28"/>
        </w:rPr>
        <w:t xml:space="preserve"> году по сравнению </w:t>
      </w:r>
      <w:r w:rsidR="00432130">
        <w:rPr>
          <w:rFonts w:ascii="Times New Roman" w:hAnsi="Times New Roman" w:cs="Times New Roman"/>
          <w:bCs/>
          <w:sz w:val="28"/>
          <w:szCs w:val="28"/>
        </w:rPr>
        <w:t>предыдущими периодами в организации появляются собственные оборотные активы, которые составили 3389 тыс. руб. Это</w:t>
      </w:r>
      <w:r w:rsidRPr="00DD46A2">
        <w:rPr>
          <w:rFonts w:ascii="Times New Roman" w:hAnsi="Times New Roman" w:cs="Times New Roman"/>
          <w:bCs/>
          <w:sz w:val="28"/>
          <w:szCs w:val="28"/>
        </w:rPr>
        <w:t xml:space="preserve"> произошло </w:t>
      </w:r>
      <w:r w:rsidR="00432130">
        <w:rPr>
          <w:rFonts w:ascii="Times New Roman" w:hAnsi="Times New Roman" w:cs="Times New Roman"/>
          <w:bCs/>
          <w:sz w:val="28"/>
          <w:szCs w:val="28"/>
        </w:rPr>
        <w:t>вследствие</w:t>
      </w:r>
      <w:r w:rsidRPr="00DD46A2">
        <w:rPr>
          <w:rFonts w:ascii="Times New Roman" w:hAnsi="Times New Roman" w:cs="Times New Roman"/>
          <w:bCs/>
          <w:sz w:val="28"/>
          <w:szCs w:val="28"/>
        </w:rPr>
        <w:t xml:space="preserve"> превышения прироста оборотных активов над</w:t>
      </w:r>
      <w:r w:rsidR="00432130">
        <w:rPr>
          <w:rFonts w:ascii="Times New Roman" w:hAnsi="Times New Roman" w:cs="Times New Roman"/>
          <w:bCs/>
          <w:sz w:val="28"/>
          <w:szCs w:val="28"/>
        </w:rPr>
        <w:t xml:space="preserve"> краткосрочными обязательствами.</w:t>
      </w:r>
    </w:p>
    <w:p w:rsidR="004A3014" w:rsidRPr="00DD46A2" w:rsidRDefault="004A3014"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 xml:space="preserve">На основании значения собственных оборотных средств, общей величины основных источников формирования запасов и затрат, излишка или недостатка собственных оборотных средств, излишка или недостатка общей величины основных источников для формирования запасов и затрат выделяют 4 типа финансовой устойчивости. </w:t>
      </w:r>
    </w:p>
    <w:p w:rsidR="004A3014" w:rsidRPr="00DD46A2" w:rsidRDefault="004A3014"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На основании полученных значений</w:t>
      </w:r>
      <w:r w:rsidR="0011638A">
        <w:rPr>
          <w:rFonts w:ascii="Times New Roman" w:hAnsi="Times New Roman" w:cs="Times New Roman"/>
          <w:bCs/>
          <w:sz w:val="28"/>
          <w:szCs w:val="28"/>
        </w:rPr>
        <w:t xml:space="preserve"> можно сделать вывод, что в 2012 году </w:t>
      </w:r>
      <w:r w:rsidRPr="00DD46A2">
        <w:rPr>
          <w:rFonts w:ascii="Times New Roman" w:hAnsi="Times New Roman" w:cs="Times New Roman"/>
          <w:bCs/>
          <w:sz w:val="28"/>
          <w:szCs w:val="28"/>
        </w:rPr>
        <w:t>организация находилась в кризисном финансовом состоянии (4 тип финансовой устойчивости); это говорит о том, что организация находилась на грани банкротства, поскольку в данной ситуации денежные средства, краткосрочные ценные бумаги и дебиторская задолженность не покрывают кредиторскую задолженность организации.</w:t>
      </w:r>
    </w:p>
    <w:p w:rsidR="004A3014" w:rsidRPr="00DD46A2" w:rsidRDefault="0011638A"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Однако в 2014</w:t>
      </w:r>
      <w:r w:rsidR="004A3014" w:rsidRPr="00DD46A2">
        <w:rPr>
          <w:rFonts w:ascii="Times New Roman" w:hAnsi="Times New Roman" w:cs="Times New Roman"/>
          <w:bCs/>
          <w:sz w:val="28"/>
          <w:szCs w:val="28"/>
        </w:rPr>
        <w:t xml:space="preserve"> году положение организации достигло абсолютной финансовой устойчивости (1 тип финансовой устойчивости). Это произошло в большей степени благодаря увеличению нераспределенной прибыли в 2013 </w:t>
      </w:r>
      <w:r>
        <w:rPr>
          <w:rFonts w:ascii="Times New Roman" w:hAnsi="Times New Roman" w:cs="Times New Roman"/>
          <w:bCs/>
          <w:sz w:val="28"/>
          <w:szCs w:val="28"/>
        </w:rPr>
        <w:t>и 2014 годах</w:t>
      </w:r>
      <w:r w:rsidR="004A3014" w:rsidRPr="00DD46A2">
        <w:rPr>
          <w:rFonts w:ascii="Times New Roman" w:hAnsi="Times New Roman" w:cs="Times New Roman"/>
          <w:bCs/>
          <w:sz w:val="28"/>
          <w:szCs w:val="28"/>
        </w:rPr>
        <w:t>.</w:t>
      </w:r>
    </w:p>
    <w:p w:rsidR="004A3014" w:rsidRPr="00DD46A2" w:rsidRDefault="004A3014"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 xml:space="preserve">Коэффициент автономии на </w:t>
      </w:r>
      <w:r w:rsidR="00E615C8">
        <w:rPr>
          <w:rFonts w:ascii="Times New Roman" w:hAnsi="Times New Roman" w:cs="Times New Roman"/>
          <w:bCs/>
          <w:sz w:val="28"/>
          <w:szCs w:val="28"/>
        </w:rPr>
        <w:t xml:space="preserve">начало исследуемого периода </w:t>
      </w:r>
      <w:r w:rsidRPr="00DD46A2">
        <w:rPr>
          <w:rFonts w:ascii="Times New Roman" w:hAnsi="Times New Roman" w:cs="Times New Roman"/>
          <w:bCs/>
          <w:sz w:val="28"/>
          <w:szCs w:val="28"/>
        </w:rPr>
        <w:t>ниже нормативного значе</w:t>
      </w:r>
      <w:r w:rsidR="00E615C8">
        <w:rPr>
          <w:rFonts w:ascii="Times New Roman" w:hAnsi="Times New Roman" w:cs="Times New Roman"/>
          <w:bCs/>
          <w:sz w:val="28"/>
          <w:szCs w:val="28"/>
        </w:rPr>
        <w:t>ния, а к концу периода достигает значения 0,71, что говорит о полной финансовой независимости организации.</w:t>
      </w:r>
    </w:p>
    <w:p w:rsidR="004A3014" w:rsidRPr="00DD46A2" w:rsidRDefault="004B2075" w:rsidP="007A48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с 2012года по 2014 год значения таких</w:t>
      </w:r>
      <w:r w:rsidR="004A3014" w:rsidRPr="00DD46A2">
        <w:rPr>
          <w:rFonts w:ascii="Times New Roman" w:hAnsi="Times New Roman" w:cs="Times New Roman"/>
          <w:sz w:val="28"/>
          <w:szCs w:val="28"/>
        </w:rPr>
        <w:t xml:space="preserve"> показате</w:t>
      </w:r>
      <w:r>
        <w:rPr>
          <w:rFonts w:ascii="Times New Roman" w:hAnsi="Times New Roman" w:cs="Times New Roman"/>
          <w:sz w:val="28"/>
          <w:szCs w:val="28"/>
        </w:rPr>
        <w:t>лей как</w:t>
      </w:r>
      <w:r w:rsidR="004A3014" w:rsidRPr="00DD46A2">
        <w:rPr>
          <w:rFonts w:ascii="Times New Roman" w:hAnsi="Times New Roman" w:cs="Times New Roman"/>
          <w:sz w:val="28"/>
          <w:szCs w:val="28"/>
        </w:rPr>
        <w:t xml:space="preserve"> к</w:t>
      </w:r>
      <w:r w:rsidR="004A3014" w:rsidRPr="00DD46A2">
        <w:rPr>
          <w:rFonts w:ascii="Times New Roman" w:hAnsi="Times New Roman" w:cs="Times New Roman"/>
          <w:bCs/>
          <w:sz w:val="28"/>
          <w:szCs w:val="28"/>
        </w:rPr>
        <w:t>оэффициент соотношения заемных и собственных средств, коэффициент обеспеченности собственными источниками финансирования, коэффициент финансовой зависимости и коэффициент соотношения собственных и привлечен</w:t>
      </w:r>
      <w:r>
        <w:rPr>
          <w:rFonts w:ascii="Times New Roman" w:hAnsi="Times New Roman" w:cs="Times New Roman"/>
          <w:bCs/>
          <w:sz w:val="28"/>
          <w:szCs w:val="28"/>
        </w:rPr>
        <w:t>ных средств намного выросли. Это в первую очередь связано с полным отсутствием заемных средств, долгосрочных обязательств и небольшой кредиторской задолженностью.</w:t>
      </w:r>
    </w:p>
    <w:p w:rsidR="004A3014" w:rsidRDefault="004A3014" w:rsidP="007A485D">
      <w:pPr>
        <w:shd w:val="clear" w:color="auto" w:fill="FFFFFF"/>
        <w:tabs>
          <w:tab w:val="num" w:pos="0"/>
        </w:tabs>
        <w:spacing w:after="0" w:line="360" w:lineRule="auto"/>
        <w:ind w:firstLine="709"/>
        <w:jc w:val="both"/>
        <w:rPr>
          <w:rFonts w:ascii="Times New Roman" w:hAnsi="Times New Roman" w:cs="Times New Roman"/>
          <w:sz w:val="28"/>
          <w:szCs w:val="28"/>
          <w:shd w:val="clear" w:color="auto" w:fill="FFFFFF"/>
        </w:rPr>
      </w:pPr>
      <w:r w:rsidRPr="004B2075">
        <w:rPr>
          <w:rStyle w:val="a6"/>
          <w:rFonts w:ascii="Times New Roman" w:hAnsi="Times New Roman" w:cs="Times New Roman"/>
          <w:b w:val="0"/>
          <w:sz w:val="28"/>
          <w:szCs w:val="28"/>
          <w:shd w:val="clear" w:color="auto" w:fill="FFFFFF"/>
        </w:rPr>
        <w:t xml:space="preserve">Коэффициент маневренности </w:t>
      </w:r>
      <w:r w:rsidRPr="004B2075">
        <w:rPr>
          <w:rFonts w:ascii="Times New Roman" w:hAnsi="Times New Roman" w:cs="Times New Roman"/>
          <w:sz w:val="28"/>
          <w:szCs w:val="28"/>
          <w:shd w:val="clear" w:color="auto" w:fill="FFFFFF"/>
        </w:rPr>
        <w:t>характеризует</w:t>
      </w:r>
      <w:r w:rsidRPr="00DD46A2">
        <w:rPr>
          <w:rFonts w:ascii="Times New Roman" w:hAnsi="Times New Roman" w:cs="Times New Roman"/>
          <w:sz w:val="28"/>
          <w:szCs w:val="28"/>
          <w:shd w:val="clear" w:color="auto" w:fill="FFFFFF"/>
        </w:rPr>
        <w:t xml:space="preserve">, какую долю занимает собственный капитал, инвестированный в оборотные средства, в общей сумме собственного капитала организации. </w:t>
      </w:r>
      <w:r w:rsidR="00DB3A2B">
        <w:rPr>
          <w:rFonts w:ascii="Times New Roman" w:hAnsi="Times New Roman" w:cs="Times New Roman"/>
          <w:sz w:val="28"/>
          <w:szCs w:val="28"/>
          <w:shd w:val="clear" w:color="auto" w:fill="FFFFFF"/>
        </w:rPr>
        <w:t xml:space="preserve">В 2012-2013 годах маневренность организации отсутствовала. </w:t>
      </w:r>
      <w:r w:rsidRPr="00DD46A2">
        <w:rPr>
          <w:rFonts w:ascii="Times New Roman" w:hAnsi="Times New Roman" w:cs="Times New Roman"/>
          <w:sz w:val="28"/>
          <w:szCs w:val="28"/>
          <w:shd w:val="clear" w:color="auto" w:fill="FFFFFF"/>
        </w:rPr>
        <w:t xml:space="preserve">Нормативное значение показателя – </w:t>
      </w:r>
      <w:r w:rsidR="00DB3A2B">
        <w:rPr>
          <w:rFonts w:ascii="Times New Roman" w:hAnsi="Times New Roman" w:cs="Times New Roman"/>
          <w:sz w:val="28"/>
          <w:szCs w:val="28"/>
          <w:shd w:val="clear" w:color="auto" w:fill="FFFFFF"/>
        </w:rPr>
        <w:t>от 0,3, которому соответствует значение коэффициента в 2014 году. На</w:t>
      </w:r>
      <w:r w:rsidRPr="00DD46A2">
        <w:rPr>
          <w:rFonts w:ascii="Times New Roman" w:hAnsi="Times New Roman" w:cs="Times New Roman"/>
          <w:sz w:val="28"/>
          <w:szCs w:val="28"/>
          <w:shd w:val="clear" w:color="auto" w:fill="FFFFFF"/>
        </w:rPr>
        <w:t xml:space="preserve"> протяжении исследуемого периода значение </w:t>
      </w:r>
      <w:r w:rsidR="00DB3A2B">
        <w:rPr>
          <w:rFonts w:ascii="Times New Roman" w:hAnsi="Times New Roman" w:cs="Times New Roman"/>
          <w:sz w:val="28"/>
          <w:szCs w:val="28"/>
          <w:shd w:val="clear" w:color="auto" w:fill="FFFFFF"/>
        </w:rPr>
        <w:t>показателя увеличилось</w:t>
      </w:r>
      <w:r w:rsidRPr="00DD46A2">
        <w:rPr>
          <w:rFonts w:ascii="Times New Roman" w:hAnsi="Times New Roman" w:cs="Times New Roman"/>
          <w:sz w:val="28"/>
          <w:szCs w:val="28"/>
          <w:shd w:val="clear" w:color="auto" w:fill="FFFFFF"/>
        </w:rPr>
        <w:t xml:space="preserve"> на </w:t>
      </w:r>
      <w:r w:rsidR="00DB3A2B">
        <w:rPr>
          <w:rFonts w:ascii="Times New Roman" w:hAnsi="Times New Roman" w:cs="Times New Roman"/>
          <w:sz w:val="28"/>
          <w:szCs w:val="28"/>
          <w:shd w:val="clear" w:color="auto" w:fill="FFFFFF"/>
        </w:rPr>
        <w:t>359,5</w:t>
      </w:r>
      <w:r w:rsidRPr="00DD46A2">
        <w:rPr>
          <w:rFonts w:ascii="Times New Roman" w:hAnsi="Times New Roman" w:cs="Times New Roman"/>
          <w:sz w:val="28"/>
          <w:szCs w:val="28"/>
          <w:shd w:val="clear" w:color="auto" w:fill="FFFFFF"/>
        </w:rPr>
        <w:t xml:space="preserve"> %.</w:t>
      </w:r>
    </w:p>
    <w:p w:rsidR="00795BEA" w:rsidRPr="00795BEA" w:rsidRDefault="00795BEA" w:rsidP="007A485D">
      <w:pPr>
        <w:suppressAutoHyphen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Из результатов таблицы </w:t>
      </w:r>
      <w:r w:rsidR="002A21D5">
        <w:rPr>
          <w:rFonts w:ascii="Times New Roman" w:hAnsi="Times New Roman" w:cs="Times New Roman"/>
          <w:bCs/>
          <w:sz w:val="28"/>
          <w:szCs w:val="28"/>
        </w:rPr>
        <w:t xml:space="preserve">7 </w:t>
      </w:r>
      <w:r>
        <w:rPr>
          <w:rFonts w:ascii="Times New Roman" w:hAnsi="Times New Roman" w:cs="Times New Roman"/>
          <w:bCs/>
          <w:sz w:val="28"/>
          <w:szCs w:val="28"/>
        </w:rPr>
        <w:t>видно, что за период с 2012 года по 2014 год все показатели организации выросли в несколько раз. Это отражает высокую ликвидность, платежеспособность и финансовую устойчивость организации на конец исследуемого периода.</w:t>
      </w:r>
    </w:p>
    <w:p w:rsidR="006B7BFC" w:rsidRPr="0031114D" w:rsidRDefault="004A3014" w:rsidP="0031114D">
      <w:pPr>
        <w:shd w:val="clear" w:color="auto" w:fill="FFFFFF"/>
        <w:tabs>
          <w:tab w:val="num" w:pos="0"/>
        </w:tabs>
        <w:spacing w:after="0" w:line="360" w:lineRule="auto"/>
        <w:ind w:firstLine="709"/>
        <w:jc w:val="both"/>
        <w:rPr>
          <w:rFonts w:ascii="Times New Roman" w:hAnsi="Times New Roman" w:cs="Times New Roman"/>
          <w:sz w:val="28"/>
          <w:szCs w:val="28"/>
          <w:shd w:val="clear" w:color="auto" w:fill="FFFFFF"/>
        </w:rPr>
      </w:pPr>
      <w:r w:rsidRPr="00DD46A2">
        <w:rPr>
          <w:rFonts w:ascii="Times New Roman" w:hAnsi="Times New Roman" w:cs="Times New Roman"/>
          <w:sz w:val="28"/>
          <w:szCs w:val="28"/>
          <w:shd w:val="clear" w:color="auto" w:fill="FFFFFF"/>
        </w:rPr>
        <w:t>Хозяйственная деятельность любой организации неразрывно связана с движением денежных средств. Каждая хозяйственная операция вызывает либо поступление, либо расходование денежных средств. Денежные средства обслуживают практически все аспекты операционной, инвестиционной и финансовой деятельности. Движение денежных средств в ООО «</w:t>
      </w:r>
      <w:r w:rsidR="003F1C32">
        <w:rPr>
          <w:rFonts w:ascii="Times New Roman" w:hAnsi="Times New Roman" w:cs="Times New Roman"/>
          <w:sz w:val="28"/>
          <w:szCs w:val="28"/>
          <w:shd w:val="clear" w:color="auto" w:fill="FFFFFF"/>
        </w:rPr>
        <w:t>БС-Консалт</w:t>
      </w:r>
      <w:r w:rsidRPr="00DD46A2">
        <w:rPr>
          <w:rFonts w:ascii="Times New Roman" w:hAnsi="Times New Roman" w:cs="Times New Roman"/>
          <w:sz w:val="28"/>
          <w:szCs w:val="28"/>
          <w:shd w:val="clear" w:color="auto" w:fill="FFFFFF"/>
        </w:rPr>
        <w:t>» представлено в таблице</w:t>
      </w:r>
      <w:r w:rsidR="003F1C32">
        <w:rPr>
          <w:rFonts w:ascii="Times New Roman" w:hAnsi="Times New Roman" w:cs="Times New Roman"/>
          <w:sz w:val="28"/>
          <w:szCs w:val="28"/>
          <w:shd w:val="clear" w:color="auto" w:fill="FFFFFF"/>
        </w:rPr>
        <w:t xml:space="preserve"> 8</w:t>
      </w:r>
      <w:r w:rsidRPr="00DD46A2">
        <w:rPr>
          <w:rFonts w:ascii="Times New Roman" w:hAnsi="Times New Roman" w:cs="Times New Roman"/>
          <w:sz w:val="28"/>
          <w:szCs w:val="28"/>
          <w:shd w:val="clear" w:color="auto" w:fill="FFFFFF"/>
        </w:rPr>
        <w:t>.</w:t>
      </w:r>
    </w:p>
    <w:p w:rsidR="006B7BFC" w:rsidRPr="00DD46A2" w:rsidRDefault="003327E2" w:rsidP="007A485D">
      <w:pPr>
        <w:shd w:val="clear" w:color="auto" w:fill="FFFFFF"/>
        <w:tabs>
          <w:tab w:val="num" w:pos="0"/>
        </w:tabs>
        <w:spacing w:after="0" w:line="360" w:lineRule="auto"/>
        <w:ind w:firstLine="709"/>
        <w:rPr>
          <w:rFonts w:ascii="Times New Roman" w:hAnsi="Times New Roman" w:cs="Times New Roman"/>
          <w:bCs/>
          <w:sz w:val="28"/>
          <w:szCs w:val="28"/>
        </w:rPr>
      </w:pPr>
      <w:r w:rsidRPr="00DD46A2">
        <w:rPr>
          <w:rFonts w:ascii="Times New Roman" w:hAnsi="Times New Roman" w:cs="Times New Roman"/>
          <w:bCs/>
          <w:sz w:val="28"/>
          <w:szCs w:val="28"/>
        </w:rPr>
        <w:t xml:space="preserve">Таблица 8 </w:t>
      </w:r>
      <w:r w:rsidR="00CB6820" w:rsidRPr="00DD46A2">
        <w:rPr>
          <w:rFonts w:ascii="Times New Roman" w:hAnsi="Times New Roman" w:cs="Times New Roman"/>
          <w:bCs/>
          <w:sz w:val="28"/>
          <w:szCs w:val="28"/>
        </w:rPr>
        <w:t>–</w:t>
      </w:r>
      <w:r w:rsidRPr="00DD46A2">
        <w:rPr>
          <w:rFonts w:ascii="Times New Roman" w:hAnsi="Times New Roman" w:cs="Times New Roman"/>
          <w:bCs/>
          <w:sz w:val="28"/>
          <w:szCs w:val="28"/>
        </w:rPr>
        <w:t xml:space="preserve"> Движение денежных средств </w:t>
      </w:r>
      <w:r w:rsidR="003F1C32">
        <w:rPr>
          <w:rFonts w:ascii="Times New Roman" w:hAnsi="Times New Roman" w:cs="Times New Roman"/>
          <w:bCs/>
          <w:sz w:val="28"/>
          <w:szCs w:val="28"/>
        </w:rPr>
        <w:t>в ООО «БС-Консалт»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7"/>
        <w:gridCol w:w="1055"/>
        <w:gridCol w:w="1191"/>
        <w:gridCol w:w="1191"/>
        <w:gridCol w:w="988"/>
      </w:tblGrid>
      <w:tr w:rsidR="003327E2" w:rsidRPr="00DD46A2" w:rsidTr="004A3014">
        <w:tc>
          <w:tcPr>
            <w:tcW w:w="2689" w:type="pct"/>
            <w:tcBorders>
              <w:top w:val="single" w:sz="4" w:space="0" w:color="auto"/>
              <w:left w:val="single" w:sz="4" w:space="0" w:color="auto"/>
              <w:bottom w:val="single" w:sz="4" w:space="0" w:color="auto"/>
              <w:right w:val="single" w:sz="4" w:space="0" w:color="auto"/>
            </w:tcBorders>
          </w:tcPr>
          <w:p w:rsidR="003327E2" w:rsidRPr="00DD46A2" w:rsidRDefault="003327E2" w:rsidP="007A485D">
            <w:pPr>
              <w:spacing w:after="0"/>
              <w:jc w:val="center"/>
              <w:rPr>
                <w:rFonts w:ascii="Times New Roman" w:hAnsi="Times New Roman" w:cs="Times New Roman"/>
                <w:b/>
              </w:rPr>
            </w:pPr>
            <w:r w:rsidRPr="00DD46A2">
              <w:rPr>
                <w:rFonts w:ascii="Times New Roman" w:hAnsi="Times New Roman" w:cs="Times New Roman"/>
                <w:b/>
              </w:rPr>
              <w:t>Показатели</w:t>
            </w:r>
          </w:p>
        </w:tc>
        <w:tc>
          <w:tcPr>
            <w:tcW w:w="551" w:type="pct"/>
            <w:tcBorders>
              <w:top w:val="single" w:sz="4" w:space="0" w:color="auto"/>
              <w:left w:val="single" w:sz="4" w:space="0" w:color="auto"/>
              <w:bottom w:val="single" w:sz="4" w:space="0" w:color="auto"/>
              <w:right w:val="single" w:sz="4" w:space="0" w:color="auto"/>
            </w:tcBorders>
          </w:tcPr>
          <w:p w:rsidR="003327E2" w:rsidRPr="00DD46A2" w:rsidRDefault="00705F0A" w:rsidP="007A485D">
            <w:pPr>
              <w:spacing w:after="0"/>
              <w:jc w:val="center"/>
              <w:rPr>
                <w:rFonts w:ascii="Times New Roman" w:hAnsi="Times New Roman" w:cs="Times New Roman"/>
                <w:b/>
              </w:rPr>
            </w:pPr>
            <w:r w:rsidRPr="00DD46A2">
              <w:rPr>
                <w:rFonts w:ascii="Times New Roman" w:hAnsi="Times New Roman" w:cs="Times New Roman"/>
                <w:b/>
              </w:rPr>
              <w:t>2012</w:t>
            </w:r>
            <w:r w:rsidR="003327E2" w:rsidRPr="00DD46A2">
              <w:rPr>
                <w:rFonts w:ascii="Times New Roman" w:hAnsi="Times New Roman" w:cs="Times New Roman"/>
                <w:b/>
              </w:rPr>
              <w:t>г.</w:t>
            </w:r>
          </w:p>
        </w:tc>
        <w:tc>
          <w:tcPr>
            <w:tcW w:w="622" w:type="pct"/>
            <w:tcBorders>
              <w:top w:val="single" w:sz="4" w:space="0" w:color="auto"/>
              <w:left w:val="single" w:sz="4" w:space="0" w:color="auto"/>
              <w:bottom w:val="single" w:sz="4" w:space="0" w:color="auto"/>
              <w:right w:val="single" w:sz="4" w:space="0" w:color="auto"/>
            </w:tcBorders>
          </w:tcPr>
          <w:p w:rsidR="003327E2" w:rsidRPr="00DD46A2" w:rsidRDefault="00705F0A" w:rsidP="007A485D">
            <w:pPr>
              <w:spacing w:after="0"/>
              <w:jc w:val="center"/>
              <w:rPr>
                <w:rFonts w:ascii="Times New Roman" w:hAnsi="Times New Roman" w:cs="Times New Roman"/>
                <w:b/>
              </w:rPr>
            </w:pPr>
            <w:r w:rsidRPr="00DD46A2">
              <w:rPr>
                <w:rFonts w:ascii="Times New Roman" w:hAnsi="Times New Roman" w:cs="Times New Roman"/>
                <w:b/>
              </w:rPr>
              <w:t>2013</w:t>
            </w:r>
            <w:r w:rsidR="003327E2" w:rsidRPr="00DD46A2">
              <w:rPr>
                <w:rFonts w:ascii="Times New Roman" w:hAnsi="Times New Roman" w:cs="Times New Roman"/>
                <w:b/>
              </w:rPr>
              <w:t>г.</w:t>
            </w:r>
          </w:p>
        </w:tc>
        <w:tc>
          <w:tcPr>
            <w:tcW w:w="622" w:type="pct"/>
            <w:tcBorders>
              <w:top w:val="single" w:sz="4" w:space="0" w:color="auto"/>
              <w:left w:val="single" w:sz="4" w:space="0" w:color="auto"/>
              <w:bottom w:val="single" w:sz="4" w:space="0" w:color="auto"/>
              <w:right w:val="single" w:sz="4" w:space="0" w:color="auto"/>
            </w:tcBorders>
          </w:tcPr>
          <w:p w:rsidR="003327E2" w:rsidRPr="00DD46A2" w:rsidRDefault="00705F0A" w:rsidP="007A485D">
            <w:pPr>
              <w:spacing w:after="0"/>
              <w:jc w:val="center"/>
              <w:rPr>
                <w:rFonts w:ascii="Times New Roman" w:hAnsi="Times New Roman" w:cs="Times New Roman"/>
                <w:b/>
              </w:rPr>
            </w:pPr>
            <w:r w:rsidRPr="00DD46A2">
              <w:rPr>
                <w:rFonts w:ascii="Times New Roman" w:hAnsi="Times New Roman" w:cs="Times New Roman"/>
                <w:b/>
              </w:rPr>
              <w:t>2014</w:t>
            </w:r>
            <w:r w:rsidR="003327E2" w:rsidRPr="00DD46A2">
              <w:rPr>
                <w:rFonts w:ascii="Times New Roman" w:hAnsi="Times New Roman" w:cs="Times New Roman"/>
                <w:b/>
              </w:rPr>
              <w:t>г.</w:t>
            </w:r>
          </w:p>
        </w:tc>
        <w:tc>
          <w:tcPr>
            <w:tcW w:w="516" w:type="pct"/>
            <w:tcBorders>
              <w:top w:val="single" w:sz="4" w:space="0" w:color="auto"/>
              <w:left w:val="single" w:sz="4" w:space="0" w:color="auto"/>
              <w:bottom w:val="single" w:sz="4" w:space="0" w:color="auto"/>
              <w:right w:val="single" w:sz="4" w:space="0" w:color="auto"/>
            </w:tcBorders>
          </w:tcPr>
          <w:p w:rsidR="003327E2" w:rsidRPr="00DD46A2" w:rsidRDefault="00705F0A" w:rsidP="007A485D">
            <w:pPr>
              <w:spacing w:after="0"/>
              <w:jc w:val="center"/>
              <w:rPr>
                <w:rFonts w:ascii="Times New Roman" w:hAnsi="Times New Roman" w:cs="Times New Roman"/>
                <w:b/>
              </w:rPr>
            </w:pPr>
            <w:r w:rsidRPr="00DD46A2">
              <w:rPr>
                <w:rFonts w:ascii="Times New Roman" w:hAnsi="Times New Roman" w:cs="Times New Roman"/>
                <w:b/>
              </w:rPr>
              <w:t>2014г. в % к 2012</w:t>
            </w:r>
            <w:r w:rsidR="003327E2" w:rsidRPr="00DD46A2">
              <w:rPr>
                <w:rFonts w:ascii="Times New Roman" w:hAnsi="Times New Roman" w:cs="Times New Roman"/>
                <w:b/>
              </w:rPr>
              <w:t>г.</w:t>
            </w:r>
          </w:p>
        </w:tc>
      </w:tr>
      <w:tr w:rsidR="003327E2" w:rsidRPr="00DD46A2" w:rsidTr="004A3014">
        <w:tc>
          <w:tcPr>
            <w:tcW w:w="2689" w:type="pct"/>
            <w:tcBorders>
              <w:top w:val="single" w:sz="4" w:space="0" w:color="auto"/>
              <w:left w:val="single" w:sz="4" w:space="0" w:color="auto"/>
              <w:bottom w:val="single" w:sz="4" w:space="0" w:color="auto"/>
              <w:right w:val="single" w:sz="4" w:space="0" w:color="auto"/>
            </w:tcBorders>
          </w:tcPr>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1. Поступление денежных средств – всего, тыс.руб.</w:t>
            </w:r>
          </w:p>
        </w:tc>
        <w:tc>
          <w:tcPr>
            <w:tcW w:w="551" w:type="pct"/>
            <w:tcBorders>
              <w:top w:val="single" w:sz="4" w:space="0" w:color="auto"/>
              <w:left w:val="single" w:sz="4" w:space="0" w:color="auto"/>
              <w:bottom w:val="single" w:sz="4" w:space="0" w:color="auto"/>
              <w:right w:val="single" w:sz="4" w:space="0" w:color="auto"/>
            </w:tcBorders>
          </w:tcPr>
          <w:p w:rsidR="003327E2" w:rsidRPr="00DD46A2" w:rsidRDefault="003A4B5F" w:rsidP="007A485D">
            <w:pPr>
              <w:spacing w:after="0"/>
              <w:jc w:val="center"/>
              <w:rPr>
                <w:rFonts w:ascii="Times New Roman" w:hAnsi="Times New Roman" w:cs="Times New Roman"/>
              </w:rPr>
            </w:pPr>
            <w:r>
              <w:rPr>
                <w:rFonts w:ascii="Times New Roman" w:hAnsi="Times New Roman" w:cs="Times New Roman"/>
              </w:rPr>
              <w:t>2</w:t>
            </w:r>
            <w:r w:rsidR="006B7BFC">
              <w:rPr>
                <w:rFonts w:ascii="Times New Roman" w:hAnsi="Times New Roman" w:cs="Times New Roman"/>
              </w:rPr>
              <w:t>5 854</w:t>
            </w:r>
          </w:p>
        </w:tc>
        <w:tc>
          <w:tcPr>
            <w:tcW w:w="622" w:type="pct"/>
            <w:tcBorders>
              <w:top w:val="single" w:sz="4" w:space="0" w:color="auto"/>
              <w:left w:val="single" w:sz="4" w:space="0" w:color="auto"/>
              <w:bottom w:val="single" w:sz="4" w:space="0" w:color="auto"/>
              <w:right w:val="single" w:sz="4" w:space="0" w:color="auto"/>
            </w:tcBorders>
          </w:tcPr>
          <w:p w:rsidR="003327E2" w:rsidRPr="00DD46A2" w:rsidRDefault="005171AC" w:rsidP="007A485D">
            <w:pPr>
              <w:spacing w:after="0"/>
              <w:jc w:val="center"/>
              <w:rPr>
                <w:rFonts w:ascii="Times New Roman" w:hAnsi="Times New Roman" w:cs="Times New Roman"/>
              </w:rPr>
            </w:pPr>
            <w:r>
              <w:rPr>
                <w:rFonts w:ascii="Times New Roman" w:hAnsi="Times New Roman" w:cs="Times New Roman"/>
              </w:rPr>
              <w:t>36</w:t>
            </w:r>
            <w:r w:rsidR="000D6EB5">
              <w:rPr>
                <w:rFonts w:ascii="Times New Roman" w:hAnsi="Times New Roman" w:cs="Times New Roman"/>
              </w:rPr>
              <w:t>732</w:t>
            </w:r>
          </w:p>
        </w:tc>
        <w:tc>
          <w:tcPr>
            <w:tcW w:w="622" w:type="pct"/>
            <w:tcBorders>
              <w:top w:val="single" w:sz="4" w:space="0" w:color="auto"/>
              <w:left w:val="single" w:sz="4" w:space="0" w:color="auto"/>
              <w:bottom w:val="single" w:sz="4" w:space="0" w:color="auto"/>
              <w:right w:val="single" w:sz="4" w:space="0" w:color="auto"/>
            </w:tcBorders>
          </w:tcPr>
          <w:p w:rsidR="003327E2" w:rsidRPr="00DD46A2" w:rsidRDefault="000D6EB5" w:rsidP="007A485D">
            <w:pPr>
              <w:spacing w:after="0"/>
              <w:jc w:val="center"/>
              <w:rPr>
                <w:rFonts w:ascii="Times New Roman" w:hAnsi="Times New Roman" w:cs="Times New Roman"/>
              </w:rPr>
            </w:pPr>
            <w:r>
              <w:rPr>
                <w:rFonts w:ascii="Times New Roman" w:hAnsi="Times New Roman" w:cs="Times New Roman"/>
              </w:rPr>
              <w:t>50 240</w:t>
            </w:r>
          </w:p>
        </w:tc>
        <w:tc>
          <w:tcPr>
            <w:tcW w:w="516" w:type="pct"/>
            <w:tcBorders>
              <w:top w:val="single" w:sz="4" w:space="0" w:color="auto"/>
              <w:left w:val="single" w:sz="4" w:space="0" w:color="auto"/>
              <w:bottom w:val="single" w:sz="4" w:space="0" w:color="auto"/>
              <w:right w:val="single" w:sz="4" w:space="0" w:color="auto"/>
            </w:tcBorders>
          </w:tcPr>
          <w:p w:rsidR="003327E2" w:rsidRPr="00DD46A2" w:rsidRDefault="0061386C" w:rsidP="007A485D">
            <w:pPr>
              <w:spacing w:after="0"/>
              <w:jc w:val="center"/>
              <w:rPr>
                <w:rFonts w:ascii="Times New Roman" w:hAnsi="Times New Roman" w:cs="Times New Roman"/>
              </w:rPr>
            </w:pPr>
            <w:r>
              <w:rPr>
                <w:rFonts w:ascii="Times New Roman" w:hAnsi="Times New Roman" w:cs="Times New Roman"/>
              </w:rPr>
              <w:t>194,32</w:t>
            </w:r>
          </w:p>
        </w:tc>
      </w:tr>
      <w:tr w:rsidR="003327E2" w:rsidRPr="00DD46A2" w:rsidTr="004A3014">
        <w:tc>
          <w:tcPr>
            <w:tcW w:w="2689" w:type="pct"/>
            <w:tcBorders>
              <w:top w:val="single" w:sz="4" w:space="0" w:color="auto"/>
              <w:left w:val="single" w:sz="4" w:space="0" w:color="auto"/>
              <w:bottom w:val="single" w:sz="4" w:space="0" w:color="auto"/>
              <w:right w:val="single" w:sz="4" w:space="0" w:color="auto"/>
            </w:tcBorders>
          </w:tcPr>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в том числе:</w:t>
            </w:r>
          </w:p>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а) от текущей деятельности</w:t>
            </w:r>
          </w:p>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б) от инвестиционной деятельности</w:t>
            </w:r>
          </w:p>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в) от финансовой деятельности</w:t>
            </w:r>
          </w:p>
        </w:tc>
        <w:tc>
          <w:tcPr>
            <w:tcW w:w="551" w:type="pct"/>
            <w:tcBorders>
              <w:top w:val="single" w:sz="4" w:space="0" w:color="auto"/>
              <w:left w:val="single" w:sz="4" w:space="0" w:color="auto"/>
              <w:bottom w:val="single" w:sz="4" w:space="0" w:color="auto"/>
              <w:right w:val="single" w:sz="4" w:space="0" w:color="auto"/>
            </w:tcBorders>
          </w:tcPr>
          <w:p w:rsidR="00C35E7C" w:rsidRDefault="00C35E7C" w:rsidP="007A485D">
            <w:pPr>
              <w:spacing w:after="0"/>
              <w:rPr>
                <w:rFonts w:ascii="Times New Roman" w:hAnsi="Times New Roman" w:cs="Times New Roman"/>
              </w:rPr>
            </w:pPr>
          </w:p>
          <w:p w:rsidR="006B7BFC" w:rsidRDefault="00844A32" w:rsidP="007A485D">
            <w:pPr>
              <w:spacing w:after="0"/>
              <w:jc w:val="center"/>
              <w:rPr>
                <w:rFonts w:ascii="Times New Roman" w:hAnsi="Times New Roman" w:cs="Times New Roman"/>
              </w:rPr>
            </w:pPr>
            <w:r>
              <w:rPr>
                <w:rFonts w:ascii="Times New Roman" w:hAnsi="Times New Roman" w:cs="Times New Roman"/>
              </w:rPr>
              <w:t>24 624</w:t>
            </w:r>
          </w:p>
          <w:p w:rsidR="006B7BFC" w:rsidRDefault="003A4B5F" w:rsidP="007A485D">
            <w:pPr>
              <w:spacing w:after="0"/>
              <w:jc w:val="center"/>
              <w:rPr>
                <w:rFonts w:ascii="Times New Roman" w:hAnsi="Times New Roman" w:cs="Times New Roman"/>
              </w:rPr>
            </w:pPr>
            <w:r>
              <w:rPr>
                <w:rFonts w:ascii="Times New Roman" w:hAnsi="Times New Roman" w:cs="Times New Roman"/>
              </w:rPr>
              <w:t>-</w:t>
            </w:r>
          </w:p>
          <w:p w:rsidR="006B7BFC" w:rsidRPr="00DD46A2" w:rsidRDefault="00844A32" w:rsidP="007A485D">
            <w:pPr>
              <w:spacing w:after="0"/>
              <w:jc w:val="center"/>
              <w:rPr>
                <w:rFonts w:ascii="Times New Roman" w:hAnsi="Times New Roman" w:cs="Times New Roman"/>
              </w:rPr>
            </w:pPr>
            <w:r>
              <w:rPr>
                <w:rFonts w:ascii="Times New Roman" w:hAnsi="Times New Roman" w:cs="Times New Roman"/>
              </w:rPr>
              <w:t>1 230</w:t>
            </w:r>
          </w:p>
        </w:tc>
        <w:tc>
          <w:tcPr>
            <w:tcW w:w="622"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6B7BFC" w:rsidRDefault="000D6EB5" w:rsidP="007A485D">
            <w:pPr>
              <w:spacing w:after="0"/>
              <w:jc w:val="center"/>
              <w:rPr>
                <w:rFonts w:ascii="Times New Roman" w:hAnsi="Times New Roman" w:cs="Times New Roman"/>
              </w:rPr>
            </w:pPr>
            <w:r>
              <w:rPr>
                <w:rFonts w:ascii="Times New Roman" w:hAnsi="Times New Roman" w:cs="Times New Roman"/>
              </w:rPr>
              <w:t>26 270</w:t>
            </w:r>
          </w:p>
          <w:p w:rsidR="006B7BFC" w:rsidRDefault="006B7BFC" w:rsidP="007A485D">
            <w:pPr>
              <w:spacing w:after="0"/>
              <w:jc w:val="center"/>
              <w:rPr>
                <w:rFonts w:ascii="Times New Roman" w:hAnsi="Times New Roman" w:cs="Times New Roman"/>
              </w:rPr>
            </w:pPr>
            <w:r>
              <w:rPr>
                <w:rFonts w:ascii="Times New Roman" w:hAnsi="Times New Roman" w:cs="Times New Roman"/>
              </w:rPr>
              <w:t>9</w:t>
            </w:r>
            <w:r w:rsidR="00C35E7C">
              <w:rPr>
                <w:rFonts w:ascii="Times New Roman" w:hAnsi="Times New Roman" w:cs="Times New Roman"/>
              </w:rPr>
              <w:t> </w:t>
            </w:r>
            <w:r>
              <w:rPr>
                <w:rFonts w:ascii="Times New Roman" w:hAnsi="Times New Roman" w:cs="Times New Roman"/>
              </w:rPr>
              <w:t>500</w:t>
            </w:r>
          </w:p>
          <w:p w:rsidR="00C35E7C" w:rsidRPr="00DD46A2" w:rsidRDefault="00C35E7C" w:rsidP="007A485D">
            <w:pPr>
              <w:spacing w:after="0"/>
              <w:jc w:val="center"/>
              <w:rPr>
                <w:rFonts w:ascii="Times New Roman" w:hAnsi="Times New Roman" w:cs="Times New Roman"/>
              </w:rPr>
            </w:pPr>
            <w:r>
              <w:rPr>
                <w:rFonts w:ascii="Times New Roman" w:hAnsi="Times New Roman" w:cs="Times New Roman"/>
              </w:rPr>
              <w:t>962</w:t>
            </w:r>
          </w:p>
        </w:tc>
        <w:tc>
          <w:tcPr>
            <w:tcW w:w="622"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6B7BFC" w:rsidRDefault="00665C68" w:rsidP="007A485D">
            <w:pPr>
              <w:spacing w:after="0"/>
              <w:jc w:val="center"/>
              <w:rPr>
                <w:rFonts w:ascii="Times New Roman" w:hAnsi="Times New Roman" w:cs="Times New Roman"/>
              </w:rPr>
            </w:pPr>
            <w:r>
              <w:rPr>
                <w:rFonts w:ascii="Times New Roman" w:hAnsi="Times New Roman" w:cs="Times New Roman"/>
              </w:rPr>
              <w:t>3522</w:t>
            </w:r>
            <w:r w:rsidR="000D6EB5">
              <w:rPr>
                <w:rFonts w:ascii="Times New Roman" w:hAnsi="Times New Roman" w:cs="Times New Roman"/>
              </w:rPr>
              <w:t>0</w:t>
            </w:r>
          </w:p>
          <w:p w:rsidR="006B7BFC" w:rsidRDefault="006B7BFC" w:rsidP="007A485D">
            <w:pPr>
              <w:spacing w:after="0"/>
              <w:jc w:val="center"/>
              <w:rPr>
                <w:rFonts w:ascii="Times New Roman" w:hAnsi="Times New Roman" w:cs="Times New Roman"/>
              </w:rPr>
            </w:pPr>
            <w:r>
              <w:rPr>
                <w:rFonts w:ascii="Times New Roman" w:hAnsi="Times New Roman" w:cs="Times New Roman"/>
              </w:rPr>
              <w:t>15020</w:t>
            </w:r>
          </w:p>
          <w:p w:rsidR="00C35E7C" w:rsidRPr="00DD46A2" w:rsidRDefault="00844A32" w:rsidP="007A485D">
            <w:pPr>
              <w:spacing w:after="0"/>
              <w:jc w:val="center"/>
              <w:rPr>
                <w:rFonts w:ascii="Times New Roman" w:hAnsi="Times New Roman" w:cs="Times New Roman"/>
              </w:rPr>
            </w:pPr>
            <w:r>
              <w:rPr>
                <w:rFonts w:ascii="Times New Roman" w:hAnsi="Times New Roman" w:cs="Times New Roman"/>
              </w:rPr>
              <w:t>-</w:t>
            </w:r>
          </w:p>
        </w:tc>
        <w:tc>
          <w:tcPr>
            <w:tcW w:w="516"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61386C" w:rsidRDefault="0061386C" w:rsidP="007A485D">
            <w:pPr>
              <w:spacing w:after="0"/>
              <w:jc w:val="center"/>
              <w:rPr>
                <w:rFonts w:ascii="Times New Roman" w:hAnsi="Times New Roman" w:cs="Times New Roman"/>
              </w:rPr>
            </w:pPr>
            <w:r>
              <w:rPr>
                <w:rFonts w:ascii="Times New Roman" w:hAnsi="Times New Roman" w:cs="Times New Roman"/>
              </w:rPr>
              <w:t>131,47</w:t>
            </w:r>
          </w:p>
          <w:p w:rsidR="0061386C" w:rsidRDefault="0061386C" w:rsidP="007A485D">
            <w:pPr>
              <w:spacing w:after="0"/>
              <w:jc w:val="center"/>
              <w:rPr>
                <w:rFonts w:ascii="Times New Roman" w:hAnsi="Times New Roman" w:cs="Times New Roman"/>
              </w:rPr>
            </w:pPr>
            <w:r>
              <w:rPr>
                <w:rFonts w:ascii="Times New Roman" w:hAnsi="Times New Roman" w:cs="Times New Roman"/>
              </w:rPr>
              <w:t>-</w:t>
            </w:r>
          </w:p>
          <w:p w:rsidR="0061386C" w:rsidRPr="00DD46A2" w:rsidRDefault="0061386C" w:rsidP="007A485D">
            <w:pPr>
              <w:spacing w:after="0"/>
              <w:jc w:val="center"/>
              <w:rPr>
                <w:rFonts w:ascii="Times New Roman" w:hAnsi="Times New Roman" w:cs="Times New Roman"/>
              </w:rPr>
            </w:pPr>
            <w:r>
              <w:rPr>
                <w:rFonts w:ascii="Times New Roman" w:hAnsi="Times New Roman" w:cs="Times New Roman"/>
              </w:rPr>
              <w:t>-</w:t>
            </w:r>
          </w:p>
        </w:tc>
      </w:tr>
      <w:tr w:rsidR="003327E2" w:rsidRPr="00DD46A2" w:rsidTr="004A3014">
        <w:tc>
          <w:tcPr>
            <w:tcW w:w="2689" w:type="pct"/>
            <w:tcBorders>
              <w:top w:val="single" w:sz="4" w:space="0" w:color="auto"/>
              <w:left w:val="single" w:sz="4" w:space="0" w:color="auto"/>
              <w:bottom w:val="single" w:sz="4" w:space="0" w:color="auto"/>
              <w:right w:val="single" w:sz="4" w:space="0" w:color="auto"/>
            </w:tcBorders>
          </w:tcPr>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 xml:space="preserve">2. Расходование денежных средств – всего, </w:t>
            </w:r>
            <w:proofErr w:type="spellStart"/>
            <w:r w:rsidRPr="00DD46A2">
              <w:rPr>
                <w:rFonts w:ascii="Times New Roman" w:hAnsi="Times New Roman" w:cs="Times New Roman"/>
              </w:rPr>
              <w:t>тыс.руб</w:t>
            </w:r>
            <w:proofErr w:type="spellEnd"/>
          </w:p>
        </w:tc>
        <w:tc>
          <w:tcPr>
            <w:tcW w:w="551" w:type="pct"/>
            <w:tcBorders>
              <w:top w:val="single" w:sz="4" w:space="0" w:color="auto"/>
              <w:left w:val="single" w:sz="4" w:space="0" w:color="auto"/>
              <w:bottom w:val="single" w:sz="4" w:space="0" w:color="auto"/>
              <w:right w:val="single" w:sz="4" w:space="0" w:color="auto"/>
            </w:tcBorders>
          </w:tcPr>
          <w:p w:rsidR="003327E2" w:rsidRPr="00DD46A2" w:rsidRDefault="005171AC" w:rsidP="007A485D">
            <w:pPr>
              <w:spacing w:after="0"/>
              <w:jc w:val="center"/>
              <w:rPr>
                <w:rFonts w:ascii="Times New Roman" w:hAnsi="Times New Roman" w:cs="Times New Roman"/>
              </w:rPr>
            </w:pPr>
            <w:r>
              <w:rPr>
                <w:rFonts w:ascii="Times New Roman" w:hAnsi="Times New Roman" w:cs="Times New Roman"/>
              </w:rPr>
              <w:t>26 058</w:t>
            </w:r>
          </w:p>
        </w:tc>
        <w:tc>
          <w:tcPr>
            <w:tcW w:w="622" w:type="pct"/>
            <w:tcBorders>
              <w:top w:val="single" w:sz="4" w:space="0" w:color="auto"/>
              <w:left w:val="single" w:sz="4" w:space="0" w:color="auto"/>
              <w:bottom w:val="single" w:sz="4" w:space="0" w:color="auto"/>
              <w:right w:val="single" w:sz="4" w:space="0" w:color="auto"/>
            </w:tcBorders>
          </w:tcPr>
          <w:p w:rsidR="003327E2" w:rsidRPr="00DD46A2" w:rsidRDefault="005171AC" w:rsidP="007A485D">
            <w:pPr>
              <w:spacing w:after="0"/>
              <w:jc w:val="center"/>
              <w:rPr>
                <w:rFonts w:ascii="Times New Roman" w:hAnsi="Times New Roman" w:cs="Times New Roman"/>
              </w:rPr>
            </w:pPr>
            <w:r>
              <w:rPr>
                <w:rFonts w:ascii="Times New Roman" w:hAnsi="Times New Roman" w:cs="Times New Roman"/>
              </w:rPr>
              <w:t>35</w:t>
            </w:r>
            <w:r w:rsidR="00C35E7C">
              <w:rPr>
                <w:rFonts w:ascii="Times New Roman" w:hAnsi="Times New Roman" w:cs="Times New Roman"/>
              </w:rPr>
              <w:t xml:space="preserve"> 986</w:t>
            </w:r>
          </w:p>
        </w:tc>
        <w:tc>
          <w:tcPr>
            <w:tcW w:w="622" w:type="pct"/>
            <w:tcBorders>
              <w:top w:val="single" w:sz="4" w:space="0" w:color="auto"/>
              <w:left w:val="single" w:sz="4" w:space="0" w:color="auto"/>
              <w:bottom w:val="single" w:sz="4" w:space="0" w:color="auto"/>
              <w:right w:val="single" w:sz="4" w:space="0" w:color="auto"/>
            </w:tcBorders>
          </w:tcPr>
          <w:p w:rsidR="003327E2" w:rsidRPr="00DD46A2" w:rsidRDefault="00C35E7C" w:rsidP="007A485D">
            <w:pPr>
              <w:spacing w:after="0"/>
              <w:jc w:val="center"/>
              <w:rPr>
                <w:rFonts w:ascii="Times New Roman" w:hAnsi="Times New Roman" w:cs="Times New Roman"/>
              </w:rPr>
            </w:pPr>
            <w:r>
              <w:rPr>
                <w:rFonts w:ascii="Times New Roman" w:hAnsi="Times New Roman" w:cs="Times New Roman"/>
              </w:rPr>
              <w:t>49 202</w:t>
            </w:r>
          </w:p>
        </w:tc>
        <w:tc>
          <w:tcPr>
            <w:tcW w:w="516" w:type="pct"/>
            <w:tcBorders>
              <w:top w:val="single" w:sz="4" w:space="0" w:color="auto"/>
              <w:left w:val="single" w:sz="4" w:space="0" w:color="auto"/>
              <w:bottom w:val="single" w:sz="4" w:space="0" w:color="auto"/>
              <w:right w:val="single" w:sz="4" w:space="0" w:color="auto"/>
            </w:tcBorders>
          </w:tcPr>
          <w:p w:rsidR="003327E2" w:rsidRPr="00DD46A2" w:rsidRDefault="0061386C" w:rsidP="007A485D">
            <w:pPr>
              <w:spacing w:after="0"/>
              <w:jc w:val="center"/>
              <w:rPr>
                <w:rFonts w:ascii="Times New Roman" w:hAnsi="Times New Roman" w:cs="Times New Roman"/>
              </w:rPr>
            </w:pPr>
            <w:r>
              <w:rPr>
                <w:rFonts w:ascii="Times New Roman" w:hAnsi="Times New Roman" w:cs="Times New Roman"/>
              </w:rPr>
              <w:t>188,82</w:t>
            </w:r>
          </w:p>
        </w:tc>
      </w:tr>
      <w:tr w:rsidR="003327E2" w:rsidRPr="00DD46A2" w:rsidTr="004A3014">
        <w:tc>
          <w:tcPr>
            <w:tcW w:w="2689" w:type="pct"/>
            <w:tcBorders>
              <w:top w:val="single" w:sz="4" w:space="0" w:color="auto"/>
              <w:left w:val="single" w:sz="4" w:space="0" w:color="auto"/>
              <w:bottom w:val="single" w:sz="4" w:space="0" w:color="auto"/>
              <w:right w:val="single" w:sz="4" w:space="0" w:color="auto"/>
            </w:tcBorders>
          </w:tcPr>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в том числе:</w:t>
            </w:r>
          </w:p>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а) в текущей деятельности</w:t>
            </w:r>
          </w:p>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б) в инвестиционной деятельности</w:t>
            </w:r>
          </w:p>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в) в финансовой деятельности</w:t>
            </w:r>
          </w:p>
        </w:tc>
        <w:tc>
          <w:tcPr>
            <w:tcW w:w="551"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C35E7C" w:rsidRDefault="005171AC" w:rsidP="007A485D">
            <w:pPr>
              <w:spacing w:after="0"/>
              <w:jc w:val="center"/>
              <w:rPr>
                <w:rFonts w:ascii="Times New Roman" w:hAnsi="Times New Roman" w:cs="Times New Roman"/>
              </w:rPr>
            </w:pPr>
            <w:r>
              <w:rPr>
                <w:rFonts w:ascii="Times New Roman" w:hAnsi="Times New Roman" w:cs="Times New Roman"/>
              </w:rPr>
              <w:t>22 858</w:t>
            </w:r>
          </w:p>
          <w:p w:rsidR="00C35E7C" w:rsidRDefault="003A4B5F" w:rsidP="007A485D">
            <w:pPr>
              <w:spacing w:after="0"/>
              <w:jc w:val="center"/>
              <w:rPr>
                <w:rFonts w:ascii="Times New Roman" w:hAnsi="Times New Roman" w:cs="Times New Roman"/>
              </w:rPr>
            </w:pPr>
            <w:r>
              <w:rPr>
                <w:rFonts w:ascii="Times New Roman" w:hAnsi="Times New Roman" w:cs="Times New Roman"/>
              </w:rPr>
              <w:t>3</w:t>
            </w:r>
            <w:r w:rsidR="00C35E7C">
              <w:rPr>
                <w:rFonts w:ascii="Times New Roman" w:hAnsi="Times New Roman" w:cs="Times New Roman"/>
              </w:rPr>
              <w:t>200</w:t>
            </w:r>
          </w:p>
          <w:p w:rsidR="00C35E7C" w:rsidRPr="00DD46A2" w:rsidRDefault="00C35E7C" w:rsidP="007A485D">
            <w:pPr>
              <w:spacing w:after="0"/>
              <w:jc w:val="center"/>
              <w:rPr>
                <w:rFonts w:ascii="Times New Roman" w:hAnsi="Times New Roman" w:cs="Times New Roman"/>
              </w:rPr>
            </w:pPr>
            <w:r>
              <w:rPr>
                <w:rFonts w:ascii="Times New Roman" w:hAnsi="Times New Roman" w:cs="Times New Roman"/>
              </w:rPr>
              <w:t>-</w:t>
            </w:r>
          </w:p>
        </w:tc>
        <w:tc>
          <w:tcPr>
            <w:tcW w:w="622"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6B7BFC" w:rsidRDefault="000D6EB5" w:rsidP="007A485D">
            <w:pPr>
              <w:spacing w:after="0"/>
              <w:jc w:val="center"/>
              <w:rPr>
                <w:rFonts w:ascii="Times New Roman" w:hAnsi="Times New Roman" w:cs="Times New Roman"/>
              </w:rPr>
            </w:pPr>
            <w:r>
              <w:rPr>
                <w:rFonts w:ascii="Times New Roman" w:hAnsi="Times New Roman" w:cs="Times New Roman"/>
              </w:rPr>
              <w:t>2</w:t>
            </w:r>
            <w:r w:rsidR="00940954">
              <w:rPr>
                <w:rFonts w:ascii="Times New Roman" w:hAnsi="Times New Roman" w:cs="Times New Roman"/>
              </w:rPr>
              <w:t>7</w:t>
            </w:r>
            <w:r w:rsidR="005171AC">
              <w:rPr>
                <w:rFonts w:ascii="Times New Roman" w:hAnsi="Times New Roman" w:cs="Times New Roman"/>
              </w:rPr>
              <w:t xml:space="preserve"> 926</w:t>
            </w:r>
          </w:p>
          <w:p w:rsidR="006B7BFC" w:rsidRDefault="006B7BFC" w:rsidP="007A485D">
            <w:pPr>
              <w:spacing w:after="0"/>
              <w:jc w:val="center"/>
              <w:rPr>
                <w:rFonts w:ascii="Times New Roman" w:hAnsi="Times New Roman" w:cs="Times New Roman"/>
              </w:rPr>
            </w:pPr>
            <w:r>
              <w:rPr>
                <w:rFonts w:ascii="Times New Roman" w:hAnsi="Times New Roman" w:cs="Times New Roman"/>
              </w:rPr>
              <w:t>8060</w:t>
            </w:r>
          </w:p>
          <w:p w:rsidR="00C35E7C" w:rsidRPr="00DD46A2" w:rsidRDefault="00C35E7C" w:rsidP="007A485D">
            <w:pPr>
              <w:spacing w:after="0"/>
              <w:jc w:val="center"/>
              <w:rPr>
                <w:rFonts w:ascii="Times New Roman" w:hAnsi="Times New Roman" w:cs="Times New Roman"/>
              </w:rPr>
            </w:pPr>
            <w:r>
              <w:rPr>
                <w:rFonts w:ascii="Times New Roman" w:hAnsi="Times New Roman" w:cs="Times New Roman"/>
              </w:rPr>
              <w:t>-</w:t>
            </w:r>
          </w:p>
        </w:tc>
        <w:tc>
          <w:tcPr>
            <w:tcW w:w="622"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6B7BFC" w:rsidRDefault="005171AC" w:rsidP="007A485D">
            <w:pPr>
              <w:spacing w:after="0"/>
              <w:jc w:val="center"/>
              <w:rPr>
                <w:rFonts w:ascii="Times New Roman" w:hAnsi="Times New Roman" w:cs="Times New Roman"/>
              </w:rPr>
            </w:pPr>
            <w:r>
              <w:rPr>
                <w:rFonts w:ascii="Times New Roman" w:hAnsi="Times New Roman" w:cs="Times New Roman"/>
              </w:rPr>
              <w:t>35 132</w:t>
            </w:r>
          </w:p>
          <w:p w:rsidR="006B7BFC" w:rsidRDefault="006B7BFC" w:rsidP="007A485D">
            <w:pPr>
              <w:spacing w:after="0"/>
              <w:jc w:val="center"/>
              <w:rPr>
                <w:rFonts w:ascii="Times New Roman" w:hAnsi="Times New Roman" w:cs="Times New Roman"/>
              </w:rPr>
            </w:pPr>
            <w:r>
              <w:rPr>
                <w:rFonts w:ascii="Times New Roman" w:hAnsi="Times New Roman" w:cs="Times New Roman"/>
              </w:rPr>
              <w:t>14 070</w:t>
            </w:r>
          </w:p>
          <w:p w:rsidR="006B7BFC" w:rsidRPr="00DD46A2" w:rsidRDefault="006B7BFC" w:rsidP="007A485D">
            <w:pPr>
              <w:spacing w:after="0"/>
              <w:jc w:val="center"/>
              <w:rPr>
                <w:rFonts w:ascii="Times New Roman" w:hAnsi="Times New Roman" w:cs="Times New Roman"/>
              </w:rPr>
            </w:pPr>
            <w:r>
              <w:rPr>
                <w:rFonts w:ascii="Times New Roman" w:hAnsi="Times New Roman" w:cs="Times New Roman"/>
              </w:rPr>
              <w:t>-</w:t>
            </w:r>
          </w:p>
        </w:tc>
        <w:tc>
          <w:tcPr>
            <w:tcW w:w="516"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61386C" w:rsidRDefault="0061386C" w:rsidP="007A485D">
            <w:pPr>
              <w:spacing w:after="0"/>
              <w:jc w:val="center"/>
              <w:rPr>
                <w:rFonts w:ascii="Times New Roman" w:hAnsi="Times New Roman" w:cs="Times New Roman"/>
              </w:rPr>
            </w:pPr>
            <w:r>
              <w:rPr>
                <w:rFonts w:ascii="Times New Roman" w:hAnsi="Times New Roman" w:cs="Times New Roman"/>
              </w:rPr>
              <w:t>153,7</w:t>
            </w:r>
          </w:p>
          <w:p w:rsidR="0061386C" w:rsidRDefault="0061386C" w:rsidP="007A485D">
            <w:pPr>
              <w:spacing w:after="0"/>
              <w:jc w:val="center"/>
              <w:rPr>
                <w:rFonts w:ascii="Times New Roman" w:hAnsi="Times New Roman" w:cs="Times New Roman"/>
              </w:rPr>
            </w:pPr>
            <w:r>
              <w:rPr>
                <w:rFonts w:ascii="Times New Roman" w:hAnsi="Times New Roman" w:cs="Times New Roman"/>
              </w:rPr>
              <w:t>439,69</w:t>
            </w:r>
          </w:p>
          <w:p w:rsidR="0061386C" w:rsidRPr="00DD46A2" w:rsidRDefault="0061386C" w:rsidP="007A485D">
            <w:pPr>
              <w:spacing w:after="0"/>
              <w:jc w:val="center"/>
              <w:rPr>
                <w:rFonts w:ascii="Times New Roman" w:hAnsi="Times New Roman" w:cs="Times New Roman"/>
              </w:rPr>
            </w:pPr>
            <w:r>
              <w:rPr>
                <w:rFonts w:ascii="Times New Roman" w:hAnsi="Times New Roman" w:cs="Times New Roman"/>
              </w:rPr>
              <w:t>-</w:t>
            </w:r>
          </w:p>
        </w:tc>
      </w:tr>
      <w:tr w:rsidR="003327E2" w:rsidRPr="00DD46A2" w:rsidTr="004A3014">
        <w:tc>
          <w:tcPr>
            <w:tcW w:w="2689" w:type="pct"/>
            <w:tcBorders>
              <w:top w:val="single" w:sz="4" w:space="0" w:color="auto"/>
              <w:left w:val="single" w:sz="4" w:space="0" w:color="auto"/>
              <w:bottom w:val="single" w:sz="4" w:space="0" w:color="auto"/>
              <w:right w:val="single" w:sz="4" w:space="0" w:color="auto"/>
            </w:tcBorders>
          </w:tcPr>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3. Чистые денежные средства – всего тыс.руб.</w:t>
            </w:r>
          </w:p>
        </w:tc>
        <w:tc>
          <w:tcPr>
            <w:tcW w:w="551" w:type="pct"/>
            <w:tcBorders>
              <w:top w:val="single" w:sz="4" w:space="0" w:color="auto"/>
              <w:left w:val="single" w:sz="4" w:space="0" w:color="auto"/>
              <w:bottom w:val="single" w:sz="4" w:space="0" w:color="auto"/>
              <w:right w:val="single" w:sz="4" w:space="0" w:color="auto"/>
            </w:tcBorders>
          </w:tcPr>
          <w:p w:rsidR="003327E2" w:rsidRPr="00DD46A2" w:rsidRDefault="002251DA" w:rsidP="007A485D">
            <w:pPr>
              <w:spacing w:after="0"/>
              <w:jc w:val="center"/>
              <w:rPr>
                <w:rFonts w:ascii="Times New Roman" w:hAnsi="Times New Roman" w:cs="Times New Roman"/>
              </w:rPr>
            </w:pPr>
            <w:r>
              <w:rPr>
                <w:rFonts w:ascii="Times New Roman" w:hAnsi="Times New Roman" w:cs="Times New Roman"/>
              </w:rPr>
              <w:t>-204</w:t>
            </w:r>
          </w:p>
        </w:tc>
        <w:tc>
          <w:tcPr>
            <w:tcW w:w="622" w:type="pct"/>
            <w:tcBorders>
              <w:top w:val="single" w:sz="4" w:space="0" w:color="auto"/>
              <w:left w:val="single" w:sz="4" w:space="0" w:color="auto"/>
              <w:bottom w:val="single" w:sz="4" w:space="0" w:color="auto"/>
              <w:right w:val="single" w:sz="4" w:space="0" w:color="auto"/>
            </w:tcBorders>
          </w:tcPr>
          <w:p w:rsidR="003327E2" w:rsidRPr="00DD46A2" w:rsidRDefault="000D6EB5" w:rsidP="007A485D">
            <w:pPr>
              <w:spacing w:after="0"/>
              <w:jc w:val="center"/>
              <w:rPr>
                <w:rFonts w:ascii="Times New Roman" w:hAnsi="Times New Roman" w:cs="Times New Roman"/>
              </w:rPr>
            </w:pPr>
            <w:r>
              <w:rPr>
                <w:rFonts w:ascii="Times New Roman" w:hAnsi="Times New Roman" w:cs="Times New Roman"/>
              </w:rPr>
              <w:t>746</w:t>
            </w:r>
          </w:p>
        </w:tc>
        <w:tc>
          <w:tcPr>
            <w:tcW w:w="622" w:type="pct"/>
            <w:tcBorders>
              <w:top w:val="single" w:sz="4" w:space="0" w:color="auto"/>
              <w:left w:val="single" w:sz="4" w:space="0" w:color="auto"/>
              <w:bottom w:val="single" w:sz="4" w:space="0" w:color="auto"/>
              <w:right w:val="single" w:sz="4" w:space="0" w:color="auto"/>
            </w:tcBorders>
          </w:tcPr>
          <w:p w:rsidR="003327E2" w:rsidRPr="00DD46A2" w:rsidRDefault="0061386C" w:rsidP="007A485D">
            <w:pPr>
              <w:spacing w:after="0"/>
              <w:jc w:val="center"/>
              <w:rPr>
                <w:rFonts w:ascii="Times New Roman" w:hAnsi="Times New Roman" w:cs="Times New Roman"/>
              </w:rPr>
            </w:pPr>
            <w:r>
              <w:rPr>
                <w:rFonts w:ascii="Times New Roman" w:hAnsi="Times New Roman" w:cs="Times New Roman"/>
              </w:rPr>
              <w:t>1038</w:t>
            </w:r>
          </w:p>
        </w:tc>
        <w:tc>
          <w:tcPr>
            <w:tcW w:w="516" w:type="pct"/>
            <w:tcBorders>
              <w:top w:val="single" w:sz="4" w:space="0" w:color="auto"/>
              <w:left w:val="single" w:sz="4" w:space="0" w:color="auto"/>
              <w:bottom w:val="single" w:sz="4" w:space="0" w:color="auto"/>
              <w:right w:val="single" w:sz="4" w:space="0" w:color="auto"/>
            </w:tcBorders>
          </w:tcPr>
          <w:p w:rsidR="003327E2" w:rsidRPr="00DD46A2" w:rsidRDefault="0061386C" w:rsidP="007A485D">
            <w:pPr>
              <w:spacing w:after="0"/>
              <w:jc w:val="center"/>
              <w:rPr>
                <w:rFonts w:ascii="Times New Roman" w:hAnsi="Times New Roman" w:cs="Times New Roman"/>
              </w:rPr>
            </w:pPr>
            <w:r>
              <w:rPr>
                <w:rFonts w:ascii="Times New Roman" w:hAnsi="Times New Roman" w:cs="Times New Roman"/>
              </w:rPr>
              <w:t>-</w:t>
            </w:r>
          </w:p>
        </w:tc>
      </w:tr>
      <w:tr w:rsidR="003327E2" w:rsidRPr="00DD46A2" w:rsidTr="004A3014">
        <w:tc>
          <w:tcPr>
            <w:tcW w:w="2689" w:type="pct"/>
            <w:tcBorders>
              <w:top w:val="single" w:sz="4" w:space="0" w:color="auto"/>
              <w:left w:val="single" w:sz="4" w:space="0" w:color="auto"/>
              <w:bottom w:val="single" w:sz="4" w:space="0" w:color="auto"/>
              <w:right w:val="single" w:sz="4" w:space="0" w:color="auto"/>
            </w:tcBorders>
          </w:tcPr>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в том числе:</w:t>
            </w:r>
          </w:p>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а) от текущей деятельности</w:t>
            </w:r>
          </w:p>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б) от инвестиционной деятельности</w:t>
            </w:r>
          </w:p>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в) от финансовой деятельности</w:t>
            </w:r>
          </w:p>
        </w:tc>
        <w:tc>
          <w:tcPr>
            <w:tcW w:w="551"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2251DA" w:rsidRDefault="00844A32" w:rsidP="007A485D">
            <w:pPr>
              <w:spacing w:after="0"/>
              <w:jc w:val="center"/>
              <w:rPr>
                <w:rFonts w:ascii="Times New Roman" w:hAnsi="Times New Roman" w:cs="Times New Roman"/>
              </w:rPr>
            </w:pPr>
            <w:r>
              <w:rPr>
                <w:rFonts w:ascii="Times New Roman" w:hAnsi="Times New Roman" w:cs="Times New Roman"/>
              </w:rPr>
              <w:t>1 766</w:t>
            </w:r>
          </w:p>
          <w:p w:rsidR="002251DA" w:rsidRDefault="002251DA" w:rsidP="007A485D">
            <w:pPr>
              <w:spacing w:after="0"/>
              <w:jc w:val="center"/>
              <w:rPr>
                <w:rFonts w:ascii="Times New Roman" w:hAnsi="Times New Roman" w:cs="Times New Roman"/>
              </w:rPr>
            </w:pPr>
            <w:r>
              <w:rPr>
                <w:rFonts w:ascii="Times New Roman" w:hAnsi="Times New Roman" w:cs="Times New Roman"/>
              </w:rPr>
              <w:t>-3 200</w:t>
            </w:r>
          </w:p>
          <w:p w:rsidR="002251DA" w:rsidRPr="00DD46A2" w:rsidRDefault="00844A32" w:rsidP="007A485D">
            <w:pPr>
              <w:spacing w:after="0"/>
              <w:jc w:val="center"/>
              <w:rPr>
                <w:rFonts w:ascii="Times New Roman" w:hAnsi="Times New Roman" w:cs="Times New Roman"/>
              </w:rPr>
            </w:pPr>
            <w:r>
              <w:rPr>
                <w:rFonts w:ascii="Times New Roman" w:hAnsi="Times New Roman" w:cs="Times New Roman"/>
              </w:rPr>
              <w:t>1 230</w:t>
            </w:r>
          </w:p>
        </w:tc>
        <w:tc>
          <w:tcPr>
            <w:tcW w:w="622"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2251DA" w:rsidRDefault="00940954" w:rsidP="007A485D">
            <w:pPr>
              <w:spacing w:after="0"/>
              <w:jc w:val="center"/>
              <w:rPr>
                <w:rFonts w:ascii="Times New Roman" w:hAnsi="Times New Roman" w:cs="Times New Roman"/>
              </w:rPr>
            </w:pPr>
            <w:r>
              <w:rPr>
                <w:rFonts w:ascii="Times New Roman" w:hAnsi="Times New Roman" w:cs="Times New Roman"/>
              </w:rPr>
              <w:t>-1 656</w:t>
            </w:r>
          </w:p>
          <w:p w:rsidR="002251DA" w:rsidRDefault="002251DA" w:rsidP="007A485D">
            <w:pPr>
              <w:spacing w:after="0"/>
              <w:jc w:val="center"/>
              <w:rPr>
                <w:rFonts w:ascii="Times New Roman" w:hAnsi="Times New Roman" w:cs="Times New Roman"/>
              </w:rPr>
            </w:pPr>
            <w:r>
              <w:rPr>
                <w:rFonts w:ascii="Times New Roman" w:hAnsi="Times New Roman" w:cs="Times New Roman"/>
              </w:rPr>
              <w:t>1440</w:t>
            </w:r>
          </w:p>
          <w:p w:rsidR="002251DA" w:rsidRPr="00DD46A2" w:rsidRDefault="000D6EB5" w:rsidP="007A485D">
            <w:pPr>
              <w:spacing w:after="0"/>
              <w:jc w:val="center"/>
              <w:rPr>
                <w:rFonts w:ascii="Times New Roman" w:hAnsi="Times New Roman" w:cs="Times New Roman"/>
              </w:rPr>
            </w:pPr>
            <w:r>
              <w:rPr>
                <w:rFonts w:ascii="Times New Roman" w:hAnsi="Times New Roman" w:cs="Times New Roman"/>
              </w:rPr>
              <w:t>962</w:t>
            </w:r>
          </w:p>
        </w:tc>
        <w:tc>
          <w:tcPr>
            <w:tcW w:w="622"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61386C" w:rsidRDefault="00665C68" w:rsidP="007A485D">
            <w:pPr>
              <w:spacing w:after="0"/>
              <w:jc w:val="center"/>
              <w:rPr>
                <w:rFonts w:ascii="Times New Roman" w:hAnsi="Times New Roman" w:cs="Times New Roman"/>
              </w:rPr>
            </w:pPr>
            <w:r>
              <w:rPr>
                <w:rFonts w:ascii="Times New Roman" w:hAnsi="Times New Roman" w:cs="Times New Roman"/>
              </w:rPr>
              <w:t>88</w:t>
            </w:r>
          </w:p>
          <w:p w:rsidR="0061386C" w:rsidRDefault="0061386C" w:rsidP="007A485D">
            <w:pPr>
              <w:spacing w:after="0"/>
              <w:jc w:val="center"/>
              <w:rPr>
                <w:rFonts w:ascii="Times New Roman" w:hAnsi="Times New Roman" w:cs="Times New Roman"/>
              </w:rPr>
            </w:pPr>
            <w:r>
              <w:rPr>
                <w:rFonts w:ascii="Times New Roman" w:hAnsi="Times New Roman" w:cs="Times New Roman"/>
              </w:rPr>
              <w:t>950</w:t>
            </w:r>
          </w:p>
          <w:p w:rsidR="0061386C" w:rsidRPr="00DD46A2" w:rsidRDefault="00844A32" w:rsidP="007A485D">
            <w:pPr>
              <w:spacing w:after="0"/>
              <w:jc w:val="center"/>
              <w:rPr>
                <w:rFonts w:ascii="Times New Roman" w:hAnsi="Times New Roman" w:cs="Times New Roman"/>
              </w:rPr>
            </w:pPr>
            <w:r>
              <w:rPr>
                <w:rFonts w:ascii="Times New Roman" w:hAnsi="Times New Roman" w:cs="Times New Roman"/>
              </w:rPr>
              <w:t>-</w:t>
            </w:r>
          </w:p>
        </w:tc>
        <w:tc>
          <w:tcPr>
            <w:tcW w:w="516" w:type="pct"/>
            <w:tcBorders>
              <w:top w:val="single" w:sz="4" w:space="0" w:color="auto"/>
              <w:left w:val="single" w:sz="4" w:space="0" w:color="auto"/>
              <w:bottom w:val="single" w:sz="4" w:space="0" w:color="auto"/>
              <w:right w:val="single" w:sz="4" w:space="0" w:color="auto"/>
            </w:tcBorders>
          </w:tcPr>
          <w:p w:rsidR="003327E2" w:rsidRDefault="003327E2" w:rsidP="007A485D">
            <w:pPr>
              <w:spacing w:after="0"/>
              <w:jc w:val="center"/>
              <w:rPr>
                <w:rFonts w:ascii="Times New Roman" w:hAnsi="Times New Roman" w:cs="Times New Roman"/>
              </w:rPr>
            </w:pPr>
          </w:p>
          <w:p w:rsidR="0061386C" w:rsidRDefault="00665C68" w:rsidP="007A485D">
            <w:pPr>
              <w:spacing w:after="0"/>
              <w:jc w:val="center"/>
              <w:rPr>
                <w:rFonts w:ascii="Times New Roman" w:hAnsi="Times New Roman" w:cs="Times New Roman"/>
              </w:rPr>
            </w:pPr>
            <w:r>
              <w:rPr>
                <w:rFonts w:ascii="Times New Roman" w:hAnsi="Times New Roman" w:cs="Times New Roman"/>
              </w:rPr>
              <w:t>4,98</w:t>
            </w:r>
          </w:p>
          <w:p w:rsidR="0061386C" w:rsidRDefault="0061386C" w:rsidP="007A485D">
            <w:pPr>
              <w:spacing w:after="0"/>
              <w:jc w:val="center"/>
              <w:rPr>
                <w:rFonts w:ascii="Times New Roman" w:hAnsi="Times New Roman" w:cs="Times New Roman"/>
              </w:rPr>
            </w:pPr>
            <w:r>
              <w:rPr>
                <w:rFonts w:ascii="Times New Roman" w:hAnsi="Times New Roman" w:cs="Times New Roman"/>
              </w:rPr>
              <w:t>-</w:t>
            </w:r>
          </w:p>
          <w:p w:rsidR="0061386C" w:rsidRPr="00DD46A2" w:rsidRDefault="0061386C" w:rsidP="007A485D">
            <w:pPr>
              <w:spacing w:after="0"/>
              <w:jc w:val="center"/>
              <w:rPr>
                <w:rFonts w:ascii="Times New Roman" w:hAnsi="Times New Roman" w:cs="Times New Roman"/>
              </w:rPr>
            </w:pPr>
            <w:r>
              <w:rPr>
                <w:rFonts w:ascii="Times New Roman" w:hAnsi="Times New Roman" w:cs="Times New Roman"/>
              </w:rPr>
              <w:t>-</w:t>
            </w:r>
          </w:p>
        </w:tc>
      </w:tr>
      <w:tr w:rsidR="003327E2" w:rsidRPr="00DD46A2" w:rsidTr="004A3014">
        <w:tc>
          <w:tcPr>
            <w:tcW w:w="2689" w:type="pct"/>
            <w:tcBorders>
              <w:top w:val="single" w:sz="4" w:space="0" w:color="auto"/>
              <w:left w:val="single" w:sz="4" w:space="0" w:color="auto"/>
              <w:bottom w:val="single" w:sz="4" w:space="0" w:color="auto"/>
              <w:right w:val="single" w:sz="4" w:space="0" w:color="auto"/>
            </w:tcBorders>
          </w:tcPr>
          <w:p w:rsidR="003327E2" w:rsidRPr="00DD46A2" w:rsidRDefault="003327E2" w:rsidP="007A485D">
            <w:pPr>
              <w:spacing w:after="0"/>
              <w:rPr>
                <w:rFonts w:ascii="Times New Roman" w:hAnsi="Times New Roman" w:cs="Times New Roman"/>
              </w:rPr>
            </w:pPr>
            <w:r w:rsidRPr="00DD46A2">
              <w:rPr>
                <w:rFonts w:ascii="Times New Roman" w:hAnsi="Times New Roman" w:cs="Times New Roman"/>
              </w:rPr>
              <w:t xml:space="preserve">4. Остаток денежных средств на конец отчетного периода, </w:t>
            </w:r>
            <w:proofErr w:type="spellStart"/>
            <w:r w:rsidRPr="00DD46A2">
              <w:rPr>
                <w:rFonts w:ascii="Times New Roman" w:hAnsi="Times New Roman" w:cs="Times New Roman"/>
              </w:rPr>
              <w:t>тыс.руб</w:t>
            </w:r>
            <w:proofErr w:type="spellEnd"/>
          </w:p>
        </w:tc>
        <w:tc>
          <w:tcPr>
            <w:tcW w:w="551" w:type="pct"/>
            <w:tcBorders>
              <w:top w:val="single" w:sz="4" w:space="0" w:color="auto"/>
              <w:left w:val="single" w:sz="4" w:space="0" w:color="auto"/>
              <w:bottom w:val="single" w:sz="4" w:space="0" w:color="auto"/>
              <w:right w:val="single" w:sz="4" w:space="0" w:color="auto"/>
            </w:tcBorders>
          </w:tcPr>
          <w:p w:rsidR="003327E2" w:rsidRPr="00DD46A2" w:rsidRDefault="0076260E" w:rsidP="007A485D">
            <w:pPr>
              <w:spacing w:after="0"/>
              <w:jc w:val="center"/>
              <w:rPr>
                <w:rFonts w:ascii="Times New Roman" w:hAnsi="Times New Roman" w:cs="Times New Roman"/>
              </w:rPr>
            </w:pPr>
            <w:r>
              <w:rPr>
                <w:rFonts w:ascii="Times New Roman" w:hAnsi="Times New Roman" w:cs="Times New Roman"/>
              </w:rPr>
              <w:t>2 563</w:t>
            </w:r>
          </w:p>
        </w:tc>
        <w:tc>
          <w:tcPr>
            <w:tcW w:w="622" w:type="pct"/>
            <w:tcBorders>
              <w:top w:val="single" w:sz="4" w:space="0" w:color="auto"/>
              <w:left w:val="single" w:sz="4" w:space="0" w:color="auto"/>
              <w:bottom w:val="single" w:sz="4" w:space="0" w:color="auto"/>
              <w:right w:val="single" w:sz="4" w:space="0" w:color="auto"/>
            </w:tcBorders>
          </w:tcPr>
          <w:p w:rsidR="003327E2" w:rsidRPr="00DD46A2" w:rsidRDefault="0076260E" w:rsidP="007A485D">
            <w:pPr>
              <w:spacing w:after="0"/>
              <w:jc w:val="center"/>
              <w:rPr>
                <w:rFonts w:ascii="Times New Roman" w:hAnsi="Times New Roman" w:cs="Times New Roman"/>
              </w:rPr>
            </w:pPr>
            <w:r>
              <w:rPr>
                <w:rFonts w:ascii="Times New Roman" w:hAnsi="Times New Roman" w:cs="Times New Roman"/>
              </w:rPr>
              <w:t>3 309</w:t>
            </w:r>
          </w:p>
        </w:tc>
        <w:tc>
          <w:tcPr>
            <w:tcW w:w="622" w:type="pct"/>
            <w:tcBorders>
              <w:top w:val="single" w:sz="4" w:space="0" w:color="auto"/>
              <w:left w:val="single" w:sz="4" w:space="0" w:color="auto"/>
              <w:bottom w:val="single" w:sz="4" w:space="0" w:color="auto"/>
              <w:right w:val="single" w:sz="4" w:space="0" w:color="auto"/>
            </w:tcBorders>
          </w:tcPr>
          <w:p w:rsidR="003327E2" w:rsidRPr="00DD46A2" w:rsidRDefault="006B7BFC" w:rsidP="007A485D">
            <w:pPr>
              <w:spacing w:after="0"/>
              <w:jc w:val="center"/>
              <w:rPr>
                <w:rFonts w:ascii="Times New Roman" w:hAnsi="Times New Roman" w:cs="Times New Roman"/>
              </w:rPr>
            </w:pPr>
            <w:r>
              <w:rPr>
                <w:rFonts w:ascii="Times New Roman" w:hAnsi="Times New Roman" w:cs="Times New Roman"/>
              </w:rPr>
              <w:t>4 347</w:t>
            </w:r>
          </w:p>
        </w:tc>
        <w:tc>
          <w:tcPr>
            <w:tcW w:w="516" w:type="pct"/>
            <w:tcBorders>
              <w:top w:val="single" w:sz="4" w:space="0" w:color="auto"/>
              <w:left w:val="single" w:sz="4" w:space="0" w:color="auto"/>
              <w:bottom w:val="single" w:sz="4" w:space="0" w:color="auto"/>
              <w:right w:val="single" w:sz="4" w:space="0" w:color="auto"/>
            </w:tcBorders>
          </w:tcPr>
          <w:p w:rsidR="003327E2" w:rsidRPr="00DD46A2" w:rsidRDefault="0061386C" w:rsidP="007A485D">
            <w:pPr>
              <w:spacing w:after="0"/>
              <w:jc w:val="center"/>
              <w:rPr>
                <w:rFonts w:ascii="Times New Roman" w:hAnsi="Times New Roman" w:cs="Times New Roman"/>
              </w:rPr>
            </w:pPr>
            <w:r>
              <w:rPr>
                <w:rFonts w:ascii="Times New Roman" w:hAnsi="Times New Roman" w:cs="Times New Roman"/>
              </w:rPr>
              <w:t>169,61</w:t>
            </w:r>
          </w:p>
        </w:tc>
      </w:tr>
    </w:tbl>
    <w:p w:rsidR="004A3014" w:rsidRPr="00DD46A2" w:rsidRDefault="004A3014"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 xml:space="preserve">Поступление денежных средств за исследуемый период возросло </w:t>
      </w:r>
      <w:r w:rsidR="00844A32">
        <w:rPr>
          <w:rFonts w:ascii="Times New Roman" w:hAnsi="Times New Roman" w:cs="Times New Roman"/>
          <w:bCs/>
          <w:sz w:val="28"/>
          <w:szCs w:val="28"/>
        </w:rPr>
        <w:t xml:space="preserve">почти в 2 </w:t>
      </w:r>
      <w:r w:rsidRPr="00DD46A2">
        <w:rPr>
          <w:rFonts w:ascii="Times New Roman" w:hAnsi="Times New Roman" w:cs="Times New Roman"/>
          <w:bCs/>
          <w:sz w:val="28"/>
          <w:szCs w:val="28"/>
        </w:rPr>
        <w:t>раз</w:t>
      </w:r>
      <w:r w:rsidR="00844A32">
        <w:rPr>
          <w:rFonts w:ascii="Times New Roman" w:hAnsi="Times New Roman" w:cs="Times New Roman"/>
          <w:bCs/>
          <w:sz w:val="28"/>
          <w:szCs w:val="28"/>
        </w:rPr>
        <w:t>а</w:t>
      </w:r>
      <w:r w:rsidRPr="00DD46A2">
        <w:rPr>
          <w:rFonts w:ascii="Times New Roman" w:hAnsi="Times New Roman" w:cs="Times New Roman"/>
          <w:bCs/>
          <w:sz w:val="28"/>
          <w:szCs w:val="28"/>
        </w:rPr>
        <w:t xml:space="preserve">. Основная доля поступлений – поступления от текущей деятельности, но заметно возросли и поступления от </w:t>
      </w:r>
      <w:r w:rsidR="00844A32">
        <w:rPr>
          <w:rFonts w:ascii="Times New Roman" w:hAnsi="Times New Roman" w:cs="Times New Roman"/>
          <w:bCs/>
          <w:sz w:val="28"/>
          <w:szCs w:val="28"/>
        </w:rPr>
        <w:t xml:space="preserve">инвестиционной деятельности. Поступления от  </w:t>
      </w:r>
      <w:r w:rsidR="00970038">
        <w:rPr>
          <w:rFonts w:ascii="Times New Roman" w:hAnsi="Times New Roman" w:cs="Times New Roman"/>
          <w:bCs/>
          <w:sz w:val="28"/>
          <w:szCs w:val="28"/>
        </w:rPr>
        <w:t xml:space="preserve">финансовой деятельности </w:t>
      </w:r>
      <w:r w:rsidR="00844A32">
        <w:rPr>
          <w:rFonts w:ascii="Times New Roman" w:hAnsi="Times New Roman" w:cs="Times New Roman"/>
          <w:bCs/>
          <w:sz w:val="28"/>
          <w:szCs w:val="28"/>
        </w:rPr>
        <w:t>в 201</w:t>
      </w:r>
      <w:r w:rsidR="00970038">
        <w:rPr>
          <w:rFonts w:ascii="Times New Roman" w:hAnsi="Times New Roman" w:cs="Times New Roman"/>
          <w:bCs/>
          <w:sz w:val="28"/>
          <w:szCs w:val="28"/>
        </w:rPr>
        <w:t xml:space="preserve">2-2013 годахосуществлялись в основном за счет </w:t>
      </w:r>
      <w:r w:rsidRPr="00DD46A2">
        <w:rPr>
          <w:rFonts w:ascii="Times New Roman" w:hAnsi="Times New Roman" w:cs="Times New Roman"/>
          <w:bCs/>
          <w:sz w:val="28"/>
          <w:szCs w:val="28"/>
        </w:rPr>
        <w:t>кредитов и зай</w:t>
      </w:r>
      <w:r w:rsidR="00970038">
        <w:rPr>
          <w:rFonts w:ascii="Times New Roman" w:hAnsi="Times New Roman" w:cs="Times New Roman"/>
          <w:bCs/>
          <w:sz w:val="28"/>
          <w:szCs w:val="28"/>
        </w:rPr>
        <w:t>мов</w:t>
      </w:r>
      <w:r w:rsidRPr="00DD46A2">
        <w:rPr>
          <w:rFonts w:ascii="Times New Roman" w:hAnsi="Times New Roman" w:cs="Times New Roman"/>
          <w:bCs/>
          <w:sz w:val="28"/>
          <w:szCs w:val="28"/>
        </w:rPr>
        <w:t xml:space="preserve">. </w:t>
      </w:r>
    </w:p>
    <w:p w:rsidR="004A3014" w:rsidRPr="00DD46A2" w:rsidRDefault="004A3014"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Такой же рост наблюдается и в расходовании денежных средств. Основанная часть расходов – расходы от текущей деятельности.</w:t>
      </w:r>
    </w:p>
    <w:p w:rsidR="004A3014" w:rsidRPr="00DD46A2" w:rsidRDefault="004A3014"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 xml:space="preserve">Чистые денежные средства </w:t>
      </w:r>
      <w:r w:rsidR="00565B1A">
        <w:rPr>
          <w:rFonts w:ascii="Times New Roman" w:hAnsi="Times New Roman" w:cs="Times New Roman"/>
          <w:bCs/>
          <w:sz w:val="28"/>
          <w:szCs w:val="28"/>
        </w:rPr>
        <w:t>принимали</w:t>
      </w:r>
      <w:r w:rsidRPr="00DD46A2">
        <w:rPr>
          <w:rFonts w:ascii="Times New Roman" w:hAnsi="Times New Roman" w:cs="Times New Roman"/>
          <w:bCs/>
          <w:sz w:val="28"/>
          <w:szCs w:val="28"/>
        </w:rPr>
        <w:t xml:space="preserve"> отрицательное значение</w:t>
      </w:r>
      <w:r w:rsidR="00565B1A">
        <w:rPr>
          <w:rFonts w:ascii="Times New Roman" w:hAnsi="Times New Roman" w:cs="Times New Roman"/>
          <w:bCs/>
          <w:sz w:val="28"/>
          <w:szCs w:val="28"/>
        </w:rPr>
        <w:t xml:space="preserve"> в 2012 году</w:t>
      </w:r>
      <w:r w:rsidRPr="00DD46A2">
        <w:rPr>
          <w:rFonts w:ascii="Times New Roman" w:hAnsi="Times New Roman" w:cs="Times New Roman"/>
          <w:bCs/>
          <w:sz w:val="28"/>
          <w:szCs w:val="28"/>
        </w:rPr>
        <w:t xml:space="preserve">. Однако, сопоставив </w:t>
      </w:r>
      <w:r w:rsidR="00565B1A">
        <w:rPr>
          <w:rFonts w:ascii="Times New Roman" w:hAnsi="Times New Roman" w:cs="Times New Roman"/>
          <w:bCs/>
          <w:sz w:val="28"/>
          <w:szCs w:val="28"/>
        </w:rPr>
        <w:t>остаток на конец 2012 и 2013 годов</w:t>
      </w:r>
      <w:r w:rsidRPr="00DD46A2">
        <w:rPr>
          <w:rFonts w:ascii="Times New Roman" w:hAnsi="Times New Roman" w:cs="Times New Roman"/>
          <w:bCs/>
          <w:sz w:val="28"/>
          <w:szCs w:val="28"/>
        </w:rPr>
        <w:t xml:space="preserve"> можно сделать вывод, что организация могла позволить себе незначительное превышение рас</w:t>
      </w:r>
      <w:r w:rsidR="00565B1A">
        <w:rPr>
          <w:rFonts w:ascii="Times New Roman" w:hAnsi="Times New Roman" w:cs="Times New Roman"/>
          <w:bCs/>
          <w:sz w:val="28"/>
          <w:szCs w:val="28"/>
        </w:rPr>
        <w:t>ходов над доходами в 2012</w:t>
      </w:r>
      <w:r w:rsidRPr="00DD46A2">
        <w:rPr>
          <w:rFonts w:ascii="Times New Roman" w:hAnsi="Times New Roman" w:cs="Times New Roman"/>
          <w:bCs/>
          <w:sz w:val="28"/>
          <w:szCs w:val="28"/>
        </w:rPr>
        <w:t xml:space="preserve"> году.</w:t>
      </w:r>
    </w:p>
    <w:p w:rsidR="004A3014" w:rsidRPr="00DD46A2" w:rsidRDefault="004A3014"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Остаток денежных</w:t>
      </w:r>
      <w:r w:rsidR="00565B1A">
        <w:rPr>
          <w:rFonts w:ascii="Times New Roman" w:hAnsi="Times New Roman" w:cs="Times New Roman"/>
          <w:bCs/>
          <w:sz w:val="28"/>
          <w:szCs w:val="28"/>
        </w:rPr>
        <w:t xml:space="preserve"> средств на конец периода в 2014 году по сравнению с 2012 годом вырос более чем в 1,5 </w:t>
      </w:r>
      <w:r w:rsidRPr="00DD46A2">
        <w:rPr>
          <w:rFonts w:ascii="Times New Roman" w:hAnsi="Times New Roman" w:cs="Times New Roman"/>
          <w:bCs/>
          <w:sz w:val="28"/>
          <w:szCs w:val="28"/>
        </w:rPr>
        <w:t xml:space="preserve"> раза</w:t>
      </w:r>
      <w:r w:rsidR="00565B1A">
        <w:rPr>
          <w:rFonts w:ascii="Times New Roman" w:hAnsi="Times New Roman" w:cs="Times New Roman"/>
          <w:bCs/>
          <w:sz w:val="28"/>
          <w:szCs w:val="28"/>
        </w:rPr>
        <w:t xml:space="preserve">. При этомза исследуемый период </w:t>
      </w:r>
      <w:r w:rsidRPr="00DD46A2">
        <w:rPr>
          <w:rFonts w:ascii="Times New Roman" w:hAnsi="Times New Roman" w:cs="Times New Roman"/>
          <w:bCs/>
          <w:sz w:val="28"/>
          <w:szCs w:val="28"/>
        </w:rPr>
        <w:t>о</w:t>
      </w:r>
      <w:r w:rsidR="00565B1A">
        <w:rPr>
          <w:rFonts w:ascii="Times New Roman" w:hAnsi="Times New Roman" w:cs="Times New Roman"/>
          <w:bCs/>
          <w:sz w:val="28"/>
          <w:szCs w:val="28"/>
        </w:rPr>
        <w:t>статок</w:t>
      </w:r>
      <w:r w:rsidRPr="00DD46A2">
        <w:rPr>
          <w:rFonts w:ascii="Times New Roman" w:hAnsi="Times New Roman" w:cs="Times New Roman"/>
          <w:bCs/>
          <w:sz w:val="28"/>
          <w:szCs w:val="28"/>
        </w:rPr>
        <w:t xml:space="preserve"> денежных средств на конец периода</w:t>
      </w:r>
      <w:r w:rsidR="00565B1A">
        <w:rPr>
          <w:rFonts w:ascii="Times New Roman" w:hAnsi="Times New Roman" w:cs="Times New Roman"/>
          <w:bCs/>
          <w:sz w:val="28"/>
          <w:szCs w:val="28"/>
        </w:rPr>
        <w:t xml:space="preserve"> возрастал.</w:t>
      </w:r>
    </w:p>
    <w:p w:rsidR="004A3014" w:rsidRPr="00DD46A2" w:rsidRDefault="004A3014"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sidRPr="00DD46A2">
        <w:rPr>
          <w:rFonts w:ascii="Times New Roman" w:hAnsi="Times New Roman" w:cs="Times New Roman"/>
          <w:bCs/>
          <w:sz w:val="28"/>
          <w:szCs w:val="28"/>
        </w:rPr>
        <w:t>В целом состояние ООО «</w:t>
      </w:r>
      <w:r w:rsidR="00760892">
        <w:rPr>
          <w:rFonts w:ascii="Times New Roman" w:hAnsi="Times New Roman" w:cs="Times New Roman"/>
          <w:bCs/>
          <w:sz w:val="28"/>
          <w:szCs w:val="28"/>
        </w:rPr>
        <w:t>БС-Консалт</w:t>
      </w:r>
      <w:r w:rsidRPr="00DD46A2">
        <w:rPr>
          <w:rFonts w:ascii="Times New Roman" w:hAnsi="Times New Roman" w:cs="Times New Roman"/>
          <w:bCs/>
          <w:sz w:val="28"/>
          <w:szCs w:val="28"/>
        </w:rPr>
        <w:t xml:space="preserve">» </w:t>
      </w:r>
      <w:r w:rsidR="00760892">
        <w:rPr>
          <w:rFonts w:ascii="Times New Roman" w:hAnsi="Times New Roman" w:cs="Times New Roman"/>
          <w:bCs/>
          <w:sz w:val="28"/>
          <w:szCs w:val="28"/>
        </w:rPr>
        <w:t xml:space="preserve">на начало исследуемого периода </w:t>
      </w:r>
      <w:r w:rsidRPr="00DD46A2">
        <w:rPr>
          <w:rFonts w:ascii="Times New Roman" w:hAnsi="Times New Roman" w:cs="Times New Roman"/>
          <w:bCs/>
          <w:sz w:val="28"/>
          <w:szCs w:val="28"/>
        </w:rPr>
        <w:t xml:space="preserve">с первого взгляда можно охарактеризовать как критическое. </w:t>
      </w:r>
      <w:r w:rsidR="00760892">
        <w:rPr>
          <w:rFonts w:ascii="Times New Roman" w:hAnsi="Times New Roman" w:cs="Times New Roman"/>
          <w:bCs/>
          <w:sz w:val="28"/>
          <w:szCs w:val="28"/>
        </w:rPr>
        <w:t>Однако в 2014 году состояние организации полностью стабилизировалось.</w:t>
      </w:r>
    </w:p>
    <w:p w:rsidR="004A3014" w:rsidRPr="00DD46A2" w:rsidRDefault="00760892" w:rsidP="007A485D">
      <w:pPr>
        <w:shd w:val="clear" w:color="auto" w:fill="FFFFFF"/>
        <w:tabs>
          <w:tab w:val="num" w:pos="0"/>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Это связанос существенным увеличением </w:t>
      </w:r>
      <w:r w:rsidR="001363B2">
        <w:rPr>
          <w:rFonts w:ascii="Times New Roman" w:hAnsi="Times New Roman" w:cs="Times New Roman"/>
          <w:bCs/>
          <w:sz w:val="28"/>
          <w:szCs w:val="28"/>
        </w:rPr>
        <w:t>объема деятельности и как следствие увеличением прибыли организации.</w:t>
      </w:r>
    </w:p>
    <w:p w:rsidR="007231ED" w:rsidRPr="00DD46A2" w:rsidRDefault="004A3014" w:rsidP="007A485D">
      <w:pPr>
        <w:autoSpaceDE w:val="0"/>
        <w:autoSpaceDN w:val="0"/>
        <w:adjustRightInd w:val="0"/>
        <w:spacing w:after="0" w:line="360" w:lineRule="auto"/>
        <w:ind w:firstLine="709"/>
        <w:jc w:val="both"/>
        <w:outlineLvl w:val="0"/>
        <w:rPr>
          <w:rFonts w:ascii="Times New Roman" w:hAnsi="Times New Roman" w:cs="Times New Roman"/>
          <w:sz w:val="28"/>
          <w:szCs w:val="28"/>
        </w:rPr>
      </w:pPr>
      <w:r w:rsidRPr="00DD46A2">
        <w:rPr>
          <w:rFonts w:ascii="Times New Roman" w:hAnsi="Times New Roman" w:cs="Times New Roman"/>
          <w:sz w:val="28"/>
          <w:szCs w:val="28"/>
        </w:rPr>
        <w:t>Как следует из приведенного анализа, основная масса финансовых показателей укладывается в нормативные значения. При таком финансовом состоянии у ООО «</w:t>
      </w:r>
      <w:r w:rsidR="008F6591">
        <w:rPr>
          <w:rFonts w:ascii="Times New Roman" w:hAnsi="Times New Roman" w:cs="Times New Roman"/>
          <w:sz w:val="28"/>
          <w:szCs w:val="28"/>
        </w:rPr>
        <w:t>БС-Консалт</w:t>
      </w:r>
      <w:r w:rsidRPr="00DD46A2">
        <w:rPr>
          <w:rFonts w:ascii="Times New Roman" w:hAnsi="Times New Roman" w:cs="Times New Roman"/>
          <w:sz w:val="28"/>
          <w:szCs w:val="28"/>
        </w:rPr>
        <w:t>» имеются все возможности для продолжения эффективной деятельности.</w:t>
      </w:r>
    </w:p>
    <w:p w:rsidR="00FD4CF1" w:rsidRPr="00DD46A2" w:rsidRDefault="00FD4CF1" w:rsidP="007A485D">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DD46A2">
        <w:rPr>
          <w:rFonts w:ascii="Times New Roman" w:eastAsia="Times New Roman" w:hAnsi="Times New Roman" w:cs="Times New Roman"/>
          <w:sz w:val="28"/>
          <w:szCs w:val="28"/>
          <w:bdr w:val="none" w:sz="0" w:space="0" w:color="auto" w:frame="1"/>
          <w:lang w:eastAsia="ru-RU"/>
        </w:rPr>
        <w:t xml:space="preserve">Таким образом, </w:t>
      </w:r>
      <w:r w:rsidR="003B2DB4">
        <w:rPr>
          <w:rFonts w:ascii="Times New Roman" w:eastAsia="Times New Roman" w:hAnsi="Times New Roman" w:cs="Times New Roman"/>
          <w:sz w:val="28"/>
          <w:szCs w:val="28"/>
          <w:bdr w:val="none" w:sz="0" w:space="0" w:color="auto" w:frame="1"/>
          <w:lang w:eastAsia="ru-RU"/>
        </w:rPr>
        <w:t>на основании проведенного анализа основных экономических показателей организации можно</w:t>
      </w:r>
      <w:r w:rsidRPr="00DD46A2">
        <w:rPr>
          <w:rFonts w:ascii="Times New Roman" w:eastAsia="Times New Roman" w:hAnsi="Times New Roman" w:cs="Times New Roman"/>
          <w:sz w:val="28"/>
          <w:szCs w:val="28"/>
          <w:bdr w:val="none" w:sz="0" w:space="0" w:color="auto" w:frame="1"/>
          <w:lang w:eastAsia="ru-RU"/>
        </w:rPr>
        <w:t xml:space="preserve"> признать финансово-хозяйственную деятельность </w:t>
      </w:r>
      <w:r w:rsidR="00953F0C" w:rsidRPr="00DD46A2">
        <w:rPr>
          <w:rFonts w:ascii="Times New Roman" w:eastAsia="Times New Roman" w:hAnsi="Times New Roman" w:cs="Times New Roman"/>
          <w:sz w:val="28"/>
          <w:szCs w:val="28"/>
          <w:bdr w:val="none" w:sz="0" w:space="0" w:color="auto" w:frame="1"/>
          <w:lang w:eastAsia="ru-RU"/>
        </w:rPr>
        <w:t>ООО «БС-Консалт»</w:t>
      </w:r>
      <w:r w:rsidR="005C0D4A" w:rsidRPr="00DD46A2">
        <w:rPr>
          <w:rFonts w:ascii="Times New Roman" w:eastAsia="Times New Roman" w:hAnsi="Times New Roman" w:cs="Times New Roman"/>
          <w:sz w:val="28"/>
          <w:szCs w:val="28"/>
          <w:bdr w:val="none" w:sz="0" w:space="0" w:color="auto" w:frame="1"/>
          <w:lang w:eastAsia="ru-RU"/>
        </w:rPr>
        <w:t xml:space="preserve"> за период с 2012 по 201</w:t>
      </w:r>
      <w:r w:rsidRPr="00DD46A2">
        <w:rPr>
          <w:rFonts w:ascii="Times New Roman" w:eastAsia="Times New Roman" w:hAnsi="Times New Roman" w:cs="Times New Roman"/>
          <w:sz w:val="28"/>
          <w:szCs w:val="28"/>
          <w:bdr w:val="none" w:sz="0" w:space="0" w:color="auto" w:frame="1"/>
          <w:lang w:eastAsia="ru-RU"/>
        </w:rPr>
        <w:t>4 г</w:t>
      </w:r>
      <w:r w:rsidR="003B2DB4">
        <w:rPr>
          <w:rFonts w:ascii="Times New Roman" w:eastAsia="Times New Roman" w:hAnsi="Times New Roman" w:cs="Times New Roman"/>
          <w:sz w:val="28"/>
          <w:szCs w:val="28"/>
          <w:bdr w:val="none" w:sz="0" w:space="0" w:color="auto" w:frame="1"/>
          <w:lang w:eastAsia="ru-RU"/>
        </w:rPr>
        <w:t xml:space="preserve">ода </w:t>
      </w:r>
      <w:r w:rsidRPr="00DD46A2">
        <w:rPr>
          <w:rFonts w:ascii="Times New Roman" w:eastAsia="Times New Roman" w:hAnsi="Times New Roman" w:cs="Times New Roman"/>
          <w:sz w:val="28"/>
          <w:szCs w:val="28"/>
          <w:bdr w:val="none" w:sz="0" w:space="0" w:color="auto" w:frame="1"/>
          <w:lang w:eastAsia="ru-RU"/>
        </w:rPr>
        <w:t>положительной и экономически эффективной.</w:t>
      </w:r>
    </w:p>
    <w:p w:rsidR="00D61B44" w:rsidRPr="00DD46A2" w:rsidRDefault="00D61B44"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20DEC" w:rsidRPr="00DD46A2" w:rsidRDefault="001F33A1" w:rsidP="007A485D">
      <w:pPr>
        <w:pStyle w:val="a3"/>
        <w:numPr>
          <w:ilvl w:val="1"/>
          <w:numId w:val="2"/>
        </w:numPr>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sz w:val="28"/>
          <w:szCs w:val="28"/>
        </w:rPr>
        <w:t>Организация бухгалтерского учета и системы внутрихозяйственного контроля</w:t>
      </w:r>
    </w:p>
    <w:p w:rsidR="00AC4607" w:rsidRPr="00DD46A2" w:rsidRDefault="00AC4607" w:rsidP="007A485D">
      <w:pPr>
        <w:suppressAutoHyphens/>
        <w:spacing w:after="0" w:line="360" w:lineRule="auto"/>
        <w:jc w:val="both"/>
        <w:rPr>
          <w:rFonts w:ascii="Times New Roman" w:hAnsi="Times New Roman" w:cs="Times New Roman"/>
          <w:sz w:val="28"/>
          <w:szCs w:val="28"/>
        </w:rPr>
      </w:pP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Бухгалтерия является самостоятельным структурным подразделением организации и подчиняется главному бухгалтеру, а также руководителю организации. В своей деятельности бухгалтерия руководствуется: </w:t>
      </w:r>
    </w:p>
    <w:p w:rsidR="00AC4607" w:rsidRPr="00DD46A2" w:rsidRDefault="00AC4607" w:rsidP="007A485D">
      <w:pPr>
        <w:numPr>
          <w:ilvl w:val="0"/>
          <w:numId w:val="6"/>
        </w:numPr>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rPr>
        <w:t>Федеральным законом от 06 декабря 2011 года № 402</w:t>
      </w:r>
      <w:r w:rsidR="008B204A" w:rsidRPr="00DD46A2">
        <w:rPr>
          <w:rFonts w:ascii="Times New Roman" w:hAnsi="Times New Roman" w:cs="Times New Roman"/>
          <w:sz w:val="28"/>
          <w:szCs w:val="28"/>
        </w:rPr>
        <w:t xml:space="preserve">-ФЗ </w:t>
      </w:r>
      <w:r w:rsidRPr="00DD46A2">
        <w:rPr>
          <w:rFonts w:ascii="Times New Roman" w:hAnsi="Times New Roman" w:cs="Times New Roman"/>
          <w:sz w:val="28"/>
          <w:szCs w:val="28"/>
        </w:rPr>
        <w:t>«О бух</w:t>
      </w:r>
      <w:r w:rsidR="00DF5ACB" w:rsidRPr="00DD46A2">
        <w:rPr>
          <w:rFonts w:ascii="Times New Roman" w:hAnsi="Times New Roman" w:cs="Times New Roman"/>
          <w:sz w:val="28"/>
          <w:szCs w:val="28"/>
        </w:rPr>
        <w:t>галтерском учете» (</w:t>
      </w:r>
      <w:r w:rsidR="00883E35" w:rsidRPr="00DD46A2">
        <w:rPr>
          <w:rFonts w:ascii="Times New Roman" w:hAnsi="Times New Roman" w:cs="Times New Roman"/>
          <w:sz w:val="28"/>
          <w:szCs w:val="28"/>
        </w:rPr>
        <w:t>ред.</w:t>
      </w:r>
      <w:r w:rsidR="008B204A" w:rsidRPr="00DD46A2">
        <w:rPr>
          <w:rFonts w:ascii="Times New Roman" w:hAnsi="Times New Roman" w:cs="Times New Roman"/>
          <w:sz w:val="28"/>
          <w:szCs w:val="28"/>
        </w:rPr>
        <w:t>от 04.11.2014 № 344-ФЗ</w:t>
      </w:r>
      <w:r w:rsidR="00DF5ACB" w:rsidRPr="00DD46A2">
        <w:rPr>
          <w:rFonts w:ascii="Times New Roman" w:hAnsi="Times New Roman" w:cs="Times New Roman"/>
          <w:sz w:val="28"/>
          <w:szCs w:val="28"/>
        </w:rPr>
        <w:t>)</w:t>
      </w:r>
      <w:r w:rsidRPr="00DD46A2">
        <w:rPr>
          <w:rFonts w:ascii="Times New Roman" w:hAnsi="Times New Roman" w:cs="Times New Roman"/>
          <w:sz w:val="28"/>
          <w:szCs w:val="28"/>
        </w:rPr>
        <w:t xml:space="preserve">; </w:t>
      </w:r>
    </w:p>
    <w:p w:rsidR="00AC4607" w:rsidRPr="00DD46A2" w:rsidRDefault="00AC4607" w:rsidP="007A485D">
      <w:pPr>
        <w:numPr>
          <w:ilvl w:val="0"/>
          <w:numId w:val="6"/>
        </w:numPr>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rPr>
        <w:t xml:space="preserve">Положением по ведению бухгалтерского учета и бухгалтерской отчетности в Российской Федерации, утвержденного Приказом Минфина РФ от 29 июля </w:t>
      </w:r>
      <w:smartTag w:uri="urn:schemas-microsoft-com:office:smarttags" w:element="metricconverter">
        <w:smartTagPr>
          <w:attr w:name="ProductID" w:val="1998 г"/>
        </w:smartTagPr>
        <w:r w:rsidRPr="00DD46A2">
          <w:rPr>
            <w:rFonts w:ascii="Times New Roman" w:hAnsi="Times New Roman" w:cs="Times New Roman"/>
            <w:sz w:val="28"/>
            <w:szCs w:val="28"/>
          </w:rPr>
          <w:t>1998 г</w:t>
        </w:r>
      </w:smartTag>
      <w:r w:rsidR="008B204A" w:rsidRPr="00DD46A2">
        <w:rPr>
          <w:rFonts w:ascii="Times New Roman" w:hAnsi="Times New Roman" w:cs="Times New Roman"/>
          <w:sz w:val="28"/>
          <w:szCs w:val="28"/>
        </w:rPr>
        <w:t>. № 34н;</w:t>
      </w:r>
    </w:p>
    <w:p w:rsidR="00AC4607" w:rsidRPr="00DD46A2" w:rsidRDefault="00AC4607" w:rsidP="007A485D">
      <w:pPr>
        <w:numPr>
          <w:ilvl w:val="0"/>
          <w:numId w:val="6"/>
        </w:numPr>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rPr>
        <w:t xml:space="preserve">Положением по бухгалтерскому учету «Учетная политика организаций», утвержденного приказом Минфина РФ от 06 октября 2008 г. № 106н;  </w:t>
      </w:r>
    </w:p>
    <w:p w:rsidR="00AC4607" w:rsidRPr="00DD46A2" w:rsidRDefault="00AC4607" w:rsidP="007A485D">
      <w:pPr>
        <w:numPr>
          <w:ilvl w:val="0"/>
          <w:numId w:val="6"/>
        </w:numPr>
        <w:spacing w:after="0" w:line="360" w:lineRule="auto"/>
        <w:ind w:left="0" w:firstLine="1134"/>
        <w:jc w:val="both"/>
        <w:rPr>
          <w:rFonts w:ascii="Times New Roman" w:hAnsi="Times New Roman" w:cs="Times New Roman"/>
          <w:sz w:val="28"/>
          <w:szCs w:val="28"/>
        </w:rPr>
      </w:pPr>
      <w:r w:rsidRPr="00DD46A2">
        <w:rPr>
          <w:rFonts w:ascii="Times New Roman" w:hAnsi="Times New Roman" w:cs="Times New Roman"/>
          <w:sz w:val="28"/>
          <w:szCs w:val="28"/>
        </w:rPr>
        <w:t xml:space="preserve">иными нормативно-правовыми документами. </w:t>
      </w: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Бухгалтерский учет в организации ведется с применением программы «1С: Управление производственным предприятием, редакция 1.3».</w:t>
      </w: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Ответственность за организацию и ведение бухгалтерского учета несет главный бухгалтер.</w:t>
      </w: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Бухгалтерия ООО «</w:t>
      </w:r>
      <w:r w:rsidR="008B204A" w:rsidRPr="00DD46A2">
        <w:rPr>
          <w:rFonts w:ascii="Times New Roman" w:hAnsi="Times New Roman" w:cs="Times New Roman"/>
          <w:sz w:val="28"/>
          <w:szCs w:val="28"/>
        </w:rPr>
        <w:t>БС-Консалт» состоит из 2</w:t>
      </w:r>
      <w:r w:rsidRPr="00DD46A2">
        <w:rPr>
          <w:rFonts w:ascii="Times New Roman" w:hAnsi="Times New Roman" w:cs="Times New Roman"/>
          <w:sz w:val="28"/>
          <w:szCs w:val="28"/>
        </w:rPr>
        <w:t xml:space="preserve"> человек: </w:t>
      </w: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w:t>
      </w:r>
      <w:r w:rsidR="008B204A" w:rsidRPr="00DD46A2">
        <w:rPr>
          <w:rFonts w:ascii="Times New Roman" w:hAnsi="Times New Roman" w:cs="Times New Roman"/>
          <w:sz w:val="28"/>
          <w:szCs w:val="28"/>
        </w:rPr>
        <w:t>главный бухгалтер;</w:t>
      </w:r>
    </w:p>
    <w:p w:rsidR="008B204A" w:rsidRPr="00DD46A2" w:rsidRDefault="008B204A"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 бухгалтер, занимающийся </w:t>
      </w:r>
      <w:r w:rsidR="00DF1427" w:rsidRPr="00DD46A2">
        <w:rPr>
          <w:rFonts w:ascii="Times New Roman" w:hAnsi="Times New Roman" w:cs="Times New Roman"/>
          <w:sz w:val="28"/>
          <w:szCs w:val="28"/>
        </w:rPr>
        <w:t>ведением всех</w:t>
      </w:r>
      <w:r w:rsidRPr="00DD46A2">
        <w:rPr>
          <w:rFonts w:ascii="Times New Roman" w:hAnsi="Times New Roman" w:cs="Times New Roman"/>
          <w:sz w:val="28"/>
          <w:szCs w:val="28"/>
        </w:rPr>
        <w:t xml:space="preserve"> участ</w:t>
      </w:r>
      <w:r w:rsidR="00DF1427" w:rsidRPr="00DD46A2">
        <w:rPr>
          <w:rFonts w:ascii="Times New Roman" w:hAnsi="Times New Roman" w:cs="Times New Roman"/>
          <w:sz w:val="28"/>
          <w:szCs w:val="28"/>
        </w:rPr>
        <w:t>ков</w:t>
      </w:r>
      <w:r w:rsidRPr="00DD46A2">
        <w:rPr>
          <w:rFonts w:ascii="Times New Roman" w:hAnsi="Times New Roman" w:cs="Times New Roman"/>
          <w:sz w:val="28"/>
          <w:szCs w:val="28"/>
        </w:rPr>
        <w:t xml:space="preserve"> бухгалтерского учета и составлением отчетности по заработной плате.</w:t>
      </w:r>
    </w:p>
    <w:p w:rsidR="00AC4607" w:rsidRPr="00DD46A2" w:rsidRDefault="00AC4607" w:rsidP="007A485D">
      <w:pPr>
        <w:tabs>
          <w:tab w:val="left" w:pos="900"/>
        </w:tab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Учет хозяйственных операций ведется путем двойной записи в соответствии с планом счетов бухгалтерского учета</w:t>
      </w:r>
      <w:r w:rsidR="00E00614" w:rsidRPr="00DD46A2">
        <w:rPr>
          <w:rFonts w:ascii="Times New Roman" w:hAnsi="Times New Roman" w:cs="Times New Roman"/>
          <w:sz w:val="28"/>
          <w:szCs w:val="28"/>
        </w:rPr>
        <w:t xml:space="preserve"> и инструкцией по его применению, утвержденными Приказом </w:t>
      </w:r>
      <w:r w:rsidR="00E00614" w:rsidRPr="00DD46A2">
        <w:rPr>
          <w:rFonts w:ascii="Times New Roman" w:eastAsia="Times New Roman" w:hAnsi="Times New Roman" w:cs="Times New Roman"/>
          <w:sz w:val="28"/>
          <w:szCs w:val="28"/>
          <w:lang w:eastAsia="ru-RU"/>
        </w:rPr>
        <w:t>от 31.10.2000 № 94н «Об утверждении плана счетов бухгалтерского учета финансово-хозяйственной деятельности организаций и инструкции по его применению» (ред. от 08.11.2010 № 142н)</w:t>
      </w:r>
      <w:r w:rsidRPr="00DD46A2">
        <w:rPr>
          <w:rFonts w:ascii="Times New Roman" w:hAnsi="Times New Roman" w:cs="Times New Roman"/>
          <w:sz w:val="28"/>
          <w:szCs w:val="28"/>
        </w:rPr>
        <w:t xml:space="preserve">. Ответственность за обеспечение сохранности бухгалтерской информации от несанкционированного доступа возложена на главного бухгалтера. </w:t>
      </w: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Главный бухгалтер хозяйства обеспечивает контроль и отражение на счетах всех хозяйственных операций. Представление оперативной и результативной информации должно предоставляться в установленные сроки по схеме документооборота. График документооборота, в том числе и по учету финансовых результатов в организации не составляется.</w:t>
      </w: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Главный бухгалтер подписывает совместно с руководителем организации документы, служащие основанием для движения товароматериальных ценностей, денежных средств, расчетно-кредитных и финансовых обязательств. Он не имеет права принимать к исполнению и оформлению документы по операциям, противоречащим законодательству и нарушающим договорную и финансовую дисциплину.</w:t>
      </w: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Бухгалтерский учет имущества, обязательств и хозяйственных операций ведется на основе натуральных измерителей в денежном выражении путем сплошного, непрерывного, документального и взаимосвязанного их отражения.</w:t>
      </w: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целях обеспечения достоверности данных бухгалтерского учета и отчетности, хозяйство производит инвентаризацию имущества и финансовых обязательств в сроки, которые установлены распоряжением руководителя организации и закреплены в учетной политике.</w:t>
      </w:r>
    </w:p>
    <w:p w:rsidR="00AC4607" w:rsidRPr="00DD46A2" w:rsidRDefault="009A5524"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Согласно учетной политике организации о</w:t>
      </w:r>
      <w:r w:rsidR="00AC4607" w:rsidRPr="00DD46A2">
        <w:rPr>
          <w:rFonts w:ascii="Times New Roman" w:hAnsi="Times New Roman" w:cs="Times New Roman"/>
          <w:sz w:val="28"/>
          <w:szCs w:val="28"/>
        </w:rPr>
        <w:t xml:space="preserve">бщехозяйственные расходы учитываются на счете 26 «Общехозяйственные расходы» с последующим отнесением на </w:t>
      </w:r>
      <w:proofErr w:type="spellStart"/>
      <w:r w:rsidR="00AC4607" w:rsidRPr="00DD46A2">
        <w:rPr>
          <w:rFonts w:ascii="Times New Roman" w:hAnsi="Times New Roman" w:cs="Times New Roman"/>
          <w:sz w:val="28"/>
          <w:szCs w:val="28"/>
        </w:rPr>
        <w:t>с</w:t>
      </w:r>
      <w:r w:rsidR="00E00614" w:rsidRPr="00DD46A2">
        <w:rPr>
          <w:rFonts w:ascii="Times New Roman" w:hAnsi="Times New Roman" w:cs="Times New Roman"/>
          <w:sz w:val="28"/>
          <w:szCs w:val="28"/>
        </w:rPr>
        <w:t>уб</w:t>
      </w:r>
      <w:r w:rsidR="00AC4607" w:rsidRPr="00DD46A2">
        <w:rPr>
          <w:rFonts w:ascii="Times New Roman" w:hAnsi="Times New Roman" w:cs="Times New Roman"/>
          <w:sz w:val="28"/>
          <w:szCs w:val="28"/>
        </w:rPr>
        <w:t>чет</w:t>
      </w:r>
      <w:proofErr w:type="spellEnd"/>
      <w:r w:rsidR="00AC4607" w:rsidRPr="00DD46A2">
        <w:rPr>
          <w:rFonts w:ascii="Times New Roman" w:hAnsi="Times New Roman" w:cs="Times New Roman"/>
          <w:sz w:val="28"/>
          <w:szCs w:val="28"/>
        </w:rPr>
        <w:t xml:space="preserve"> 90.08 «Управленческие расходы».</w:t>
      </w: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Издержки обращения учитываются на счете 44 «Расходы на продажу» и полностью включаются в расходы отчетного периода их признания с последующим отнесением на </w:t>
      </w:r>
      <w:r w:rsidR="00E00614" w:rsidRPr="00DD46A2">
        <w:rPr>
          <w:rFonts w:ascii="Times New Roman" w:hAnsi="Times New Roman" w:cs="Times New Roman"/>
          <w:sz w:val="28"/>
          <w:szCs w:val="28"/>
        </w:rPr>
        <w:t>суб</w:t>
      </w:r>
      <w:r w:rsidRPr="00DD46A2">
        <w:rPr>
          <w:rFonts w:ascii="Times New Roman" w:hAnsi="Times New Roman" w:cs="Times New Roman"/>
          <w:sz w:val="28"/>
          <w:szCs w:val="28"/>
        </w:rPr>
        <w:t>счет 90.07 «Расходы на продажу».</w:t>
      </w:r>
    </w:p>
    <w:p w:rsidR="00AC4607" w:rsidRPr="00DD46A2" w:rsidRDefault="00AC4607" w:rsidP="007A485D">
      <w:pPr>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На бухгалтерию возлагается выполнение следующих функций:</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ф</w:t>
      </w:r>
      <w:r w:rsidR="00AC4607" w:rsidRPr="00DD46A2">
        <w:rPr>
          <w:sz w:val="28"/>
          <w:szCs w:val="28"/>
        </w:rPr>
        <w:t>ормирование учетной политики;</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р</w:t>
      </w:r>
      <w:r w:rsidR="00AC4607" w:rsidRPr="00DD46A2">
        <w:rPr>
          <w:sz w:val="28"/>
          <w:szCs w:val="28"/>
        </w:rPr>
        <w:t>абота по подготовке и принятию рабочего плана счетов, форм первичных учетных документов, где не предусмотрены типовые формы;</w:t>
      </w:r>
    </w:p>
    <w:p w:rsidR="009B3218"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р</w:t>
      </w:r>
      <w:r w:rsidR="009B3218" w:rsidRPr="00DD46A2">
        <w:rPr>
          <w:sz w:val="28"/>
          <w:szCs w:val="28"/>
        </w:rPr>
        <w:t>азработка Положения по оплате труда и Положения о премировании;</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р</w:t>
      </w:r>
      <w:r w:rsidR="00AC4607" w:rsidRPr="00DD46A2">
        <w:rPr>
          <w:sz w:val="28"/>
          <w:szCs w:val="28"/>
        </w:rPr>
        <w:t>азработка форм документов внутренней бухгалтерской отчетности;</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о</w:t>
      </w:r>
      <w:r w:rsidR="00AC4607" w:rsidRPr="00DD46A2">
        <w:rPr>
          <w:sz w:val="28"/>
          <w:szCs w:val="28"/>
        </w:rPr>
        <w:t>беспечение порядка проведения инвентаризаций;</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о</w:t>
      </w:r>
      <w:r w:rsidR="00AC4607" w:rsidRPr="00DD46A2">
        <w:rPr>
          <w:sz w:val="28"/>
          <w:szCs w:val="28"/>
        </w:rPr>
        <w:t>рганизация бухгалтерского учета и отчетности на предприятии и в его подразделениях с применением современных технических средств и информационных технологий, прогрессивных форм и методов учета и контроля;</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ф</w:t>
      </w:r>
      <w:r w:rsidR="00AC4607" w:rsidRPr="00DD46A2">
        <w:rPr>
          <w:sz w:val="28"/>
          <w:szCs w:val="28"/>
        </w:rPr>
        <w:t>ормирование и своевременное предоставление полной и достоверной бухгалтерской информации о деятельности предприятия, его имущественного положения, доходах и расходах;</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с</w:t>
      </w:r>
      <w:r w:rsidR="00AC4607" w:rsidRPr="00DD46A2">
        <w:rPr>
          <w:sz w:val="28"/>
          <w:szCs w:val="28"/>
        </w:rPr>
        <w:t>воевременное отражение на счетах бухгалтерского учета операций, связанных с движением основных средств, товарно-материальных ценностей и денежных средств;</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с</w:t>
      </w:r>
      <w:r w:rsidR="00AC4607" w:rsidRPr="00DD46A2">
        <w:rPr>
          <w:sz w:val="28"/>
          <w:szCs w:val="28"/>
        </w:rPr>
        <w:t>воевременное и правильное оформление документов;</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о</w:t>
      </w:r>
      <w:r w:rsidR="00AC4607" w:rsidRPr="00DD46A2">
        <w:rPr>
          <w:sz w:val="28"/>
          <w:szCs w:val="28"/>
        </w:rPr>
        <w:t>беспечение расчетов по заработной плате;</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п</w:t>
      </w:r>
      <w:r w:rsidR="00AC4607" w:rsidRPr="00DD46A2">
        <w:rPr>
          <w:sz w:val="28"/>
          <w:szCs w:val="28"/>
        </w:rPr>
        <w:t>равильное начисление и перечисление налогов и сборов в федеральный, региональный и местный бюджеты, страховых взносов в государственные внебюджетные социальные фонды, платежей в банковские учреждения, средств на финансирование капитальных вложений;</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с</w:t>
      </w:r>
      <w:r w:rsidR="00AC4607" w:rsidRPr="00DD46A2">
        <w:rPr>
          <w:sz w:val="28"/>
          <w:szCs w:val="28"/>
        </w:rPr>
        <w:t>оставление баланса и оперативных сводных отчетов о доходах и расходах средств, другой бухгалтерской и статистической отчетности, предоставление их в установленном порядке в соответствующие органы;</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п</w:t>
      </w:r>
      <w:r w:rsidR="00AC4607" w:rsidRPr="00DD46A2">
        <w:rPr>
          <w:sz w:val="28"/>
          <w:szCs w:val="28"/>
        </w:rPr>
        <w:t>роверка организации бухгалтерского учета и отчетности в производственных (структурных) подразделениях предприятия;</w:t>
      </w:r>
    </w:p>
    <w:p w:rsidR="00AC4607" w:rsidRPr="00DD46A2" w:rsidRDefault="00956607" w:rsidP="007A485D">
      <w:pPr>
        <w:pStyle w:val="a5"/>
        <w:shd w:val="clear" w:color="auto" w:fill="FFFFFF"/>
        <w:spacing w:before="0" w:beforeAutospacing="0" w:after="0" w:afterAutospacing="0" w:line="360" w:lineRule="auto"/>
        <w:ind w:firstLine="709"/>
        <w:jc w:val="both"/>
        <w:rPr>
          <w:sz w:val="28"/>
          <w:szCs w:val="28"/>
        </w:rPr>
      </w:pPr>
      <w:r>
        <w:rPr>
          <w:sz w:val="28"/>
          <w:szCs w:val="28"/>
        </w:rPr>
        <w:t>- р</w:t>
      </w:r>
      <w:r w:rsidR="00AC4607" w:rsidRPr="00DD46A2">
        <w:rPr>
          <w:sz w:val="28"/>
          <w:szCs w:val="28"/>
        </w:rPr>
        <w:t>ассмотрение и подписание главным бухгалтером документов, служащих основанием для приемки и выдачи денежных средств и товарно-материальных ценностей, а также кредитных и расчетных обязательств;</w:t>
      </w:r>
    </w:p>
    <w:p w:rsidR="00163BCD" w:rsidRDefault="00956607" w:rsidP="00163BCD">
      <w:pPr>
        <w:pStyle w:val="a5"/>
        <w:shd w:val="clear" w:color="auto" w:fill="FFFFFF"/>
        <w:spacing w:before="0" w:beforeAutospacing="0" w:after="0" w:afterAutospacing="0" w:line="360" w:lineRule="auto"/>
        <w:ind w:firstLine="709"/>
        <w:jc w:val="both"/>
        <w:rPr>
          <w:sz w:val="28"/>
          <w:szCs w:val="28"/>
        </w:rPr>
      </w:pPr>
      <w:r>
        <w:rPr>
          <w:sz w:val="28"/>
          <w:szCs w:val="28"/>
        </w:rPr>
        <w:t>- р</w:t>
      </w:r>
      <w:r w:rsidR="00AC4607" w:rsidRPr="00DD46A2">
        <w:rPr>
          <w:sz w:val="28"/>
          <w:szCs w:val="28"/>
        </w:rPr>
        <w:t>ассмотрение и визирование главным бухгалтером договоров и соглашений, заключаемых предприятием на получение или отпуск товарно-материальных ценностей и на выполнение работ и услуг, и также приказов и распоряжений об установлении работникам должностных окладов, надбавок к заработной плате, положений о премировании и т.п.</w:t>
      </w:r>
    </w:p>
    <w:p w:rsidR="00163BCD" w:rsidRDefault="00163BCD" w:rsidP="00163BCD">
      <w:pPr>
        <w:pStyle w:val="a5"/>
        <w:shd w:val="clear" w:color="auto" w:fill="FFFFFF"/>
        <w:spacing w:before="0" w:beforeAutospacing="0" w:after="0" w:afterAutospacing="0" w:line="360" w:lineRule="auto"/>
        <w:ind w:firstLine="709"/>
        <w:jc w:val="both"/>
        <w:rPr>
          <w:sz w:val="28"/>
          <w:szCs w:val="28"/>
        </w:rPr>
      </w:pPr>
      <w:r>
        <w:rPr>
          <w:sz w:val="28"/>
          <w:szCs w:val="28"/>
        </w:rPr>
        <w:t>Организация ООО «БС-Консалт» применяет упрощенную систему налогообложения. В соответствии с данной системой налогообложения организацией начисляются и уплачиваются следующие налоги:</w:t>
      </w:r>
    </w:p>
    <w:p w:rsidR="00163BCD" w:rsidRDefault="00163BCD" w:rsidP="00163BCD">
      <w:pPr>
        <w:pStyle w:val="a5"/>
        <w:shd w:val="clear" w:color="auto" w:fill="FFFFFF"/>
        <w:spacing w:before="0" w:beforeAutospacing="0" w:after="0" w:afterAutospacing="0" w:line="360" w:lineRule="auto"/>
        <w:ind w:firstLine="709"/>
        <w:jc w:val="both"/>
        <w:rPr>
          <w:sz w:val="28"/>
          <w:szCs w:val="28"/>
        </w:rPr>
      </w:pPr>
      <w:r>
        <w:rPr>
          <w:sz w:val="28"/>
          <w:szCs w:val="28"/>
        </w:rPr>
        <w:t xml:space="preserve">- </w:t>
      </w:r>
    </w:p>
    <w:p w:rsidR="00163BCD" w:rsidRPr="00DD46A2" w:rsidRDefault="00163BCD" w:rsidP="00163BCD">
      <w:pPr>
        <w:pStyle w:val="a5"/>
        <w:shd w:val="clear" w:color="auto" w:fill="FFFFFF"/>
        <w:spacing w:before="0" w:beforeAutospacing="0" w:after="0" w:afterAutospacing="0" w:line="360" w:lineRule="auto"/>
        <w:ind w:firstLine="709"/>
        <w:jc w:val="both"/>
        <w:rPr>
          <w:sz w:val="28"/>
          <w:szCs w:val="28"/>
        </w:rPr>
      </w:pPr>
    </w:p>
    <w:p w:rsidR="00932136" w:rsidRPr="00DD46A2" w:rsidRDefault="00171830" w:rsidP="007A485D">
      <w:pPr>
        <w:spacing w:after="0"/>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br w:type="page"/>
      </w:r>
    </w:p>
    <w:p w:rsidR="00932136" w:rsidRPr="00DD46A2" w:rsidRDefault="00624634" w:rsidP="007A485D">
      <w:pPr>
        <w:pStyle w:val="a3"/>
        <w:numPr>
          <w:ilvl w:val="0"/>
          <w:numId w:val="2"/>
        </w:numPr>
        <w:suppressAutoHyphens/>
        <w:spacing w:after="0" w:line="360" w:lineRule="auto"/>
        <w:jc w:val="center"/>
        <w:rPr>
          <w:rFonts w:ascii="Times New Roman" w:hAnsi="Times New Roman" w:cs="Times New Roman"/>
          <w:sz w:val="28"/>
          <w:szCs w:val="28"/>
        </w:rPr>
      </w:pPr>
      <w:r w:rsidRPr="00DD46A2">
        <w:rPr>
          <w:rFonts w:ascii="Times New Roman" w:hAnsi="Times New Roman" w:cs="Times New Roman"/>
          <w:sz w:val="28"/>
          <w:szCs w:val="28"/>
        </w:rPr>
        <w:t>УЧЕТТРУДА ИЕГОРАЗВИТИЯ В</w:t>
      </w:r>
      <w:r w:rsidR="00932136" w:rsidRPr="00DD46A2">
        <w:rPr>
          <w:rFonts w:ascii="Times New Roman" w:hAnsi="Times New Roman" w:cs="Times New Roman"/>
          <w:sz w:val="28"/>
          <w:szCs w:val="28"/>
        </w:rPr>
        <w:t xml:space="preserve"> ООО «БС-</w:t>
      </w:r>
      <w:r w:rsidRPr="00DD46A2">
        <w:rPr>
          <w:rFonts w:ascii="Times New Roman" w:hAnsi="Times New Roman" w:cs="Times New Roman"/>
          <w:sz w:val="28"/>
          <w:szCs w:val="28"/>
        </w:rPr>
        <w:t>КОНСАЛТ</w:t>
      </w:r>
      <w:r w:rsidR="00932136" w:rsidRPr="00DD46A2">
        <w:rPr>
          <w:rFonts w:ascii="Times New Roman" w:hAnsi="Times New Roman" w:cs="Times New Roman"/>
          <w:sz w:val="28"/>
          <w:szCs w:val="28"/>
        </w:rPr>
        <w:t>»</w:t>
      </w:r>
    </w:p>
    <w:p w:rsidR="00932136" w:rsidRPr="00DD46A2" w:rsidRDefault="00932136" w:rsidP="007A485D">
      <w:pPr>
        <w:suppressAutoHyphens/>
        <w:spacing w:after="0" w:line="360" w:lineRule="auto"/>
        <w:jc w:val="both"/>
        <w:rPr>
          <w:rFonts w:ascii="Times New Roman" w:hAnsi="Times New Roman" w:cs="Times New Roman"/>
          <w:sz w:val="28"/>
          <w:szCs w:val="28"/>
        </w:rPr>
      </w:pPr>
    </w:p>
    <w:p w:rsidR="00932136" w:rsidRPr="00DD46A2" w:rsidRDefault="00932136" w:rsidP="007A485D">
      <w:pPr>
        <w:pStyle w:val="a3"/>
        <w:numPr>
          <w:ilvl w:val="1"/>
          <w:numId w:val="2"/>
        </w:numPr>
        <w:suppressAutoHyphens/>
        <w:spacing w:after="0" w:line="360" w:lineRule="auto"/>
        <w:jc w:val="center"/>
        <w:rPr>
          <w:rFonts w:ascii="Times New Roman" w:hAnsi="Times New Roman" w:cs="Times New Roman"/>
          <w:sz w:val="28"/>
          <w:szCs w:val="28"/>
        </w:rPr>
      </w:pPr>
      <w:r w:rsidRPr="00DD46A2">
        <w:rPr>
          <w:rFonts w:ascii="Times New Roman" w:hAnsi="Times New Roman" w:cs="Times New Roman"/>
          <w:sz w:val="28"/>
          <w:szCs w:val="28"/>
        </w:rPr>
        <w:t>Документальное оформление операций по учету затрат труда</w:t>
      </w:r>
    </w:p>
    <w:p w:rsidR="00932136" w:rsidRPr="00DD46A2" w:rsidRDefault="00932136" w:rsidP="007A485D">
      <w:pPr>
        <w:pStyle w:val="a5"/>
        <w:shd w:val="clear" w:color="auto" w:fill="FFFFFF"/>
        <w:spacing w:before="0" w:beforeAutospacing="0" w:after="0" w:afterAutospacing="0" w:line="360" w:lineRule="auto"/>
        <w:jc w:val="both"/>
        <w:rPr>
          <w:sz w:val="28"/>
          <w:szCs w:val="28"/>
        </w:rPr>
      </w:pPr>
    </w:p>
    <w:p w:rsidR="00BF4022" w:rsidRPr="00DD46A2" w:rsidRDefault="0043776F"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ор</w:t>
      </w:r>
      <w:r w:rsidR="00B658FC" w:rsidRPr="00DD46A2">
        <w:rPr>
          <w:rFonts w:ascii="Times New Roman" w:hAnsi="Times New Roman" w:cs="Times New Roman"/>
          <w:sz w:val="28"/>
          <w:szCs w:val="28"/>
        </w:rPr>
        <w:t>ганизации ООО «БС-Консалт» учет</w:t>
      </w:r>
      <w:r w:rsidRPr="00DD46A2">
        <w:rPr>
          <w:rFonts w:ascii="Times New Roman" w:hAnsi="Times New Roman" w:cs="Times New Roman"/>
          <w:sz w:val="28"/>
          <w:szCs w:val="28"/>
        </w:rPr>
        <w:t xml:space="preserve"> расчетов по оплате труда осуществляется с помощью автоматизированной системы учета «1С Предприятие: Управление производственным предприятием, редакция 1.3». Благодаря этому упрощается и ускоряется ввод первичной информации по работникам организации, ведение кадрового учета и расчета заработной платы.</w:t>
      </w:r>
    </w:p>
    <w:p w:rsidR="00BF4022" w:rsidRPr="00DD46A2" w:rsidRDefault="00BF402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 xml:space="preserve">В организации разработано Положение об оплате труда работников. Положение </w:t>
      </w:r>
      <w:r w:rsidR="00770871" w:rsidRPr="00DD46A2">
        <w:rPr>
          <w:rFonts w:ascii="Times New Roman" w:eastAsia="Times New Roman" w:hAnsi="Times New Roman" w:cs="Times New Roman"/>
          <w:sz w:val="28"/>
          <w:szCs w:val="28"/>
          <w:lang w:eastAsia="ru-RU"/>
        </w:rPr>
        <w:t>направлено на поощрение творческого отношения</w:t>
      </w:r>
      <w:r w:rsidRPr="00DD46A2">
        <w:rPr>
          <w:rFonts w:ascii="Times New Roman" w:eastAsia="Times New Roman" w:hAnsi="Times New Roman" w:cs="Times New Roman"/>
          <w:sz w:val="28"/>
          <w:szCs w:val="28"/>
          <w:lang w:eastAsia="ru-RU"/>
        </w:rPr>
        <w:t xml:space="preserve"> к труду, проявлени</w:t>
      </w:r>
      <w:r w:rsidR="00770871" w:rsidRPr="00DD46A2">
        <w:rPr>
          <w:rFonts w:ascii="Times New Roman" w:eastAsia="Times New Roman" w:hAnsi="Times New Roman" w:cs="Times New Roman"/>
          <w:sz w:val="28"/>
          <w:szCs w:val="28"/>
          <w:lang w:eastAsia="ru-RU"/>
        </w:rPr>
        <w:t>е</w:t>
      </w:r>
      <w:r w:rsidRPr="00DD46A2">
        <w:rPr>
          <w:rFonts w:ascii="Times New Roman" w:eastAsia="Times New Roman" w:hAnsi="Times New Roman" w:cs="Times New Roman"/>
          <w:sz w:val="28"/>
          <w:szCs w:val="28"/>
          <w:lang w:eastAsia="ru-RU"/>
        </w:rPr>
        <w:t xml:space="preserve"> инициативы, дисциплинированности, ответственности работников с учетом уровня образования, характера деятельности, степени самостоятельности работника при выполнении должностных обязанностей, его ответственности за принятые решения, инициативное и творческое отношение к работе, а также к практической деятельности и знаний по всей специальности.</w:t>
      </w:r>
    </w:p>
    <w:p w:rsidR="000C459D" w:rsidRPr="00DD46A2" w:rsidRDefault="00BF4022"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Положение об оплате труда работнико</w:t>
      </w:r>
      <w:r w:rsidR="002D1ECC">
        <w:rPr>
          <w:rFonts w:ascii="Times New Roman" w:eastAsia="Times New Roman" w:hAnsi="Times New Roman" w:cs="Times New Roman"/>
          <w:sz w:val="28"/>
          <w:szCs w:val="28"/>
          <w:lang w:eastAsia="ru-RU"/>
        </w:rPr>
        <w:t>в разработано в соответствии с «Трудовым кодексом РФ», «</w:t>
      </w:r>
      <w:r w:rsidRPr="00DD46A2">
        <w:rPr>
          <w:rFonts w:ascii="Times New Roman" w:eastAsia="Times New Roman" w:hAnsi="Times New Roman" w:cs="Times New Roman"/>
          <w:sz w:val="28"/>
          <w:szCs w:val="28"/>
          <w:lang w:eastAsia="ru-RU"/>
        </w:rPr>
        <w:t>Кодексом РФ об административных правонару</w:t>
      </w:r>
      <w:r w:rsidR="002D1ECC">
        <w:rPr>
          <w:rFonts w:ascii="Times New Roman" w:eastAsia="Times New Roman" w:hAnsi="Times New Roman" w:cs="Times New Roman"/>
          <w:sz w:val="28"/>
          <w:szCs w:val="28"/>
          <w:lang w:eastAsia="ru-RU"/>
        </w:rPr>
        <w:t>шениях», «Налоговым кодексом РФ»</w:t>
      </w:r>
      <w:r w:rsidRPr="00DD46A2">
        <w:rPr>
          <w:rFonts w:ascii="Times New Roman" w:eastAsia="Times New Roman" w:hAnsi="Times New Roman" w:cs="Times New Roman"/>
          <w:sz w:val="28"/>
          <w:szCs w:val="28"/>
          <w:lang w:eastAsia="ru-RU"/>
        </w:rPr>
        <w:t xml:space="preserve">, Уставом организации, Трудовым договором, заключенным между организацией и ее работниками. Положение ежегодно </w:t>
      </w:r>
      <w:r w:rsidR="00983C76" w:rsidRPr="00DD46A2">
        <w:rPr>
          <w:rFonts w:ascii="Times New Roman" w:eastAsia="Times New Roman" w:hAnsi="Times New Roman" w:cs="Times New Roman"/>
          <w:sz w:val="28"/>
          <w:szCs w:val="28"/>
          <w:lang w:eastAsia="ru-RU"/>
        </w:rPr>
        <w:t xml:space="preserve">пересматривается и </w:t>
      </w:r>
      <w:r w:rsidRPr="00DD46A2">
        <w:rPr>
          <w:rFonts w:ascii="Times New Roman" w:eastAsia="Times New Roman" w:hAnsi="Times New Roman" w:cs="Times New Roman"/>
          <w:sz w:val="28"/>
          <w:szCs w:val="28"/>
          <w:lang w:eastAsia="ru-RU"/>
        </w:rPr>
        <w:t>утверждается.</w:t>
      </w:r>
    </w:p>
    <w:p w:rsidR="000C459D" w:rsidRPr="00DD46A2" w:rsidRDefault="00310DA3"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П</w:t>
      </w:r>
      <w:r w:rsidR="00BF4022" w:rsidRPr="00DD46A2">
        <w:rPr>
          <w:rFonts w:ascii="Times New Roman" w:eastAsia="Times New Roman" w:hAnsi="Times New Roman" w:cs="Times New Roman"/>
          <w:sz w:val="28"/>
          <w:szCs w:val="28"/>
          <w:lang w:eastAsia="ru-RU"/>
        </w:rPr>
        <w:t>оложении установлены порядок оплаты труда работников, доплат, премирование, порядок начисления и выплаты премии.</w:t>
      </w:r>
      <w:r w:rsidR="000C459D" w:rsidRPr="00DD46A2">
        <w:rPr>
          <w:rFonts w:ascii="Times New Roman" w:eastAsia="Times New Roman" w:hAnsi="Times New Roman" w:cs="Times New Roman"/>
          <w:sz w:val="28"/>
          <w:szCs w:val="28"/>
          <w:lang w:eastAsia="ru-RU"/>
        </w:rPr>
        <w:t>Согласно Положению об оплате труда размер заработной платы устанавливается организацией самостоятельно и не может быть ниже установленного законодательством РФ минимального размера заработной платы.</w:t>
      </w:r>
    </w:p>
    <w:p w:rsidR="00237C5C" w:rsidRPr="00DD46A2" w:rsidRDefault="00237C5C"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Помимо основного Положения об оплате труда в организации разработаны отдельные Положения для каждого структурного подразделения.</w:t>
      </w:r>
    </w:p>
    <w:p w:rsidR="00BF4022" w:rsidRPr="00DD46A2" w:rsidRDefault="004E2B10"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 соответствии с </w:t>
      </w:r>
      <w:r w:rsidR="00237C5C" w:rsidRPr="00DD46A2">
        <w:rPr>
          <w:rFonts w:ascii="Times New Roman" w:hAnsi="Times New Roman" w:cs="Times New Roman"/>
          <w:sz w:val="28"/>
          <w:szCs w:val="28"/>
        </w:rPr>
        <w:t xml:space="preserve">этими </w:t>
      </w:r>
      <w:r w:rsidRPr="00DD46A2">
        <w:rPr>
          <w:rFonts w:ascii="Times New Roman" w:hAnsi="Times New Roman" w:cs="Times New Roman"/>
          <w:sz w:val="28"/>
          <w:szCs w:val="28"/>
        </w:rPr>
        <w:t>П</w:t>
      </w:r>
      <w:r w:rsidR="00B658FC" w:rsidRPr="00DD46A2">
        <w:rPr>
          <w:rFonts w:ascii="Times New Roman" w:hAnsi="Times New Roman" w:cs="Times New Roman"/>
          <w:sz w:val="28"/>
          <w:szCs w:val="28"/>
        </w:rPr>
        <w:t>оложени</w:t>
      </w:r>
      <w:r w:rsidR="0093400B" w:rsidRPr="00DD46A2">
        <w:rPr>
          <w:rFonts w:ascii="Times New Roman" w:hAnsi="Times New Roman" w:cs="Times New Roman"/>
          <w:sz w:val="28"/>
          <w:szCs w:val="28"/>
        </w:rPr>
        <w:t>я</w:t>
      </w:r>
      <w:r w:rsidR="00B658FC" w:rsidRPr="00DD46A2">
        <w:rPr>
          <w:rFonts w:ascii="Times New Roman" w:hAnsi="Times New Roman" w:cs="Times New Roman"/>
          <w:sz w:val="28"/>
          <w:szCs w:val="28"/>
        </w:rPr>
        <w:t>м</w:t>
      </w:r>
      <w:r w:rsidR="00237C5C" w:rsidRPr="00DD46A2">
        <w:rPr>
          <w:rFonts w:ascii="Times New Roman" w:hAnsi="Times New Roman" w:cs="Times New Roman"/>
          <w:sz w:val="28"/>
          <w:szCs w:val="28"/>
        </w:rPr>
        <w:t>и</w:t>
      </w:r>
      <w:r w:rsidR="00B658FC" w:rsidRPr="00DD46A2">
        <w:rPr>
          <w:rFonts w:ascii="Times New Roman" w:hAnsi="Times New Roman" w:cs="Times New Roman"/>
          <w:sz w:val="28"/>
          <w:szCs w:val="28"/>
        </w:rPr>
        <w:t xml:space="preserve"> д</w:t>
      </w:r>
      <w:r w:rsidR="00310DA3" w:rsidRPr="00DD46A2">
        <w:rPr>
          <w:rFonts w:ascii="Times New Roman" w:hAnsi="Times New Roman" w:cs="Times New Roman"/>
          <w:sz w:val="28"/>
          <w:szCs w:val="28"/>
        </w:rPr>
        <w:t xml:space="preserve">ополнительная оплата труда зависит от результатов деятельности </w:t>
      </w:r>
      <w:r w:rsidR="00B658FC" w:rsidRPr="00DD46A2">
        <w:rPr>
          <w:rFonts w:ascii="Times New Roman" w:hAnsi="Times New Roman" w:cs="Times New Roman"/>
          <w:sz w:val="28"/>
          <w:szCs w:val="28"/>
        </w:rPr>
        <w:t>сотрудника</w:t>
      </w:r>
      <w:r w:rsidR="00310DA3" w:rsidRPr="00DD46A2">
        <w:rPr>
          <w:rFonts w:ascii="Times New Roman" w:hAnsi="Times New Roman" w:cs="Times New Roman"/>
          <w:sz w:val="28"/>
          <w:szCs w:val="28"/>
        </w:rPr>
        <w:t xml:space="preserve"> и устанавливается в виде преми</w:t>
      </w:r>
      <w:r w:rsidR="00B658FC" w:rsidRPr="00DD46A2">
        <w:rPr>
          <w:rFonts w:ascii="Times New Roman" w:hAnsi="Times New Roman" w:cs="Times New Roman"/>
          <w:sz w:val="28"/>
          <w:szCs w:val="28"/>
        </w:rPr>
        <w:t>и. В каждом структурном подразделении организации доплата работникам производится в зависимости от определенных показателей выработки работников.</w:t>
      </w:r>
    </w:p>
    <w:p w:rsidR="00B658FC" w:rsidRPr="00DD46A2" w:rsidRDefault="00B658FC"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 подразделении «Отдел продаж» дополнительная оплата производится при выполнении месячного плана продаж. План продаж устанавливается </w:t>
      </w:r>
      <w:r w:rsidR="004E2B10" w:rsidRPr="00DD46A2">
        <w:rPr>
          <w:rFonts w:ascii="Times New Roman" w:hAnsi="Times New Roman" w:cs="Times New Roman"/>
          <w:sz w:val="28"/>
          <w:szCs w:val="28"/>
        </w:rPr>
        <w:t xml:space="preserve">на месяц </w:t>
      </w:r>
      <w:r w:rsidRPr="00DD46A2">
        <w:rPr>
          <w:rFonts w:ascii="Times New Roman" w:hAnsi="Times New Roman" w:cs="Times New Roman"/>
          <w:sz w:val="28"/>
          <w:szCs w:val="28"/>
        </w:rPr>
        <w:t>руководителем организации</w:t>
      </w:r>
      <w:r w:rsidR="004E2B10" w:rsidRPr="00DD46A2">
        <w:rPr>
          <w:rFonts w:ascii="Times New Roman" w:hAnsi="Times New Roman" w:cs="Times New Roman"/>
          <w:sz w:val="28"/>
          <w:szCs w:val="28"/>
        </w:rPr>
        <w:t xml:space="preserve"> и пересматривается каждый квартал. При выполнении месячного плана продаж работникам отдела продаж начисляется премия  в размере 10000 (десять тысяч) руб. В случае выявления дисциплинарных или иных нарушений, выполненных работником, премия может быть уменьшена на определенный коэффициент по решению руководителя подразделения. Коэффициент уменьшения премии может варьироваться от значений «0,1» до «1»в зависимости от степени несоответствий и их периодичности.</w:t>
      </w:r>
    </w:p>
    <w:p w:rsidR="00F17721" w:rsidRPr="00DD46A2" w:rsidRDefault="00741031"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 подразделении «Линия </w:t>
      </w:r>
      <w:r w:rsidR="002A6FED" w:rsidRPr="00DD46A2">
        <w:rPr>
          <w:rFonts w:ascii="Times New Roman" w:hAnsi="Times New Roman" w:cs="Times New Roman"/>
          <w:sz w:val="28"/>
          <w:szCs w:val="28"/>
        </w:rPr>
        <w:t>сопровождения</w:t>
      </w:r>
      <w:r w:rsidRPr="00DD46A2">
        <w:rPr>
          <w:rFonts w:ascii="Times New Roman" w:hAnsi="Times New Roman" w:cs="Times New Roman"/>
          <w:sz w:val="28"/>
          <w:szCs w:val="28"/>
        </w:rPr>
        <w:t>»</w:t>
      </w:r>
      <w:r w:rsidR="00A65F7B" w:rsidRPr="00DD46A2">
        <w:rPr>
          <w:rFonts w:ascii="Times New Roman" w:hAnsi="Times New Roman" w:cs="Times New Roman"/>
          <w:sz w:val="28"/>
          <w:szCs w:val="28"/>
        </w:rPr>
        <w:tab/>
      </w:r>
      <w:r w:rsidR="007F0DC9" w:rsidRPr="00DD46A2">
        <w:rPr>
          <w:rFonts w:ascii="Times New Roman" w:hAnsi="Times New Roman" w:cs="Times New Roman"/>
          <w:sz w:val="28"/>
          <w:szCs w:val="28"/>
        </w:rPr>
        <w:t xml:space="preserve">дополнительная оплата производится при выполнении месячного плана консультаций клиентов. Все факты консультаций фиксируются работниками в автоматизированной системе. </w:t>
      </w:r>
      <w:r w:rsidR="00F17721" w:rsidRPr="00DD46A2">
        <w:rPr>
          <w:rFonts w:ascii="Times New Roman" w:hAnsi="Times New Roman" w:cs="Times New Roman"/>
          <w:sz w:val="28"/>
          <w:szCs w:val="28"/>
        </w:rPr>
        <w:t>При выполнении месячного плана консультаций работникам линии сопровождения начисляется месячная премия в размере 6000 (шесть тысяч) руб., которая может быть уменьшена по решению руководителя подразделения в случае выявления дисциплинарных или иных нарушений и несоответствий, произведенных работником. Коэффициент уменьшения премии может варьироваться от значений «0,1» до «1»в зависимости от степени несоответствий и их периодичности.</w:t>
      </w:r>
    </w:p>
    <w:p w:rsidR="00741031" w:rsidRPr="00DD46A2" w:rsidRDefault="00D159A3"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 подразделении «Отдел внедрения» дополнительная оплата производится при выполнении месячного плана выработки часов сотрудником. Выработка сотрудников учитывается в часах с детализацией по клиентам организации. Факт работы с клиентом оформляется </w:t>
      </w:r>
      <w:r w:rsidR="00CC1926" w:rsidRPr="00DD46A2">
        <w:rPr>
          <w:rFonts w:ascii="Times New Roman" w:hAnsi="Times New Roman" w:cs="Times New Roman"/>
          <w:sz w:val="28"/>
          <w:szCs w:val="28"/>
        </w:rPr>
        <w:t xml:space="preserve">в </w:t>
      </w:r>
      <w:r w:rsidRPr="00DD46A2">
        <w:rPr>
          <w:rFonts w:ascii="Times New Roman" w:hAnsi="Times New Roman" w:cs="Times New Roman"/>
          <w:sz w:val="28"/>
          <w:szCs w:val="28"/>
        </w:rPr>
        <w:t>специализированн</w:t>
      </w:r>
      <w:r w:rsidR="00CC1926" w:rsidRPr="00DD46A2">
        <w:rPr>
          <w:rFonts w:ascii="Times New Roman" w:hAnsi="Times New Roman" w:cs="Times New Roman"/>
          <w:sz w:val="28"/>
          <w:szCs w:val="28"/>
        </w:rPr>
        <w:t>о</w:t>
      </w:r>
      <w:r w:rsidRPr="00DD46A2">
        <w:rPr>
          <w:rFonts w:ascii="Times New Roman" w:hAnsi="Times New Roman" w:cs="Times New Roman"/>
          <w:sz w:val="28"/>
          <w:szCs w:val="28"/>
        </w:rPr>
        <w:t>м документ</w:t>
      </w:r>
      <w:r w:rsidR="00CC1926" w:rsidRPr="00DD46A2">
        <w:rPr>
          <w:rFonts w:ascii="Times New Roman" w:hAnsi="Times New Roman" w:cs="Times New Roman"/>
          <w:sz w:val="28"/>
          <w:szCs w:val="28"/>
        </w:rPr>
        <w:t>е «Лист учета рабочего времени» (Приложение</w:t>
      </w:r>
      <w:r w:rsidR="00B22FAF">
        <w:rPr>
          <w:rFonts w:ascii="Times New Roman" w:hAnsi="Times New Roman" w:cs="Times New Roman"/>
          <w:sz w:val="28"/>
          <w:szCs w:val="28"/>
        </w:rPr>
        <w:t xml:space="preserve"> В</w:t>
      </w:r>
      <w:r w:rsidR="00CC1926" w:rsidRPr="00DD46A2">
        <w:rPr>
          <w:rFonts w:ascii="Times New Roman" w:hAnsi="Times New Roman" w:cs="Times New Roman"/>
          <w:sz w:val="28"/>
          <w:szCs w:val="28"/>
        </w:rPr>
        <w:t>)</w:t>
      </w:r>
      <w:r w:rsidRPr="00DD46A2">
        <w:rPr>
          <w:rFonts w:ascii="Times New Roman" w:hAnsi="Times New Roman" w:cs="Times New Roman"/>
          <w:sz w:val="28"/>
          <w:szCs w:val="28"/>
        </w:rPr>
        <w:t xml:space="preserve">, в котором фиксируется </w:t>
      </w:r>
      <w:r w:rsidR="00CC1926" w:rsidRPr="00DD46A2">
        <w:rPr>
          <w:rFonts w:ascii="Times New Roman" w:hAnsi="Times New Roman" w:cs="Times New Roman"/>
          <w:sz w:val="28"/>
          <w:szCs w:val="28"/>
        </w:rPr>
        <w:t>количество отработанных часов по конкретному клиенту. Данный документ подписывается работником организации и уполномоченным лицом организации-клиента.</w:t>
      </w:r>
      <w:r w:rsidRPr="00DD46A2">
        <w:rPr>
          <w:rFonts w:ascii="Times New Roman" w:hAnsi="Times New Roman" w:cs="Times New Roman"/>
          <w:sz w:val="28"/>
          <w:szCs w:val="28"/>
        </w:rPr>
        <w:t xml:space="preserve"> При выполнении месячного плана </w:t>
      </w:r>
      <w:r w:rsidR="00D05738" w:rsidRPr="00DD46A2">
        <w:rPr>
          <w:rFonts w:ascii="Times New Roman" w:hAnsi="Times New Roman" w:cs="Times New Roman"/>
          <w:sz w:val="28"/>
          <w:szCs w:val="28"/>
        </w:rPr>
        <w:t xml:space="preserve">выработки </w:t>
      </w:r>
      <w:r w:rsidRPr="00DD46A2">
        <w:rPr>
          <w:rFonts w:ascii="Times New Roman" w:hAnsi="Times New Roman" w:cs="Times New Roman"/>
          <w:sz w:val="28"/>
          <w:szCs w:val="28"/>
        </w:rPr>
        <w:t xml:space="preserve">работникам </w:t>
      </w:r>
      <w:r w:rsidR="00D05738" w:rsidRPr="00DD46A2">
        <w:rPr>
          <w:rFonts w:ascii="Times New Roman" w:hAnsi="Times New Roman" w:cs="Times New Roman"/>
          <w:sz w:val="28"/>
          <w:szCs w:val="28"/>
        </w:rPr>
        <w:t>отдела внедрения</w:t>
      </w:r>
      <w:r w:rsidRPr="00DD46A2">
        <w:rPr>
          <w:rFonts w:ascii="Times New Roman" w:hAnsi="Times New Roman" w:cs="Times New Roman"/>
          <w:sz w:val="28"/>
          <w:szCs w:val="28"/>
        </w:rPr>
        <w:t xml:space="preserve"> начисляется месячная премия в размере 10000 (десять тысяч) руб., которая может быть уменьшена по решению руководителя подразделения в случае выявления дисциплинарных или иных нарушений и несоответствий, произведенных работником. Коэффициент уменьшения премии может варьироваться от значений «0,1» до «1»в зависимости от степени несоответствий и их периодичности.</w:t>
      </w:r>
    </w:p>
    <w:p w:rsidR="001C7655" w:rsidRPr="00DD46A2" w:rsidRDefault="001C7655"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 подразделении «Отдел </w:t>
      </w:r>
      <w:proofErr w:type="spellStart"/>
      <w:r w:rsidRPr="00DD46A2">
        <w:rPr>
          <w:rFonts w:ascii="Times New Roman" w:hAnsi="Times New Roman" w:cs="Times New Roman"/>
          <w:sz w:val="28"/>
          <w:szCs w:val="28"/>
        </w:rPr>
        <w:t>дистрибьюции</w:t>
      </w:r>
      <w:proofErr w:type="spellEnd"/>
      <w:r w:rsidRPr="00DD46A2">
        <w:rPr>
          <w:rFonts w:ascii="Times New Roman" w:hAnsi="Times New Roman" w:cs="Times New Roman"/>
          <w:sz w:val="28"/>
          <w:szCs w:val="28"/>
        </w:rPr>
        <w:t xml:space="preserve">» дополнительная оплата производится при выполнении месячного плана оформления подписок информационного технологического сопровождения (ИТС) клиентами. План оформления подписок ИТС устанавливается на месяц руководителем организации и пересматривается каждый квартал. При выполнении месячного плана оформления подписок ИТС работнику отдела </w:t>
      </w:r>
      <w:proofErr w:type="spellStart"/>
      <w:r w:rsidRPr="00DD46A2">
        <w:rPr>
          <w:rFonts w:ascii="Times New Roman" w:hAnsi="Times New Roman" w:cs="Times New Roman"/>
          <w:sz w:val="28"/>
          <w:szCs w:val="28"/>
        </w:rPr>
        <w:t>дистрибьюции</w:t>
      </w:r>
      <w:proofErr w:type="spellEnd"/>
      <w:r w:rsidRPr="00DD46A2">
        <w:rPr>
          <w:rFonts w:ascii="Times New Roman" w:hAnsi="Times New Roman" w:cs="Times New Roman"/>
          <w:sz w:val="28"/>
          <w:szCs w:val="28"/>
        </w:rPr>
        <w:t xml:space="preserve"> начисляется месячная премия в размере 6000 (шесть тысяч) руб., которая может быть уменьшена по решению руководителя подразделения в случае выявления дисциплинарных или иных нарушений и несоответствий, произведенных работником. Коэффициент уменьшения премии может варьироваться от значений «0,1» до «1» в зависимости от степени несоответствий и их периодичности.</w:t>
      </w:r>
    </w:p>
    <w:p w:rsidR="00BF4022" w:rsidRPr="00DD46A2" w:rsidRDefault="00BF4022"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Структуру организации </w:t>
      </w:r>
      <w:r w:rsidR="007F0DC9" w:rsidRPr="00DD46A2">
        <w:rPr>
          <w:rFonts w:ascii="Times New Roman" w:eastAsia="Times New Roman" w:hAnsi="Times New Roman" w:cs="Times New Roman"/>
          <w:sz w:val="28"/>
          <w:szCs w:val="28"/>
          <w:lang w:eastAsia="ru-RU"/>
        </w:rPr>
        <w:t xml:space="preserve">ООО «БС-Консалт» </w:t>
      </w:r>
      <w:r w:rsidRPr="00DD46A2">
        <w:rPr>
          <w:rFonts w:ascii="Times New Roman" w:eastAsia="Times New Roman" w:hAnsi="Times New Roman" w:cs="Times New Roman"/>
          <w:sz w:val="28"/>
          <w:szCs w:val="28"/>
          <w:lang w:eastAsia="ru-RU"/>
        </w:rPr>
        <w:t>и необходимое количество персонала отражает штатное расписание, которое заполняется по форме Т-3.</w:t>
      </w:r>
    </w:p>
    <w:p w:rsidR="00BF4022" w:rsidRPr="00DD46A2" w:rsidRDefault="00BF402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При изменении объема работ в структурных подразделениях</w:t>
      </w:r>
      <w:r w:rsidR="007F0DC9" w:rsidRPr="00DD46A2">
        <w:rPr>
          <w:rFonts w:ascii="Times New Roman" w:eastAsia="Times New Roman" w:hAnsi="Times New Roman" w:cs="Times New Roman"/>
          <w:sz w:val="28"/>
          <w:szCs w:val="28"/>
          <w:lang w:eastAsia="ru-RU"/>
        </w:rPr>
        <w:t xml:space="preserve">, которое требует увеличения или уменьшения позиций штатного расписания, </w:t>
      </w:r>
      <w:r w:rsidRPr="00DD46A2">
        <w:rPr>
          <w:rFonts w:ascii="Times New Roman" w:eastAsia="Times New Roman" w:hAnsi="Times New Roman" w:cs="Times New Roman"/>
          <w:sz w:val="28"/>
          <w:szCs w:val="28"/>
          <w:lang w:eastAsia="ru-RU"/>
        </w:rPr>
        <w:t xml:space="preserve"> директор </w:t>
      </w:r>
      <w:r w:rsidR="007F0DC9" w:rsidRPr="00DD46A2">
        <w:rPr>
          <w:rFonts w:ascii="Times New Roman" w:eastAsia="Times New Roman" w:hAnsi="Times New Roman" w:cs="Times New Roman"/>
          <w:sz w:val="28"/>
          <w:szCs w:val="28"/>
          <w:lang w:eastAsia="ru-RU"/>
        </w:rPr>
        <w:t xml:space="preserve">организации </w:t>
      </w:r>
      <w:r w:rsidRPr="00DD46A2">
        <w:rPr>
          <w:rFonts w:ascii="Times New Roman" w:eastAsia="Times New Roman" w:hAnsi="Times New Roman" w:cs="Times New Roman"/>
          <w:sz w:val="28"/>
          <w:szCs w:val="28"/>
          <w:lang w:eastAsia="ru-RU"/>
        </w:rPr>
        <w:t>оформляет приказ на внесение изменений в штатное расписание с учетом финансовых возможностей предприятия.</w:t>
      </w:r>
    </w:p>
    <w:p w:rsidR="0037491D" w:rsidRPr="00DD46A2" w:rsidRDefault="002D1ECC"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ООО «БС-Консалт»</w:t>
      </w:r>
      <w:r w:rsidR="0037491D" w:rsidRPr="00DD46A2">
        <w:rPr>
          <w:rFonts w:ascii="Times New Roman" w:hAnsi="Times New Roman" w:cs="Times New Roman"/>
          <w:sz w:val="28"/>
          <w:szCs w:val="28"/>
        </w:rPr>
        <w:t xml:space="preserve"> применяю</w:t>
      </w:r>
      <w:r w:rsidR="00932136" w:rsidRPr="00DD46A2">
        <w:rPr>
          <w:rFonts w:ascii="Times New Roman" w:hAnsi="Times New Roman" w:cs="Times New Roman"/>
          <w:sz w:val="28"/>
          <w:szCs w:val="28"/>
        </w:rPr>
        <w:t>т</w:t>
      </w:r>
      <w:r w:rsidR="00094B71" w:rsidRPr="00DD46A2">
        <w:rPr>
          <w:rFonts w:ascii="Times New Roman" w:hAnsi="Times New Roman" w:cs="Times New Roman"/>
          <w:sz w:val="28"/>
          <w:szCs w:val="28"/>
        </w:rPr>
        <w:t>ся две</w:t>
      </w:r>
      <w:r w:rsidR="0037491D" w:rsidRPr="00DD46A2">
        <w:rPr>
          <w:rFonts w:ascii="Times New Roman" w:hAnsi="Times New Roman" w:cs="Times New Roman"/>
          <w:sz w:val="28"/>
          <w:szCs w:val="28"/>
        </w:rPr>
        <w:t xml:space="preserve"> основные системы оплаты труда:</w:t>
      </w:r>
    </w:p>
    <w:p w:rsidR="00932136" w:rsidRPr="00DD46A2" w:rsidRDefault="00094B71"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повременная</w:t>
      </w:r>
      <w:r w:rsidR="0037491D" w:rsidRPr="00DD46A2">
        <w:rPr>
          <w:rFonts w:ascii="Times New Roman" w:hAnsi="Times New Roman" w:cs="Times New Roman"/>
          <w:sz w:val="28"/>
          <w:szCs w:val="28"/>
        </w:rPr>
        <w:t xml:space="preserve"> система</w:t>
      </w:r>
      <w:r w:rsidR="001C7655" w:rsidRPr="00DD46A2">
        <w:rPr>
          <w:rFonts w:ascii="Times New Roman" w:hAnsi="Times New Roman" w:cs="Times New Roman"/>
          <w:sz w:val="28"/>
          <w:szCs w:val="28"/>
        </w:rPr>
        <w:t xml:space="preserve"> оплаты</w:t>
      </w:r>
      <w:r w:rsidR="00932136" w:rsidRPr="00DD46A2">
        <w:rPr>
          <w:rFonts w:ascii="Times New Roman" w:hAnsi="Times New Roman" w:cs="Times New Roman"/>
          <w:sz w:val="28"/>
          <w:szCs w:val="28"/>
        </w:rPr>
        <w:t xml:space="preserve"> труда</w:t>
      </w:r>
      <w:r w:rsidR="0037491D" w:rsidRPr="00DD46A2">
        <w:rPr>
          <w:rFonts w:ascii="Times New Roman" w:hAnsi="Times New Roman" w:cs="Times New Roman"/>
          <w:sz w:val="28"/>
          <w:szCs w:val="28"/>
        </w:rPr>
        <w:t>,</w:t>
      </w:r>
      <w:r w:rsidR="007B6275" w:rsidRPr="00DD46A2">
        <w:rPr>
          <w:rFonts w:ascii="Times New Roman" w:eastAsia="Times New Roman" w:hAnsi="Times New Roman" w:cs="Times New Roman"/>
          <w:sz w:val="28"/>
          <w:szCs w:val="28"/>
          <w:lang w:eastAsia="ru-RU"/>
        </w:rPr>
        <w:t xml:space="preserve"> размер которой исчисляется в соответствии с установленным окладом сотрудника и фактически отработанным временем;</w:t>
      </w:r>
    </w:p>
    <w:p w:rsidR="0037491D" w:rsidRPr="00DD46A2" w:rsidRDefault="0037491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сдельно-премиальная система оплаты труда</w:t>
      </w:r>
      <w:r w:rsidR="00F41895" w:rsidRPr="00DD46A2">
        <w:rPr>
          <w:rFonts w:ascii="Times New Roman" w:hAnsi="Times New Roman" w:cs="Times New Roman"/>
          <w:sz w:val="28"/>
          <w:szCs w:val="28"/>
        </w:rPr>
        <w:t>, размер которой зависит от выработки сотрудника за месяц</w:t>
      </w:r>
      <w:r w:rsidRPr="00DD46A2">
        <w:rPr>
          <w:rFonts w:ascii="Times New Roman" w:hAnsi="Times New Roman" w:cs="Times New Roman"/>
          <w:sz w:val="28"/>
          <w:szCs w:val="28"/>
        </w:rPr>
        <w:t>.</w:t>
      </w:r>
    </w:p>
    <w:p w:rsidR="00B62AF3" w:rsidRPr="00DD46A2" w:rsidRDefault="00D93E0B"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w:t>
      </w:r>
      <w:r w:rsidR="00B62AF3" w:rsidRPr="00DD46A2">
        <w:rPr>
          <w:rFonts w:ascii="Times New Roman" w:hAnsi="Times New Roman" w:cs="Times New Roman"/>
          <w:sz w:val="28"/>
          <w:szCs w:val="28"/>
        </w:rPr>
        <w:t>овременная система оплаты труда подразделяется на простую повременную систему оплаты труда, которая применяется для работников административно-управленче</w:t>
      </w:r>
      <w:r w:rsidRPr="00DD46A2">
        <w:rPr>
          <w:rFonts w:ascii="Times New Roman" w:hAnsi="Times New Roman" w:cs="Times New Roman"/>
          <w:sz w:val="28"/>
          <w:szCs w:val="28"/>
        </w:rPr>
        <w:t>ского аппарата, и на повременно-</w:t>
      </w:r>
      <w:r w:rsidR="00B62AF3" w:rsidRPr="00DD46A2">
        <w:rPr>
          <w:rFonts w:ascii="Times New Roman" w:hAnsi="Times New Roman" w:cs="Times New Roman"/>
          <w:sz w:val="28"/>
          <w:szCs w:val="28"/>
        </w:rPr>
        <w:t xml:space="preserve">премиальную систему оплаты труда, которая применяется для работников структурных подразделений «Линия сопровождения», «Отдел продаж» и «Отдел </w:t>
      </w:r>
      <w:proofErr w:type="spellStart"/>
      <w:r w:rsidR="00B62AF3" w:rsidRPr="00DD46A2">
        <w:rPr>
          <w:rFonts w:ascii="Times New Roman" w:hAnsi="Times New Roman" w:cs="Times New Roman"/>
          <w:sz w:val="28"/>
          <w:szCs w:val="28"/>
        </w:rPr>
        <w:t>дистрибьюции</w:t>
      </w:r>
      <w:proofErr w:type="spellEnd"/>
      <w:r w:rsidR="00B62AF3" w:rsidRPr="00DD46A2">
        <w:rPr>
          <w:rFonts w:ascii="Times New Roman" w:hAnsi="Times New Roman" w:cs="Times New Roman"/>
          <w:sz w:val="28"/>
          <w:szCs w:val="28"/>
        </w:rPr>
        <w:t>».</w:t>
      </w:r>
    </w:p>
    <w:p w:rsidR="0037491D" w:rsidRPr="00DD46A2" w:rsidRDefault="00B62AF3"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Для </w:t>
      </w:r>
      <w:r w:rsidR="0037491D" w:rsidRPr="00DD46A2">
        <w:rPr>
          <w:rFonts w:ascii="Times New Roman" w:hAnsi="Times New Roman" w:cs="Times New Roman"/>
          <w:sz w:val="28"/>
          <w:szCs w:val="28"/>
        </w:rPr>
        <w:t>работников подразделения «Отдел внедрения» применяется сдельно-премиальная система оплаты труда</w:t>
      </w:r>
      <w:r w:rsidRPr="00DD46A2">
        <w:rPr>
          <w:rFonts w:ascii="Times New Roman" w:hAnsi="Times New Roman" w:cs="Times New Roman"/>
          <w:sz w:val="28"/>
          <w:szCs w:val="28"/>
        </w:rPr>
        <w:t>.</w:t>
      </w:r>
    </w:p>
    <w:p w:rsidR="00B4201D" w:rsidRPr="00DD46A2" w:rsidRDefault="00DC02A0"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 организации в некоторых случаях также применяется работа по договорам гражданско-правового характера. </w:t>
      </w:r>
      <w:r w:rsidR="00932136" w:rsidRPr="00DD46A2">
        <w:rPr>
          <w:rFonts w:ascii="Times New Roman" w:hAnsi="Times New Roman" w:cs="Times New Roman"/>
          <w:sz w:val="28"/>
          <w:szCs w:val="28"/>
        </w:rPr>
        <w:t xml:space="preserve">Договор гражданско-правового характера заключается между предприятием и работниками, привлекаемыми со стороны для выполнения конкретной работы. </w:t>
      </w:r>
      <w:r w:rsidR="005C5F8F" w:rsidRPr="00DD46A2">
        <w:rPr>
          <w:rFonts w:ascii="Times New Roman" w:hAnsi="Times New Roman" w:cs="Times New Roman"/>
          <w:sz w:val="28"/>
          <w:szCs w:val="28"/>
        </w:rPr>
        <w:t>Такие работники не включаются в штат организации, и по ним не ведется учет рабочего времени.</w:t>
      </w:r>
    </w:p>
    <w:p w:rsidR="007B6275" w:rsidRPr="00DD46A2" w:rsidRDefault="007B6275"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При приеме на работу </w:t>
      </w:r>
      <w:r w:rsidR="009A0E9F" w:rsidRPr="00DD46A2">
        <w:rPr>
          <w:rFonts w:ascii="Times New Roman" w:hAnsi="Times New Roman" w:cs="Times New Roman"/>
          <w:sz w:val="28"/>
          <w:szCs w:val="28"/>
        </w:rPr>
        <w:t xml:space="preserve">в организацию </w:t>
      </w:r>
      <w:r w:rsidRPr="00DD46A2">
        <w:rPr>
          <w:rFonts w:ascii="Times New Roman" w:hAnsi="Times New Roman" w:cs="Times New Roman"/>
          <w:sz w:val="28"/>
          <w:szCs w:val="28"/>
        </w:rPr>
        <w:t>с работником заключается трудовой договор, в котором прописываются должность сотрудника, система оплаты труда, ставка, график работы и другие обязательные и необязательные условия. Каждому принимаемому на работу сотруднику присваивается новый табельный номер и делается запись в трудовую книжку о приеме на работу.</w:t>
      </w:r>
    </w:p>
    <w:p w:rsidR="00AA63A0" w:rsidRPr="00DD46A2" w:rsidRDefault="007B6275"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Сведения о работнике, такие как ФИО, паспортные данные, ИНН, СНИЛС, адрес регистрации и т.д., заносятся в автоматизированную систему учета. На основании введенных данных на работника формируется личная карточка </w:t>
      </w:r>
      <w:r w:rsidR="009A0E9F" w:rsidRPr="00DD46A2">
        <w:rPr>
          <w:rFonts w:ascii="Times New Roman" w:hAnsi="Times New Roman" w:cs="Times New Roman"/>
          <w:sz w:val="28"/>
          <w:szCs w:val="28"/>
        </w:rPr>
        <w:t xml:space="preserve">по форме </w:t>
      </w:r>
      <w:r w:rsidRPr="00DD46A2">
        <w:rPr>
          <w:rFonts w:ascii="Times New Roman" w:hAnsi="Times New Roman" w:cs="Times New Roman"/>
          <w:sz w:val="28"/>
          <w:szCs w:val="28"/>
        </w:rPr>
        <w:t xml:space="preserve">Т-2, которая хранится в бухгалтерии и дополняется </w:t>
      </w:r>
      <w:r w:rsidR="009A0E9F" w:rsidRPr="00DD46A2">
        <w:rPr>
          <w:rFonts w:ascii="Times New Roman" w:hAnsi="Times New Roman" w:cs="Times New Roman"/>
          <w:sz w:val="28"/>
          <w:szCs w:val="28"/>
        </w:rPr>
        <w:t xml:space="preserve">сведениями </w:t>
      </w:r>
      <w:r w:rsidRPr="00DD46A2">
        <w:rPr>
          <w:rFonts w:ascii="Times New Roman" w:hAnsi="Times New Roman" w:cs="Times New Roman"/>
          <w:sz w:val="28"/>
          <w:szCs w:val="28"/>
        </w:rPr>
        <w:t>по мере необходимости бухгалтером организации.</w:t>
      </w:r>
    </w:p>
    <w:p w:rsidR="009C048F" w:rsidRPr="00DD46A2" w:rsidRDefault="009C048F"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Прием и увольнение работников, а также их перемещение ведется бухгалтером организации. Все кадровые документы подписываются директором организации.</w:t>
      </w:r>
    </w:p>
    <w:p w:rsidR="007B6275" w:rsidRPr="00DD46A2" w:rsidRDefault="007B6275"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На основании трудового договора </w:t>
      </w:r>
      <w:r w:rsidR="009A0E9F" w:rsidRPr="00DD46A2">
        <w:rPr>
          <w:rFonts w:ascii="Times New Roman" w:eastAsia="Times New Roman" w:hAnsi="Times New Roman" w:cs="Times New Roman"/>
          <w:sz w:val="28"/>
          <w:szCs w:val="28"/>
          <w:lang w:eastAsia="ru-RU"/>
        </w:rPr>
        <w:t xml:space="preserve">с работником оформляется приказ </w:t>
      </w:r>
      <w:r w:rsidRPr="00DD46A2">
        <w:rPr>
          <w:rFonts w:ascii="Times New Roman" w:eastAsia="Times New Roman" w:hAnsi="Times New Roman" w:cs="Times New Roman"/>
          <w:sz w:val="28"/>
          <w:szCs w:val="28"/>
          <w:lang w:eastAsia="ru-RU"/>
        </w:rPr>
        <w:t>о приеме на работу по форме Т-1.</w:t>
      </w:r>
    </w:p>
    <w:p w:rsidR="00AA63A0" w:rsidRPr="00DD46A2" w:rsidRDefault="00AA63A0"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Все кадровые перестановки работников в организации </w:t>
      </w:r>
      <w:r w:rsidR="009A0E9F" w:rsidRPr="00DD46A2">
        <w:rPr>
          <w:rFonts w:ascii="Times New Roman" w:eastAsia="Times New Roman" w:hAnsi="Times New Roman" w:cs="Times New Roman"/>
          <w:sz w:val="28"/>
          <w:szCs w:val="28"/>
          <w:lang w:eastAsia="ru-RU"/>
        </w:rPr>
        <w:t>оформляются п</w:t>
      </w:r>
      <w:r w:rsidRPr="00DD46A2">
        <w:rPr>
          <w:rFonts w:ascii="Times New Roman" w:eastAsia="Times New Roman" w:hAnsi="Times New Roman" w:cs="Times New Roman"/>
          <w:sz w:val="28"/>
          <w:szCs w:val="28"/>
          <w:lang w:eastAsia="ru-RU"/>
        </w:rPr>
        <w:t>риказом о переводе по форме Т-5</w:t>
      </w:r>
      <w:r w:rsidR="00B033E1" w:rsidRPr="00DD46A2">
        <w:rPr>
          <w:rFonts w:ascii="Times New Roman" w:eastAsia="Times New Roman" w:hAnsi="Times New Roman" w:cs="Times New Roman"/>
          <w:sz w:val="28"/>
          <w:szCs w:val="28"/>
          <w:lang w:eastAsia="ru-RU"/>
        </w:rPr>
        <w:t>.</w:t>
      </w:r>
    </w:p>
    <w:p w:rsidR="009A0E9F" w:rsidRPr="00DD46A2" w:rsidRDefault="00B033E1"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ув</w:t>
      </w:r>
      <w:r w:rsidR="009A0E9F" w:rsidRPr="00DD46A2">
        <w:rPr>
          <w:rFonts w:ascii="Times New Roman" w:eastAsia="Times New Roman" w:hAnsi="Times New Roman" w:cs="Times New Roman"/>
          <w:sz w:val="28"/>
          <w:szCs w:val="28"/>
          <w:lang w:eastAsia="ru-RU"/>
        </w:rPr>
        <w:t>ольнении работника оформляется п</w:t>
      </w:r>
      <w:r w:rsidRPr="00DD46A2">
        <w:rPr>
          <w:rFonts w:ascii="Times New Roman" w:eastAsia="Times New Roman" w:hAnsi="Times New Roman" w:cs="Times New Roman"/>
          <w:sz w:val="28"/>
          <w:szCs w:val="28"/>
          <w:lang w:eastAsia="ru-RU"/>
        </w:rPr>
        <w:t xml:space="preserve">риказ о прекращении </w:t>
      </w:r>
      <w:r w:rsidR="009A0E9F" w:rsidRPr="00DD46A2">
        <w:rPr>
          <w:rFonts w:ascii="Times New Roman" w:eastAsia="Times New Roman" w:hAnsi="Times New Roman" w:cs="Times New Roman"/>
          <w:sz w:val="28"/>
          <w:szCs w:val="28"/>
          <w:lang w:eastAsia="ru-RU"/>
        </w:rPr>
        <w:t>трудового договора по форме Т-8.</w:t>
      </w:r>
    </w:p>
    <w:p w:rsidR="00243689" w:rsidRPr="00DD46A2" w:rsidRDefault="00243689"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На основании приказа </w:t>
      </w:r>
      <w:r w:rsidR="007D7F68" w:rsidRPr="00DD46A2">
        <w:rPr>
          <w:rFonts w:ascii="Times New Roman" w:eastAsia="Times New Roman" w:hAnsi="Times New Roman" w:cs="Times New Roman"/>
          <w:sz w:val="28"/>
          <w:szCs w:val="28"/>
          <w:lang w:eastAsia="ru-RU"/>
        </w:rPr>
        <w:t xml:space="preserve">о прекращении трудового договора бухгалтером </w:t>
      </w:r>
      <w:r w:rsidRPr="00DD46A2">
        <w:rPr>
          <w:rFonts w:ascii="Times New Roman" w:eastAsia="Times New Roman" w:hAnsi="Times New Roman" w:cs="Times New Roman"/>
          <w:sz w:val="28"/>
          <w:szCs w:val="28"/>
          <w:lang w:eastAsia="ru-RU"/>
        </w:rPr>
        <w:t>делается запись в личной карточке</w:t>
      </w:r>
      <w:r w:rsidR="007D7F68" w:rsidRPr="00DD46A2">
        <w:rPr>
          <w:rFonts w:ascii="Times New Roman" w:eastAsia="Times New Roman" w:hAnsi="Times New Roman" w:cs="Times New Roman"/>
          <w:sz w:val="28"/>
          <w:szCs w:val="28"/>
          <w:lang w:eastAsia="ru-RU"/>
        </w:rPr>
        <w:t xml:space="preserve"> Т-2</w:t>
      </w:r>
      <w:r w:rsidRPr="00DD46A2">
        <w:rPr>
          <w:rFonts w:ascii="Times New Roman" w:eastAsia="Times New Roman" w:hAnsi="Times New Roman" w:cs="Times New Roman"/>
          <w:sz w:val="28"/>
          <w:szCs w:val="28"/>
          <w:lang w:eastAsia="ru-RU"/>
        </w:rPr>
        <w:t>, лицевом счете</w:t>
      </w:r>
      <w:r w:rsidR="007D7F68" w:rsidRPr="00DD46A2">
        <w:rPr>
          <w:rFonts w:ascii="Times New Roman" w:eastAsia="Times New Roman" w:hAnsi="Times New Roman" w:cs="Times New Roman"/>
          <w:sz w:val="28"/>
          <w:szCs w:val="28"/>
          <w:lang w:eastAsia="ru-RU"/>
        </w:rPr>
        <w:t xml:space="preserve"> Т-54а</w:t>
      </w:r>
      <w:r w:rsidRPr="00DD46A2">
        <w:rPr>
          <w:rFonts w:ascii="Times New Roman" w:eastAsia="Times New Roman" w:hAnsi="Times New Roman" w:cs="Times New Roman"/>
          <w:sz w:val="28"/>
          <w:szCs w:val="28"/>
          <w:lang w:eastAsia="ru-RU"/>
        </w:rPr>
        <w:t>, трудовой книж</w:t>
      </w:r>
      <w:r w:rsidR="007D7F68" w:rsidRPr="00DD46A2">
        <w:rPr>
          <w:rFonts w:ascii="Times New Roman" w:eastAsia="Times New Roman" w:hAnsi="Times New Roman" w:cs="Times New Roman"/>
          <w:sz w:val="28"/>
          <w:szCs w:val="28"/>
          <w:lang w:eastAsia="ru-RU"/>
        </w:rPr>
        <w:t>ке. Также</w:t>
      </w:r>
      <w:r w:rsidR="00C952DE" w:rsidRPr="00DD46A2">
        <w:rPr>
          <w:rFonts w:ascii="Times New Roman" w:eastAsia="Times New Roman" w:hAnsi="Times New Roman" w:cs="Times New Roman"/>
          <w:sz w:val="28"/>
          <w:szCs w:val="28"/>
          <w:lang w:eastAsia="ru-RU"/>
        </w:rPr>
        <w:t xml:space="preserve">бухгалтером </w:t>
      </w:r>
      <w:r w:rsidRPr="00DD46A2">
        <w:rPr>
          <w:rFonts w:ascii="Times New Roman" w:eastAsia="Times New Roman" w:hAnsi="Times New Roman" w:cs="Times New Roman"/>
          <w:sz w:val="28"/>
          <w:szCs w:val="28"/>
          <w:lang w:eastAsia="ru-RU"/>
        </w:rPr>
        <w:t xml:space="preserve">производится </w:t>
      </w:r>
      <w:r w:rsidR="00C952DE" w:rsidRPr="00DD46A2">
        <w:rPr>
          <w:rFonts w:ascii="Times New Roman" w:eastAsia="Times New Roman" w:hAnsi="Times New Roman" w:cs="Times New Roman"/>
          <w:sz w:val="28"/>
          <w:szCs w:val="28"/>
          <w:lang w:eastAsia="ru-RU"/>
        </w:rPr>
        <w:t xml:space="preserve">окончательный </w:t>
      </w:r>
      <w:r w:rsidRPr="00DD46A2">
        <w:rPr>
          <w:rFonts w:ascii="Times New Roman" w:eastAsia="Times New Roman" w:hAnsi="Times New Roman" w:cs="Times New Roman"/>
          <w:sz w:val="28"/>
          <w:szCs w:val="28"/>
          <w:lang w:eastAsia="ru-RU"/>
        </w:rPr>
        <w:t>расчет с работником по фор</w:t>
      </w:r>
      <w:r w:rsidR="007D7F68" w:rsidRPr="00DD46A2">
        <w:rPr>
          <w:rFonts w:ascii="Times New Roman" w:eastAsia="Times New Roman" w:hAnsi="Times New Roman" w:cs="Times New Roman"/>
          <w:sz w:val="28"/>
          <w:szCs w:val="28"/>
          <w:lang w:eastAsia="ru-RU"/>
        </w:rPr>
        <w:t>ме Т-61.</w:t>
      </w:r>
    </w:p>
    <w:p w:rsidR="00D51E8C" w:rsidRPr="00DD46A2" w:rsidRDefault="00D51E8C"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Премирование работника организации, не установленное в трудовом договоре, оформляется кадровым приказом о поощрении по форме Т-11. В случае премирования нескольких работников одновременно бухгалтером оформляется кадровый приказ о поощрении работников по форме Т-11а.</w:t>
      </w:r>
    </w:p>
    <w:p w:rsidR="00463A6D" w:rsidRPr="00DD46A2" w:rsidRDefault="00D472D3"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w:t>
      </w:r>
      <w:r w:rsidR="00463A6D" w:rsidRPr="00DD46A2">
        <w:rPr>
          <w:rFonts w:ascii="Times New Roman" w:eastAsia="Times New Roman" w:hAnsi="Times New Roman" w:cs="Times New Roman"/>
          <w:sz w:val="28"/>
          <w:szCs w:val="28"/>
          <w:lang w:eastAsia="ru-RU"/>
        </w:rPr>
        <w:t xml:space="preserve"> ООО «БС-Консалт» каждому работнику предоставляется ежегодный основной оплачиваемый отпуск продолжительностью 28 рабочих дней, исключая праздничные дни, если они попадают на время отпуска</w:t>
      </w:r>
      <w:r w:rsidRPr="00DD46A2">
        <w:rPr>
          <w:rFonts w:ascii="Times New Roman" w:eastAsia="Times New Roman" w:hAnsi="Times New Roman" w:cs="Times New Roman"/>
          <w:sz w:val="28"/>
          <w:szCs w:val="28"/>
          <w:lang w:eastAsia="ru-RU"/>
        </w:rPr>
        <w:t xml:space="preserve">, </w:t>
      </w:r>
      <w:r w:rsidR="009F18EF" w:rsidRPr="00DD46A2">
        <w:rPr>
          <w:rFonts w:ascii="Times New Roman" w:eastAsia="Times New Roman" w:hAnsi="Times New Roman" w:cs="Times New Roman"/>
          <w:sz w:val="28"/>
          <w:szCs w:val="28"/>
          <w:lang w:eastAsia="ru-RU"/>
        </w:rPr>
        <w:t>в соответствии со статьей 115 ТК РФ.</w:t>
      </w:r>
      <w:r w:rsidR="00463A6D" w:rsidRPr="00DD46A2">
        <w:rPr>
          <w:rFonts w:ascii="Times New Roman" w:eastAsia="Times New Roman" w:hAnsi="Times New Roman" w:cs="Times New Roman"/>
          <w:sz w:val="28"/>
          <w:szCs w:val="28"/>
          <w:lang w:eastAsia="ru-RU"/>
        </w:rPr>
        <w:t xml:space="preserve"> Планируемые периоды отпусков сотрудников устанавливаются в графике отпусков по форме Т-7.</w:t>
      </w:r>
      <w:r w:rsidR="00B063A1" w:rsidRPr="00DD46A2">
        <w:rPr>
          <w:rFonts w:ascii="Times New Roman" w:eastAsia="Times New Roman" w:hAnsi="Times New Roman" w:cs="Times New Roman"/>
          <w:sz w:val="28"/>
          <w:szCs w:val="28"/>
          <w:lang w:eastAsia="ru-RU"/>
        </w:rPr>
        <w:t xml:space="preserve"> График отпусков оформляется ежегодно и утверждается директором организации.</w:t>
      </w:r>
    </w:p>
    <w:p w:rsidR="00463A6D" w:rsidRPr="00DD46A2" w:rsidRDefault="00463A6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Отпуск </w:t>
      </w:r>
      <w:r w:rsidR="00D51E8C" w:rsidRPr="00DD46A2">
        <w:rPr>
          <w:rFonts w:ascii="Times New Roman" w:eastAsia="Times New Roman" w:hAnsi="Times New Roman" w:cs="Times New Roman"/>
          <w:sz w:val="28"/>
          <w:szCs w:val="28"/>
          <w:lang w:eastAsia="ru-RU"/>
        </w:rPr>
        <w:t xml:space="preserve">работникам организации </w:t>
      </w:r>
      <w:r w:rsidRPr="00DD46A2">
        <w:rPr>
          <w:rFonts w:ascii="Times New Roman" w:eastAsia="Times New Roman" w:hAnsi="Times New Roman" w:cs="Times New Roman"/>
          <w:sz w:val="28"/>
          <w:szCs w:val="28"/>
          <w:lang w:eastAsia="ru-RU"/>
        </w:rPr>
        <w:t xml:space="preserve">предоставляется </w:t>
      </w:r>
      <w:r w:rsidR="00B063A1" w:rsidRPr="00DD46A2">
        <w:rPr>
          <w:rFonts w:ascii="Times New Roman" w:eastAsia="Times New Roman" w:hAnsi="Times New Roman" w:cs="Times New Roman"/>
          <w:sz w:val="28"/>
          <w:szCs w:val="28"/>
          <w:lang w:eastAsia="ru-RU"/>
        </w:rPr>
        <w:t xml:space="preserve">в соответствии с утвержденным графиком отпусков или </w:t>
      </w:r>
      <w:r w:rsidRPr="00DD46A2">
        <w:rPr>
          <w:rFonts w:ascii="Times New Roman" w:eastAsia="Times New Roman" w:hAnsi="Times New Roman" w:cs="Times New Roman"/>
          <w:sz w:val="28"/>
          <w:szCs w:val="28"/>
          <w:lang w:eastAsia="ru-RU"/>
        </w:rPr>
        <w:t>по письменному заявлению работника</w:t>
      </w:r>
      <w:r w:rsidR="00B063A1" w:rsidRPr="00DD46A2">
        <w:rPr>
          <w:rFonts w:ascii="Times New Roman" w:eastAsia="Times New Roman" w:hAnsi="Times New Roman" w:cs="Times New Roman"/>
          <w:sz w:val="28"/>
          <w:szCs w:val="28"/>
          <w:lang w:eastAsia="ru-RU"/>
        </w:rPr>
        <w:t xml:space="preserve"> с разрешения директора организации</w:t>
      </w:r>
      <w:r w:rsidRPr="00DD46A2">
        <w:rPr>
          <w:rFonts w:ascii="Times New Roman" w:eastAsia="Times New Roman" w:hAnsi="Times New Roman" w:cs="Times New Roman"/>
          <w:sz w:val="28"/>
          <w:szCs w:val="28"/>
          <w:lang w:eastAsia="ru-RU"/>
        </w:rPr>
        <w:t>.</w:t>
      </w:r>
    </w:p>
    <w:p w:rsidR="00463A6D" w:rsidRPr="00DD46A2" w:rsidRDefault="00463A6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На основании заявления, поданного </w:t>
      </w:r>
      <w:r w:rsidR="00DA34DD" w:rsidRPr="00DD46A2">
        <w:rPr>
          <w:rFonts w:ascii="Times New Roman" w:eastAsia="Times New Roman" w:hAnsi="Times New Roman" w:cs="Times New Roman"/>
          <w:sz w:val="28"/>
          <w:szCs w:val="28"/>
          <w:lang w:eastAsia="ru-RU"/>
        </w:rPr>
        <w:t xml:space="preserve">работником </w:t>
      </w:r>
      <w:r w:rsidRPr="00DD46A2">
        <w:rPr>
          <w:rFonts w:ascii="Times New Roman" w:eastAsia="Times New Roman" w:hAnsi="Times New Roman" w:cs="Times New Roman"/>
          <w:sz w:val="28"/>
          <w:szCs w:val="28"/>
          <w:lang w:eastAsia="ru-RU"/>
        </w:rPr>
        <w:t xml:space="preserve">в бухгалтерию организации, </w:t>
      </w:r>
      <w:r w:rsidR="002451E2" w:rsidRPr="00DD46A2">
        <w:rPr>
          <w:rFonts w:ascii="Times New Roman" w:eastAsia="Times New Roman" w:hAnsi="Times New Roman" w:cs="Times New Roman"/>
          <w:sz w:val="28"/>
          <w:szCs w:val="28"/>
          <w:lang w:eastAsia="ru-RU"/>
        </w:rPr>
        <w:t xml:space="preserve">бухгалтером </w:t>
      </w:r>
      <w:r w:rsidRPr="00DD46A2">
        <w:rPr>
          <w:rFonts w:ascii="Times New Roman" w:eastAsia="Times New Roman" w:hAnsi="Times New Roman" w:cs="Times New Roman"/>
          <w:sz w:val="28"/>
          <w:szCs w:val="28"/>
          <w:lang w:eastAsia="ru-RU"/>
        </w:rPr>
        <w:t>составляется приказ о пр</w:t>
      </w:r>
      <w:r w:rsidR="00DA34DD" w:rsidRPr="00DD46A2">
        <w:rPr>
          <w:rFonts w:ascii="Times New Roman" w:eastAsia="Times New Roman" w:hAnsi="Times New Roman" w:cs="Times New Roman"/>
          <w:sz w:val="28"/>
          <w:szCs w:val="28"/>
          <w:lang w:eastAsia="ru-RU"/>
        </w:rPr>
        <w:t xml:space="preserve">едоставлении отпуска работнику по </w:t>
      </w:r>
      <w:r w:rsidRPr="00DD46A2">
        <w:rPr>
          <w:rFonts w:ascii="Times New Roman" w:eastAsia="Times New Roman" w:hAnsi="Times New Roman" w:cs="Times New Roman"/>
          <w:sz w:val="28"/>
          <w:szCs w:val="28"/>
          <w:lang w:eastAsia="ru-RU"/>
        </w:rPr>
        <w:t>фор</w:t>
      </w:r>
      <w:r w:rsidR="00DA34DD" w:rsidRPr="00DD46A2">
        <w:rPr>
          <w:rFonts w:ascii="Times New Roman" w:eastAsia="Times New Roman" w:hAnsi="Times New Roman" w:cs="Times New Roman"/>
          <w:sz w:val="28"/>
          <w:szCs w:val="28"/>
          <w:lang w:eastAsia="ru-RU"/>
        </w:rPr>
        <w:t>ме Т-6</w:t>
      </w:r>
      <w:r w:rsidR="002451E2" w:rsidRPr="00DD46A2">
        <w:rPr>
          <w:rFonts w:ascii="Times New Roman" w:eastAsia="Times New Roman" w:hAnsi="Times New Roman" w:cs="Times New Roman"/>
          <w:sz w:val="28"/>
          <w:szCs w:val="28"/>
          <w:lang w:eastAsia="ru-RU"/>
        </w:rPr>
        <w:t>, который подписывается директором организации</w:t>
      </w:r>
      <w:r w:rsidR="00DA34DD" w:rsidRPr="00DD46A2">
        <w:rPr>
          <w:rFonts w:ascii="Times New Roman" w:eastAsia="Times New Roman" w:hAnsi="Times New Roman" w:cs="Times New Roman"/>
          <w:sz w:val="28"/>
          <w:szCs w:val="28"/>
          <w:lang w:eastAsia="ru-RU"/>
        </w:rPr>
        <w:t>.</w:t>
      </w:r>
    </w:p>
    <w:p w:rsidR="00463A6D" w:rsidRPr="00DD46A2" w:rsidRDefault="00463A6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соответствии с Положением об особенностях порядка исчисления средней заработной платы, утвержденном Постановлением Правитель</w:t>
      </w:r>
      <w:r w:rsidR="001128DA" w:rsidRPr="00DD46A2">
        <w:rPr>
          <w:rFonts w:ascii="Times New Roman" w:eastAsia="Times New Roman" w:hAnsi="Times New Roman" w:cs="Times New Roman"/>
          <w:sz w:val="28"/>
          <w:szCs w:val="28"/>
          <w:lang w:eastAsia="ru-RU"/>
        </w:rPr>
        <w:t xml:space="preserve">ства РФ от 24.12.2007 г. № 922 (ред. от 15.10.2014 № 1054), </w:t>
      </w:r>
      <w:r w:rsidRPr="00DD46A2">
        <w:rPr>
          <w:rFonts w:ascii="Times New Roman" w:eastAsia="Times New Roman" w:hAnsi="Times New Roman" w:cs="Times New Roman"/>
          <w:sz w:val="28"/>
          <w:szCs w:val="28"/>
          <w:lang w:eastAsia="ru-RU"/>
        </w:rPr>
        <w:t xml:space="preserve">сумма оплаты за отпуск рассчитывается исходя из среднего заработка за 12 месяцев предшествующих </w:t>
      </w:r>
      <w:r w:rsidR="001128DA" w:rsidRPr="00DD46A2">
        <w:rPr>
          <w:rFonts w:ascii="Times New Roman" w:eastAsia="Times New Roman" w:hAnsi="Times New Roman" w:cs="Times New Roman"/>
          <w:sz w:val="28"/>
          <w:szCs w:val="28"/>
          <w:lang w:eastAsia="ru-RU"/>
        </w:rPr>
        <w:t>месяцу начала</w:t>
      </w:r>
      <w:r w:rsidRPr="00DD46A2">
        <w:rPr>
          <w:rFonts w:ascii="Times New Roman" w:eastAsia="Times New Roman" w:hAnsi="Times New Roman" w:cs="Times New Roman"/>
          <w:sz w:val="28"/>
          <w:szCs w:val="28"/>
          <w:lang w:eastAsia="ru-RU"/>
        </w:rPr>
        <w:t xml:space="preserve"> отпуск</w:t>
      </w:r>
      <w:r w:rsidR="001128DA" w:rsidRPr="00DD46A2">
        <w:rPr>
          <w:rFonts w:ascii="Times New Roman" w:eastAsia="Times New Roman" w:hAnsi="Times New Roman" w:cs="Times New Roman"/>
          <w:sz w:val="28"/>
          <w:szCs w:val="28"/>
          <w:lang w:eastAsia="ru-RU"/>
        </w:rPr>
        <w:t>а</w:t>
      </w:r>
      <w:r w:rsidRPr="00DD46A2">
        <w:rPr>
          <w:rFonts w:ascii="Times New Roman" w:eastAsia="Times New Roman" w:hAnsi="Times New Roman" w:cs="Times New Roman"/>
          <w:sz w:val="28"/>
          <w:szCs w:val="28"/>
          <w:lang w:eastAsia="ru-RU"/>
        </w:rPr>
        <w:t>.</w:t>
      </w:r>
      <w:r w:rsidR="001128DA" w:rsidRPr="00DD46A2">
        <w:rPr>
          <w:rFonts w:ascii="Times New Roman" w:eastAsia="Times New Roman" w:hAnsi="Times New Roman" w:cs="Times New Roman"/>
          <w:sz w:val="28"/>
          <w:szCs w:val="28"/>
          <w:lang w:eastAsia="ru-RU"/>
        </w:rPr>
        <w:t xml:space="preserve"> Расчет отпускных сумм производится в автоматизированной системе, на основании произведенного расчета формируется унифицированная форма Т-60 «Записка-расчет о предоставлении отпуска работнику».</w:t>
      </w:r>
    </w:p>
    <w:p w:rsidR="007B6275" w:rsidRPr="00DD46A2" w:rsidRDefault="001128D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Выплата отпускных сумм работнику производится не менее чем за три рабочих дня до начала отпуска</w:t>
      </w:r>
      <w:r w:rsidR="00D51E8C" w:rsidRPr="00DD46A2">
        <w:rPr>
          <w:rFonts w:ascii="Times New Roman" w:eastAsia="Times New Roman" w:hAnsi="Times New Roman" w:cs="Times New Roman"/>
          <w:sz w:val="28"/>
          <w:szCs w:val="28"/>
          <w:lang w:eastAsia="ru-RU"/>
        </w:rPr>
        <w:t xml:space="preserve"> перечислением на лицевой счет работника</w:t>
      </w:r>
      <w:r w:rsidRPr="00DD46A2">
        <w:rPr>
          <w:rFonts w:ascii="Times New Roman" w:eastAsia="Times New Roman" w:hAnsi="Times New Roman" w:cs="Times New Roman"/>
          <w:sz w:val="28"/>
          <w:szCs w:val="28"/>
          <w:lang w:eastAsia="ru-RU"/>
        </w:rPr>
        <w:t>.</w:t>
      </w:r>
    </w:p>
    <w:p w:rsidR="001E2B4A" w:rsidRPr="00DD46A2" w:rsidRDefault="005F5B23"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Начисление и в</w:t>
      </w:r>
      <w:r w:rsidR="001E2B4A" w:rsidRPr="00DD46A2">
        <w:rPr>
          <w:rFonts w:ascii="Times New Roman" w:eastAsia="Times New Roman" w:hAnsi="Times New Roman" w:cs="Times New Roman"/>
          <w:sz w:val="28"/>
          <w:szCs w:val="28"/>
          <w:lang w:eastAsia="ru-RU"/>
        </w:rPr>
        <w:t xml:space="preserve">ыплата пособий по временной нетрудоспособности </w:t>
      </w:r>
      <w:r w:rsidRPr="00DD46A2">
        <w:rPr>
          <w:rFonts w:ascii="Times New Roman" w:eastAsia="Times New Roman" w:hAnsi="Times New Roman" w:cs="Times New Roman"/>
          <w:sz w:val="28"/>
          <w:szCs w:val="28"/>
          <w:lang w:eastAsia="ru-RU"/>
        </w:rPr>
        <w:t xml:space="preserve">работникам </w:t>
      </w:r>
      <w:r w:rsidR="00996BD0" w:rsidRPr="00DD46A2">
        <w:rPr>
          <w:rFonts w:ascii="Times New Roman" w:eastAsia="Times New Roman" w:hAnsi="Times New Roman" w:cs="Times New Roman"/>
          <w:sz w:val="28"/>
          <w:szCs w:val="28"/>
          <w:lang w:eastAsia="ru-RU"/>
        </w:rPr>
        <w:t xml:space="preserve">в организации </w:t>
      </w:r>
      <w:r w:rsidR="002D1ECC">
        <w:rPr>
          <w:rFonts w:ascii="Times New Roman" w:eastAsia="Times New Roman" w:hAnsi="Times New Roman" w:cs="Times New Roman"/>
          <w:sz w:val="28"/>
          <w:szCs w:val="28"/>
          <w:lang w:eastAsia="ru-RU"/>
        </w:rPr>
        <w:t>ООО «</w:t>
      </w:r>
      <w:r w:rsidR="00996BD0" w:rsidRPr="00DD46A2">
        <w:rPr>
          <w:rFonts w:ascii="Times New Roman" w:eastAsia="Times New Roman" w:hAnsi="Times New Roman" w:cs="Times New Roman"/>
          <w:sz w:val="28"/>
          <w:szCs w:val="28"/>
          <w:lang w:eastAsia="ru-RU"/>
        </w:rPr>
        <w:t>БС-Консалт</w:t>
      </w:r>
      <w:r w:rsidR="002D1ECC">
        <w:rPr>
          <w:rFonts w:ascii="Times New Roman" w:eastAsia="Times New Roman" w:hAnsi="Times New Roman" w:cs="Times New Roman"/>
          <w:sz w:val="28"/>
          <w:szCs w:val="28"/>
          <w:lang w:eastAsia="ru-RU"/>
        </w:rPr>
        <w:t>»</w:t>
      </w:r>
      <w:r w:rsidR="001E2B4A" w:rsidRPr="00DD46A2">
        <w:rPr>
          <w:rFonts w:ascii="Times New Roman" w:eastAsia="Times New Roman" w:hAnsi="Times New Roman" w:cs="Times New Roman"/>
          <w:sz w:val="28"/>
          <w:szCs w:val="28"/>
          <w:lang w:eastAsia="ru-RU"/>
        </w:rPr>
        <w:t xml:space="preserve"> производится на основании листка временной нетрудоспособности, выданного медицинским учреждением.</w:t>
      </w:r>
    </w:p>
    <w:p w:rsidR="001E2B4A" w:rsidRPr="00DD46A2" w:rsidRDefault="004B6B0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Расчет пособия производится в</w:t>
      </w:r>
      <w:r w:rsidR="001E2B4A" w:rsidRPr="00DD46A2">
        <w:rPr>
          <w:rFonts w:ascii="Times New Roman" w:eastAsia="Times New Roman" w:hAnsi="Times New Roman" w:cs="Times New Roman"/>
          <w:sz w:val="28"/>
          <w:szCs w:val="28"/>
          <w:lang w:eastAsia="ru-RU"/>
        </w:rPr>
        <w:t xml:space="preserve"> соответствии с Федеральным законом от</w:t>
      </w:r>
      <w:r w:rsidR="0054699B" w:rsidRPr="00DD46A2">
        <w:rPr>
          <w:rFonts w:ascii="Times New Roman" w:eastAsia="Times New Roman" w:hAnsi="Times New Roman" w:cs="Times New Roman"/>
          <w:sz w:val="28"/>
          <w:szCs w:val="28"/>
          <w:lang w:eastAsia="ru-RU"/>
        </w:rPr>
        <w:t xml:space="preserve"> 29.12.2006 № 255-ФЗ (ред. от 29.12.2015) «</w:t>
      </w:r>
      <w:r w:rsidR="001E2B4A" w:rsidRPr="00DD46A2">
        <w:rPr>
          <w:rFonts w:ascii="Times New Roman" w:eastAsia="Times New Roman" w:hAnsi="Times New Roman" w:cs="Times New Roman"/>
          <w:sz w:val="28"/>
          <w:szCs w:val="28"/>
          <w:lang w:eastAsia="ru-RU"/>
        </w:rPr>
        <w:t>Об обязательном социальном страховании на случай временной нетрудоспосо</w:t>
      </w:r>
      <w:r w:rsidR="0054699B" w:rsidRPr="00DD46A2">
        <w:rPr>
          <w:rFonts w:ascii="Times New Roman" w:eastAsia="Times New Roman" w:hAnsi="Times New Roman" w:cs="Times New Roman"/>
          <w:sz w:val="28"/>
          <w:szCs w:val="28"/>
          <w:lang w:eastAsia="ru-RU"/>
        </w:rPr>
        <w:t>бности и в связи с материнством»</w:t>
      </w:r>
      <w:r w:rsidRPr="00DD46A2">
        <w:rPr>
          <w:rFonts w:ascii="Times New Roman" w:eastAsia="Times New Roman" w:hAnsi="Times New Roman" w:cs="Times New Roman"/>
          <w:sz w:val="28"/>
          <w:szCs w:val="28"/>
          <w:lang w:eastAsia="ru-RU"/>
        </w:rPr>
        <w:t>.</w:t>
      </w:r>
    </w:p>
    <w:p w:rsidR="001E2B4A" w:rsidRPr="00DD46A2" w:rsidRDefault="001E2B4A" w:rsidP="007A485D">
      <w:pPr>
        <w:spacing w:after="0" w:line="312" w:lineRule="auto"/>
        <w:ind w:firstLine="547"/>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В </w:t>
      </w:r>
      <w:r w:rsidR="004B6B0A" w:rsidRPr="00DD46A2">
        <w:rPr>
          <w:rFonts w:ascii="Times New Roman" w:eastAsia="Times New Roman" w:hAnsi="Times New Roman" w:cs="Times New Roman"/>
          <w:sz w:val="28"/>
          <w:szCs w:val="28"/>
          <w:lang w:eastAsia="ru-RU"/>
        </w:rPr>
        <w:t xml:space="preserve">средний </w:t>
      </w:r>
      <w:r w:rsidRPr="00DD46A2">
        <w:rPr>
          <w:rFonts w:ascii="Times New Roman" w:eastAsia="Times New Roman" w:hAnsi="Times New Roman" w:cs="Times New Roman"/>
          <w:sz w:val="28"/>
          <w:szCs w:val="28"/>
          <w:lang w:eastAsia="ru-RU"/>
        </w:rPr>
        <w:t>заработок</w:t>
      </w:r>
      <w:r w:rsidR="00B34F5E" w:rsidRPr="00DD46A2">
        <w:rPr>
          <w:rFonts w:ascii="Times New Roman" w:eastAsia="Times New Roman" w:hAnsi="Times New Roman" w:cs="Times New Roman"/>
          <w:sz w:val="28"/>
          <w:szCs w:val="28"/>
          <w:lang w:eastAsia="ru-RU"/>
        </w:rPr>
        <w:t>,</w:t>
      </w:r>
      <w:r w:rsidRPr="00DD46A2">
        <w:rPr>
          <w:rFonts w:ascii="Times New Roman" w:eastAsia="Times New Roman" w:hAnsi="Times New Roman" w:cs="Times New Roman"/>
          <w:sz w:val="28"/>
          <w:szCs w:val="28"/>
          <w:lang w:eastAsia="ru-RU"/>
        </w:rPr>
        <w:t xml:space="preserve"> исходя из которого начисляется пособие</w:t>
      </w:r>
      <w:r w:rsidR="00B34F5E" w:rsidRPr="00DD46A2">
        <w:rPr>
          <w:rFonts w:ascii="Times New Roman" w:eastAsia="Times New Roman" w:hAnsi="Times New Roman" w:cs="Times New Roman"/>
          <w:sz w:val="28"/>
          <w:szCs w:val="28"/>
          <w:lang w:eastAsia="ru-RU"/>
        </w:rPr>
        <w:t>,</w:t>
      </w:r>
      <w:r w:rsidR="0054699B" w:rsidRPr="00DD46A2">
        <w:rPr>
          <w:rFonts w:ascii="Times New Roman" w:eastAsia="Times New Roman" w:hAnsi="Times New Roman" w:cs="Times New Roman"/>
          <w:sz w:val="28"/>
          <w:szCs w:val="28"/>
          <w:lang w:eastAsia="ru-RU"/>
        </w:rPr>
        <w:t xml:space="preserve">включаются все виды выплат и иных вознаграждений в пользу </w:t>
      </w:r>
      <w:r w:rsidR="004B6B0A" w:rsidRPr="00DD46A2">
        <w:rPr>
          <w:rFonts w:ascii="Times New Roman" w:eastAsia="Times New Roman" w:hAnsi="Times New Roman" w:cs="Times New Roman"/>
          <w:sz w:val="28"/>
          <w:szCs w:val="28"/>
          <w:lang w:eastAsia="ru-RU"/>
        </w:rPr>
        <w:t>работника</w:t>
      </w:r>
      <w:r w:rsidR="0054699B" w:rsidRPr="00DD46A2">
        <w:rPr>
          <w:rFonts w:ascii="Times New Roman" w:eastAsia="Times New Roman" w:hAnsi="Times New Roman" w:cs="Times New Roman"/>
          <w:sz w:val="28"/>
          <w:szCs w:val="28"/>
          <w:lang w:eastAsia="ru-RU"/>
        </w:rPr>
        <w:t>, которые включа</w:t>
      </w:r>
      <w:r w:rsidR="004B6B0A" w:rsidRPr="00DD46A2">
        <w:rPr>
          <w:rFonts w:ascii="Times New Roman" w:eastAsia="Times New Roman" w:hAnsi="Times New Roman" w:cs="Times New Roman"/>
          <w:sz w:val="28"/>
          <w:szCs w:val="28"/>
          <w:lang w:eastAsia="ru-RU"/>
        </w:rPr>
        <w:t>ются</w:t>
      </w:r>
      <w:r w:rsidR="0054699B" w:rsidRPr="00DD46A2">
        <w:rPr>
          <w:rFonts w:ascii="Times New Roman" w:eastAsia="Times New Roman" w:hAnsi="Times New Roman" w:cs="Times New Roman"/>
          <w:sz w:val="28"/>
          <w:szCs w:val="28"/>
          <w:lang w:eastAsia="ru-RU"/>
        </w:rPr>
        <w:t xml:space="preserve"> в базу для начисления страховых взносов в Фонд социального страхования</w:t>
      </w:r>
      <w:r w:rsidR="004B6B0A" w:rsidRPr="00DD46A2">
        <w:rPr>
          <w:rFonts w:ascii="Times New Roman" w:eastAsia="Times New Roman" w:hAnsi="Times New Roman" w:cs="Times New Roman"/>
          <w:sz w:val="28"/>
          <w:szCs w:val="28"/>
          <w:lang w:eastAsia="ru-RU"/>
        </w:rPr>
        <w:t>.</w:t>
      </w:r>
    </w:p>
    <w:p w:rsidR="001E2B4A" w:rsidRPr="00DD46A2" w:rsidRDefault="001E2B4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Средний дневной заработок рассчитывается путем деления </w:t>
      </w:r>
      <w:r w:rsidR="004B6B0A" w:rsidRPr="00DD46A2">
        <w:rPr>
          <w:rFonts w:ascii="Times New Roman" w:eastAsia="Times New Roman" w:hAnsi="Times New Roman" w:cs="Times New Roman"/>
          <w:sz w:val="28"/>
          <w:szCs w:val="28"/>
          <w:lang w:eastAsia="ru-RU"/>
        </w:rPr>
        <w:t>среднего заработка застрахованного лица, рассчитанного за последние два года, предшествовавших году наступления страхового случая,</w:t>
      </w:r>
      <w:r w:rsidRPr="00DD46A2">
        <w:rPr>
          <w:rFonts w:ascii="Times New Roman" w:eastAsia="Times New Roman" w:hAnsi="Times New Roman" w:cs="Times New Roman"/>
          <w:sz w:val="28"/>
          <w:szCs w:val="28"/>
          <w:lang w:eastAsia="ru-RU"/>
        </w:rPr>
        <w:t xml:space="preserve"> на 730 календарных дней</w:t>
      </w:r>
      <w:r w:rsidR="004B6B0A" w:rsidRPr="00DD46A2">
        <w:rPr>
          <w:rFonts w:ascii="Times New Roman" w:eastAsia="Times New Roman" w:hAnsi="Times New Roman" w:cs="Times New Roman"/>
          <w:sz w:val="28"/>
          <w:szCs w:val="28"/>
          <w:lang w:eastAsia="ru-RU"/>
        </w:rPr>
        <w:t>.</w:t>
      </w:r>
    </w:p>
    <w:p w:rsidR="003D6862" w:rsidRPr="00DD46A2" w:rsidRDefault="001E2B4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Размер пособия зависит от страховог</w:t>
      </w:r>
      <w:r w:rsidR="003D6862" w:rsidRPr="00DD46A2">
        <w:rPr>
          <w:rFonts w:ascii="Times New Roman" w:eastAsia="Times New Roman" w:hAnsi="Times New Roman" w:cs="Times New Roman"/>
          <w:sz w:val="28"/>
          <w:szCs w:val="28"/>
          <w:lang w:eastAsia="ru-RU"/>
        </w:rPr>
        <w:t>о стажа работника и составляет:</w:t>
      </w:r>
    </w:p>
    <w:p w:rsidR="003D6862" w:rsidRPr="00DD46A2" w:rsidRDefault="001E2B4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100% – среднего заработка застрахованного лица, имеющего стра</w:t>
      </w:r>
      <w:r w:rsidR="003D6862" w:rsidRPr="00DD46A2">
        <w:rPr>
          <w:rFonts w:ascii="Times New Roman" w:eastAsia="Times New Roman" w:hAnsi="Times New Roman" w:cs="Times New Roman"/>
          <w:sz w:val="28"/>
          <w:szCs w:val="28"/>
          <w:lang w:eastAsia="ru-RU"/>
        </w:rPr>
        <w:t>ховой стаж 8 и более лет.</w:t>
      </w:r>
    </w:p>
    <w:p w:rsidR="003D6862" w:rsidRPr="00DD46A2" w:rsidRDefault="001E2B4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80% – среднего заработка застрахованного лица, имеющего страхо</w:t>
      </w:r>
      <w:r w:rsidR="003D6862" w:rsidRPr="00DD46A2">
        <w:rPr>
          <w:rFonts w:ascii="Times New Roman" w:eastAsia="Times New Roman" w:hAnsi="Times New Roman" w:cs="Times New Roman"/>
          <w:sz w:val="28"/>
          <w:szCs w:val="28"/>
          <w:lang w:eastAsia="ru-RU"/>
        </w:rPr>
        <w:t>вой стаж от 5 до 8 лет.</w:t>
      </w:r>
    </w:p>
    <w:p w:rsidR="001E2B4A" w:rsidRPr="00DD46A2" w:rsidRDefault="001E2B4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60% – среднего заработка застрахованного лица, имеющего страховой стаж до 5 лет.</w:t>
      </w:r>
    </w:p>
    <w:p w:rsidR="003D6862" w:rsidRPr="00DD46A2" w:rsidRDefault="003D6862"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Если стаж работника составляет менее 6 месяцев, то средний зар</w:t>
      </w:r>
      <w:r w:rsidR="00964AC7" w:rsidRPr="00DD46A2">
        <w:rPr>
          <w:rFonts w:ascii="Times New Roman" w:eastAsia="Times New Roman" w:hAnsi="Times New Roman" w:cs="Times New Roman"/>
          <w:sz w:val="28"/>
          <w:szCs w:val="28"/>
          <w:lang w:eastAsia="ru-RU"/>
        </w:rPr>
        <w:t>аботок рассчитывается как 60% от</w:t>
      </w:r>
      <w:r w:rsidRPr="00DD46A2">
        <w:rPr>
          <w:rFonts w:ascii="Times New Roman" w:eastAsia="Times New Roman" w:hAnsi="Times New Roman" w:cs="Times New Roman"/>
          <w:sz w:val="28"/>
          <w:szCs w:val="28"/>
          <w:lang w:eastAsia="ru-RU"/>
        </w:rPr>
        <w:t xml:space="preserve"> минимального размера оплаты труда.</w:t>
      </w:r>
    </w:p>
    <w:p w:rsidR="001E2B4A" w:rsidRPr="00DD46A2" w:rsidRDefault="001E2B4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Размер пособия определяется путем умножения размера рассчитанного дневного посо</w:t>
      </w:r>
      <w:r w:rsidR="0040137F" w:rsidRPr="00DD46A2">
        <w:rPr>
          <w:rFonts w:ascii="Times New Roman" w:eastAsia="Times New Roman" w:hAnsi="Times New Roman" w:cs="Times New Roman"/>
          <w:sz w:val="28"/>
          <w:szCs w:val="28"/>
          <w:lang w:eastAsia="ru-RU"/>
        </w:rPr>
        <w:t>бия на число календарных дней, п</w:t>
      </w:r>
      <w:r w:rsidRPr="00DD46A2">
        <w:rPr>
          <w:rFonts w:ascii="Times New Roman" w:eastAsia="Times New Roman" w:hAnsi="Times New Roman" w:cs="Times New Roman"/>
          <w:sz w:val="28"/>
          <w:szCs w:val="28"/>
          <w:lang w:eastAsia="ru-RU"/>
        </w:rPr>
        <w:t>риходящихся на период временной нетрудоспособности.</w:t>
      </w:r>
    </w:p>
    <w:p w:rsidR="00463A6D" w:rsidRPr="00DD46A2" w:rsidRDefault="00FC24B6"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Расчет пособия по временной нетрудоспособности оформляется документом «Расчет пособия» (Приложение</w:t>
      </w:r>
      <w:r w:rsidR="00B22FAF">
        <w:rPr>
          <w:rFonts w:ascii="Times New Roman" w:eastAsia="Times New Roman" w:hAnsi="Times New Roman" w:cs="Times New Roman"/>
          <w:sz w:val="28"/>
          <w:szCs w:val="28"/>
          <w:lang w:eastAsia="ru-RU"/>
        </w:rPr>
        <w:t xml:space="preserve"> Г</w:t>
      </w:r>
      <w:r w:rsidRPr="00DD46A2">
        <w:rPr>
          <w:rFonts w:ascii="Times New Roman" w:eastAsia="Times New Roman" w:hAnsi="Times New Roman" w:cs="Times New Roman"/>
          <w:sz w:val="28"/>
          <w:szCs w:val="28"/>
          <w:lang w:eastAsia="ru-RU"/>
        </w:rPr>
        <w:t>), утвержденным учет</w:t>
      </w:r>
      <w:r w:rsidR="00803DD2" w:rsidRPr="00DD46A2">
        <w:rPr>
          <w:rFonts w:ascii="Times New Roman" w:eastAsia="Times New Roman" w:hAnsi="Times New Roman" w:cs="Times New Roman"/>
          <w:sz w:val="28"/>
          <w:szCs w:val="28"/>
          <w:lang w:eastAsia="ru-RU"/>
        </w:rPr>
        <w:t>ной политикой организации.</w:t>
      </w:r>
    </w:p>
    <w:p w:rsidR="00270D5F" w:rsidRPr="00DD46A2" w:rsidRDefault="00243689"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Для</w:t>
      </w:r>
      <w:r w:rsidR="00270D5F" w:rsidRPr="00DD46A2">
        <w:rPr>
          <w:rFonts w:ascii="Times New Roman" w:eastAsia="Times New Roman" w:hAnsi="Times New Roman" w:cs="Times New Roman"/>
          <w:sz w:val="28"/>
          <w:szCs w:val="28"/>
          <w:lang w:eastAsia="ru-RU"/>
        </w:rPr>
        <w:t xml:space="preserve"> оформления и учета направле</w:t>
      </w:r>
      <w:r w:rsidRPr="00DD46A2">
        <w:rPr>
          <w:rFonts w:ascii="Times New Roman" w:eastAsia="Times New Roman" w:hAnsi="Times New Roman" w:cs="Times New Roman"/>
          <w:sz w:val="28"/>
          <w:szCs w:val="28"/>
          <w:lang w:eastAsia="ru-RU"/>
        </w:rPr>
        <w:t>ния</w:t>
      </w:r>
      <w:r w:rsidR="00270D5F" w:rsidRPr="00DD46A2">
        <w:rPr>
          <w:rFonts w:ascii="Times New Roman" w:eastAsia="Times New Roman" w:hAnsi="Times New Roman" w:cs="Times New Roman"/>
          <w:sz w:val="28"/>
          <w:szCs w:val="28"/>
          <w:lang w:eastAsia="ru-RU"/>
        </w:rPr>
        <w:t xml:space="preserve"> работни</w:t>
      </w:r>
      <w:r w:rsidRPr="00DD46A2">
        <w:rPr>
          <w:rFonts w:ascii="Times New Roman" w:eastAsia="Times New Roman" w:hAnsi="Times New Roman" w:cs="Times New Roman"/>
          <w:sz w:val="28"/>
          <w:szCs w:val="28"/>
          <w:lang w:eastAsia="ru-RU"/>
        </w:rPr>
        <w:t xml:space="preserve">ка в командировку бухгалтером оформляется приказ о направлении работника в командировку по форме Т-9, который </w:t>
      </w:r>
      <w:r w:rsidR="00270D5F" w:rsidRPr="00DD46A2">
        <w:rPr>
          <w:rFonts w:ascii="Times New Roman" w:eastAsia="Times New Roman" w:hAnsi="Times New Roman" w:cs="Times New Roman"/>
          <w:sz w:val="28"/>
          <w:szCs w:val="28"/>
          <w:lang w:eastAsia="ru-RU"/>
        </w:rPr>
        <w:t>подписыва</w:t>
      </w:r>
      <w:r w:rsidRPr="00DD46A2">
        <w:rPr>
          <w:rFonts w:ascii="Times New Roman" w:eastAsia="Times New Roman" w:hAnsi="Times New Roman" w:cs="Times New Roman"/>
          <w:sz w:val="28"/>
          <w:szCs w:val="28"/>
          <w:lang w:eastAsia="ru-RU"/>
        </w:rPr>
        <w:t>е</w:t>
      </w:r>
      <w:r w:rsidR="00270D5F" w:rsidRPr="00DD46A2">
        <w:rPr>
          <w:rFonts w:ascii="Times New Roman" w:eastAsia="Times New Roman" w:hAnsi="Times New Roman" w:cs="Times New Roman"/>
          <w:sz w:val="28"/>
          <w:szCs w:val="28"/>
          <w:lang w:eastAsia="ru-RU"/>
        </w:rPr>
        <w:t>тся руководителем организации. В приказе о направлении в командировку указываются фамилии и инициалы, структурное подразделение, должно</w:t>
      </w:r>
      <w:r w:rsidRPr="00DD46A2">
        <w:rPr>
          <w:rFonts w:ascii="Times New Roman" w:eastAsia="Times New Roman" w:hAnsi="Times New Roman" w:cs="Times New Roman"/>
          <w:sz w:val="28"/>
          <w:szCs w:val="28"/>
          <w:lang w:eastAsia="ru-RU"/>
        </w:rPr>
        <w:t>сть</w:t>
      </w:r>
      <w:r w:rsidR="00270D5F" w:rsidRPr="00DD46A2">
        <w:rPr>
          <w:rFonts w:ascii="Times New Roman" w:eastAsia="Times New Roman" w:hAnsi="Times New Roman" w:cs="Times New Roman"/>
          <w:sz w:val="28"/>
          <w:szCs w:val="28"/>
          <w:lang w:eastAsia="ru-RU"/>
        </w:rPr>
        <w:t xml:space="preserve"> командируе</w:t>
      </w:r>
      <w:r w:rsidRPr="00DD46A2">
        <w:rPr>
          <w:rFonts w:ascii="Times New Roman" w:eastAsia="Times New Roman" w:hAnsi="Times New Roman" w:cs="Times New Roman"/>
          <w:sz w:val="28"/>
          <w:szCs w:val="28"/>
          <w:lang w:eastAsia="ru-RU"/>
        </w:rPr>
        <w:t>мого, а также цель</w:t>
      </w:r>
      <w:r w:rsidR="00270D5F" w:rsidRPr="00DD46A2">
        <w:rPr>
          <w:rFonts w:ascii="Times New Roman" w:eastAsia="Times New Roman" w:hAnsi="Times New Roman" w:cs="Times New Roman"/>
          <w:sz w:val="28"/>
          <w:szCs w:val="28"/>
          <w:lang w:eastAsia="ru-RU"/>
        </w:rPr>
        <w:t>, время и ме</w:t>
      </w:r>
      <w:r w:rsidRPr="00DD46A2">
        <w:rPr>
          <w:rFonts w:ascii="Times New Roman" w:eastAsia="Times New Roman" w:hAnsi="Times New Roman" w:cs="Times New Roman"/>
          <w:sz w:val="28"/>
          <w:szCs w:val="28"/>
          <w:lang w:eastAsia="ru-RU"/>
        </w:rPr>
        <w:t xml:space="preserve">сто </w:t>
      </w:r>
      <w:r w:rsidR="00270D5F" w:rsidRPr="00DD46A2">
        <w:rPr>
          <w:rFonts w:ascii="Times New Roman" w:eastAsia="Times New Roman" w:hAnsi="Times New Roman" w:cs="Times New Roman"/>
          <w:sz w:val="28"/>
          <w:szCs w:val="28"/>
          <w:lang w:eastAsia="ru-RU"/>
        </w:rPr>
        <w:t>команди</w:t>
      </w:r>
      <w:r w:rsidRPr="00DD46A2">
        <w:rPr>
          <w:rFonts w:ascii="Times New Roman" w:eastAsia="Times New Roman" w:hAnsi="Times New Roman" w:cs="Times New Roman"/>
          <w:sz w:val="28"/>
          <w:szCs w:val="28"/>
          <w:lang w:eastAsia="ru-RU"/>
        </w:rPr>
        <w:t xml:space="preserve">ровки. </w:t>
      </w:r>
      <w:r w:rsidR="00270D5F" w:rsidRPr="00DD46A2">
        <w:rPr>
          <w:rFonts w:ascii="Times New Roman" w:eastAsia="Times New Roman" w:hAnsi="Times New Roman" w:cs="Times New Roman"/>
          <w:sz w:val="28"/>
          <w:szCs w:val="28"/>
          <w:lang w:eastAsia="ru-RU"/>
        </w:rPr>
        <w:t>При необходимости указываются источники оплаты сумм командировочных расходов, другие условия направления в командировку.</w:t>
      </w:r>
    </w:p>
    <w:p w:rsidR="00243689" w:rsidRPr="00DD46A2" w:rsidRDefault="00243689"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При направлении работника в командировку помимо приказа оформляется к</w:t>
      </w:r>
      <w:r w:rsidR="00270D5F" w:rsidRPr="00DD46A2">
        <w:rPr>
          <w:rFonts w:ascii="Times New Roman" w:eastAsia="Times New Roman" w:hAnsi="Times New Roman" w:cs="Times New Roman"/>
          <w:sz w:val="28"/>
          <w:szCs w:val="28"/>
          <w:lang w:eastAsia="ru-RU"/>
        </w:rPr>
        <w:t>омандировочное удостовере</w:t>
      </w:r>
      <w:r w:rsidRPr="00DD46A2">
        <w:rPr>
          <w:rFonts w:ascii="Times New Roman" w:eastAsia="Times New Roman" w:hAnsi="Times New Roman" w:cs="Times New Roman"/>
          <w:sz w:val="28"/>
          <w:szCs w:val="28"/>
          <w:lang w:eastAsia="ru-RU"/>
        </w:rPr>
        <w:t xml:space="preserve">ние по </w:t>
      </w:r>
      <w:r w:rsidR="00270D5F" w:rsidRPr="00DD46A2">
        <w:rPr>
          <w:rFonts w:ascii="Times New Roman" w:eastAsia="Times New Roman" w:hAnsi="Times New Roman" w:cs="Times New Roman"/>
          <w:sz w:val="28"/>
          <w:szCs w:val="28"/>
          <w:lang w:eastAsia="ru-RU"/>
        </w:rPr>
        <w:t>фор</w:t>
      </w:r>
      <w:r w:rsidRPr="00DD46A2">
        <w:rPr>
          <w:rFonts w:ascii="Times New Roman" w:eastAsia="Times New Roman" w:hAnsi="Times New Roman" w:cs="Times New Roman"/>
          <w:sz w:val="28"/>
          <w:szCs w:val="28"/>
          <w:lang w:eastAsia="ru-RU"/>
        </w:rPr>
        <w:t>ме № Т-10, которое</w:t>
      </w:r>
      <w:r w:rsidR="00270D5F" w:rsidRPr="00DD46A2">
        <w:rPr>
          <w:rFonts w:ascii="Times New Roman" w:eastAsia="Times New Roman" w:hAnsi="Times New Roman" w:cs="Times New Roman"/>
          <w:sz w:val="28"/>
          <w:szCs w:val="28"/>
          <w:lang w:eastAsia="ru-RU"/>
        </w:rPr>
        <w:t xml:space="preserve"> является документом удостоверяющим время пребывания работника в служебной командировке. </w:t>
      </w:r>
      <w:r w:rsidRPr="00DD46A2">
        <w:rPr>
          <w:rFonts w:ascii="Times New Roman" w:eastAsia="Times New Roman" w:hAnsi="Times New Roman" w:cs="Times New Roman"/>
          <w:sz w:val="28"/>
          <w:szCs w:val="28"/>
          <w:lang w:eastAsia="ru-RU"/>
        </w:rPr>
        <w:t>Командировочное удостоверение в</w:t>
      </w:r>
      <w:r w:rsidR="00270D5F" w:rsidRPr="00DD46A2">
        <w:rPr>
          <w:rFonts w:ascii="Times New Roman" w:eastAsia="Times New Roman" w:hAnsi="Times New Roman" w:cs="Times New Roman"/>
          <w:sz w:val="28"/>
          <w:szCs w:val="28"/>
          <w:lang w:eastAsia="ru-RU"/>
        </w:rPr>
        <w:t xml:space="preserve">ыписывается в одном экземпляре </w:t>
      </w:r>
      <w:r w:rsidRPr="00DD46A2">
        <w:rPr>
          <w:rFonts w:ascii="Times New Roman" w:eastAsia="Times New Roman" w:hAnsi="Times New Roman" w:cs="Times New Roman"/>
          <w:sz w:val="28"/>
          <w:szCs w:val="28"/>
          <w:lang w:eastAsia="ru-RU"/>
        </w:rPr>
        <w:t>бухгалтером</w:t>
      </w:r>
      <w:r w:rsidR="00270D5F" w:rsidRPr="00DD46A2">
        <w:rPr>
          <w:rFonts w:ascii="Times New Roman" w:eastAsia="Times New Roman" w:hAnsi="Times New Roman" w:cs="Times New Roman"/>
          <w:sz w:val="28"/>
          <w:szCs w:val="28"/>
          <w:lang w:eastAsia="ru-RU"/>
        </w:rPr>
        <w:t xml:space="preserve"> на основании приказа о направлении в командировку</w:t>
      </w:r>
      <w:r w:rsidRPr="00DD46A2">
        <w:rPr>
          <w:rFonts w:ascii="Times New Roman" w:eastAsia="Times New Roman" w:hAnsi="Times New Roman" w:cs="Times New Roman"/>
          <w:sz w:val="28"/>
          <w:szCs w:val="28"/>
          <w:lang w:eastAsia="ru-RU"/>
        </w:rPr>
        <w:t>.</w:t>
      </w:r>
    </w:p>
    <w:p w:rsidR="00270D5F" w:rsidRPr="00DD46A2" w:rsidRDefault="00270D5F"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После возвращения из командиров</w:t>
      </w:r>
      <w:r w:rsidR="0095649C" w:rsidRPr="00DD46A2">
        <w:rPr>
          <w:rFonts w:ascii="Times New Roman" w:eastAsia="Times New Roman" w:hAnsi="Times New Roman" w:cs="Times New Roman"/>
          <w:sz w:val="28"/>
          <w:szCs w:val="28"/>
          <w:lang w:eastAsia="ru-RU"/>
        </w:rPr>
        <w:t>ки</w:t>
      </w:r>
      <w:r w:rsidRPr="00DD46A2">
        <w:rPr>
          <w:rFonts w:ascii="Times New Roman" w:eastAsia="Times New Roman" w:hAnsi="Times New Roman" w:cs="Times New Roman"/>
          <w:sz w:val="28"/>
          <w:szCs w:val="28"/>
          <w:lang w:eastAsia="ru-RU"/>
        </w:rPr>
        <w:t xml:space="preserve"> в организацию работни</w:t>
      </w:r>
      <w:r w:rsidR="0095649C" w:rsidRPr="00DD46A2">
        <w:rPr>
          <w:rFonts w:ascii="Times New Roman" w:eastAsia="Times New Roman" w:hAnsi="Times New Roman" w:cs="Times New Roman"/>
          <w:sz w:val="28"/>
          <w:szCs w:val="28"/>
          <w:lang w:eastAsia="ru-RU"/>
        </w:rPr>
        <w:t>ком</w:t>
      </w:r>
      <w:r w:rsidRPr="00DD46A2">
        <w:rPr>
          <w:rFonts w:ascii="Times New Roman" w:eastAsia="Times New Roman" w:hAnsi="Times New Roman" w:cs="Times New Roman"/>
          <w:sz w:val="28"/>
          <w:szCs w:val="28"/>
          <w:lang w:eastAsia="ru-RU"/>
        </w:rPr>
        <w:t xml:space="preserve"> составляется авансовый отчет </w:t>
      </w:r>
      <w:r w:rsidR="0095649C" w:rsidRPr="00DD46A2">
        <w:rPr>
          <w:rFonts w:ascii="Times New Roman" w:eastAsia="Times New Roman" w:hAnsi="Times New Roman" w:cs="Times New Roman"/>
          <w:sz w:val="28"/>
          <w:szCs w:val="28"/>
          <w:lang w:eastAsia="ru-RU"/>
        </w:rPr>
        <w:t xml:space="preserve">по форме АО-1 </w:t>
      </w:r>
      <w:r w:rsidRPr="00DD46A2">
        <w:rPr>
          <w:rFonts w:ascii="Times New Roman" w:eastAsia="Times New Roman" w:hAnsi="Times New Roman" w:cs="Times New Roman"/>
          <w:sz w:val="28"/>
          <w:szCs w:val="28"/>
          <w:lang w:eastAsia="ru-RU"/>
        </w:rPr>
        <w:t>с приложением документов, подтверждающих произведенные расходы.</w:t>
      </w:r>
    </w:p>
    <w:p w:rsidR="00463A6D" w:rsidRPr="00DD46A2" w:rsidRDefault="00463A6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Учет рабочего времени в ООО «БС-Консалт» осуществляется при помощи табельного учета. Ежемесячно руководителями подразделений оформляются табели учета рабочего времени по форме Т-13 по подразделениям на работников организации, которые сдаются в конце меся</w:t>
      </w:r>
      <w:r w:rsidR="00616BD0" w:rsidRPr="00DD46A2">
        <w:rPr>
          <w:rFonts w:ascii="Times New Roman" w:hAnsi="Times New Roman" w:cs="Times New Roman"/>
          <w:sz w:val="28"/>
          <w:szCs w:val="28"/>
        </w:rPr>
        <w:t>ца в бухгалтерию для обработки.</w:t>
      </w:r>
    </w:p>
    <w:p w:rsidR="00B4201D" w:rsidRPr="00DD46A2" w:rsidRDefault="00B4201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 Табель записывают Ф.И.О. и должность работников, а также в тече</w:t>
      </w:r>
      <w:r w:rsidR="00616BD0" w:rsidRPr="00DD46A2">
        <w:rPr>
          <w:rFonts w:ascii="Times New Roman" w:eastAsia="Times New Roman" w:hAnsi="Times New Roman" w:cs="Times New Roman"/>
          <w:sz w:val="28"/>
          <w:szCs w:val="28"/>
          <w:lang w:eastAsia="ru-RU"/>
        </w:rPr>
        <w:t>нии отчетного месяца</w:t>
      </w:r>
      <w:r w:rsidRPr="00DD46A2">
        <w:rPr>
          <w:rFonts w:ascii="Times New Roman" w:eastAsia="Times New Roman" w:hAnsi="Times New Roman" w:cs="Times New Roman"/>
          <w:sz w:val="28"/>
          <w:szCs w:val="28"/>
          <w:lang w:eastAsia="ru-RU"/>
        </w:rPr>
        <w:t xml:space="preserve"> ведется ежедневный учет фактически отработанного времени работника, отклонения от графика рабочего времени, неяв</w:t>
      </w:r>
      <w:r w:rsidR="00A11B68" w:rsidRPr="00DD46A2">
        <w:rPr>
          <w:rFonts w:ascii="Times New Roman" w:eastAsia="Times New Roman" w:hAnsi="Times New Roman" w:cs="Times New Roman"/>
          <w:sz w:val="28"/>
          <w:szCs w:val="28"/>
          <w:lang w:eastAsia="ru-RU"/>
        </w:rPr>
        <w:t>ки и их причины</w:t>
      </w:r>
      <w:r w:rsidRPr="00DD46A2">
        <w:rPr>
          <w:rFonts w:ascii="Times New Roman" w:eastAsia="Times New Roman" w:hAnsi="Times New Roman" w:cs="Times New Roman"/>
          <w:sz w:val="28"/>
          <w:szCs w:val="28"/>
          <w:lang w:eastAsia="ru-RU"/>
        </w:rPr>
        <w:t>. Табельный учет охватывает всех работников организации.</w:t>
      </w:r>
    </w:p>
    <w:p w:rsidR="00B4201D" w:rsidRPr="00DD46A2" w:rsidRDefault="00B4201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Отметку о неявках или опозданиях делают в табеле на основании соот</w:t>
      </w:r>
      <w:r w:rsidR="00522EA2" w:rsidRPr="00DD46A2">
        <w:rPr>
          <w:rFonts w:ascii="Times New Roman" w:eastAsia="Times New Roman" w:hAnsi="Times New Roman" w:cs="Times New Roman"/>
          <w:sz w:val="28"/>
          <w:szCs w:val="28"/>
          <w:lang w:eastAsia="ru-RU"/>
        </w:rPr>
        <w:t>ветствующих документов:</w:t>
      </w:r>
      <w:r w:rsidRPr="00DD46A2">
        <w:rPr>
          <w:rFonts w:ascii="Times New Roman" w:eastAsia="Times New Roman" w:hAnsi="Times New Roman" w:cs="Times New Roman"/>
          <w:sz w:val="28"/>
          <w:szCs w:val="28"/>
          <w:lang w:eastAsia="ru-RU"/>
        </w:rPr>
        <w:t xml:space="preserve"> справок о вызове в военкомат, суд, листов о временной нетрудоспособности и др.</w:t>
      </w:r>
    </w:p>
    <w:p w:rsidR="00900FBE" w:rsidRPr="00DD46A2" w:rsidRDefault="00616BD0"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 xml:space="preserve">Табель открывается первого числа каждого месяца и передается в бухгалтерию один раз в месяц для расчета заработной платы за месяц. Окончательно оформленный табель используется для расчета заработной платы работникам предприятия. </w:t>
      </w:r>
      <w:r w:rsidR="00B4201D" w:rsidRPr="00DD46A2">
        <w:rPr>
          <w:rFonts w:ascii="Times New Roman" w:eastAsia="Times New Roman" w:hAnsi="Times New Roman" w:cs="Times New Roman"/>
          <w:sz w:val="28"/>
          <w:szCs w:val="28"/>
          <w:lang w:eastAsia="ru-RU"/>
        </w:rPr>
        <w:t>На основании Табеля учета ра</w:t>
      </w:r>
      <w:r w:rsidRPr="00DD46A2">
        <w:rPr>
          <w:rFonts w:ascii="Times New Roman" w:eastAsia="Times New Roman" w:hAnsi="Times New Roman" w:cs="Times New Roman"/>
          <w:sz w:val="28"/>
          <w:szCs w:val="28"/>
          <w:lang w:eastAsia="ru-RU"/>
        </w:rPr>
        <w:t>бочего времени бухгалтер ООО «БС-Консалт»</w:t>
      </w:r>
      <w:r w:rsidR="00B4201D" w:rsidRPr="00DD46A2">
        <w:rPr>
          <w:rFonts w:ascii="Times New Roman" w:eastAsia="Times New Roman" w:hAnsi="Times New Roman" w:cs="Times New Roman"/>
          <w:sz w:val="28"/>
          <w:szCs w:val="28"/>
          <w:lang w:eastAsia="ru-RU"/>
        </w:rPr>
        <w:t xml:space="preserve"> прои</w:t>
      </w:r>
      <w:r w:rsidRPr="00DD46A2">
        <w:rPr>
          <w:rFonts w:ascii="Times New Roman" w:eastAsia="Times New Roman" w:hAnsi="Times New Roman" w:cs="Times New Roman"/>
          <w:sz w:val="28"/>
          <w:szCs w:val="28"/>
          <w:lang w:eastAsia="ru-RU"/>
        </w:rPr>
        <w:t>зводит автоматический расчет заработной платы в автоматизированной системе</w:t>
      </w:r>
      <w:r w:rsidR="00900FBE" w:rsidRPr="00DD46A2">
        <w:rPr>
          <w:rFonts w:ascii="Times New Roman" w:eastAsia="Times New Roman" w:hAnsi="Times New Roman" w:cs="Times New Roman"/>
          <w:sz w:val="28"/>
          <w:szCs w:val="28"/>
          <w:lang w:eastAsia="ru-RU"/>
        </w:rPr>
        <w:t>.</w:t>
      </w:r>
    </w:p>
    <w:p w:rsidR="00DC74B4" w:rsidRPr="00DD46A2" w:rsidRDefault="00DC74B4"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 каждого работника открывают лицевые счета по форме № Т-54а, в которых записывают необходимые сведения о работнике (семейное положение, разряд, оклад, стаж работы, время поступления на работу и другие данные), все виды начислений и удержаний из заработной платы за каждый месяц. По этим данным легко рассчитать средний заработок за любой период времени.</w:t>
      </w:r>
    </w:p>
    <w:p w:rsidR="00B4201D" w:rsidRPr="00DD46A2" w:rsidRDefault="00DC74B4"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На основании произведенных расчетов и данных из лицевых счетов работников бухгалтер составляют расчетную ведомость по заработной плате  по форме Т-51</w:t>
      </w:r>
      <w:r w:rsidR="00B4201D" w:rsidRPr="00DD46A2">
        <w:rPr>
          <w:rFonts w:ascii="Times New Roman" w:eastAsia="Times New Roman" w:hAnsi="Times New Roman" w:cs="Times New Roman"/>
          <w:sz w:val="28"/>
          <w:szCs w:val="28"/>
          <w:lang w:eastAsia="ru-RU"/>
        </w:rPr>
        <w:t>. В расчетной ведомости отражаются суммы начисленной заработной платы, удержанного налога на дохо</w:t>
      </w:r>
      <w:r w:rsidRPr="00DD46A2">
        <w:rPr>
          <w:rFonts w:ascii="Times New Roman" w:eastAsia="Times New Roman" w:hAnsi="Times New Roman" w:cs="Times New Roman"/>
          <w:sz w:val="28"/>
          <w:szCs w:val="28"/>
          <w:lang w:eastAsia="ru-RU"/>
        </w:rPr>
        <w:t>ды физических лиц, других удержаний и</w:t>
      </w:r>
      <w:r w:rsidR="00B4201D" w:rsidRPr="00DD46A2">
        <w:rPr>
          <w:rFonts w:ascii="Times New Roman" w:eastAsia="Times New Roman" w:hAnsi="Times New Roman" w:cs="Times New Roman"/>
          <w:sz w:val="28"/>
          <w:szCs w:val="28"/>
          <w:lang w:eastAsia="ru-RU"/>
        </w:rPr>
        <w:t xml:space="preserve"> суммы к выплате. Затем, на основании проведенной расчетной ведомости бухгалтер формирует </w:t>
      </w:r>
      <w:r w:rsidRPr="00DD46A2">
        <w:rPr>
          <w:rFonts w:ascii="Times New Roman" w:eastAsia="Times New Roman" w:hAnsi="Times New Roman" w:cs="Times New Roman"/>
          <w:sz w:val="28"/>
          <w:szCs w:val="28"/>
          <w:lang w:eastAsia="ru-RU"/>
        </w:rPr>
        <w:t>Р</w:t>
      </w:r>
      <w:r w:rsidR="004C65F2" w:rsidRPr="00DD46A2">
        <w:rPr>
          <w:rFonts w:ascii="Times New Roman" w:eastAsia="Times New Roman" w:hAnsi="Times New Roman" w:cs="Times New Roman"/>
          <w:sz w:val="28"/>
          <w:szCs w:val="28"/>
          <w:lang w:eastAsia="ru-RU"/>
        </w:rPr>
        <w:t xml:space="preserve">еестр сумм к </w:t>
      </w:r>
      <w:r w:rsidRPr="00DD46A2">
        <w:rPr>
          <w:rFonts w:ascii="Times New Roman" w:eastAsia="Times New Roman" w:hAnsi="Times New Roman" w:cs="Times New Roman"/>
          <w:sz w:val="28"/>
          <w:szCs w:val="28"/>
          <w:lang w:eastAsia="ru-RU"/>
        </w:rPr>
        <w:t>перечислению</w:t>
      </w:r>
      <w:r w:rsidR="004C65F2" w:rsidRPr="00DD46A2">
        <w:rPr>
          <w:rFonts w:ascii="Times New Roman" w:eastAsia="Times New Roman" w:hAnsi="Times New Roman" w:cs="Times New Roman"/>
          <w:sz w:val="28"/>
          <w:szCs w:val="28"/>
          <w:lang w:eastAsia="ru-RU"/>
        </w:rPr>
        <w:t xml:space="preserve"> в банк</w:t>
      </w:r>
      <w:r w:rsidRPr="00DD46A2">
        <w:rPr>
          <w:rFonts w:ascii="Times New Roman" w:eastAsia="Times New Roman" w:hAnsi="Times New Roman" w:cs="Times New Roman"/>
          <w:sz w:val="28"/>
          <w:szCs w:val="28"/>
          <w:lang w:eastAsia="ru-RU"/>
        </w:rPr>
        <w:t xml:space="preserve"> (Приложение</w:t>
      </w:r>
      <w:r w:rsidR="00B22FAF">
        <w:rPr>
          <w:rFonts w:ascii="Times New Roman" w:eastAsia="Times New Roman" w:hAnsi="Times New Roman" w:cs="Times New Roman"/>
          <w:sz w:val="28"/>
          <w:szCs w:val="28"/>
          <w:lang w:eastAsia="ru-RU"/>
        </w:rPr>
        <w:t xml:space="preserve"> Д</w:t>
      </w:r>
      <w:r w:rsidRPr="00DD46A2">
        <w:rPr>
          <w:rFonts w:ascii="Times New Roman" w:eastAsia="Times New Roman" w:hAnsi="Times New Roman" w:cs="Times New Roman"/>
          <w:sz w:val="28"/>
          <w:szCs w:val="28"/>
          <w:lang w:eastAsia="ru-RU"/>
        </w:rPr>
        <w:t>)</w:t>
      </w:r>
      <w:r w:rsidR="00B4201D" w:rsidRPr="00DD46A2">
        <w:rPr>
          <w:rFonts w:ascii="Times New Roman" w:eastAsia="Times New Roman" w:hAnsi="Times New Roman" w:cs="Times New Roman"/>
          <w:sz w:val="28"/>
          <w:szCs w:val="28"/>
          <w:lang w:eastAsia="ru-RU"/>
        </w:rPr>
        <w:t xml:space="preserve">. В </w:t>
      </w:r>
      <w:r w:rsidR="004C65F2" w:rsidRPr="00DD46A2">
        <w:rPr>
          <w:rFonts w:ascii="Times New Roman" w:eastAsia="Times New Roman" w:hAnsi="Times New Roman" w:cs="Times New Roman"/>
          <w:sz w:val="28"/>
          <w:szCs w:val="28"/>
          <w:lang w:eastAsia="ru-RU"/>
        </w:rPr>
        <w:t>реестре</w:t>
      </w:r>
      <w:r w:rsidR="00B4201D" w:rsidRPr="00DD46A2">
        <w:rPr>
          <w:rFonts w:ascii="Times New Roman" w:eastAsia="Times New Roman" w:hAnsi="Times New Roman" w:cs="Times New Roman"/>
          <w:sz w:val="28"/>
          <w:szCs w:val="28"/>
          <w:lang w:eastAsia="ru-RU"/>
        </w:rPr>
        <w:t xml:space="preserve"> указыва</w:t>
      </w:r>
      <w:r w:rsidR="004C65F2" w:rsidRPr="00DD46A2">
        <w:rPr>
          <w:rFonts w:ascii="Times New Roman" w:eastAsia="Times New Roman" w:hAnsi="Times New Roman" w:cs="Times New Roman"/>
          <w:sz w:val="28"/>
          <w:szCs w:val="28"/>
          <w:lang w:eastAsia="ru-RU"/>
        </w:rPr>
        <w:t>ются следующие данные</w:t>
      </w:r>
      <w:r w:rsidR="00B4201D" w:rsidRPr="00DD46A2">
        <w:rPr>
          <w:rFonts w:ascii="Times New Roman" w:eastAsia="Times New Roman" w:hAnsi="Times New Roman" w:cs="Times New Roman"/>
          <w:sz w:val="28"/>
          <w:szCs w:val="28"/>
          <w:lang w:eastAsia="ru-RU"/>
        </w:rPr>
        <w:t xml:space="preserve">: Ф.И.О сотрудника, сумма к </w:t>
      </w:r>
      <w:r w:rsidRPr="00DD46A2">
        <w:rPr>
          <w:rFonts w:ascii="Times New Roman" w:eastAsia="Times New Roman" w:hAnsi="Times New Roman" w:cs="Times New Roman"/>
          <w:sz w:val="28"/>
          <w:szCs w:val="28"/>
          <w:lang w:eastAsia="ru-RU"/>
        </w:rPr>
        <w:t>перечислению</w:t>
      </w:r>
      <w:r w:rsidR="00B4201D" w:rsidRPr="00DD46A2">
        <w:rPr>
          <w:rFonts w:ascii="Times New Roman" w:eastAsia="Times New Roman" w:hAnsi="Times New Roman" w:cs="Times New Roman"/>
          <w:sz w:val="28"/>
          <w:szCs w:val="28"/>
          <w:lang w:eastAsia="ru-RU"/>
        </w:rPr>
        <w:t xml:space="preserve"> и</w:t>
      </w:r>
      <w:r w:rsidR="004C65F2" w:rsidRPr="00DD46A2">
        <w:rPr>
          <w:rFonts w:ascii="Times New Roman" w:eastAsia="Times New Roman" w:hAnsi="Times New Roman" w:cs="Times New Roman"/>
          <w:sz w:val="28"/>
          <w:szCs w:val="28"/>
          <w:lang w:eastAsia="ru-RU"/>
        </w:rPr>
        <w:t xml:space="preserve"> лицевой счет сотрудника</w:t>
      </w:r>
      <w:r w:rsidR="00B4201D" w:rsidRPr="00DD46A2">
        <w:rPr>
          <w:rFonts w:ascii="Times New Roman" w:eastAsia="Times New Roman" w:hAnsi="Times New Roman" w:cs="Times New Roman"/>
          <w:sz w:val="28"/>
          <w:szCs w:val="28"/>
          <w:lang w:eastAsia="ru-RU"/>
        </w:rPr>
        <w:t>.</w:t>
      </w:r>
      <w:r w:rsidRPr="00DD46A2">
        <w:rPr>
          <w:rFonts w:ascii="Times New Roman" w:eastAsia="Times New Roman" w:hAnsi="Times New Roman" w:cs="Times New Roman"/>
          <w:sz w:val="28"/>
          <w:szCs w:val="28"/>
          <w:lang w:eastAsia="ru-RU"/>
        </w:rPr>
        <w:t xml:space="preserve"> В случае выплаты заработной платы наличными денежными средствами формируется расходный кассовый ордер по форме КО-2, в котором сотрудник прописывает получаемую сумму, ставит дату получения денежных средств и подпись.</w:t>
      </w:r>
    </w:p>
    <w:p w:rsidR="009B1339" w:rsidRPr="00DD46A2" w:rsidRDefault="009B1339"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Заработная плата работникам организации производится два раза в месяц в виде аванса и окончательной выплаты за месяц. Даты выплаты заработной платы указываются в трудовом договоре с работником. В соответствии с ним датой выплаты аванса за месяц является 25 число месяца, за который выплачивается аванс, датой выплаты окончательного расчета заработной платы является 10 число следующего месяца. В случае, если дата выплаты заработной платы совпадает с праздничным или выходным днем, выплата заработной платы переносится на день предшествующий этому дню.</w:t>
      </w:r>
    </w:p>
    <w:p w:rsidR="0095649C" w:rsidRPr="00DD46A2" w:rsidRDefault="0095649C"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Аванс за первую половину месяца </w:t>
      </w:r>
      <w:r w:rsidR="00DC74B4" w:rsidRPr="00DD46A2">
        <w:rPr>
          <w:rFonts w:ascii="Times New Roman" w:eastAsia="Times New Roman" w:hAnsi="Times New Roman" w:cs="Times New Roman"/>
          <w:sz w:val="28"/>
          <w:szCs w:val="28"/>
          <w:lang w:eastAsia="ru-RU"/>
        </w:rPr>
        <w:t xml:space="preserve">перечисляют </w:t>
      </w:r>
      <w:r w:rsidR="004D54C8" w:rsidRPr="00DD46A2">
        <w:rPr>
          <w:rFonts w:ascii="Times New Roman" w:eastAsia="Times New Roman" w:hAnsi="Times New Roman" w:cs="Times New Roman"/>
          <w:sz w:val="28"/>
          <w:szCs w:val="28"/>
          <w:lang w:eastAsia="ru-RU"/>
        </w:rPr>
        <w:t xml:space="preserve">на лицевые счета сотрудников </w:t>
      </w:r>
      <w:r w:rsidR="00DC74B4" w:rsidRPr="00DD46A2">
        <w:rPr>
          <w:rFonts w:ascii="Times New Roman" w:eastAsia="Times New Roman" w:hAnsi="Times New Roman" w:cs="Times New Roman"/>
          <w:sz w:val="28"/>
          <w:szCs w:val="28"/>
          <w:lang w:eastAsia="ru-RU"/>
        </w:rPr>
        <w:t>в виде фиксированной суммы</w:t>
      </w:r>
      <w:r w:rsidRPr="00DD46A2">
        <w:rPr>
          <w:rFonts w:ascii="Times New Roman" w:eastAsia="Times New Roman" w:hAnsi="Times New Roman" w:cs="Times New Roman"/>
          <w:sz w:val="28"/>
          <w:szCs w:val="28"/>
          <w:lang w:eastAsia="ru-RU"/>
        </w:rPr>
        <w:t>. Сумму аванса обычно определя</w:t>
      </w:r>
      <w:r w:rsidR="00DC74B4" w:rsidRPr="00DD46A2">
        <w:rPr>
          <w:rFonts w:ascii="Times New Roman" w:eastAsia="Times New Roman" w:hAnsi="Times New Roman" w:cs="Times New Roman"/>
          <w:sz w:val="28"/>
          <w:szCs w:val="28"/>
          <w:lang w:eastAsia="ru-RU"/>
        </w:rPr>
        <w:t>ют из расчета 50% от</w:t>
      </w:r>
      <w:r w:rsidRPr="00DD46A2">
        <w:rPr>
          <w:rFonts w:ascii="Times New Roman" w:eastAsia="Times New Roman" w:hAnsi="Times New Roman" w:cs="Times New Roman"/>
          <w:sz w:val="28"/>
          <w:szCs w:val="28"/>
          <w:lang w:eastAsia="ru-RU"/>
        </w:rPr>
        <w:t xml:space="preserve"> тариф</w:t>
      </w:r>
      <w:r w:rsidR="00DC74B4" w:rsidRPr="00DD46A2">
        <w:rPr>
          <w:rFonts w:ascii="Times New Roman" w:eastAsia="Times New Roman" w:hAnsi="Times New Roman" w:cs="Times New Roman"/>
          <w:sz w:val="28"/>
          <w:szCs w:val="28"/>
          <w:lang w:eastAsia="ru-RU"/>
        </w:rPr>
        <w:t>ной</w:t>
      </w:r>
      <w:r w:rsidRPr="00DD46A2">
        <w:rPr>
          <w:rFonts w:ascii="Times New Roman" w:eastAsia="Times New Roman" w:hAnsi="Times New Roman" w:cs="Times New Roman"/>
          <w:sz w:val="28"/>
          <w:szCs w:val="28"/>
          <w:lang w:eastAsia="ru-RU"/>
        </w:rPr>
        <w:t xml:space="preserve"> ставк</w:t>
      </w:r>
      <w:r w:rsidR="00DC74B4" w:rsidRPr="00DD46A2">
        <w:rPr>
          <w:rFonts w:ascii="Times New Roman" w:eastAsia="Times New Roman" w:hAnsi="Times New Roman" w:cs="Times New Roman"/>
          <w:sz w:val="28"/>
          <w:szCs w:val="28"/>
          <w:lang w:eastAsia="ru-RU"/>
        </w:rPr>
        <w:t>и или оклада работника. В случае если сотрудник отработал первую половину месяца не полностью, выплата аванса происходит</w:t>
      </w:r>
      <w:r w:rsidRPr="00DD46A2">
        <w:rPr>
          <w:rFonts w:ascii="Times New Roman" w:eastAsia="Times New Roman" w:hAnsi="Times New Roman" w:cs="Times New Roman"/>
          <w:sz w:val="28"/>
          <w:szCs w:val="28"/>
          <w:lang w:eastAsia="ru-RU"/>
        </w:rPr>
        <w:t xml:space="preserve"> с учетом отработанных работниками дней.</w:t>
      </w:r>
    </w:p>
    <w:p w:rsidR="00900FBE" w:rsidRPr="00DD46A2" w:rsidRDefault="00900FB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Для расчета НДФЛ </w:t>
      </w:r>
      <w:r w:rsidR="00616A4D" w:rsidRPr="00DD46A2">
        <w:rPr>
          <w:rFonts w:ascii="Times New Roman" w:eastAsia="Times New Roman" w:hAnsi="Times New Roman" w:cs="Times New Roman"/>
          <w:sz w:val="28"/>
          <w:szCs w:val="28"/>
          <w:lang w:eastAsia="ru-RU"/>
        </w:rPr>
        <w:t xml:space="preserve">с доходов работников организации </w:t>
      </w:r>
      <w:r w:rsidRPr="00DD46A2">
        <w:rPr>
          <w:rFonts w:ascii="Times New Roman" w:eastAsia="Times New Roman" w:hAnsi="Times New Roman" w:cs="Times New Roman"/>
          <w:sz w:val="28"/>
          <w:szCs w:val="28"/>
          <w:lang w:eastAsia="ru-RU"/>
        </w:rPr>
        <w:t>используется Регистр налогового учета по НДФЛ за год</w:t>
      </w:r>
      <w:r w:rsidR="00616A4D" w:rsidRPr="00DD46A2">
        <w:rPr>
          <w:rFonts w:ascii="Times New Roman" w:eastAsia="Times New Roman" w:hAnsi="Times New Roman" w:cs="Times New Roman"/>
          <w:sz w:val="28"/>
          <w:szCs w:val="28"/>
          <w:lang w:eastAsia="ru-RU"/>
        </w:rPr>
        <w:t xml:space="preserve"> (Приложен</w:t>
      </w:r>
      <w:r w:rsidR="00661E64" w:rsidRPr="00DD46A2">
        <w:rPr>
          <w:rFonts w:ascii="Times New Roman" w:eastAsia="Times New Roman" w:hAnsi="Times New Roman" w:cs="Times New Roman"/>
          <w:sz w:val="28"/>
          <w:szCs w:val="28"/>
          <w:lang w:eastAsia="ru-RU"/>
        </w:rPr>
        <w:t>и</w:t>
      </w:r>
      <w:r w:rsidR="00616A4D" w:rsidRPr="00DD46A2">
        <w:rPr>
          <w:rFonts w:ascii="Times New Roman" w:eastAsia="Times New Roman" w:hAnsi="Times New Roman" w:cs="Times New Roman"/>
          <w:sz w:val="28"/>
          <w:szCs w:val="28"/>
          <w:lang w:eastAsia="ru-RU"/>
        </w:rPr>
        <w:t>е</w:t>
      </w:r>
      <w:r w:rsidR="00B22FAF">
        <w:rPr>
          <w:rFonts w:ascii="Times New Roman" w:eastAsia="Times New Roman" w:hAnsi="Times New Roman" w:cs="Times New Roman"/>
          <w:sz w:val="28"/>
          <w:szCs w:val="28"/>
          <w:lang w:eastAsia="ru-RU"/>
        </w:rPr>
        <w:t xml:space="preserve"> Е</w:t>
      </w:r>
      <w:r w:rsidR="00616A4D" w:rsidRPr="00DD46A2">
        <w:rPr>
          <w:rFonts w:ascii="Times New Roman" w:eastAsia="Times New Roman" w:hAnsi="Times New Roman" w:cs="Times New Roman"/>
          <w:sz w:val="28"/>
          <w:szCs w:val="28"/>
          <w:lang w:eastAsia="ru-RU"/>
        </w:rPr>
        <w:t>)</w:t>
      </w:r>
      <w:r w:rsidRPr="00DD46A2">
        <w:rPr>
          <w:rFonts w:ascii="Times New Roman" w:eastAsia="Times New Roman" w:hAnsi="Times New Roman" w:cs="Times New Roman"/>
          <w:sz w:val="28"/>
          <w:szCs w:val="28"/>
          <w:lang w:eastAsia="ru-RU"/>
        </w:rPr>
        <w:t>. В нем указывают сведения о налоговом агенте (источнике доходов), сведения о налогоплательщике (получателе доходов), право на налоговые выче</w:t>
      </w:r>
      <w:r w:rsidR="00661E64" w:rsidRPr="00DD46A2">
        <w:rPr>
          <w:rFonts w:ascii="Times New Roman" w:eastAsia="Times New Roman" w:hAnsi="Times New Roman" w:cs="Times New Roman"/>
          <w:sz w:val="28"/>
          <w:szCs w:val="28"/>
          <w:lang w:eastAsia="ru-RU"/>
        </w:rPr>
        <w:t>ты</w:t>
      </w:r>
      <w:r w:rsidR="00DA3536" w:rsidRPr="00DD46A2">
        <w:rPr>
          <w:rFonts w:ascii="Times New Roman" w:eastAsia="Times New Roman" w:hAnsi="Times New Roman" w:cs="Times New Roman"/>
          <w:sz w:val="28"/>
          <w:szCs w:val="28"/>
          <w:lang w:eastAsia="ru-RU"/>
        </w:rPr>
        <w:t>;</w:t>
      </w:r>
      <w:r w:rsidR="00C4739A" w:rsidRPr="00DD46A2">
        <w:rPr>
          <w:rFonts w:ascii="Times New Roman" w:eastAsia="Times New Roman" w:hAnsi="Times New Roman" w:cs="Times New Roman"/>
          <w:sz w:val="28"/>
          <w:szCs w:val="28"/>
          <w:lang w:eastAsia="ru-RU"/>
        </w:rPr>
        <w:t>определяют налоговую базу п</w:t>
      </w:r>
      <w:r w:rsidR="00661E64" w:rsidRPr="00DD46A2">
        <w:rPr>
          <w:rFonts w:ascii="Times New Roman" w:eastAsia="Times New Roman" w:hAnsi="Times New Roman" w:cs="Times New Roman"/>
          <w:sz w:val="28"/>
          <w:szCs w:val="28"/>
          <w:lang w:eastAsia="ru-RU"/>
        </w:rPr>
        <w:t>о НДФЛ и производят начисление,</w:t>
      </w:r>
      <w:r w:rsidR="00C4739A" w:rsidRPr="00DD46A2">
        <w:rPr>
          <w:rFonts w:ascii="Times New Roman" w:eastAsia="Times New Roman" w:hAnsi="Times New Roman" w:cs="Times New Roman"/>
          <w:sz w:val="28"/>
          <w:szCs w:val="28"/>
          <w:lang w:eastAsia="ru-RU"/>
        </w:rPr>
        <w:t xml:space="preserve"> удержание </w:t>
      </w:r>
      <w:r w:rsidR="00661E64" w:rsidRPr="00DD46A2">
        <w:rPr>
          <w:rFonts w:ascii="Times New Roman" w:eastAsia="Times New Roman" w:hAnsi="Times New Roman" w:cs="Times New Roman"/>
          <w:sz w:val="28"/>
          <w:szCs w:val="28"/>
          <w:lang w:eastAsia="ru-RU"/>
        </w:rPr>
        <w:t xml:space="preserve">и перечисление </w:t>
      </w:r>
      <w:r w:rsidR="00C4739A" w:rsidRPr="00DD46A2">
        <w:rPr>
          <w:rFonts w:ascii="Times New Roman" w:eastAsia="Times New Roman" w:hAnsi="Times New Roman" w:cs="Times New Roman"/>
          <w:sz w:val="28"/>
          <w:szCs w:val="28"/>
          <w:lang w:eastAsia="ru-RU"/>
        </w:rPr>
        <w:t>НДФЛ с облагаемой базы работника.</w:t>
      </w:r>
      <w:r w:rsidR="006834DB" w:rsidRPr="00DD46A2">
        <w:rPr>
          <w:rFonts w:ascii="Times New Roman" w:eastAsia="Times New Roman" w:hAnsi="Times New Roman" w:cs="Times New Roman"/>
          <w:sz w:val="28"/>
          <w:szCs w:val="28"/>
          <w:lang w:eastAsia="ru-RU"/>
        </w:rPr>
        <w:t xml:space="preserve"> При расчете НДФЛ с доходов сотрудников применяются стандартные, социальные и имущественные вычеты при наличии заявления от работника и всех необходимых документов, дающих право на получение налогового вычета.</w:t>
      </w:r>
    </w:p>
    <w:p w:rsidR="006834DB" w:rsidRPr="00DD46A2" w:rsidRDefault="006834DB"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Удержания из заработной платы работников организации производятся на основании исполнительных листов (документов), заявлений </w:t>
      </w:r>
      <w:r w:rsidR="00DA3536" w:rsidRPr="00DD46A2">
        <w:rPr>
          <w:rFonts w:ascii="Times New Roman" w:eastAsia="Times New Roman" w:hAnsi="Times New Roman" w:cs="Times New Roman"/>
          <w:sz w:val="28"/>
          <w:szCs w:val="28"/>
          <w:lang w:eastAsia="ru-RU"/>
        </w:rPr>
        <w:t xml:space="preserve">работников </w:t>
      </w:r>
      <w:r w:rsidRPr="00DD46A2">
        <w:rPr>
          <w:rFonts w:ascii="Times New Roman" w:eastAsia="Times New Roman" w:hAnsi="Times New Roman" w:cs="Times New Roman"/>
          <w:sz w:val="28"/>
          <w:szCs w:val="28"/>
          <w:lang w:eastAsia="ru-RU"/>
        </w:rPr>
        <w:t xml:space="preserve">на удержание </w:t>
      </w:r>
      <w:r w:rsidR="00DA3536" w:rsidRPr="00DD46A2">
        <w:rPr>
          <w:rFonts w:ascii="Times New Roman" w:eastAsia="Times New Roman" w:hAnsi="Times New Roman" w:cs="Times New Roman"/>
          <w:sz w:val="28"/>
          <w:szCs w:val="28"/>
          <w:lang w:eastAsia="ru-RU"/>
        </w:rPr>
        <w:t>сумм из заработной платы или на основании приказа</w:t>
      </w:r>
      <w:r w:rsidRPr="00DD46A2">
        <w:rPr>
          <w:rFonts w:ascii="Times New Roman" w:eastAsia="Times New Roman" w:hAnsi="Times New Roman" w:cs="Times New Roman"/>
          <w:sz w:val="28"/>
          <w:szCs w:val="28"/>
          <w:lang w:eastAsia="ru-RU"/>
        </w:rPr>
        <w:t xml:space="preserve"> руководителя организации на удержание</w:t>
      </w:r>
      <w:r w:rsidR="00DA3536" w:rsidRPr="00DD46A2">
        <w:rPr>
          <w:rFonts w:ascii="Times New Roman" w:eastAsia="Times New Roman" w:hAnsi="Times New Roman" w:cs="Times New Roman"/>
          <w:sz w:val="28"/>
          <w:szCs w:val="28"/>
          <w:lang w:eastAsia="ru-RU"/>
        </w:rPr>
        <w:t xml:space="preserve"> из заработной платы работника</w:t>
      </w:r>
      <w:r w:rsidRPr="00DD46A2">
        <w:rPr>
          <w:rFonts w:ascii="Times New Roman" w:eastAsia="Times New Roman" w:hAnsi="Times New Roman" w:cs="Times New Roman"/>
          <w:sz w:val="28"/>
          <w:szCs w:val="28"/>
          <w:lang w:eastAsia="ru-RU"/>
        </w:rPr>
        <w:t>.</w:t>
      </w:r>
    </w:p>
    <w:p w:rsidR="00B4201D" w:rsidRPr="00DD46A2" w:rsidRDefault="00B4201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Каждому работнику </w:t>
      </w:r>
      <w:r w:rsidR="00900FBE" w:rsidRPr="00DD46A2">
        <w:rPr>
          <w:rFonts w:ascii="Times New Roman" w:eastAsia="Times New Roman" w:hAnsi="Times New Roman" w:cs="Times New Roman"/>
          <w:sz w:val="28"/>
          <w:szCs w:val="28"/>
          <w:lang w:eastAsia="ru-RU"/>
        </w:rPr>
        <w:t xml:space="preserve">на электронную почту </w:t>
      </w:r>
      <w:r w:rsidRPr="00DD46A2">
        <w:rPr>
          <w:rFonts w:ascii="Times New Roman" w:eastAsia="Times New Roman" w:hAnsi="Times New Roman" w:cs="Times New Roman"/>
          <w:sz w:val="28"/>
          <w:szCs w:val="28"/>
          <w:lang w:eastAsia="ru-RU"/>
        </w:rPr>
        <w:t>вы</w:t>
      </w:r>
      <w:r w:rsidR="00900FBE" w:rsidRPr="00DD46A2">
        <w:rPr>
          <w:rFonts w:ascii="Times New Roman" w:eastAsia="Times New Roman" w:hAnsi="Times New Roman" w:cs="Times New Roman"/>
          <w:sz w:val="28"/>
          <w:szCs w:val="28"/>
          <w:lang w:eastAsia="ru-RU"/>
        </w:rPr>
        <w:t>сылается</w:t>
      </w:r>
      <w:r w:rsidRPr="00DD46A2">
        <w:rPr>
          <w:rFonts w:ascii="Times New Roman" w:eastAsia="Times New Roman" w:hAnsi="Times New Roman" w:cs="Times New Roman"/>
          <w:sz w:val="28"/>
          <w:szCs w:val="28"/>
          <w:lang w:eastAsia="ru-RU"/>
        </w:rPr>
        <w:t xml:space="preserve"> расчетный ли</w:t>
      </w:r>
      <w:r w:rsidR="00900FBE" w:rsidRPr="00DD46A2">
        <w:rPr>
          <w:rFonts w:ascii="Times New Roman" w:eastAsia="Times New Roman" w:hAnsi="Times New Roman" w:cs="Times New Roman"/>
          <w:sz w:val="28"/>
          <w:szCs w:val="28"/>
          <w:lang w:eastAsia="ru-RU"/>
        </w:rPr>
        <w:t xml:space="preserve">сток, в котором содержится информация о начисленной заработной плате, удержанных суммах, НДФЛ и произведенных выплатах </w:t>
      </w:r>
      <w:r w:rsidR="00FA68D8" w:rsidRPr="00DD46A2">
        <w:rPr>
          <w:rFonts w:ascii="Times New Roman" w:eastAsia="Times New Roman" w:hAnsi="Times New Roman" w:cs="Times New Roman"/>
          <w:sz w:val="28"/>
          <w:szCs w:val="28"/>
          <w:lang w:eastAsia="ru-RU"/>
        </w:rPr>
        <w:t>за месяц, в котором указывае</w:t>
      </w:r>
      <w:r w:rsidRPr="00DD46A2">
        <w:rPr>
          <w:rFonts w:ascii="Times New Roman" w:eastAsia="Times New Roman" w:hAnsi="Times New Roman" w:cs="Times New Roman"/>
          <w:sz w:val="28"/>
          <w:szCs w:val="28"/>
          <w:lang w:eastAsia="ru-RU"/>
        </w:rPr>
        <w:t>т</w:t>
      </w:r>
      <w:r w:rsidR="00FA68D8" w:rsidRPr="00DD46A2">
        <w:rPr>
          <w:rFonts w:ascii="Times New Roman" w:eastAsia="Times New Roman" w:hAnsi="Times New Roman" w:cs="Times New Roman"/>
          <w:sz w:val="28"/>
          <w:szCs w:val="28"/>
          <w:lang w:eastAsia="ru-RU"/>
        </w:rPr>
        <w:t>ся</w:t>
      </w:r>
      <w:r w:rsidRPr="00DD46A2">
        <w:rPr>
          <w:rFonts w:ascii="Times New Roman" w:eastAsia="Times New Roman" w:hAnsi="Times New Roman" w:cs="Times New Roman"/>
          <w:sz w:val="28"/>
          <w:szCs w:val="28"/>
          <w:lang w:eastAsia="ru-RU"/>
        </w:rPr>
        <w:t xml:space="preserve"> количество отр</w:t>
      </w:r>
      <w:r w:rsidR="00FA68D8" w:rsidRPr="00DD46A2">
        <w:rPr>
          <w:rFonts w:ascii="Times New Roman" w:eastAsia="Times New Roman" w:hAnsi="Times New Roman" w:cs="Times New Roman"/>
          <w:sz w:val="28"/>
          <w:szCs w:val="28"/>
          <w:lang w:eastAsia="ru-RU"/>
        </w:rPr>
        <w:t>аботанных дней, часов, сумма</w:t>
      </w:r>
      <w:r w:rsidRPr="00DD46A2">
        <w:rPr>
          <w:rFonts w:ascii="Times New Roman" w:eastAsia="Times New Roman" w:hAnsi="Times New Roman" w:cs="Times New Roman"/>
          <w:sz w:val="28"/>
          <w:szCs w:val="28"/>
          <w:lang w:eastAsia="ru-RU"/>
        </w:rPr>
        <w:t xml:space="preserve"> заработка, удержания и сумм</w:t>
      </w:r>
      <w:r w:rsidR="00FA68D8" w:rsidRPr="00DD46A2">
        <w:rPr>
          <w:rFonts w:ascii="Times New Roman" w:eastAsia="Times New Roman" w:hAnsi="Times New Roman" w:cs="Times New Roman"/>
          <w:sz w:val="28"/>
          <w:szCs w:val="28"/>
          <w:lang w:eastAsia="ru-RU"/>
        </w:rPr>
        <w:t>ак выплате</w:t>
      </w:r>
      <w:r w:rsidR="007979BB" w:rsidRPr="00DD46A2">
        <w:rPr>
          <w:rFonts w:ascii="Times New Roman" w:eastAsia="Times New Roman" w:hAnsi="Times New Roman" w:cs="Times New Roman"/>
          <w:sz w:val="28"/>
          <w:szCs w:val="28"/>
          <w:lang w:eastAsia="ru-RU"/>
        </w:rPr>
        <w:t xml:space="preserve"> (Приложение</w:t>
      </w:r>
      <w:r w:rsidR="00B22FAF">
        <w:rPr>
          <w:rFonts w:ascii="Times New Roman" w:eastAsia="Times New Roman" w:hAnsi="Times New Roman" w:cs="Times New Roman"/>
          <w:sz w:val="28"/>
          <w:szCs w:val="28"/>
          <w:lang w:eastAsia="ru-RU"/>
        </w:rPr>
        <w:t xml:space="preserve"> Ж</w:t>
      </w:r>
      <w:r w:rsidR="007979BB" w:rsidRPr="00DD46A2">
        <w:rPr>
          <w:rFonts w:ascii="Times New Roman" w:eastAsia="Times New Roman" w:hAnsi="Times New Roman" w:cs="Times New Roman"/>
          <w:sz w:val="28"/>
          <w:szCs w:val="28"/>
          <w:lang w:eastAsia="ru-RU"/>
        </w:rPr>
        <w:t>)</w:t>
      </w:r>
      <w:r w:rsidRPr="00DD46A2">
        <w:rPr>
          <w:rFonts w:ascii="Times New Roman" w:eastAsia="Times New Roman" w:hAnsi="Times New Roman" w:cs="Times New Roman"/>
          <w:sz w:val="28"/>
          <w:szCs w:val="28"/>
          <w:lang w:eastAsia="ru-RU"/>
        </w:rPr>
        <w:t>.</w:t>
      </w:r>
    </w:p>
    <w:p w:rsidR="0017322D" w:rsidRPr="00DD46A2" w:rsidRDefault="0017322D"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Кроме того, </w:t>
      </w:r>
      <w:r w:rsidR="0083085D" w:rsidRPr="00DD46A2">
        <w:rPr>
          <w:rFonts w:ascii="Times New Roman" w:eastAsia="Times New Roman" w:hAnsi="Times New Roman" w:cs="Times New Roman"/>
          <w:sz w:val="28"/>
          <w:szCs w:val="28"/>
          <w:lang w:eastAsia="ru-RU"/>
        </w:rPr>
        <w:t xml:space="preserve">после выполнения всех расчетов по начислению и удержанию </w:t>
      </w:r>
      <w:r w:rsidRPr="00DD46A2">
        <w:rPr>
          <w:rFonts w:ascii="Times New Roman" w:eastAsia="Times New Roman" w:hAnsi="Times New Roman" w:cs="Times New Roman"/>
          <w:sz w:val="28"/>
          <w:szCs w:val="28"/>
          <w:lang w:eastAsia="ru-RU"/>
        </w:rPr>
        <w:t xml:space="preserve">бухгалтер </w:t>
      </w:r>
      <w:r w:rsidR="0083085D" w:rsidRPr="00DD46A2">
        <w:rPr>
          <w:rFonts w:ascii="Times New Roman" w:eastAsia="Times New Roman" w:hAnsi="Times New Roman" w:cs="Times New Roman"/>
          <w:sz w:val="28"/>
          <w:szCs w:val="28"/>
          <w:lang w:eastAsia="ru-RU"/>
        </w:rPr>
        <w:t>формирует</w:t>
      </w:r>
      <w:r w:rsidRPr="00DD46A2">
        <w:rPr>
          <w:rFonts w:ascii="Times New Roman" w:eastAsia="Times New Roman" w:hAnsi="Times New Roman" w:cs="Times New Roman"/>
          <w:sz w:val="28"/>
          <w:szCs w:val="28"/>
          <w:lang w:eastAsia="ru-RU"/>
        </w:rPr>
        <w:t xml:space="preserve"> Свод начислений и удержаний за месяц</w:t>
      </w:r>
      <w:r w:rsidR="0083085D" w:rsidRPr="00DD46A2">
        <w:rPr>
          <w:rFonts w:ascii="Times New Roman" w:eastAsia="Times New Roman" w:hAnsi="Times New Roman" w:cs="Times New Roman"/>
          <w:sz w:val="28"/>
          <w:szCs w:val="28"/>
          <w:lang w:eastAsia="ru-RU"/>
        </w:rPr>
        <w:t xml:space="preserve"> по организации (Приложение</w:t>
      </w:r>
      <w:r w:rsidR="00B22FAF">
        <w:rPr>
          <w:rFonts w:ascii="Times New Roman" w:eastAsia="Times New Roman" w:hAnsi="Times New Roman" w:cs="Times New Roman"/>
          <w:sz w:val="28"/>
          <w:szCs w:val="28"/>
          <w:lang w:eastAsia="ru-RU"/>
        </w:rPr>
        <w:t xml:space="preserve"> З</w:t>
      </w:r>
      <w:r w:rsidR="0083085D" w:rsidRPr="00DD46A2">
        <w:rPr>
          <w:rFonts w:ascii="Times New Roman" w:eastAsia="Times New Roman" w:hAnsi="Times New Roman" w:cs="Times New Roman"/>
          <w:sz w:val="28"/>
          <w:szCs w:val="28"/>
          <w:lang w:eastAsia="ru-RU"/>
        </w:rPr>
        <w:t>)</w:t>
      </w:r>
      <w:r w:rsidRPr="00DD46A2">
        <w:rPr>
          <w:rFonts w:ascii="Times New Roman" w:eastAsia="Times New Roman" w:hAnsi="Times New Roman" w:cs="Times New Roman"/>
          <w:sz w:val="28"/>
          <w:szCs w:val="28"/>
          <w:lang w:eastAsia="ru-RU"/>
        </w:rPr>
        <w:t xml:space="preserve">, в котором </w:t>
      </w:r>
      <w:r w:rsidR="0083085D" w:rsidRPr="00DD46A2">
        <w:rPr>
          <w:rFonts w:ascii="Times New Roman" w:eastAsia="Times New Roman" w:hAnsi="Times New Roman" w:cs="Times New Roman"/>
          <w:sz w:val="28"/>
          <w:szCs w:val="28"/>
          <w:lang w:eastAsia="ru-RU"/>
        </w:rPr>
        <w:t>отражается</w:t>
      </w:r>
      <w:r w:rsidRPr="00DD46A2">
        <w:rPr>
          <w:rFonts w:ascii="Times New Roman" w:eastAsia="Times New Roman" w:hAnsi="Times New Roman" w:cs="Times New Roman"/>
          <w:sz w:val="28"/>
          <w:szCs w:val="28"/>
          <w:lang w:eastAsia="ru-RU"/>
        </w:rPr>
        <w:t xml:space="preserve"> общее количество отработанных дней, часов и сумм заработка, удержаний, вы</w:t>
      </w:r>
      <w:r w:rsidR="0083085D" w:rsidRPr="00DD46A2">
        <w:rPr>
          <w:rFonts w:ascii="Times New Roman" w:eastAsia="Times New Roman" w:hAnsi="Times New Roman" w:cs="Times New Roman"/>
          <w:sz w:val="28"/>
          <w:szCs w:val="28"/>
          <w:lang w:eastAsia="ru-RU"/>
        </w:rPr>
        <w:t>плат.</w:t>
      </w:r>
    </w:p>
    <w:p w:rsidR="001E2B4A" w:rsidRPr="00DD46A2" w:rsidRDefault="001E2B4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ООО </w:t>
      </w:r>
      <w:r w:rsidR="009B1FDE" w:rsidRPr="00DD46A2">
        <w:rPr>
          <w:rFonts w:ascii="Times New Roman" w:eastAsia="Times New Roman" w:hAnsi="Times New Roman" w:cs="Times New Roman"/>
          <w:sz w:val="28"/>
          <w:szCs w:val="28"/>
          <w:lang w:eastAsia="ru-RU"/>
        </w:rPr>
        <w:t>«БС-Консалт»</w:t>
      </w:r>
      <w:r w:rsidRPr="00DD46A2">
        <w:rPr>
          <w:rFonts w:ascii="Times New Roman" w:eastAsia="Times New Roman" w:hAnsi="Times New Roman" w:cs="Times New Roman"/>
          <w:sz w:val="28"/>
          <w:szCs w:val="28"/>
          <w:lang w:eastAsia="ru-RU"/>
        </w:rPr>
        <w:t xml:space="preserve"> является плательщиком страховых взносов в государственные внебюджетные фонды социального страхования (ПФР, ФСС, ФФОМС) как работодатель.</w:t>
      </w:r>
      <w:r w:rsidR="009B1FDE" w:rsidRPr="00DD46A2">
        <w:rPr>
          <w:rFonts w:ascii="Times New Roman" w:eastAsia="Times New Roman" w:hAnsi="Times New Roman" w:cs="Times New Roman"/>
          <w:sz w:val="28"/>
          <w:szCs w:val="28"/>
          <w:lang w:eastAsia="ru-RU"/>
        </w:rPr>
        <w:t xml:space="preserve"> Организация производит отчисления в фонды с выплат и иных вознаграждений, начисленных в пользу работников по трудовым и гражданско-правовым договорам, в соответствии с</w:t>
      </w:r>
      <w:r w:rsidRPr="00DD46A2">
        <w:rPr>
          <w:rFonts w:ascii="Times New Roman" w:eastAsia="Times New Roman" w:hAnsi="Times New Roman" w:cs="Times New Roman"/>
          <w:sz w:val="28"/>
          <w:szCs w:val="28"/>
          <w:lang w:eastAsia="ru-RU"/>
        </w:rPr>
        <w:t xml:space="preserve"> Федеральным законом от 24.07.2009</w:t>
      </w:r>
      <w:r w:rsidR="00E33A88" w:rsidRPr="00DD46A2">
        <w:rPr>
          <w:rFonts w:ascii="Times New Roman" w:eastAsia="Times New Roman" w:hAnsi="Times New Roman" w:cs="Times New Roman"/>
          <w:sz w:val="28"/>
          <w:szCs w:val="28"/>
          <w:lang w:eastAsia="ru-RU"/>
        </w:rPr>
        <w:t xml:space="preserve"> № 212-ФЗ (ред. от 29.12.2015</w:t>
      </w:r>
      <w:r w:rsidR="009B1FDE" w:rsidRPr="00DD46A2">
        <w:rPr>
          <w:rFonts w:ascii="Times New Roman" w:eastAsia="Times New Roman" w:hAnsi="Times New Roman" w:cs="Times New Roman"/>
          <w:sz w:val="28"/>
          <w:szCs w:val="28"/>
          <w:lang w:eastAsia="ru-RU"/>
        </w:rPr>
        <w:t>) «</w:t>
      </w:r>
      <w:r w:rsidRPr="00DD46A2">
        <w:rPr>
          <w:rFonts w:ascii="Times New Roman" w:eastAsia="Times New Roman" w:hAnsi="Times New Roman" w:cs="Times New Roman"/>
          <w:sz w:val="28"/>
          <w:szCs w:val="28"/>
          <w:lang w:eastAsia="ru-RU"/>
        </w:rPr>
        <w:t>О страховых взносах в Пенсионный фонд Российской Федерации, Фонд социального страхования Российской Федерации, Федеральный фонд обязате</w:t>
      </w:r>
      <w:r w:rsidR="00E0705D" w:rsidRPr="00DD46A2">
        <w:rPr>
          <w:rFonts w:ascii="Times New Roman" w:eastAsia="Times New Roman" w:hAnsi="Times New Roman" w:cs="Times New Roman"/>
          <w:sz w:val="28"/>
          <w:szCs w:val="28"/>
          <w:lang w:eastAsia="ru-RU"/>
        </w:rPr>
        <w:t>льного медицинского страхования».</w:t>
      </w:r>
    </w:p>
    <w:p w:rsidR="001E2B4A" w:rsidRPr="00DD46A2" w:rsidRDefault="00196AF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О</w:t>
      </w:r>
      <w:r w:rsidR="00155A3A" w:rsidRPr="00DD46A2">
        <w:rPr>
          <w:rFonts w:ascii="Times New Roman" w:eastAsia="Times New Roman" w:hAnsi="Times New Roman" w:cs="Times New Roman"/>
          <w:sz w:val="28"/>
          <w:szCs w:val="28"/>
          <w:lang w:eastAsia="ru-RU"/>
        </w:rPr>
        <w:t xml:space="preserve">рганизация </w:t>
      </w:r>
      <w:r w:rsidR="00964AC7" w:rsidRPr="00DD46A2">
        <w:rPr>
          <w:rFonts w:ascii="Times New Roman" w:eastAsia="Times New Roman" w:hAnsi="Times New Roman" w:cs="Times New Roman"/>
          <w:sz w:val="28"/>
          <w:szCs w:val="28"/>
          <w:lang w:eastAsia="ru-RU"/>
        </w:rPr>
        <w:t>применяетупрощенную систему</w:t>
      </w:r>
      <w:r w:rsidR="00155A3A" w:rsidRPr="00DD46A2">
        <w:rPr>
          <w:rFonts w:ascii="Times New Roman" w:eastAsia="Times New Roman" w:hAnsi="Times New Roman" w:cs="Times New Roman"/>
          <w:sz w:val="28"/>
          <w:szCs w:val="28"/>
          <w:lang w:eastAsia="ru-RU"/>
        </w:rPr>
        <w:t xml:space="preserve"> налогообложения, а также ОКВЭД основной деятельности организации подпадает под льготу, установленную </w:t>
      </w:r>
      <w:r w:rsidRPr="00DD46A2">
        <w:rPr>
          <w:rFonts w:ascii="Times New Roman" w:eastAsia="Times New Roman" w:hAnsi="Times New Roman" w:cs="Times New Roman"/>
          <w:sz w:val="28"/>
          <w:szCs w:val="28"/>
          <w:lang w:eastAsia="ru-RU"/>
        </w:rPr>
        <w:t>статьей</w:t>
      </w:r>
      <w:r w:rsidR="00155A3A" w:rsidRPr="00DD46A2">
        <w:rPr>
          <w:rFonts w:ascii="Times New Roman" w:eastAsia="Times New Roman" w:hAnsi="Times New Roman" w:cs="Times New Roman"/>
          <w:sz w:val="28"/>
          <w:szCs w:val="28"/>
          <w:lang w:eastAsia="ru-RU"/>
        </w:rPr>
        <w:t xml:space="preserve"> 58</w:t>
      </w:r>
      <w:r w:rsidRPr="00DD46A2">
        <w:rPr>
          <w:rFonts w:ascii="Times New Roman" w:eastAsia="Times New Roman" w:hAnsi="Times New Roman" w:cs="Times New Roman"/>
          <w:sz w:val="28"/>
          <w:szCs w:val="28"/>
          <w:lang w:eastAsia="ru-RU"/>
        </w:rPr>
        <w:t>Федерального закона № 212-ФЗ</w:t>
      </w:r>
      <w:r w:rsidR="00155A3A" w:rsidRPr="00DD46A2">
        <w:rPr>
          <w:rFonts w:ascii="Times New Roman" w:eastAsia="Times New Roman" w:hAnsi="Times New Roman" w:cs="Times New Roman"/>
          <w:sz w:val="28"/>
          <w:szCs w:val="28"/>
          <w:lang w:eastAsia="ru-RU"/>
        </w:rPr>
        <w:t xml:space="preserve">. </w:t>
      </w:r>
      <w:r w:rsidRPr="00DD46A2">
        <w:rPr>
          <w:rFonts w:ascii="Times New Roman" w:eastAsia="Times New Roman" w:hAnsi="Times New Roman" w:cs="Times New Roman"/>
          <w:sz w:val="28"/>
          <w:szCs w:val="28"/>
          <w:lang w:eastAsia="ru-RU"/>
        </w:rPr>
        <w:t xml:space="preserve">В связи с этим организация производит отчисления страховых взносов во внебюджетные фонды по льготному тарифу. </w:t>
      </w:r>
      <w:r w:rsidR="001E2B4A" w:rsidRPr="00DD46A2">
        <w:rPr>
          <w:rFonts w:ascii="Times New Roman" w:eastAsia="Times New Roman" w:hAnsi="Times New Roman" w:cs="Times New Roman"/>
          <w:sz w:val="28"/>
          <w:szCs w:val="28"/>
          <w:lang w:eastAsia="ru-RU"/>
        </w:rPr>
        <w:t xml:space="preserve">Суммы страховых взносов </w:t>
      </w:r>
      <w:r w:rsidRPr="00DD46A2">
        <w:rPr>
          <w:rFonts w:ascii="Times New Roman" w:eastAsia="Times New Roman" w:hAnsi="Times New Roman" w:cs="Times New Roman"/>
          <w:sz w:val="28"/>
          <w:szCs w:val="28"/>
          <w:lang w:eastAsia="ru-RU"/>
        </w:rPr>
        <w:t>организация</w:t>
      </w:r>
      <w:r w:rsidR="001E2B4A" w:rsidRPr="00DD46A2">
        <w:rPr>
          <w:rFonts w:ascii="Times New Roman" w:eastAsia="Times New Roman" w:hAnsi="Times New Roman" w:cs="Times New Roman"/>
          <w:sz w:val="28"/>
          <w:szCs w:val="28"/>
          <w:lang w:eastAsia="ru-RU"/>
        </w:rPr>
        <w:t xml:space="preserve"> рассчитывает в отдельности в каждый фонд, как соответствующую процентную долю </w:t>
      </w:r>
      <w:r w:rsidR="00E33A88" w:rsidRPr="00DD46A2">
        <w:rPr>
          <w:rFonts w:ascii="Times New Roman" w:eastAsia="Times New Roman" w:hAnsi="Times New Roman" w:cs="Times New Roman"/>
          <w:sz w:val="28"/>
          <w:szCs w:val="28"/>
          <w:lang w:eastAsia="ru-RU"/>
        </w:rPr>
        <w:t xml:space="preserve">от </w:t>
      </w:r>
      <w:r w:rsidR="001E2B4A" w:rsidRPr="00DD46A2">
        <w:rPr>
          <w:rFonts w:ascii="Times New Roman" w:eastAsia="Times New Roman" w:hAnsi="Times New Roman" w:cs="Times New Roman"/>
          <w:sz w:val="28"/>
          <w:szCs w:val="28"/>
          <w:lang w:eastAsia="ru-RU"/>
        </w:rPr>
        <w:t>налого</w:t>
      </w:r>
      <w:r w:rsidRPr="00DD46A2">
        <w:rPr>
          <w:rFonts w:ascii="Times New Roman" w:eastAsia="Times New Roman" w:hAnsi="Times New Roman" w:cs="Times New Roman"/>
          <w:sz w:val="28"/>
          <w:szCs w:val="28"/>
          <w:lang w:eastAsia="ru-RU"/>
        </w:rPr>
        <w:t xml:space="preserve">вой базы. </w:t>
      </w:r>
      <w:r w:rsidR="001E2B4A" w:rsidRPr="00DD46A2">
        <w:rPr>
          <w:rFonts w:ascii="Times New Roman" w:eastAsia="Times New Roman" w:hAnsi="Times New Roman" w:cs="Times New Roman"/>
          <w:sz w:val="28"/>
          <w:szCs w:val="28"/>
          <w:lang w:eastAsia="ru-RU"/>
        </w:rPr>
        <w:t xml:space="preserve">Тарифы страховых взносов, применяемые в ООО </w:t>
      </w:r>
      <w:r w:rsidR="00E0705D" w:rsidRPr="00DD46A2">
        <w:rPr>
          <w:rFonts w:ascii="Times New Roman" w:eastAsia="Times New Roman" w:hAnsi="Times New Roman" w:cs="Times New Roman"/>
          <w:sz w:val="28"/>
          <w:szCs w:val="28"/>
          <w:lang w:eastAsia="ru-RU"/>
        </w:rPr>
        <w:t>«БС-Консалт»</w:t>
      </w:r>
      <w:r w:rsidR="001E2B4A" w:rsidRPr="00DD46A2">
        <w:rPr>
          <w:rFonts w:ascii="Times New Roman" w:eastAsia="Times New Roman" w:hAnsi="Times New Roman" w:cs="Times New Roman"/>
          <w:sz w:val="28"/>
          <w:szCs w:val="28"/>
          <w:lang w:eastAsia="ru-RU"/>
        </w:rPr>
        <w:t xml:space="preserve"> представлены в таб</w:t>
      </w:r>
      <w:r w:rsidR="00E0705D" w:rsidRPr="00DD46A2">
        <w:rPr>
          <w:rFonts w:ascii="Times New Roman" w:eastAsia="Times New Roman" w:hAnsi="Times New Roman" w:cs="Times New Roman"/>
          <w:sz w:val="28"/>
          <w:szCs w:val="28"/>
          <w:lang w:eastAsia="ru-RU"/>
        </w:rPr>
        <w:t xml:space="preserve">лице </w:t>
      </w:r>
      <w:r w:rsidR="00CB6820" w:rsidRPr="00DD46A2">
        <w:rPr>
          <w:rFonts w:ascii="Times New Roman" w:eastAsia="Times New Roman" w:hAnsi="Times New Roman" w:cs="Times New Roman"/>
          <w:sz w:val="28"/>
          <w:szCs w:val="28"/>
          <w:lang w:eastAsia="ru-RU"/>
        </w:rPr>
        <w:t>9</w:t>
      </w:r>
      <w:r w:rsidR="001E2B4A" w:rsidRPr="00DD46A2">
        <w:rPr>
          <w:rFonts w:ascii="Times New Roman" w:eastAsia="Times New Roman" w:hAnsi="Times New Roman" w:cs="Times New Roman"/>
          <w:sz w:val="28"/>
          <w:szCs w:val="28"/>
          <w:lang w:eastAsia="ru-RU"/>
        </w:rPr>
        <w:t>.</w:t>
      </w:r>
    </w:p>
    <w:p w:rsidR="001E2B4A" w:rsidRPr="00DD46A2" w:rsidRDefault="00CB6820"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Таблица 9</w:t>
      </w:r>
      <w:r w:rsidR="00155A3A" w:rsidRPr="00DD46A2">
        <w:rPr>
          <w:rFonts w:ascii="Times New Roman" w:eastAsia="Times New Roman" w:hAnsi="Times New Roman" w:cs="Times New Roman"/>
          <w:sz w:val="28"/>
          <w:szCs w:val="28"/>
          <w:lang w:eastAsia="ru-RU"/>
        </w:rPr>
        <w:t xml:space="preserve"> – </w:t>
      </w:r>
      <w:r w:rsidR="00196AFA" w:rsidRPr="00DD46A2">
        <w:rPr>
          <w:rFonts w:ascii="Times New Roman" w:eastAsia="Times New Roman" w:hAnsi="Times New Roman" w:cs="Times New Roman"/>
          <w:sz w:val="28"/>
          <w:szCs w:val="28"/>
          <w:lang w:eastAsia="ru-RU"/>
        </w:rPr>
        <w:t>Тариф</w:t>
      </w:r>
      <w:r w:rsidR="001E2B4A" w:rsidRPr="00DD46A2">
        <w:rPr>
          <w:rFonts w:ascii="Times New Roman" w:eastAsia="Times New Roman" w:hAnsi="Times New Roman" w:cs="Times New Roman"/>
          <w:sz w:val="28"/>
          <w:szCs w:val="28"/>
          <w:lang w:eastAsia="ru-RU"/>
        </w:rPr>
        <w:t xml:space="preserve"> страховых взносов в ООО </w:t>
      </w:r>
      <w:r w:rsidR="00196AFA" w:rsidRPr="00DD46A2">
        <w:rPr>
          <w:rFonts w:ascii="Times New Roman" w:eastAsia="Times New Roman" w:hAnsi="Times New Roman" w:cs="Times New Roman"/>
          <w:sz w:val="28"/>
          <w:szCs w:val="28"/>
          <w:lang w:eastAsia="ru-RU"/>
        </w:rPr>
        <w:t>«БС-Консалт»</w:t>
      </w:r>
      <w:r w:rsidR="001E2B4A" w:rsidRPr="00DD46A2">
        <w:rPr>
          <w:rFonts w:ascii="Times New Roman" w:eastAsia="Times New Roman" w:hAnsi="Times New Roman" w:cs="Times New Roman"/>
          <w:sz w:val="28"/>
          <w:szCs w:val="28"/>
          <w:lang w:eastAsia="ru-RU"/>
        </w:rPr>
        <w:t xml:space="preserve"> на 201</w:t>
      </w:r>
      <w:r w:rsidR="00E33A88" w:rsidRPr="00DD46A2">
        <w:rPr>
          <w:rFonts w:ascii="Times New Roman" w:eastAsia="Times New Roman" w:hAnsi="Times New Roman" w:cs="Times New Roman"/>
          <w:sz w:val="28"/>
          <w:szCs w:val="28"/>
          <w:lang w:eastAsia="ru-RU"/>
        </w:rPr>
        <w:t>4</w:t>
      </w:r>
      <w:r w:rsidR="00155A3A" w:rsidRPr="00DD46A2">
        <w:rPr>
          <w:rFonts w:ascii="Times New Roman" w:eastAsia="Times New Roman" w:hAnsi="Times New Roman" w:cs="Times New Roman"/>
          <w:sz w:val="28"/>
          <w:szCs w:val="28"/>
          <w:lang w:eastAsia="ru-RU"/>
        </w:rPr>
        <w:t>-2016года</w:t>
      </w:r>
      <w:r w:rsidR="001E2B4A" w:rsidRPr="00DD46A2">
        <w:rPr>
          <w:rFonts w:ascii="Times New Roman" w:eastAsia="Times New Roman" w:hAnsi="Times New Roman" w:cs="Times New Roman"/>
          <w:sz w:val="28"/>
          <w:szCs w:val="28"/>
          <w:lang w:eastAsia="ru-RU"/>
        </w:rPr>
        <w:t>.</w:t>
      </w:r>
    </w:p>
    <w:tbl>
      <w:tblPr>
        <w:tblW w:w="0" w:type="auto"/>
        <w:tblCellMar>
          <w:left w:w="0" w:type="dxa"/>
          <w:right w:w="0" w:type="dxa"/>
        </w:tblCellMar>
        <w:tblLook w:val="04A0"/>
      </w:tblPr>
      <w:tblGrid>
        <w:gridCol w:w="5842"/>
        <w:gridCol w:w="3544"/>
      </w:tblGrid>
      <w:tr w:rsidR="00171830" w:rsidRPr="00DD46A2" w:rsidTr="00171830">
        <w:trPr>
          <w:tblHeader/>
        </w:trPr>
        <w:tc>
          <w:tcPr>
            <w:tcW w:w="584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1E2B4A" w:rsidRPr="00DD46A2" w:rsidRDefault="001E2B4A" w:rsidP="007A485D">
            <w:pPr>
              <w:spacing w:after="0" w:line="240" w:lineRule="auto"/>
              <w:jc w:val="center"/>
              <w:rPr>
                <w:rFonts w:ascii="Times New Roman" w:eastAsia="Times New Roman" w:hAnsi="Times New Roman" w:cs="Times New Roman"/>
                <w:b/>
                <w:sz w:val="24"/>
                <w:szCs w:val="24"/>
                <w:lang w:eastAsia="ru-RU"/>
              </w:rPr>
            </w:pPr>
            <w:r w:rsidRPr="00DD46A2">
              <w:rPr>
                <w:rFonts w:ascii="Times New Roman" w:eastAsia="Times New Roman" w:hAnsi="Times New Roman" w:cs="Times New Roman"/>
                <w:b/>
                <w:sz w:val="24"/>
                <w:szCs w:val="24"/>
                <w:lang w:eastAsia="ru-RU"/>
              </w:rPr>
              <w:t>Госу</w:t>
            </w:r>
            <w:r w:rsidR="00196AFA" w:rsidRPr="00DD46A2">
              <w:rPr>
                <w:rFonts w:ascii="Times New Roman" w:eastAsia="Times New Roman" w:hAnsi="Times New Roman" w:cs="Times New Roman"/>
                <w:b/>
                <w:sz w:val="24"/>
                <w:szCs w:val="24"/>
                <w:lang w:eastAsia="ru-RU"/>
              </w:rPr>
              <w:t>дарственные внебюджетные фонды</w:t>
            </w:r>
          </w:p>
        </w:tc>
        <w:tc>
          <w:tcPr>
            <w:tcW w:w="354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1E2B4A" w:rsidRPr="00DD46A2" w:rsidRDefault="001E2B4A" w:rsidP="007A485D">
            <w:pPr>
              <w:spacing w:after="0" w:line="240" w:lineRule="auto"/>
              <w:jc w:val="center"/>
              <w:rPr>
                <w:rFonts w:ascii="Times New Roman" w:eastAsia="Times New Roman" w:hAnsi="Times New Roman" w:cs="Times New Roman"/>
                <w:b/>
                <w:sz w:val="24"/>
                <w:szCs w:val="24"/>
                <w:lang w:eastAsia="ru-RU"/>
              </w:rPr>
            </w:pPr>
            <w:r w:rsidRPr="00DD46A2">
              <w:rPr>
                <w:rFonts w:ascii="Times New Roman" w:eastAsia="Times New Roman" w:hAnsi="Times New Roman" w:cs="Times New Roman"/>
                <w:b/>
                <w:sz w:val="24"/>
                <w:szCs w:val="24"/>
                <w:lang w:eastAsia="ru-RU"/>
              </w:rPr>
              <w:t>Тариф страхового взноса</w:t>
            </w:r>
          </w:p>
        </w:tc>
      </w:tr>
      <w:tr w:rsidR="00171830" w:rsidRPr="00DD46A2" w:rsidTr="00171830">
        <w:tc>
          <w:tcPr>
            <w:tcW w:w="584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1E2B4A" w:rsidRPr="00DD46A2" w:rsidRDefault="001E2B4A" w:rsidP="007A485D">
            <w:pPr>
              <w:spacing w:after="0" w:line="240" w:lineRule="auto"/>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Пенсионный фонд РФ:</w:t>
            </w:r>
          </w:p>
          <w:p w:rsidR="001E2B4A" w:rsidRPr="00DD46A2" w:rsidRDefault="00155A3A" w:rsidP="007A485D">
            <w:pPr>
              <w:spacing w:after="0" w:line="240" w:lineRule="auto"/>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Страховая часть трудовой пенсии</w:t>
            </w:r>
          </w:p>
        </w:tc>
        <w:tc>
          <w:tcPr>
            <w:tcW w:w="354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1E2B4A" w:rsidRPr="00DD46A2" w:rsidRDefault="00155A3A" w:rsidP="007A485D">
            <w:pPr>
              <w:spacing w:after="0" w:line="240" w:lineRule="auto"/>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2</w:t>
            </w:r>
            <w:r w:rsidR="00196AFA" w:rsidRPr="00DD46A2">
              <w:rPr>
                <w:rFonts w:ascii="Times New Roman" w:eastAsia="Times New Roman" w:hAnsi="Times New Roman" w:cs="Times New Roman"/>
                <w:sz w:val="24"/>
                <w:szCs w:val="24"/>
                <w:lang w:eastAsia="ru-RU"/>
              </w:rPr>
              <w:t>0</w:t>
            </w:r>
            <w:r w:rsidRPr="00DD46A2">
              <w:rPr>
                <w:rFonts w:ascii="Times New Roman" w:eastAsia="Times New Roman" w:hAnsi="Times New Roman" w:cs="Times New Roman"/>
                <w:sz w:val="24"/>
                <w:szCs w:val="24"/>
                <w:lang w:eastAsia="ru-RU"/>
              </w:rPr>
              <w:t>,0</w:t>
            </w:r>
            <w:r w:rsidR="001E2B4A" w:rsidRPr="00DD46A2">
              <w:rPr>
                <w:rFonts w:ascii="Times New Roman" w:eastAsia="Times New Roman" w:hAnsi="Times New Roman" w:cs="Times New Roman"/>
                <w:sz w:val="24"/>
                <w:szCs w:val="24"/>
                <w:lang w:eastAsia="ru-RU"/>
              </w:rPr>
              <w:t xml:space="preserve"> %</w:t>
            </w:r>
          </w:p>
          <w:p w:rsidR="001E2B4A" w:rsidRPr="00DD46A2" w:rsidRDefault="001E2B4A" w:rsidP="007A485D">
            <w:pPr>
              <w:spacing w:after="0" w:line="240" w:lineRule="auto"/>
              <w:jc w:val="center"/>
              <w:rPr>
                <w:rFonts w:ascii="Times New Roman" w:eastAsia="Times New Roman" w:hAnsi="Times New Roman" w:cs="Times New Roman"/>
                <w:sz w:val="24"/>
                <w:szCs w:val="24"/>
                <w:lang w:eastAsia="ru-RU"/>
              </w:rPr>
            </w:pPr>
          </w:p>
        </w:tc>
      </w:tr>
      <w:tr w:rsidR="00171830" w:rsidRPr="00DD46A2" w:rsidTr="00171830">
        <w:tc>
          <w:tcPr>
            <w:tcW w:w="584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1E2B4A" w:rsidRPr="00DD46A2" w:rsidRDefault="001E2B4A" w:rsidP="007A485D">
            <w:pPr>
              <w:spacing w:after="0" w:line="240" w:lineRule="auto"/>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ФСС</w:t>
            </w:r>
          </w:p>
        </w:tc>
        <w:tc>
          <w:tcPr>
            <w:tcW w:w="354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1E2B4A" w:rsidRPr="00DD46A2" w:rsidRDefault="00155A3A" w:rsidP="007A485D">
            <w:pPr>
              <w:spacing w:after="0" w:line="240" w:lineRule="auto"/>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w:t>
            </w:r>
          </w:p>
        </w:tc>
      </w:tr>
      <w:tr w:rsidR="00171830" w:rsidRPr="00DD46A2" w:rsidTr="00171830">
        <w:tc>
          <w:tcPr>
            <w:tcW w:w="584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1E2B4A" w:rsidRPr="00DD46A2" w:rsidRDefault="001E2B4A" w:rsidP="007A485D">
            <w:pPr>
              <w:spacing w:after="0" w:line="240" w:lineRule="auto"/>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ФФОМС</w:t>
            </w:r>
          </w:p>
        </w:tc>
        <w:tc>
          <w:tcPr>
            <w:tcW w:w="354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1E2B4A" w:rsidRPr="00DD46A2" w:rsidRDefault="00155A3A" w:rsidP="007A485D">
            <w:pPr>
              <w:spacing w:after="0" w:line="240" w:lineRule="auto"/>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w:t>
            </w:r>
          </w:p>
        </w:tc>
      </w:tr>
      <w:tr w:rsidR="00171830" w:rsidRPr="00DD46A2" w:rsidTr="00171830">
        <w:tc>
          <w:tcPr>
            <w:tcW w:w="584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1E2B4A" w:rsidRPr="00DD46A2" w:rsidRDefault="00196AFA" w:rsidP="007A485D">
            <w:pPr>
              <w:spacing w:after="0" w:line="240" w:lineRule="auto"/>
              <w:jc w:val="both"/>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ФСС НС</w:t>
            </w:r>
          </w:p>
        </w:tc>
        <w:tc>
          <w:tcPr>
            <w:tcW w:w="354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1E2B4A" w:rsidRPr="00DD46A2" w:rsidRDefault="00155A3A" w:rsidP="007A485D">
            <w:pPr>
              <w:spacing w:after="0" w:line="240" w:lineRule="auto"/>
              <w:jc w:val="center"/>
              <w:rPr>
                <w:rFonts w:ascii="Times New Roman" w:eastAsia="Times New Roman" w:hAnsi="Times New Roman" w:cs="Times New Roman"/>
                <w:sz w:val="24"/>
                <w:szCs w:val="24"/>
                <w:lang w:eastAsia="ru-RU"/>
              </w:rPr>
            </w:pPr>
            <w:r w:rsidRPr="00DD46A2">
              <w:rPr>
                <w:rFonts w:ascii="Times New Roman" w:eastAsia="Times New Roman" w:hAnsi="Times New Roman" w:cs="Times New Roman"/>
                <w:sz w:val="24"/>
                <w:szCs w:val="24"/>
                <w:lang w:eastAsia="ru-RU"/>
              </w:rPr>
              <w:t>0,2</w:t>
            </w:r>
            <w:r w:rsidR="001E2B4A" w:rsidRPr="00DD46A2">
              <w:rPr>
                <w:rFonts w:ascii="Times New Roman" w:eastAsia="Times New Roman" w:hAnsi="Times New Roman" w:cs="Times New Roman"/>
                <w:sz w:val="24"/>
                <w:szCs w:val="24"/>
                <w:lang w:eastAsia="ru-RU"/>
              </w:rPr>
              <w:t xml:space="preserve"> %</w:t>
            </w:r>
          </w:p>
        </w:tc>
      </w:tr>
    </w:tbl>
    <w:p w:rsidR="00B021E6" w:rsidRPr="00DD46A2" w:rsidRDefault="00102FDC"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 завершении 1</w:t>
      </w:r>
      <w:r w:rsidR="001E2B4A" w:rsidRPr="00DD46A2">
        <w:rPr>
          <w:rFonts w:ascii="Times New Roman" w:eastAsia="Times New Roman" w:hAnsi="Times New Roman" w:cs="Times New Roman"/>
          <w:sz w:val="28"/>
          <w:szCs w:val="28"/>
          <w:lang w:eastAsia="ru-RU"/>
        </w:rPr>
        <w:t xml:space="preserve"> квартала текущего календарног</w:t>
      </w:r>
      <w:r w:rsidRPr="00DD46A2">
        <w:rPr>
          <w:rFonts w:ascii="Times New Roman" w:eastAsia="Times New Roman" w:hAnsi="Times New Roman" w:cs="Times New Roman"/>
          <w:sz w:val="28"/>
          <w:szCs w:val="28"/>
          <w:lang w:eastAsia="ru-RU"/>
        </w:rPr>
        <w:t>о года, полугодия, 9 месяцев и</w:t>
      </w:r>
      <w:r w:rsidR="001E2B4A" w:rsidRPr="00DD46A2">
        <w:rPr>
          <w:rFonts w:ascii="Times New Roman" w:eastAsia="Times New Roman" w:hAnsi="Times New Roman" w:cs="Times New Roman"/>
          <w:sz w:val="28"/>
          <w:szCs w:val="28"/>
          <w:lang w:eastAsia="ru-RU"/>
        </w:rPr>
        <w:t xml:space="preserve"> по истечении календарного года организация сдает</w:t>
      </w:r>
      <w:r w:rsidRPr="00DD46A2">
        <w:rPr>
          <w:rFonts w:ascii="Times New Roman" w:eastAsia="Times New Roman" w:hAnsi="Times New Roman" w:cs="Times New Roman"/>
          <w:sz w:val="28"/>
          <w:szCs w:val="28"/>
          <w:lang w:eastAsia="ru-RU"/>
        </w:rPr>
        <w:t xml:space="preserve"> отчетность во внебюджетные фонды.</w:t>
      </w:r>
      <w:r w:rsidR="00B021E6" w:rsidRPr="00DD46A2">
        <w:rPr>
          <w:rFonts w:ascii="Times New Roman" w:eastAsia="Times New Roman" w:hAnsi="Times New Roman" w:cs="Times New Roman"/>
          <w:sz w:val="28"/>
          <w:szCs w:val="28"/>
          <w:lang w:eastAsia="ru-RU"/>
        </w:rPr>
        <w:t>Отчет «</w:t>
      </w:r>
      <w:r w:rsidR="001E2B4A" w:rsidRPr="00DD46A2">
        <w:rPr>
          <w:rFonts w:ascii="Times New Roman" w:eastAsia="Times New Roman" w:hAnsi="Times New Roman" w:cs="Times New Roman"/>
          <w:sz w:val="28"/>
          <w:szCs w:val="28"/>
          <w:lang w:eastAsia="ru-RU"/>
        </w:rPr>
        <w:t>Расчет по начисленным и уплаченным страховым взносам</w:t>
      </w:r>
      <w:r w:rsidR="00B021E6" w:rsidRPr="00DD46A2">
        <w:rPr>
          <w:rFonts w:ascii="Times New Roman" w:eastAsia="Times New Roman" w:hAnsi="Times New Roman" w:cs="Times New Roman"/>
          <w:sz w:val="28"/>
          <w:szCs w:val="28"/>
          <w:lang w:eastAsia="ru-RU"/>
        </w:rPr>
        <w:t xml:space="preserve"> на обязательное социальное страхование…»</w:t>
      </w:r>
      <w:r w:rsidR="0017248C" w:rsidRPr="00DD46A2">
        <w:rPr>
          <w:rFonts w:ascii="Times New Roman" w:eastAsia="Times New Roman" w:hAnsi="Times New Roman" w:cs="Times New Roman"/>
          <w:sz w:val="28"/>
          <w:szCs w:val="28"/>
          <w:lang w:eastAsia="ru-RU"/>
        </w:rPr>
        <w:t xml:space="preserve"> (Форма 4-ФСС)</w:t>
      </w:r>
      <w:r w:rsidR="001E2B4A" w:rsidRPr="00DD46A2">
        <w:rPr>
          <w:rFonts w:ascii="Times New Roman" w:eastAsia="Times New Roman" w:hAnsi="Times New Roman" w:cs="Times New Roman"/>
          <w:sz w:val="28"/>
          <w:szCs w:val="28"/>
          <w:lang w:eastAsia="ru-RU"/>
        </w:rPr>
        <w:t xml:space="preserve"> представляется </w:t>
      </w:r>
      <w:r w:rsidR="00B021E6" w:rsidRPr="00DD46A2">
        <w:rPr>
          <w:rFonts w:ascii="Times New Roman" w:eastAsia="Times New Roman" w:hAnsi="Times New Roman" w:cs="Times New Roman"/>
          <w:sz w:val="28"/>
          <w:szCs w:val="28"/>
          <w:lang w:eastAsia="ru-RU"/>
        </w:rPr>
        <w:t xml:space="preserve">в электронном виде </w:t>
      </w:r>
      <w:r w:rsidR="001E2B4A" w:rsidRPr="00DD46A2">
        <w:rPr>
          <w:rFonts w:ascii="Times New Roman" w:eastAsia="Times New Roman" w:hAnsi="Times New Roman" w:cs="Times New Roman"/>
          <w:sz w:val="28"/>
          <w:szCs w:val="28"/>
          <w:lang w:eastAsia="ru-RU"/>
        </w:rPr>
        <w:t>в территориальное отделение ФСС РФ по месту учета не позднее 15-го числа месяца, следующего за отчетным периодом.</w:t>
      </w:r>
      <w:r w:rsidR="00B021E6" w:rsidRPr="00DD46A2">
        <w:rPr>
          <w:rFonts w:ascii="Times New Roman" w:eastAsia="Times New Roman" w:hAnsi="Times New Roman" w:cs="Times New Roman"/>
          <w:sz w:val="28"/>
          <w:szCs w:val="28"/>
          <w:lang w:eastAsia="ru-RU"/>
        </w:rPr>
        <w:t xml:space="preserve"> Отчет «</w:t>
      </w:r>
      <w:r w:rsidR="0017248C" w:rsidRPr="00DD46A2">
        <w:rPr>
          <w:rFonts w:ascii="Times New Roman" w:eastAsia="Times New Roman" w:hAnsi="Times New Roman" w:cs="Times New Roman"/>
          <w:sz w:val="28"/>
          <w:szCs w:val="28"/>
          <w:lang w:eastAsia="ru-RU"/>
        </w:rPr>
        <w:t>Расчет по начисленным и уплаченным страховым взносам на обязательное пенсионное страхование…</w:t>
      </w:r>
      <w:r w:rsidR="00B021E6" w:rsidRPr="00DD46A2">
        <w:rPr>
          <w:rFonts w:ascii="Times New Roman" w:eastAsia="Times New Roman" w:hAnsi="Times New Roman" w:cs="Times New Roman"/>
          <w:sz w:val="28"/>
          <w:szCs w:val="28"/>
          <w:lang w:eastAsia="ru-RU"/>
        </w:rPr>
        <w:t>»</w:t>
      </w:r>
      <w:r w:rsidR="0017248C" w:rsidRPr="00DD46A2">
        <w:rPr>
          <w:rFonts w:ascii="Times New Roman" w:eastAsia="Times New Roman" w:hAnsi="Times New Roman" w:cs="Times New Roman"/>
          <w:sz w:val="28"/>
          <w:szCs w:val="28"/>
          <w:lang w:eastAsia="ru-RU"/>
        </w:rPr>
        <w:t xml:space="preserve"> (Форма РСВ-1) представляется в электронном виде в территориальное отделение ПФР РФ по месту учета не позднее 15-го </w:t>
      </w:r>
      <w:r w:rsidR="005438FE" w:rsidRPr="00DD46A2">
        <w:rPr>
          <w:rFonts w:ascii="Times New Roman" w:eastAsia="Times New Roman" w:hAnsi="Times New Roman" w:cs="Times New Roman"/>
          <w:sz w:val="28"/>
          <w:szCs w:val="28"/>
          <w:lang w:eastAsia="ru-RU"/>
        </w:rPr>
        <w:t>месяца следующего после месяца после отчетного периода.</w:t>
      </w:r>
    </w:p>
    <w:p w:rsidR="00057194" w:rsidRPr="00DD46A2" w:rsidRDefault="005438FE"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 окончании года</w:t>
      </w:r>
      <w:r w:rsidR="00057194" w:rsidRPr="00DD46A2">
        <w:rPr>
          <w:rFonts w:ascii="Times New Roman" w:eastAsia="Times New Roman" w:hAnsi="Times New Roman" w:cs="Times New Roman"/>
          <w:sz w:val="28"/>
          <w:szCs w:val="28"/>
          <w:lang w:eastAsia="ru-RU"/>
        </w:rPr>
        <w:t xml:space="preserve"> на работников организации составляется </w:t>
      </w:r>
      <w:r w:rsidRPr="00DD46A2">
        <w:rPr>
          <w:rFonts w:ascii="Times New Roman" w:eastAsia="Times New Roman" w:hAnsi="Times New Roman" w:cs="Times New Roman"/>
          <w:sz w:val="28"/>
          <w:szCs w:val="28"/>
          <w:lang w:eastAsia="ru-RU"/>
        </w:rPr>
        <w:t>«</w:t>
      </w:r>
      <w:r w:rsidR="00057194" w:rsidRPr="00DD46A2">
        <w:rPr>
          <w:rFonts w:ascii="Times New Roman" w:eastAsia="Times New Roman" w:hAnsi="Times New Roman" w:cs="Times New Roman"/>
          <w:sz w:val="28"/>
          <w:szCs w:val="28"/>
          <w:lang w:eastAsia="ru-RU"/>
        </w:rPr>
        <w:t>Справка о доходах физиче</w:t>
      </w:r>
      <w:r w:rsidRPr="00DD46A2">
        <w:rPr>
          <w:rFonts w:ascii="Times New Roman" w:eastAsia="Times New Roman" w:hAnsi="Times New Roman" w:cs="Times New Roman"/>
          <w:sz w:val="28"/>
          <w:szCs w:val="28"/>
          <w:lang w:eastAsia="ru-RU"/>
        </w:rPr>
        <w:t>ского лица»</w:t>
      </w:r>
      <w:r w:rsidR="00057194" w:rsidRPr="00DD46A2">
        <w:rPr>
          <w:rFonts w:ascii="Times New Roman" w:eastAsia="Times New Roman" w:hAnsi="Times New Roman" w:cs="Times New Roman"/>
          <w:sz w:val="28"/>
          <w:szCs w:val="28"/>
          <w:lang w:eastAsia="ru-RU"/>
        </w:rPr>
        <w:t xml:space="preserve"> п</w:t>
      </w:r>
      <w:r w:rsidRPr="00DD46A2">
        <w:rPr>
          <w:rFonts w:ascii="Times New Roman" w:eastAsia="Times New Roman" w:hAnsi="Times New Roman" w:cs="Times New Roman"/>
          <w:sz w:val="28"/>
          <w:szCs w:val="28"/>
          <w:lang w:eastAsia="ru-RU"/>
        </w:rPr>
        <w:t>о форме 2-НДФЛ</w:t>
      </w:r>
      <w:r w:rsidR="00057194" w:rsidRPr="00DD46A2">
        <w:rPr>
          <w:rFonts w:ascii="Times New Roman" w:eastAsia="Times New Roman" w:hAnsi="Times New Roman" w:cs="Times New Roman"/>
          <w:sz w:val="28"/>
          <w:szCs w:val="28"/>
          <w:lang w:eastAsia="ru-RU"/>
        </w:rPr>
        <w:t xml:space="preserve">, </w:t>
      </w:r>
      <w:r w:rsidRPr="00DD46A2">
        <w:rPr>
          <w:rFonts w:ascii="Times New Roman" w:eastAsia="Times New Roman" w:hAnsi="Times New Roman" w:cs="Times New Roman"/>
          <w:sz w:val="28"/>
          <w:szCs w:val="28"/>
          <w:lang w:eastAsia="ru-RU"/>
        </w:rPr>
        <w:t>которая</w:t>
      </w:r>
      <w:r w:rsidR="00057194" w:rsidRPr="00DD46A2">
        <w:rPr>
          <w:rFonts w:ascii="Times New Roman" w:eastAsia="Times New Roman" w:hAnsi="Times New Roman" w:cs="Times New Roman"/>
          <w:sz w:val="28"/>
          <w:szCs w:val="28"/>
          <w:lang w:eastAsia="ru-RU"/>
        </w:rPr>
        <w:t xml:space="preserve"> содержит в себе сведения о доходах физического лица. Форма справки о доходах заполняется на основании данных учета доходов, выплаченных физическим лицам органи</w:t>
      </w:r>
      <w:r w:rsidRPr="00DD46A2">
        <w:rPr>
          <w:rFonts w:ascii="Times New Roman" w:eastAsia="Times New Roman" w:hAnsi="Times New Roman" w:cs="Times New Roman"/>
          <w:sz w:val="28"/>
          <w:szCs w:val="28"/>
          <w:lang w:eastAsia="ru-RU"/>
        </w:rPr>
        <w:t>зацией-</w:t>
      </w:r>
      <w:r w:rsidR="00057194" w:rsidRPr="00DD46A2">
        <w:rPr>
          <w:rFonts w:ascii="Times New Roman" w:eastAsia="Times New Roman" w:hAnsi="Times New Roman" w:cs="Times New Roman"/>
          <w:sz w:val="28"/>
          <w:szCs w:val="28"/>
          <w:lang w:eastAsia="ru-RU"/>
        </w:rPr>
        <w:t>налоговым агентом, предоставленных физическим лицам налоговых выче</w:t>
      </w:r>
      <w:r w:rsidRPr="00DD46A2">
        <w:rPr>
          <w:rFonts w:ascii="Times New Roman" w:eastAsia="Times New Roman" w:hAnsi="Times New Roman" w:cs="Times New Roman"/>
          <w:sz w:val="28"/>
          <w:szCs w:val="28"/>
          <w:lang w:eastAsia="ru-RU"/>
        </w:rPr>
        <w:t>тов, исчисленного, удержанного и перечисленного</w:t>
      </w:r>
      <w:r w:rsidR="00057194" w:rsidRPr="00DD46A2">
        <w:rPr>
          <w:rFonts w:ascii="Times New Roman" w:eastAsia="Times New Roman" w:hAnsi="Times New Roman" w:cs="Times New Roman"/>
          <w:sz w:val="28"/>
          <w:szCs w:val="28"/>
          <w:lang w:eastAsia="ru-RU"/>
        </w:rPr>
        <w:t xml:space="preserve"> нал</w:t>
      </w:r>
      <w:r w:rsidRPr="00DD46A2">
        <w:rPr>
          <w:rFonts w:ascii="Times New Roman" w:eastAsia="Times New Roman" w:hAnsi="Times New Roman" w:cs="Times New Roman"/>
          <w:sz w:val="28"/>
          <w:szCs w:val="28"/>
          <w:lang w:eastAsia="ru-RU"/>
        </w:rPr>
        <w:t>ога</w:t>
      </w:r>
      <w:r w:rsidR="00057194" w:rsidRPr="00DD46A2">
        <w:rPr>
          <w:rFonts w:ascii="Times New Roman" w:eastAsia="Times New Roman" w:hAnsi="Times New Roman" w:cs="Times New Roman"/>
          <w:sz w:val="28"/>
          <w:szCs w:val="28"/>
          <w:lang w:eastAsia="ru-RU"/>
        </w:rPr>
        <w:t xml:space="preserve"> в регистрах налогового учета.</w:t>
      </w:r>
    </w:p>
    <w:p w:rsidR="00057194" w:rsidRPr="00DD46A2" w:rsidRDefault="00057194"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Справки </w:t>
      </w:r>
      <w:r w:rsidR="001F17F0" w:rsidRPr="00DD46A2">
        <w:rPr>
          <w:rFonts w:ascii="Times New Roman" w:eastAsia="Times New Roman" w:hAnsi="Times New Roman" w:cs="Times New Roman"/>
          <w:sz w:val="28"/>
          <w:szCs w:val="28"/>
          <w:lang w:eastAsia="ru-RU"/>
        </w:rPr>
        <w:t xml:space="preserve">2-НДФЛ представляются организацией в налоговую инспекцию в электронном виде </w:t>
      </w:r>
      <w:r w:rsidRPr="00DD46A2">
        <w:rPr>
          <w:rFonts w:ascii="Times New Roman" w:eastAsia="Times New Roman" w:hAnsi="Times New Roman" w:cs="Times New Roman"/>
          <w:sz w:val="28"/>
          <w:szCs w:val="28"/>
          <w:lang w:eastAsia="ru-RU"/>
        </w:rPr>
        <w:t xml:space="preserve">по каждому физическому лицу, получившему доходы от </w:t>
      </w:r>
      <w:r w:rsidR="001F17F0" w:rsidRPr="00DD46A2">
        <w:rPr>
          <w:rFonts w:ascii="Times New Roman" w:eastAsia="Times New Roman" w:hAnsi="Times New Roman" w:cs="Times New Roman"/>
          <w:sz w:val="28"/>
          <w:szCs w:val="28"/>
          <w:lang w:eastAsia="ru-RU"/>
        </w:rPr>
        <w:t>организации, не позднее 31 марта следующего за отчетным периодом года.</w:t>
      </w:r>
    </w:p>
    <w:p w:rsidR="007A74C8" w:rsidRPr="00DD46A2" w:rsidRDefault="007A74C8"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После выполнения расчета заработной платы, выполнения всех удержаний, начисления страховых взносов с начисленной заработной платы за месяц бухгалтер переносит данные по зарплате в бухгалтерский учет. Перенос осуществляется автоматически в программе «1С: УПП». В результате выполнения переноса в автоматизированной системе формируются бухгалтерские проводки.</w:t>
      </w:r>
    </w:p>
    <w:p w:rsidR="00A253CA" w:rsidRPr="00DD46A2" w:rsidRDefault="00A253CA" w:rsidP="007A485D">
      <w:pPr>
        <w:suppressAutoHyphens/>
        <w:spacing w:after="0" w:line="360" w:lineRule="auto"/>
        <w:ind w:firstLine="709"/>
        <w:jc w:val="both"/>
        <w:rPr>
          <w:rFonts w:ascii="Times New Roman" w:hAnsi="Times New Roman" w:cs="Times New Roman"/>
          <w:sz w:val="28"/>
          <w:szCs w:val="28"/>
        </w:rPr>
      </w:pPr>
    </w:p>
    <w:p w:rsidR="00A253CA" w:rsidRPr="00DD46A2" w:rsidRDefault="00A253CA" w:rsidP="007A485D">
      <w:pPr>
        <w:pStyle w:val="a3"/>
        <w:numPr>
          <w:ilvl w:val="1"/>
          <w:numId w:val="2"/>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Аналитический и синтетический учет затрат труда</w:t>
      </w:r>
    </w:p>
    <w:p w:rsidR="00A253CA" w:rsidRPr="00DD46A2" w:rsidRDefault="00A253C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A0A9C" w:rsidRPr="00DD46A2" w:rsidRDefault="00A253C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В</w:t>
      </w:r>
      <w:r w:rsidR="008C0C1D" w:rsidRPr="00DD46A2">
        <w:rPr>
          <w:rFonts w:ascii="Times New Roman" w:eastAsia="Times New Roman" w:hAnsi="Times New Roman" w:cs="Times New Roman"/>
          <w:sz w:val="28"/>
          <w:szCs w:val="28"/>
          <w:lang w:eastAsia="ru-RU"/>
        </w:rPr>
        <w:t xml:space="preserve"> организации ООО «БС-Консалт» учет расчетов с работниками по оплате труда осуществляется в автоматизированной системе на счете 70 «Расчеты с персоналом по оплате труда». Учет осуществляется в</w:t>
      </w:r>
      <w:r w:rsidRPr="00DD46A2">
        <w:rPr>
          <w:rFonts w:ascii="Times New Roman" w:eastAsia="Times New Roman" w:hAnsi="Times New Roman" w:cs="Times New Roman"/>
          <w:sz w:val="28"/>
          <w:szCs w:val="28"/>
          <w:lang w:eastAsia="ru-RU"/>
        </w:rPr>
        <w:t xml:space="preserve"> соответствии с Планом счетов б</w:t>
      </w:r>
      <w:r w:rsidR="00285F3A" w:rsidRPr="00DD46A2">
        <w:rPr>
          <w:rFonts w:ascii="Times New Roman" w:eastAsia="Times New Roman" w:hAnsi="Times New Roman" w:cs="Times New Roman"/>
          <w:sz w:val="28"/>
          <w:szCs w:val="28"/>
          <w:lang w:eastAsia="ru-RU"/>
        </w:rPr>
        <w:t>ухгалтерского учета финансово-</w:t>
      </w:r>
      <w:r w:rsidRPr="00DD46A2">
        <w:rPr>
          <w:rFonts w:ascii="Times New Roman" w:eastAsia="Times New Roman" w:hAnsi="Times New Roman" w:cs="Times New Roman"/>
          <w:sz w:val="28"/>
          <w:szCs w:val="28"/>
          <w:lang w:eastAsia="ru-RU"/>
        </w:rPr>
        <w:t>хозяйственной деятельности организаций и Инструкцией по его применению</w:t>
      </w:r>
      <w:r w:rsidR="008C0C1D" w:rsidRPr="00DD46A2">
        <w:rPr>
          <w:rFonts w:ascii="Times New Roman" w:eastAsia="Times New Roman" w:hAnsi="Times New Roman" w:cs="Times New Roman"/>
          <w:sz w:val="28"/>
          <w:szCs w:val="28"/>
          <w:lang w:eastAsia="ru-RU"/>
        </w:rPr>
        <w:t xml:space="preserve">, которые утверждены Приказом от 31.10.2000 № 94н (в редакции от </w:t>
      </w:r>
      <w:r w:rsidR="009A0A9C" w:rsidRPr="00DD46A2">
        <w:rPr>
          <w:rFonts w:ascii="Times New Roman" w:eastAsia="Times New Roman" w:hAnsi="Times New Roman" w:cs="Times New Roman"/>
          <w:sz w:val="28"/>
          <w:szCs w:val="28"/>
          <w:lang w:eastAsia="ru-RU"/>
        </w:rPr>
        <w:t>08.11.2010 № 142н</w:t>
      </w:r>
      <w:r w:rsidR="008C0C1D" w:rsidRPr="00DD46A2">
        <w:rPr>
          <w:rFonts w:ascii="Times New Roman" w:eastAsia="Times New Roman" w:hAnsi="Times New Roman" w:cs="Times New Roman"/>
          <w:sz w:val="28"/>
          <w:szCs w:val="28"/>
          <w:lang w:eastAsia="ru-RU"/>
        </w:rPr>
        <w:t>)</w:t>
      </w:r>
      <w:r w:rsidR="009A0A9C" w:rsidRPr="00DD46A2">
        <w:rPr>
          <w:rFonts w:ascii="Times New Roman" w:eastAsia="Times New Roman" w:hAnsi="Times New Roman" w:cs="Times New Roman"/>
          <w:sz w:val="28"/>
          <w:szCs w:val="28"/>
          <w:lang w:eastAsia="ru-RU"/>
        </w:rPr>
        <w:t>.</w:t>
      </w:r>
    </w:p>
    <w:p w:rsidR="00A253CA" w:rsidRPr="00DD46A2" w:rsidRDefault="00A253CA"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 кредиту счета 70 от</w:t>
      </w:r>
      <w:r w:rsidR="009A0A9C" w:rsidRPr="00DD46A2">
        <w:rPr>
          <w:rFonts w:ascii="Times New Roman" w:eastAsia="Times New Roman" w:hAnsi="Times New Roman" w:cs="Times New Roman"/>
          <w:sz w:val="28"/>
          <w:szCs w:val="28"/>
          <w:lang w:eastAsia="ru-RU"/>
        </w:rPr>
        <w:t>ражаются суммыначисленной заработной платы</w:t>
      </w:r>
      <w:r w:rsidRPr="00DD46A2">
        <w:rPr>
          <w:rFonts w:ascii="Times New Roman" w:eastAsia="Times New Roman" w:hAnsi="Times New Roman" w:cs="Times New Roman"/>
          <w:sz w:val="28"/>
          <w:szCs w:val="28"/>
          <w:lang w:eastAsia="ru-RU"/>
        </w:rPr>
        <w:t xml:space="preserve"> работникам организации</w:t>
      </w:r>
      <w:r w:rsidR="009A0A9C" w:rsidRPr="00DD46A2">
        <w:rPr>
          <w:rFonts w:ascii="Times New Roman" w:eastAsia="Times New Roman" w:hAnsi="Times New Roman" w:cs="Times New Roman"/>
          <w:sz w:val="28"/>
          <w:szCs w:val="28"/>
          <w:lang w:eastAsia="ru-RU"/>
        </w:rPr>
        <w:t xml:space="preserve">, которые </w:t>
      </w:r>
      <w:r w:rsidRPr="00DD46A2">
        <w:rPr>
          <w:rFonts w:ascii="Times New Roman" w:eastAsia="Times New Roman" w:hAnsi="Times New Roman" w:cs="Times New Roman"/>
          <w:sz w:val="28"/>
          <w:szCs w:val="28"/>
          <w:lang w:eastAsia="ru-RU"/>
        </w:rPr>
        <w:t>корреспонд</w:t>
      </w:r>
      <w:r w:rsidR="009A0A9C" w:rsidRPr="00DD46A2">
        <w:rPr>
          <w:rFonts w:ascii="Times New Roman" w:eastAsia="Times New Roman" w:hAnsi="Times New Roman" w:cs="Times New Roman"/>
          <w:sz w:val="28"/>
          <w:szCs w:val="28"/>
          <w:lang w:eastAsia="ru-RU"/>
        </w:rPr>
        <w:t>ируют</w:t>
      </w:r>
      <w:r w:rsidRPr="00DD46A2">
        <w:rPr>
          <w:rFonts w:ascii="Times New Roman" w:eastAsia="Times New Roman" w:hAnsi="Times New Roman" w:cs="Times New Roman"/>
          <w:sz w:val="28"/>
          <w:szCs w:val="28"/>
          <w:lang w:eastAsia="ru-RU"/>
        </w:rPr>
        <w:t xml:space="preserve"> со счетами учета затрат </w:t>
      </w:r>
      <w:r w:rsidR="009A0A9C" w:rsidRPr="00DD46A2">
        <w:rPr>
          <w:rFonts w:ascii="Times New Roman" w:eastAsia="Times New Roman" w:hAnsi="Times New Roman" w:cs="Times New Roman"/>
          <w:sz w:val="28"/>
          <w:szCs w:val="28"/>
          <w:lang w:eastAsia="ru-RU"/>
        </w:rPr>
        <w:t xml:space="preserve">по оказанию услуг </w:t>
      </w:r>
      <w:r w:rsidRPr="00DD46A2">
        <w:rPr>
          <w:rFonts w:ascii="Times New Roman" w:eastAsia="Times New Roman" w:hAnsi="Times New Roman" w:cs="Times New Roman"/>
          <w:sz w:val="28"/>
          <w:szCs w:val="28"/>
          <w:lang w:eastAsia="ru-RU"/>
        </w:rPr>
        <w:t>(расходов н</w:t>
      </w:r>
      <w:r w:rsidR="00285F3A" w:rsidRPr="00DD46A2">
        <w:rPr>
          <w:rFonts w:ascii="Times New Roman" w:eastAsia="Times New Roman" w:hAnsi="Times New Roman" w:cs="Times New Roman"/>
          <w:sz w:val="28"/>
          <w:szCs w:val="28"/>
          <w:lang w:eastAsia="ru-RU"/>
        </w:rPr>
        <w:t>а продажу) и других источников</w:t>
      </w:r>
      <w:r w:rsidR="009A0A9C" w:rsidRPr="00DD46A2">
        <w:rPr>
          <w:rFonts w:ascii="Times New Roman" w:eastAsia="Times New Roman" w:hAnsi="Times New Roman" w:cs="Times New Roman"/>
          <w:sz w:val="28"/>
          <w:szCs w:val="28"/>
          <w:lang w:eastAsia="ru-RU"/>
        </w:rPr>
        <w:t>,</w:t>
      </w:r>
      <w:r w:rsidRPr="00DD46A2">
        <w:rPr>
          <w:rFonts w:ascii="Times New Roman" w:eastAsia="Times New Roman" w:hAnsi="Times New Roman" w:cs="Times New Roman"/>
          <w:sz w:val="28"/>
          <w:szCs w:val="28"/>
          <w:lang w:eastAsia="ru-RU"/>
        </w:rPr>
        <w:t>начисленных пособий по социальному страхованию п</w:t>
      </w:r>
      <w:r w:rsidR="008C0C1D" w:rsidRPr="00DD46A2">
        <w:rPr>
          <w:rFonts w:ascii="Times New Roman" w:eastAsia="Times New Roman" w:hAnsi="Times New Roman" w:cs="Times New Roman"/>
          <w:sz w:val="28"/>
          <w:szCs w:val="28"/>
          <w:lang w:eastAsia="ru-RU"/>
        </w:rPr>
        <w:t>енсий и других аналогичных сумм.</w:t>
      </w:r>
    </w:p>
    <w:p w:rsidR="00AD2322" w:rsidRPr="00DD46A2" w:rsidRDefault="009A0A9C" w:rsidP="007A48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 дебету счета 70 отражаются</w:t>
      </w:r>
      <w:r w:rsidR="008C4259" w:rsidRPr="00DD46A2">
        <w:rPr>
          <w:rFonts w:ascii="Times New Roman" w:eastAsia="Times New Roman" w:hAnsi="Times New Roman" w:cs="Times New Roman"/>
          <w:sz w:val="28"/>
          <w:szCs w:val="28"/>
          <w:lang w:eastAsia="ru-RU"/>
        </w:rPr>
        <w:t>выплаты</w:t>
      </w:r>
      <w:r w:rsidR="003921EB" w:rsidRPr="00DD46A2">
        <w:rPr>
          <w:rFonts w:ascii="Times New Roman" w:eastAsia="Times New Roman" w:hAnsi="Times New Roman" w:cs="Times New Roman"/>
          <w:sz w:val="28"/>
          <w:szCs w:val="28"/>
          <w:lang w:eastAsia="ru-RU"/>
        </w:rPr>
        <w:t xml:space="preserve"> из кассы либо с расчетного счета организации</w:t>
      </w:r>
      <w:r w:rsidR="008C4259" w:rsidRPr="00DD46A2">
        <w:rPr>
          <w:rFonts w:ascii="Times New Roman" w:eastAsia="Times New Roman" w:hAnsi="Times New Roman" w:cs="Times New Roman"/>
          <w:sz w:val="28"/>
          <w:szCs w:val="28"/>
          <w:lang w:eastAsia="ru-RU"/>
        </w:rPr>
        <w:t xml:space="preserve"> начисленной заработной платы</w:t>
      </w:r>
      <w:r w:rsidR="00A253CA" w:rsidRPr="00DD46A2">
        <w:rPr>
          <w:rFonts w:ascii="Times New Roman" w:eastAsia="Times New Roman" w:hAnsi="Times New Roman" w:cs="Times New Roman"/>
          <w:sz w:val="28"/>
          <w:szCs w:val="28"/>
          <w:lang w:eastAsia="ru-RU"/>
        </w:rPr>
        <w:t>, премий, посо</w:t>
      </w:r>
      <w:r w:rsidR="008C4259" w:rsidRPr="00DD46A2">
        <w:rPr>
          <w:rFonts w:ascii="Times New Roman" w:eastAsia="Times New Roman" w:hAnsi="Times New Roman" w:cs="Times New Roman"/>
          <w:sz w:val="28"/>
          <w:szCs w:val="28"/>
          <w:lang w:eastAsia="ru-RU"/>
        </w:rPr>
        <w:t>бий</w:t>
      </w:r>
      <w:r w:rsidR="003921EB" w:rsidRPr="00DD46A2">
        <w:rPr>
          <w:rFonts w:ascii="Times New Roman" w:eastAsia="Times New Roman" w:hAnsi="Times New Roman" w:cs="Times New Roman"/>
          <w:sz w:val="28"/>
          <w:szCs w:val="28"/>
          <w:lang w:eastAsia="ru-RU"/>
        </w:rPr>
        <w:t>. Также по дебету счета 70 отражаютсяудер</w:t>
      </w:r>
      <w:r w:rsidR="00F1158C" w:rsidRPr="00DD46A2">
        <w:rPr>
          <w:rFonts w:ascii="Times New Roman" w:eastAsia="Times New Roman" w:hAnsi="Times New Roman" w:cs="Times New Roman"/>
          <w:sz w:val="28"/>
          <w:szCs w:val="28"/>
          <w:lang w:eastAsia="ru-RU"/>
        </w:rPr>
        <w:t>жания</w:t>
      </w:r>
      <w:r w:rsidR="003921EB" w:rsidRPr="00DD46A2">
        <w:rPr>
          <w:rFonts w:ascii="Times New Roman" w:eastAsia="Times New Roman" w:hAnsi="Times New Roman" w:cs="Times New Roman"/>
          <w:sz w:val="28"/>
          <w:szCs w:val="28"/>
          <w:lang w:eastAsia="ru-RU"/>
        </w:rPr>
        <w:t xml:space="preserve"> налога на доходы физических лиц</w:t>
      </w:r>
      <w:r w:rsidR="00A253CA" w:rsidRPr="00DD46A2">
        <w:rPr>
          <w:rFonts w:ascii="Times New Roman" w:eastAsia="Times New Roman" w:hAnsi="Times New Roman" w:cs="Times New Roman"/>
          <w:sz w:val="28"/>
          <w:szCs w:val="28"/>
          <w:lang w:eastAsia="ru-RU"/>
        </w:rPr>
        <w:t xml:space="preserve">, </w:t>
      </w:r>
      <w:r w:rsidR="008C4259" w:rsidRPr="00DD46A2">
        <w:rPr>
          <w:rFonts w:ascii="Times New Roman" w:eastAsia="Times New Roman" w:hAnsi="Times New Roman" w:cs="Times New Roman"/>
          <w:sz w:val="28"/>
          <w:szCs w:val="28"/>
          <w:lang w:eastAsia="ru-RU"/>
        </w:rPr>
        <w:t>удержа</w:t>
      </w:r>
      <w:r w:rsidR="00F1158C" w:rsidRPr="00DD46A2">
        <w:rPr>
          <w:rFonts w:ascii="Times New Roman" w:eastAsia="Times New Roman" w:hAnsi="Times New Roman" w:cs="Times New Roman"/>
          <w:sz w:val="28"/>
          <w:szCs w:val="28"/>
          <w:lang w:eastAsia="ru-RU"/>
        </w:rPr>
        <w:t>ния</w:t>
      </w:r>
      <w:r w:rsidR="00A253CA" w:rsidRPr="00DD46A2">
        <w:rPr>
          <w:rFonts w:ascii="Times New Roman" w:eastAsia="Times New Roman" w:hAnsi="Times New Roman" w:cs="Times New Roman"/>
          <w:sz w:val="28"/>
          <w:szCs w:val="28"/>
          <w:lang w:eastAsia="ru-RU"/>
        </w:rPr>
        <w:t xml:space="preserve"> по и</w:t>
      </w:r>
      <w:r w:rsidRPr="00DD46A2">
        <w:rPr>
          <w:rFonts w:ascii="Times New Roman" w:eastAsia="Times New Roman" w:hAnsi="Times New Roman" w:cs="Times New Roman"/>
          <w:sz w:val="28"/>
          <w:szCs w:val="28"/>
          <w:lang w:eastAsia="ru-RU"/>
        </w:rPr>
        <w:t>сполнительным докумен</w:t>
      </w:r>
      <w:r w:rsidR="008C4259" w:rsidRPr="00DD46A2">
        <w:rPr>
          <w:rFonts w:ascii="Times New Roman" w:eastAsia="Times New Roman" w:hAnsi="Times New Roman" w:cs="Times New Roman"/>
          <w:sz w:val="28"/>
          <w:szCs w:val="28"/>
          <w:lang w:eastAsia="ru-RU"/>
        </w:rPr>
        <w:t>там и прочие удержания из заработной платы работников</w:t>
      </w:r>
      <w:r w:rsidRPr="00DD46A2">
        <w:rPr>
          <w:rFonts w:ascii="Times New Roman" w:eastAsia="Times New Roman" w:hAnsi="Times New Roman" w:cs="Times New Roman"/>
          <w:sz w:val="28"/>
          <w:szCs w:val="28"/>
          <w:lang w:eastAsia="ru-RU"/>
        </w:rPr>
        <w:t>.</w:t>
      </w:r>
    </w:p>
    <w:p w:rsidR="00AF77C8" w:rsidRPr="00DD46A2" w:rsidRDefault="00AF77C8"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 таблице 10 </w:t>
      </w:r>
      <w:r w:rsidR="008E355F" w:rsidRPr="00DD46A2">
        <w:rPr>
          <w:rFonts w:ascii="Times New Roman" w:hAnsi="Times New Roman" w:cs="Times New Roman"/>
          <w:sz w:val="28"/>
          <w:szCs w:val="28"/>
        </w:rPr>
        <w:t>перечислены</w:t>
      </w:r>
      <w:r w:rsidRPr="00DD46A2">
        <w:rPr>
          <w:rFonts w:ascii="Times New Roman" w:hAnsi="Times New Roman" w:cs="Times New Roman"/>
          <w:sz w:val="28"/>
          <w:szCs w:val="28"/>
        </w:rPr>
        <w:t xml:space="preserve"> хозяйственные операции</w:t>
      </w:r>
      <w:r w:rsidR="008E355F" w:rsidRPr="00DD46A2">
        <w:rPr>
          <w:rFonts w:ascii="Times New Roman" w:hAnsi="Times New Roman" w:cs="Times New Roman"/>
          <w:sz w:val="28"/>
          <w:szCs w:val="28"/>
        </w:rPr>
        <w:t>, осуществляющиеся в организации по счету 70 «Расчеты с персоналом по оплате труда» за 2014 год с указанием первичных документов по этим операциям</w:t>
      </w:r>
      <w:r w:rsidRPr="00DD46A2">
        <w:rPr>
          <w:rFonts w:ascii="Times New Roman" w:hAnsi="Times New Roman" w:cs="Times New Roman"/>
          <w:sz w:val="28"/>
          <w:szCs w:val="28"/>
        </w:rPr>
        <w:t>.</w:t>
      </w:r>
    </w:p>
    <w:p w:rsidR="00345D2B" w:rsidRPr="00DD46A2" w:rsidRDefault="00345D2B"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Таблица</w:t>
      </w:r>
      <w:r w:rsidR="00AF77C8" w:rsidRPr="00DD46A2">
        <w:rPr>
          <w:rFonts w:ascii="Times New Roman" w:hAnsi="Times New Roman" w:cs="Times New Roman"/>
          <w:sz w:val="28"/>
          <w:szCs w:val="28"/>
        </w:rPr>
        <w:t xml:space="preserve"> 10</w:t>
      </w:r>
      <w:r w:rsidR="00C129BE">
        <w:rPr>
          <w:rFonts w:ascii="Times New Roman" w:hAnsi="Times New Roman" w:cs="Times New Roman"/>
          <w:sz w:val="28"/>
          <w:szCs w:val="28"/>
        </w:rPr>
        <w:t xml:space="preserve"> – Журнал хозяйственных</w:t>
      </w:r>
      <w:r w:rsidRPr="00DD46A2">
        <w:rPr>
          <w:rFonts w:ascii="Times New Roman" w:hAnsi="Times New Roman" w:cs="Times New Roman"/>
          <w:sz w:val="28"/>
          <w:szCs w:val="28"/>
        </w:rPr>
        <w:t xml:space="preserve"> операции по счету 70 за 2014 год в ООО «БС-Консалт»</w:t>
      </w:r>
    </w:p>
    <w:tbl>
      <w:tblPr>
        <w:tblStyle w:val="ae"/>
        <w:tblW w:w="9464" w:type="dxa"/>
        <w:tblLayout w:type="fixed"/>
        <w:tblLook w:val="04A0"/>
      </w:tblPr>
      <w:tblGrid>
        <w:gridCol w:w="534"/>
        <w:gridCol w:w="3118"/>
        <w:gridCol w:w="851"/>
        <w:gridCol w:w="850"/>
        <w:gridCol w:w="1418"/>
        <w:gridCol w:w="2693"/>
      </w:tblGrid>
      <w:tr w:rsidR="00C129BE" w:rsidRPr="00DD46A2" w:rsidTr="00746F0E">
        <w:tc>
          <w:tcPr>
            <w:tcW w:w="534" w:type="dxa"/>
            <w:vMerge w:val="restart"/>
          </w:tcPr>
          <w:p w:rsidR="00C129BE" w:rsidRPr="00DD46A2" w:rsidRDefault="00C129BE" w:rsidP="00C129BE">
            <w:pPr>
              <w:pStyle w:val="af4"/>
              <w:spacing w:after="0"/>
              <w:ind w:left="-142" w:right="-108"/>
              <w:jc w:val="center"/>
              <w:rPr>
                <w:rFonts w:ascii="Times New Roman" w:hAnsi="Times New Roman" w:cs="Times New Roman"/>
                <w:b/>
                <w:sz w:val="24"/>
                <w:szCs w:val="24"/>
              </w:rPr>
            </w:pPr>
            <w:r>
              <w:rPr>
                <w:rFonts w:ascii="Times New Roman" w:hAnsi="Times New Roman" w:cs="Times New Roman"/>
                <w:b/>
                <w:sz w:val="24"/>
                <w:szCs w:val="24"/>
              </w:rPr>
              <w:t>№ п/п</w:t>
            </w:r>
          </w:p>
        </w:tc>
        <w:tc>
          <w:tcPr>
            <w:tcW w:w="3118" w:type="dxa"/>
            <w:vMerge w:val="restart"/>
          </w:tcPr>
          <w:p w:rsidR="00C129BE" w:rsidRPr="00DD46A2" w:rsidRDefault="00C129BE" w:rsidP="007A485D">
            <w:pPr>
              <w:pStyle w:val="af4"/>
              <w:spacing w:after="0"/>
              <w:ind w:left="0"/>
              <w:jc w:val="center"/>
              <w:rPr>
                <w:rFonts w:ascii="Times New Roman" w:hAnsi="Times New Roman" w:cs="Times New Roman"/>
                <w:b/>
                <w:sz w:val="24"/>
                <w:szCs w:val="24"/>
              </w:rPr>
            </w:pPr>
            <w:r w:rsidRPr="00DD46A2">
              <w:rPr>
                <w:rFonts w:ascii="Times New Roman" w:hAnsi="Times New Roman" w:cs="Times New Roman"/>
                <w:b/>
                <w:sz w:val="24"/>
                <w:szCs w:val="24"/>
              </w:rPr>
              <w:t>Описание операции</w:t>
            </w:r>
          </w:p>
        </w:tc>
        <w:tc>
          <w:tcPr>
            <w:tcW w:w="1701" w:type="dxa"/>
            <w:gridSpan w:val="2"/>
          </w:tcPr>
          <w:p w:rsidR="00C129BE" w:rsidRPr="00DD46A2" w:rsidRDefault="00C129BE" w:rsidP="007A485D">
            <w:pPr>
              <w:pStyle w:val="af4"/>
              <w:spacing w:after="0"/>
              <w:ind w:left="-108" w:right="-92"/>
              <w:jc w:val="center"/>
              <w:rPr>
                <w:rFonts w:ascii="Times New Roman" w:hAnsi="Times New Roman" w:cs="Times New Roman"/>
                <w:b/>
                <w:sz w:val="24"/>
                <w:szCs w:val="24"/>
              </w:rPr>
            </w:pPr>
            <w:r>
              <w:rPr>
                <w:rFonts w:ascii="Times New Roman" w:hAnsi="Times New Roman" w:cs="Times New Roman"/>
                <w:b/>
                <w:sz w:val="24"/>
                <w:szCs w:val="24"/>
              </w:rPr>
              <w:t>Корреспондирующие счета</w:t>
            </w:r>
          </w:p>
        </w:tc>
        <w:tc>
          <w:tcPr>
            <w:tcW w:w="1418" w:type="dxa"/>
            <w:vMerge w:val="restart"/>
          </w:tcPr>
          <w:p w:rsidR="00C129BE" w:rsidRPr="00DD46A2" w:rsidRDefault="00C129BE" w:rsidP="007A485D">
            <w:pPr>
              <w:pStyle w:val="af4"/>
              <w:spacing w:after="0"/>
              <w:ind w:left="-124" w:right="-56"/>
              <w:jc w:val="center"/>
              <w:rPr>
                <w:rFonts w:ascii="Times New Roman" w:hAnsi="Times New Roman" w:cs="Times New Roman"/>
                <w:b/>
                <w:sz w:val="24"/>
                <w:szCs w:val="24"/>
              </w:rPr>
            </w:pPr>
            <w:r w:rsidRPr="00DD46A2">
              <w:rPr>
                <w:rFonts w:ascii="Times New Roman" w:hAnsi="Times New Roman" w:cs="Times New Roman"/>
                <w:b/>
                <w:sz w:val="24"/>
                <w:szCs w:val="24"/>
              </w:rPr>
              <w:t>Сумма</w:t>
            </w:r>
          </w:p>
        </w:tc>
        <w:tc>
          <w:tcPr>
            <w:tcW w:w="2693" w:type="dxa"/>
            <w:vMerge w:val="restart"/>
          </w:tcPr>
          <w:p w:rsidR="00C129BE" w:rsidRPr="00DD46A2" w:rsidRDefault="00C129BE" w:rsidP="007A485D">
            <w:pPr>
              <w:pStyle w:val="af4"/>
              <w:spacing w:after="0"/>
              <w:ind w:left="0"/>
              <w:jc w:val="center"/>
              <w:rPr>
                <w:rFonts w:ascii="Times New Roman" w:hAnsi="Times New Roman" w:cs="Times New Roman"/>
                <w:b/>
                <w:sz w:val="24"/>
                <w:szCs w:val="24"/>
              </w:rPr>
            </w:pPr>
            <w:r w:rsidRPr="00DD46A2">
              <w:rPr>
                <w:rFonts w:ascii="Times New Roman" w:hAnsi="Times New Roman" w:cs="Times New Roman"/>
                <w:b/>
                <w:sz w:val="24"/>
                <w:szCs w:val="24"/>
              </w:rPr>
              <w:t>Первичный документ</w:t>
            </w:r>
          </w:p>
        </w:tc>
      </w:tr>
      <w:tr w:rsidR="00C129BE" w:rsidRPr="00DD46A2" w:rsidTr="00746F0E">
        <w:tc>
          <w:tcPr>
            <w:tcW w:w="534" w:type="dxa"/>
            <w:vMerge/>
          </w:tcPr>
          <w:p w:rsidR="00C129BE" w:rsidRPr="00DD46A2" w:rsidRDefault="00C129BE" w:rsidP="007A485D">
            <w:pPr>
              <w:pStyle w:val="af4"/>
              <w:spacing w:after="0"/>
              <w:ind w:left="0"/>
              <w:jc w:val="center"/>
              <w:rPr>
                <w:rFonts w:ascii="Times New Roman" w:hAnsi="Times New Roman" w:cs="Times New Roman"/>
                <w:b/>
                <w:sz w:val="24"/>
                <w:szCs w:val="24"/>
              </w:rPr>
            </w:pPr>
          </w:p>
        </w:tc>
        <w:tc>
          <w:tcPr>
            <w:tcW w:w="3118" w:type="dxa"/>
            <w:vMerge/>
          </w:tcPr>
          <w:p w:rsidR="00C129BE" w:rsidRPr="00DD46A2" w:rsidRDefault="00C129BE" w:rsidP="007A485D">
            <w:pPr>
              <w:pStyle w:val="af4"/>
              <w:spacing w:after="0"/>
              <w:ind w:left="0"/>
              <w:jc w:val="center"/>
              <w:rPr>
                <w:rFonts w:ascii="Times New Roman" w:hAnsi="Times New Roman" w:cs="Times New Roman"/>
                <w:b/>
                <w:sz w:val="24"/>
                <w:szCs w:val="24"/>
              </w:rPr>
            </w:pPr>
          </w:p>
        </w:tc>
        <w:tc>
          <w:tcPr>
            <w:tcW w:w="851" w:type="dxa"/>
          </w:tcPr>
          <w:p w:rsidR="00C129BE" w:rsidRPr="00DD46A2" w:rsidRDefault="00C129BE" w:rsidP="007A485D">
            <w:pPr>
              <w:pStyle w:val="af4"/>
              <w:spacing w:after="0"/>
              <w:ind w:left="-108" w:right="-108"/>
              <w:jc w:val="center"/>
              <w:rPr>
                <w:rFonts w:ascii="Times New Roman" w:hAnsi="Times New Roman" w:cs="Times New Roman"/>
                <w:b/>
                <w:sz w:val="24"/>
                <w:szCs w:val="24"/>
              </w:rPr>
            </w:pPr>
            <w:r w:rsidRPr="00DD46A2">
              <w:rPr>
                <w:rFonts w:ascii="Times New Roman" w:hAnsi="Times New Roman" w:cs="Times New Roman"/>
                <w:b/>
                <w:sz w:val="24"/>
                <w:szCs w:val="24"/>
              </w:rPr>
              <w:t>Дебет</w:t>
            </w:r>
          </w:p>
        </w:tc>
        <w:tc>
          <w:tcPr>
            <w:tcW w:w="850" w:type="dxa"/>
          </w:tcPr>
          <w:p w:rsidR="00C129BE" w:rsidRPr="00DD46A2" w:rsidRDefault="00C129BE" w:rsidP="007A485D">
            <w:pPr>
              <w:pStyle w:val="af4"/>
              <w:spacing w:after="0"/>
              <w:ind w:left="-108" w:right="-92"/>
              <w:jc w:val="center"/>
              <w:rPr>
                <w:rFonts w:ascii="Times New Roman" w:hAnsi="Times New Roman" w:cs="Times New Roman"/>
                <w:b/>
                <w:sz w:val="24"/>
                <w:szCs w:val="24"/>
              </w:rPr>
            </w:pPr>
            <w:r w:rsidRPr="00DD46A2">
              <w:rPr>
                <w:rFonts w:ascii="Times New Roman" w:hAnsi="Times New Roman" w:cs="Times New Roman"/>
                <w:b/>
                <w:sz w:val="24"/>
                <w:szCs w:val="24"/>
              </w:rPr>
              <w:t>Кредит</w:t>
            </w:r>
          </w:p>
        </w:tc>
        <w:tc>
          <w:tcPr>
            <w:tcW w:w="1418" w:type="dxa"/>
            <w:vMerge/>
          </w:tcPr>
          <w:p w:rsidR="00C129BE" w:rsidRPr="00DD46A2" w:rsidRDefault="00C129BE" w:rsidP="007A485D">
            <w:pPr>
              <w:pStyle w:val="af4"/>
              <w:spacing w:after="0"/>
              <w:ind w:left="-124" w:right="-56"/>
              <w:jc w:val="center"/>
              <w:rPr>
                <w:rFonts w:ascii="Times New Roman" w:hAnsi="Times New Roman" w:cs="Times New Roman"/>
                <w:b/>
                <w:sz w:val="24"/>
                <w:szCs w:val="24"/>
              </w:rPr>
            </w:pPr>
          </w:p>
        </w:tc>
        <w:tc>
          <w:tcPr>
            <w:tcW w:w="2693" w:type="dxa"/>
            <w:vMerge/>
          </w:tcPr>
          <w:p w:rsidR="00C129BE" w:rsidRPr="00DD46A2" w:rsidRDefault="00C129BE" w:rsidP="007A485D">
            <w:pPr>
              <w:pStyle w:val="af4"/>
              <w:spacing w:after="0"/>
              <w:ind w:left="0"/>
              <w:jc w:val="center"/>
              <w:rPr>
                <w:rFonts w:ascii="Times New Roman" w:hAnsi="Times New Roman" w:cs="Times New Roman"/>
                <w:b/>
                <w:sz w:val="24"/>
                <w:szCs w:val="24"/>
              </w:rPr>
            </w:pP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1</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Начисление основной заработной платы</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44.01.1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5 972 803,96</w:t>
            </w:r>
          </w:p>
        </w:tc>
        <w:tc>
          <w:tcPr>
            <w:tcW w:w="2693" w:type="dxa"/>
          </w:tcPr>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Табель учета рабочего времени, Лист учета рабочего времени, Расчетная ведомость, Т-51</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Начисление премиально</w:t>
            </w:r>
            <w:r>
              <w:rPr>
                <w:rFonts w:ascii="Times New Roman" w:hAnsi="Times New Roman" w:cs="Times New Roman"/>
                <w:sz w:val="24"/>
                <w:szCs w:val="24"/>
              </w:rPr>
              <w:t>й части</w:t>
            </w:r>
            <w:r w:rsidRPr="00DD46A2">
              <w:rPr>
                <w:rFonts w:ascii="Times New Roman" w:hAnsi="Times New Roman" w:cs="Times New Roman"/>
                <w:sz w:val="24"/>
                <w:szCs w:val="24"/>
              </w:rPr>
              <w:t xml:space="preserve"> заработной платы</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44.01.1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8 780 802,4</w:t>
            </w:r>
          </w:p>
        </w:tc>
        <w:tc>
          <w:tcPr>
            <w:tcW w:w="2693" w:type="dxa"/>
          </w:tcPr>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Табель учета рабочего времени; Лист учета рабочего времени;</w:t>
            </w:r>
          </w:p>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Расчетная ведомость, Т-51</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3</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Начисление отпускных</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44.01.1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1</w:t>
            </w:r>
            <w:r>
              <w:rPr>
                <w:rFonts w:ascii="Times New Roman" w:hAnsi="Times New Roman" w:cs="Times New Roman"/>
                <w:sz w:val="24"/>
                <w:szCs w:val="24"/>
              </w:rPr>
              <w:t> 640 741,99</w:t>
            </w:r>
          </w:p>
        </w:tc>
        <w:tc>
          <w:tcPr>
            <w:tcW w:w="2693" w:type="dxa"/>
          </w:tcPr>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Приказ на отпуск, Т-6;</w:t>
            </w:r>
          </w:p>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Записка-расчет, Т-60</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4</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Начисление отпускных в счет будущих расходов</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97.01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160 782,98</w:t>
            </w:r>
          </w:p>
        </w:tc>
        <w:tc>
          <w:tcPr>
            <w:tcW w:w="2693" w:type="dxa"/>
          </w:tcPr>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Приказ на отпуск, Т-6;</w:t>
            </w:r>
          </w:p>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Записка-расчет, Т-60</w:t>
            </w:r>
          </w:p>
        </w:tc>
      </w:tr>
      <w:tr w:rsidR="00C129BE" w:rsidRPr="00DD46A2" w:rsidTr="00746F0E">
        <w:tc>
          <w:tcPr>
            <w:tcW w:w="534" w:type="dxa"/>
          </w:tcPr>
          <w:p w:rsidR="00C129BE"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5</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Начисление компенсации за неиспользованные дни отпуска</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Pr>
                <w:rFonts w:ascii="Times New Roman" w:hAnsi="Times New Roman" w:cs="Times New Roman"/>
                <w:sz w:val="24"/>
                <w:szCs w:val="24"/>
              </w:rPr>
              <w:t>44.01.1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Pr>
                <w:rFonts w:ascii="Times New Roman" w:hAnsi="Times New Roman" w:cs="Times New Roman"/>
                <w:sz w:val="24"/>
                <w:szCs w:val="24"/>
              </w:rPr>
              <w:t>194 386,15</w:t>
            </w:r>
          </w:p>
        </w:tc>
        <w:tc>
          <w:tcPr>
            <w:tcW w:w="2693" w:type="dxa"/>
          </w:tcPr>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Приказ об увольнении, Т-8;</w:t>
            </w:r>
          </w:p>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Записка-расчет, Т-61</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6</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Начисление премиальной части за счет прочих расходов</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91.02</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178 403,49</w:t>
            </w:r>
          </w:p>
        </w:tc>
        <w:tc>
          <w:tcPr>
            <w:tcW w:w="2693" w:type="dxa"/>
          </w:tcPr>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Табель учета рабочего времени;</w:t>
            </w:r>
          </w:p>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Лист учета рабочего времени;</w:t>
            </w:r>
          </w:p>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Расчетная ведомость, Т-51</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7</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Начисление больничных за счет работодателя</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44.01.1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883 951,37</w:t>
            </w:r>
          </w:p>
        </w:tc>
        <w:tc>
          <w:tcPr>
            <w:tcW w:w="2693" w:type="dxa"/>
          </w:tcPr>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Листок нетрудоспособности; Расчет пособия</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8</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Начисление больничных за ФСС</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69.01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Pr>
                <w:rFonts w:ascii="Times New Roman" w:hAnsi="Times New Roman" w:cs="Times New Roman"/>
                <w:sz w:val="24"/>
                <w:szCs w:val="24"/>
              </w:rPr>
              <w:t>438 728,07</w:t>
            </w:r>
          </w:p>
        </w:tc>
        <w:tc>
          <w:tcPr>
            <w:tcW w:w="2693" w:type="dxa"/>
          </w:tcPr>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Листок нетрудоспособности; Расчет пособия</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9</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Начисление пособия по беременности и родам</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69.01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Pr>
                <w:rFonts w:ascii="Times New Roman" w:hAnsi="Times New Roman" w:cs="Times New Roman"/>
                <w:sz w:val="24"/>
                <w:szCs w:val="24"/>
              </w:rPr>
              <w:t>184 956,21</w:t>
            </w:r>
          </w:p>
        </w:tc>
        <w:tc>
          <w:tcPr>
            <w:tcW w:w="2693" w:type="dxa"/>
          </w:tcPr>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Листок нетрудоспособности; Расчет пособия</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10</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Начисление отпуска по уходу за ребенком до 1,5 лет</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69.01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Pr>
                <w:rFonts w:ascii="Times New Roman" w:hAnsi="Times New Roman" w:cs="Times New Roman"/>
                <w:sz w:val="24"/>
                <w:szCs w:val="24"/>
              </w:rPr>
              <w:t>389 491,38</w:t>
            </w:r>
          </w:p>
        </w:tc>
        <w:tc>
          <w:tcPr>
            <w:tcW w:w="2693" w:type="dxa"/>
          </w:tcPr>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Приказ на отпуск по уходу за ребенком до 1,5 лет, Т-6;</w:t>
            </w:r>
          </w:p>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Расчет пособия</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11</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Начисление единовременных пособий</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69.01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Pr>
                <w:rFonts w:ascii="Times New Roman" w:hAnsi="Times New Roman" w:cs="Times New Roman"/>
                <w:sz w:val="24"/>
                <w:szCs w:val="24"/>
              </w:rPr>
              <w:t>32 685,19</w:t>
            </w:r>
          </w:p>
        </w:tc>
        <w:tc>
          <w:tcPr>
            <w:tcW w:w="2693" w:type="dxa"/>
          </w:tcPr>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Справка из мед. учреждения;</w:t>
            </w:r>
          </w:p>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Заявление работника</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12</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Возврат излишне выплаченной заработной платы</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50.01</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7 438,96</w:t>
            </w:r>
          </w:p>
        </w:tc>
        <w:tc>
          <w:tcPr>
            <w:tcW w:w="2693" w:type="dxa"/>
          </w:tcPr>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ПКО</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13</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Удержание НДФЛ с доходов работников</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68.01</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2 306 994,00</w:t>
            </w:r>
          </w:p>
        </w:tc>
        <w:tc>
          <w:tcPr>
            <w:tcW w:w="2693" w:type="dxa"/>
          </w:tcPr>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Расчетная ведомость, Т-51;</w:t>
            </w:r>
          </w:p>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Регистр налогового учета по НДФЛ</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14</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Выплата заработной платы через кассу организации</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50.01</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251 647,16</w:t>
            </w:r>
          </w:p>
        </w:tc>
        <w:tc>
          <w:tcPr>
            <w:tcW w:w="2693" w:type="dxa"/>
          </w:tcPr>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РКО;</w:t>
            </w:r>
          </w:p>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Платежная ведомость, Т-53</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15</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Депонирование заработной платы работников</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76.04</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37 623,58</w:t>
            </w:r>
          </w:p>
        </w:tc>
        <w:tc>
          <w:tcPr>
            <w:tcW w:w="2693" w:type="dxa"/>
          </w:tcPr>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Платежная ведомость, Т-53</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16</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Выплата заработной платы на лицевые счета работников</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51</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15 945 918,61</w:t>
            </w:r>
          </w:p>
        </w:tc>
        <w:tc>
          <w:tcPr>
            <w:tcW w:w="2693" w:type="dxa"/>
          </w:tcPr>
          <w:p w:rsidR="00C129BE"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Платежное поручение исходящее;</w:t>
            </w:r>
          </w:p>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Банковская выписка</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17</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Удержание в счет погашения задолженности по выданным займам работникам</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73.01</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145 678,95</w:t>
            </w:r>
          </w:p>
        </w:tc>
        <w:tc>
          <w:tcPr>
            <w:tcW w:w="2693" w:type="dxa"/>
          </w:tcPr>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Расчетная ведомость, Т-51</w:t>
            </w:r>
          </w:p>
        </w:tc>
      </w:tr>
      <w:tr w:rsidR="00C129BE" w:rsidRPr="00DD46A2" w:rsidTr="00746F0E">
        <w:tc>
          <w:tcPr>
            <w:tcW w:w="534" w:type="dxa"/>
          </w:tcPr>
          <w:p w:rsidR="00C129BE" w:rsidRPr="00DD46A2" w:rsidRDefault="00C129BE" w:rsidP="007A485D">
            <w:pPr>
              <w:pStyle w:val="af4"/>
              <w:spacing w:after="0"/>
              <w:ind w:left="0"/>
              <w:rPr>
                <w:rFonts w:ascii="Times New Roman" w:hAnsi="Times New Roman" w:cs="Times New Roman"/>
                <w:sz w:val="24"/>
                <w:szCs w:val="24"/>
              </w:rPr>
            </w:pPr>
            <w:r>
              <w:rPr>
                <w:rFonts w:ascii="Times New Roman" w:hAnsi="Times New Roman" w:cs="Times New Roman"/>
                <w:sz w:val="24"/>
                <w:szCs w:val="24"/>
              </w:rPr>
              <w:t>18</w:t>
            </w:r>
          </w:p>
        </w:tc>
        <w:tc>
          <w:tcPr>
            <w:tcW w:w="3118" w:type="dxa"/>
          </w:tcPr>
          <w:p w:rsidR="00C129BE" w:rsidRPr="00DD46A2" w:rsidRDefault="00C129BE" w:rsidP="007A485D">
            <w:pPr>
              <w:pStyle w:val="af4"/>
              <w:spacing w:after="0"/>
              <w:ind w:left="0"/>
              <w:rPr>
                <w:rFonts w:ascii="Times New Roman" w:hAnsi="Times New Roman" w:cs="Times New Roman"/>
                <w:sz w:val="24"/>
                <w:szCs w:val="24"/>
              </w:rPr>
            </w:pPr>
            <w:r w:rsidRPr="00DD46A2">
              <w:rPr>
                <w:rFonts w:ascii="Times New Roman" w:hAnsi="Times New Roman" w:cs="Times New Roman"/>
                <w:sz w:val="24"/>
                <w:szCs w:val="24"/>
              </w:rPr>
              <w:t>Удержание из зарплаты работников сумм алиментов по исполнительным листам</w:t>
            </w:r>
          </w:p>
        </w:tc>
        <w:tc>
          <w:tcPr>
            <w:tcW w:w="851" w:type="dxa"/>
          </w:tcPr>
          <w:p w:rsidR="00C129BE" w:rsidRPr="00DD46A2" w:rsidRDefault="00C129BE" w:rsidP="007A485D">
            <w:pPr>
              <w:pStyle w:val="af4"/>
              <w:spacing w:after="0"/>
              <w:ind w:left="-108" w:right="-108"/>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850" w:type="dxa"/>
          </w:tcPr>
          <w:p w:rsidR="00C129BE" w:rsidRPr="00DD46A2" w:rsidRDefault="00C129BE" w:rsidP="007A485D">
            <w:pPr>
              <w:pStyle w:val="af4"/>
              <w:spacing w:after="0"/>
              <w:ind w:left="-108" w:right="-92"/>
              <w:jc w:val="center"/>
              <w:rPr>
                <w:rFonts w:ascii="Times New Roman" w:hAnsi="Times New Roman" w:cs="Times New Roman"/>
                <w:sz w:val="24"/>
                <w:szCs w:val="24"/>
              </w:rPr>
            </w:pPr>
            <w:r w:rsidRPr="00DD46A2">
              <w:rPr>
                <w:rFonts w:ascii="Times New Roman" w:hAnsi="Times New Roman" w:cs="Times New Roman"/>
                <w:sz w:val="24"/>
                <w:szCs w:val="24"/>
              </w:rPr>
              <w:t>76.41</w:t>
            </w:r>
          </w:p>
        </w:tc>
        <w:tc>
          <w:tcPr>
            <w:tcW w:w="1418" w:type="dxa"/>
          </w:tcPr>
          <w:p w:rsidR="00C129BE" w:rsidRPr="00DD46A2" w:rsidRDefault="00C129BE" w:rsidP="007A485D">
            <w:pPr>
              <w:pStyle w:val="af4"/>
              <w:spacing w:after="0"/>
              <w:ind w:left="-124" w:right="-56"/>
              <w:jc w:val="center"/>
              <w:rPr>
                <w:rFonts w:ascii="Times New Roman" w:hAnsi="Times New Roman" w:cs="Times New Roman"/>
                <w:sz w:val="24"/>
                <w:szCs w:val="24"/>
              </w:rPr>
            </w:pPr>
            <w:r w:rsidRPr="00DD46A2">
              <w:rPr>
                <w:rFonts w:ascii="Times New Roman" w:hAnsi="Times New Roman" w:cs="Times New Roman"/>
                <w:sz w:val="24"/>
                <w:szCs w:val="24"/>
              </w:rPr>
              <w:t>64 318,73</w:t>
            </w:r>
          </w:p>
        </w:tc>
        <w:tc>
          <w:tcPr>
            <w:tcW w:w="2693" w:type="dxa"/>
          </w:tcPr>
          <w:p w:rsidR="00C129BE" w:rsidRPr="00DD46A2" w:rsidRDefault="00C129BE" w:rsidP="007A485D">
            <w:pPr>
              <w:pStyle w:val="af4"/>
              <w:spacing w:after="0"/>
              <w:ind w:left="-108" w:right="-142"/>
              <w:jc w:val="center"/>
              <w:rPr>
                <w:rFonts w:ascii="Times New Roman" w:hAnsi="Times New Roman" w:cs="Times New Roman"/>
                <w:sz w:val="24"/>
                <w:szCs w:val="24"/>
              </w:rPr>
            </w:pPr>
            <w:r>
              <w:rPr>
                <w:rFonts w:ascii="Times New Roman" w:hAnsi="Times New Roman" w:cs="Times New Roman"/>
                <w:sz w:val="24"/>
                <w:szCs w:val="24"/>
              </w:rPr>
              <w:t>Расчетная ведомость, Т-51</w:t>
            </w:r>
          </w:p>
        </w:tc>
      </w:tr>
    </w:tbl>
    <w:p w:rsidR="00344772" w:rsidRPr="00DD46A2" w:rsidRDefault="001A17EB"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Из таблицы 10 видно, что в</w:t>
      </w:r>
      <w:r w:rsidR="00344772" w:rsidRPr="00DD46A2">
        <w:rPr>
          <w:rFonts w:ascii="Times New Roman" w:eastAsia="Times New Roman" w:hAnsi="Times New Roman" w:cs="Times New Roman"/>
          <w:sz w:val="28"/>
          <w:szCs w:val="28"/>
          <w:lang w:eastAsia="ru-RU"/>
        </w:rPr>
        <w:t xml:space="preserve"> ООО «БС-Консалт» начисленная заработная плата работников в основном относится на счет 44 «Расходы на продажу». В связи с применением автоматизированной системы бухгалтерского учета к счету 44 «Расходы на продажу» используется субсчет 44.01.1 «Издержки обращения в организациях, осуществляющих торговую деятельность (по деятельности, не облагаемой ЕНВД)». Отнесение начисленной заработной платы работников организации на расходы на продажу отражается проводкой Дебет 44.01.1 Кредит 70.</w:t>
      </w:r>
    </w:p>
    <w:p w:rsidR="00344772" w:rsidRPr="00DD46A2" w:rsidRDefault="00344772"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Начисление сумм пособий по временной нетрудоспособности, по беременности и родам  и других пособий за счет Фонда социального страхования отражается по кредиту счета 70 в корреспонденции со счетом учета расчетов с внебюджетными фондами 69 «Расчеты по социальному страхованию обеспечению» субсчет 69.01 «Расчеты по социальному страхованию».</w:t>
      </w:r>
    </w:p>
    <w:p w:rsidR="00344772" w:rsidRPr="00DD46A2" w:rsidRDefault="00FE572C"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Суммы отпускных выплат отражаются в месяце, на который приходится отпуск. </w:t>
      </w:r>
      <w:r w:rsidR="00230790">
        <w:rPr>
          <w:rFonts w:ascii="Times New Roman" w:hAnsi="Times New Roman" w:cs="Times New Roman"/>
          <w:sz w:val="28"/>
          <w:szCs w:val="28"/>
        </w:rPr>
        <w:t>Н</w:t>
      </w:r>
      <w:r w:rsidR="00344772" w:rsidRPr="00DD46A2">
        <w:rPr>
          <w:rFonts w:ascii="Times New Roman" w:hAnsi="Times New Roman" w:cs="Times New Roman"/>
          <w:sz w:val="28"/>
          <w:szCs w:val="28"/>
        </w:rPr>
        <w:t>ачисление отпускных сумм производится в корреспонденции  со счетами затрат, на которые относится основная заработная плата работников</w:t>
      </w:r>
      <w:r w:rsidR="00C95576">
        <w:rPr>
          <w:rFonts w:ascii="Times New Roman" w:hAnsi="Times New Roman" w:cs="Times New Roman"/>
          <w:sz w:val="28"/>
          <w:szCs w:val="28"/>
        </w:rPr>
        <w:t xml:space="preserve">, а также в случае переходящих отпусков в корреспонденции со </w:t>
      </w:r>
      <w:r w:rsidRPr="00DD46A2">
        <w:rPr>
          <w:rFonts w:ascii="Times New Roman" w:hAnsi="Times New Roman" w:cs="Times New Roman"/>
          <w:sz w:val="28"/>
          <w:szCs w:val="28"/>
        </w:rPr>
        <w:t>счетом 97.01 «Расходы на оплату труда будущих периодов»</w:t>
      </w:r>
      <w:r w:rsidR="00D46887">
        <w:rPr>
          <w:rFonts w:ascii="Times New Roman" w:hAnsi="Times New Roman" w:cs="Times New Roman"/>
          <w:sz w:val="28"/>
          <w:szCs w:val="28"/>
        </w:rPr>
        <w:t>.Счет 97.01</w:t>
      </w:r>
      <w:r w:rsidR="00C95576">
        <w:rPr>
          <w:rFonts w:ascii="Times New Roman" w:hAnsi="Times New Roman" w:cs="Times New Roman"/>
          <w:sz w:val="28"/>
          <w:szCs w:val="28"/>
        </w:rPr>
        <w:t xml:space="preserve"> закрывается на затратный счет в следующем месяце</w:t>
      </w:r>
      <w:r w:rsidR="00D46887">
        <w:rPr>
          <w:rFonts w:ascii="Times New Roman" w:hAnsi="Times New Roman" w:cs="Times New Roman"/>
          <w:sz w:val="28"/>
          <w:szCs w:val="28"/>
        </w:rPr>
        <w:t>, на который приходится отпуск</w:t>
      </w:r>
      <w:r w:rsidR="00344772" w:rsidRPr="00DD46A2">
        <w:rPr>
          <w:rFonts w:ascii="Times New Roman" w:hAnsi="Times New Roman" w:cs="Times New Roman"/>
          <w:sz w:val="28"/>
          <w:szCs w:val="28"/>
        </w:rPr>
        <w:t xml:space="preserve">. </w:t>
      </w:r>
      <w:r w:rsidRPr="00DD46A2">
        <w:rPr>
          <w:rFonts w:ascii="Times New Roman" w:hAnsi="Times New Roman" w:cs="Times New Roman"/>
          <w:sz w:val="28"/>
          <w:szCs w:val="28"/>
        </w:rPr>
        <w:t>В со</w:t>
      </w:r>
      <w:r w:rsidR="00C95576">
        <w:rPr>
          <w:rFonts w:ascii="Times New Roman" w:hAnsi="Times New Roman" w:cs="Times New Roman"/>
          <w:sz w:val="28"/>
          <w:szCs w:val="28"/>
        </w:rPr>
        <w:t>о</w:t>
      </w:r>
      <w:r w:rsidRPr="00DD46A2">
        <w:rPr>
          <w:rFonts w:ascii="Times New Roman" w:hAnsi="Times New Roman" w:cs="Times New Roman"/>
          <w:sz w:val="28"/>
          <w:szCs w:val="28"/>
        </w:rPr>
        <w:t>тветствии с учетной политикой в организации не формируется резерв на от</w:t>
      </w:r>
      <w:r w:rsidR="00407A45">
        <w:rPr>
          <w:rFonts w:ascii="Times New Roman" w:hAnsi="Times New Roman" w:cs="Times New Roman"/>
          <w:sz w:val="28"/>
          <w:szCs w:val="28"/>
        </w:rPr>
        <w:t>пуска на счете 96 «</w:t>
      </w:r>
      <w:r w:rsidR="00407A45" w:rsidRPr="00407A45">
        <w:rPr>
          <w:rFonts w:ascii="Times New Roman" w:hAnsi="Times New Roman" w:cs="Times New Roman"/>
          <w:sz w:val="28"/>
          <w:szCs w:val="28"/>
        </w:rPr>
        <w:t>Резервы предстоящих расходов</w:t>
      </w:r>
      <w:r w:rsidR="00407A45">
        <w:rPr>
          <w:rFonts w:ascii="Times New Roman" w:hAnsi="Times New Roman" w:cs="Times New Roman"/>
          <w:sz w:val="28"/>
          <w:szCs w:val="28"/>
        </w:rPr>
        <w:t>»</w:t>
      </w:r>
      <w:r w:rsidRPr="00DD46A2">
        <w:rPr>
          <w:rFonts w:ascii="Times New Roman" w:hAnsi="Times New Roman" w:cs="Times New Roman"/>
          <w:sz w:val="28"/>
          <w:szCs w:val="28"/>
        </w:rPr>
        <w:t>.</w:t>
      </w:r>
    </w:p>
    <w:p w:rsidR="00344772" w:rsidRPr="00DD46A2" w:rsidRDefault="00344772"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Начисление сумм заработной платы работников, занятых работами, не связанными с обычными видами деятельности, начисленные суммы премий, материальной помощи отражаются по Кредиту счета 70 в корреспонденции со счетом 91 «Прочие доходы и расходы» субсчет 91.02 «Прочие расходы».</w:t>
      </w:r>
    </w:p>
    <w:p w:rsidR="00C70B9E" w:rsidRPr="00DD46A2" w:rsidRDefault="008C0C1D"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Удержания из сумм начисленной оплаты труда </w:t>
      </w:r>
      <w:r w:rsidR="007B41D1" w:rsidRPr="00DD46A2">
        <w:rPr>
          <w:rFonts w:ascii="Times New Roman" w:hAnsi="Times New Roman" w:cs="Times New Roman"/>
          <w:sz w:val="28"/>
          <w:szCs w:val="28"/>
        </w:rPr>
        <w:t>работников организации отражаются по Д</w:t>
      </w:r>
      <w:r w:rsidR="00C70B9E" w:rsidRPr="00DD46A2">
        <w:rPr>
          <w:rFonts w:ascii="Times New Roman" w:hAnsi="Times New Roman" w:cs="Times New Roman"/>
          <w:sz w:val="28"/>
          <w:szCs w:val="28"/>
        </w:rPr>
        <w:t>ебет</w:t>
      </w:r>
      <w:r w:rsidR="007B41D1" w:rsidRPr="00DD46A2">
        <w:rPr>
          <w:rFonts w:ascii="Times New Roman" w:hAnsi="Times New Roman" w:cs="Times New Roman"/>
          <w:sz w:val="28"/>
          <w:szCs w:val="28"/>
        </w:rPr>
        <w:t>у</w:t>
      </w:r>
      <w:r w:rsidR="00C70B9E" w:rsidRPr="00DD46A2">
        <w:rPr>
          <w:rFonts w:ascii="Times New Roman" w:hAnsi="Times New Roman" w:cs="Times New Roman"/>
          <w:sz w:val="28"/>
          <w:szCs w:val="28"/>
        </w:rPr>
        <w:t xml:space="preserve"> счета 70 «</w:t>
      </w:r>
      <w:r w:rsidRPr="00DD46A2">
        <w:rPr>
          <w:rFonts w:ascii="Times New Roman" w:hAnsi="Times New Roman" w:cs="Times New Roman"/>
          <w:sz w:val="28"/>
          <w:szCs w:val="28"/>
        </w:rPr>
        <w:t>Расче</w:t>
      </w:r>
      <w:r w:rsidR="00C70B9E" w:rsidRPr="00DD46A2">
        <w:rPr>
          <w:rFonts w:ascii="Times New Roman" w:hAnsi="Times New Roman" w:cs="Times New Roman"/>
          <w:sz w:val="28"/>
          <w:szCs w:val="28"/>
        </w:rPr>
        <w:t>ты с персоналом по оплате труда»</w:t>
      </w:r>
      <w:r w:rsidR="007B41D1" w:rsidRPr="00DD46A2">
        <w:rPr>
          <w:rFonts w:ascii="Times New Roman" w:hAnsi="Times New Roman" w:cs="Times New Roman"/>
          <w:sz w:val="28"/>
          <w:szCs w:val="28"/>
        </w:rPr>
        <w:t xml:space="preserve"> в корреспонденции с соответствующими счетами</w:t>
      </w:r>
      <w:r w:rsidR="00C70B9E" w:rsidRPr="00DD46A2">
        <w:rPr>
          <w:rFonts w:ascii="Times New Roman" w:hAnsi="Times New Roman" w:cs="Times New Roman"/>
          <w:sz w:val="28"/>
          <w:szCs w:val="28"/>
        </w:rPr>
        <w:t>.</w:t>
      </w:r>
    </w:p>
    <w:p w:rsidR="008C0C1D" w:rsidRPr="00DD46A2" w:rsidRDefault="007B41D1"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Удержание налога на доходы физических лиц из заработной платы работников организации отражается проводкой </w:t>
      </w:r>
      <w:r w:rsidR="008C0C1D" w:rsidRPr="00DD46A2">
        <w:rPr>
          <w:rFonts w:ascii="Times New Roman" w:hAnsi="Times New Roman" w:cs="Times New Roman"/>
          <w:sz w:val="28"/>
          <w:szCs w:val="28"/>
        </w:rPr>
        <w:t>Дебет 70 Кред</w:t>
      </w:r>
      <w:r w:rsidRPr="00DD46A2">
        <w:rPr>
          <w:rFonts w:ascii="Times New Roman" w:hAnsi="Times New Roman" w:cs="Times New Roman"/>
          <w:sz w:val="28"/>
          <w:szCs w:val="28"/>
        </w:rPr>
        <w:t>ит 68 «</w:t>
      </w:r>
      <w:r w:rsidR="008C0C1D" w:rsidRPr="00DD46A2">
        <w:rPr>
          <w:rFonts w:ascii="Times New Roman" w:hAnsi="Times New Roman" w:cs="Times New Roman"/>
          <w:sz w:val="28"/>
          <w:szCs w:val="28"/>
        </w:rPr>
        <w:t>Расчеты по налогам и сбо</w:t>
      </w:r>
      <w:r w:rsidRPr="00DD46A2">
        <w:rPr>
          <w:rFonts w:ascii="Times New Roman" w:hAnsi="Times New Roman" w:cs="Times New Roman"/>
          <w:sz w:val="28"/>
          <w:szCs w:val="28"/>
        </w:rPr>
        <w:t>рам» субсчет 68.01 «Налог на доходы физических лиц».</w:t>
      </w:r>
    </w:p>
    <w:p w:rsidR="007B41D1" w:rsidRPr="00DD46A2" w:rsidRDefault="007B41D1"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Удержания по прочим операциям, производимые из заработной платы работников, отражаются проводкой </w:t>
      </w:r>
      <w:r w:rsidR="008C0C1D" w:rsidRPr="00DD46A2">
        <w:rPr>
          <w:rFonts w:ascii="Times New Roman" w:hAnsi="Times New Roman" w:cs="Times New Roman"/>
          <w:sz w:val="28"/>
          <w:szCs w:val="28"/>
        </w:rPr>
        <w:t>Дебет 70 Кре</w:t>
      </w:r>
      <w:r w:rsidRPr="00DD46A2">
        <w:rPr>
          <w:rFonts w:ascii="Times New Roman" w:hAnsi="Times New Roman" w:cs="Times New Roman"/>
          <w:sz w:val="28"/>
          <w:szCs w:val="28"/>
        </w:rPr>
        <w:t>дит 73 «</w:t>
      </w:r>
      <w:r w:rsidR="008C0C1D" w:rsidRPr="00DD46A2">
        <w:rPr>
          <w:rFonts w:ascii="Times New Roman" w:hAnsi="Times New Roman" w:cs="Times New Roman"/>
          <w:sz w:val="28"/>
          <w:szCs w:val="28"/>
        </w:rPr>
        <w:t>Расчеты с персоналом по прочим операци</w:t>
      </w:r>
      <w:r w:rsidRPr="00DD46A2">
        <w:rPr>
          <w:rFonts w:ascii="Times New Roman" w:hAnsi="Times New Roman" w:cs="Times New Roman"/>
          <w:sz w:val="28"/>
          <w:szCs w:val="28"/>
        </w:rPr>
        <w:t>ям».В зависимости от вида удержания используются разные субсчета к счету 73:</w:t>
      </w:r>
    </w:p>
    <w:p w:rsidR="00D505CB" w:rsidRPr="00DD46A2" w:rsidRDefault="00D505CB" w:rsidP="007A485D">
      <w:pPr>
        <w:pStyle w:val="af4"/>
        <w:numPr>
          <w:ilvl w:val="0"/>
          <w:numId w:val="18"/>
        </w:numPr>
        <w:spacing w:after="0" w:line="360" w:lineRule="auto"/>
        <w:ind w:left="0" w:firstLine="426"/>
        <w:jc w:val="both"/>
        <w:rPr>
          <w:rFonts w:ascii="Times New Roman" w:hAnsi="Times New Roman" w:cs="Times New Roman"/>
          <w:sz w:val="28"/>
          <w:szCs w:val="28"/>
        </w:rPr>
      </w:pPr>
      <w:r w:rsidRPr="00DD46A2">
        <w:rPr>
          <w:rFonts w:ascii="Times New Roman" w:hAnsi="Times New Roman" w:cs="Times New Roman"/>
          <w:sz w:val="28"/>
          <w:szCs w:val="28"/>
        </w:rPr>
        <w:t xml:space="preserve">Дебет счета 70 Кредит </w:t>
      </w:r>
      <w:r w:rsidR="008C0C1D" w:rsidRPr="00DD46A2">
        <w:rPr>
          <w:rFonts w:ascii="Times New Roman" w:hAnsi="Times New Roman" w:cs="Times New Roman"/>
          <w:sz w:val="28"/>
          <w:szCs w:val="28"/>
        </w:rPr>
        <w:t>субсчет</w:t>
      </w:r>
      <w:r w:rsidRPr="00DD46A2">
        <w:rPr>
          <w:rFonts w:ascii="Times New Roman" w:hAnsi="Times New Roman" w:cs="Times New Roman"/>
          <w:sz w:val="28"/>
          <w:szCs w:val="28"/>
        </w:rPr>
        <w:t>а73.01 «Расчеты по предоставленным займам» -</w:t>
      </w:r>
      <w:r w:rsidR="008C0C1D" w:rsidRPr="00DD46A2">
        <w:rPr>
          <w:rFonts w:ascii="Times New Roman" w:hAnsi="Times New Roman" w:cs="Times New Roman"/>
          <w:sz w:val="28"/>
          <w:szCs w:val="28"/>
        </w:rPr>
        <w:t xml:space="preserve"> удержа</w:t>
      </w:r>
      <w:r w:rsidRPr="00DD46A2">
        <w:rPr>
          <w:rFonts w:ascii="Times New Roman" w:hAnsi="Times New Roman" w:cs="Times New Roman"/>
          <w:sz w:val="28"/>
          <w:szCs w:val="28"/>
        </w:rPr>
        <w:t>нияв счет погашения задолженности по выданному займу;</w:t>
      </w:r>
    </w:p>
    <w:p w:rsidR="00D505CB" w:rsidRPr="00DD46A2" w:rsidRDefault="00D505CB" w:rsidP="007A485D">
      <w:pPr>
        <w:pStyle w:val="af4"/>
        <w:numPr>
          <w:ilvl w:val="0"/>
          <w:numId w:val="18"/>
        </w:numPr>
        <w:spacing w:after="0" w:line="360" w:lineRule="auto"/>
        <w:ind w:left="0" w:firstLine="426"/>
        <w:jc w:val="both"/>
        <w:rPr>
          <w:rFonts w:ascii="Times New Roman" w:hAnsi="Times New Roman" w:cs="Times New Roman"/>
          <w:sz w:val="28"/>
          <w:szCs w:val="28"/>
        </w:rPr>
      </w:pPr>
      <w:r w:rsidRPr="00DD46A2">
        <w:rPr>
          <w:rFonts w:ascii="Times New Roman" w:hAnsi="Times New Roman" w:cs="Times New Roman"/>
          <w:sz w:val="28"/>
          <w:szCs w:val="28"/>
        </w:rPr>
        <w:t xml:space="preserve">Дебет счета 70 Кредит субсчета 73.02 «Расчеты по возмещению материального ущерба» - удержания </w:t>
      </w:r>
      <w:r w:rsidR="008C0C1D" w:rsidRPr="00DD46A2">
        <w:rPr>
          <w:rFonts w:ascii="Times New Roman" w:hAnsi="Times New Roman" w:cs="Times New Roman"/>
          <w:sz w:val="28"/>
          <w:szCs w:val="28"/>
        </w:rPr>
        <w:t>в</w:t>
      </w:r>
      <w:r w:rsidRPr="00DD46A2">
        <w:rPr>
          <w:rFonts w:ascii="Times New Roman" w:hAnsi="Times New Roman" w:cs="Times New Roman"/>
          <w:sz w:val="28"/>
          <w:szCs w:val="28"/>
        </w:rPr>
        <w:t xml:space="preserve"> счет</w:t>
      </w:r>
      <w:r w:rsidR="008C0C1D" w:rsidRPr="00DD46A2">
        <w:rPr>
          <w:rFonts w:ascii="Times New Roman" w:hAnsi="Times New Roman" w:cs="Times New Roman"/>
          <w:sz w:val="28"/>
          <w:szCs w:val="28"/>
        </w:rPr>
        <w:t xml:space="preserve"> возме</w:t>
      </w:r>
      <w:r w:rsidRPr="00DD46A2">
        <w:rPr>
          <w:rFonts w:ascii="Times New Roman" w:hAnsi="Times New Roman" w:cs="Times New Roman"/>
          <w:sz w:val="28"/>
          <w:szCs w:val="28"/>
        </w:rPr>
        <w:t>щения</w:t>
      </w:r>
      <w:r w:rsidR="008C0C1D" w:rsidRPr="00DD46A2">
        <w:rPr>
          <w:rFonts w:ascii="Times New Roman" w:hAnsi="Times New Roman" w:cs="Times New Roman"/>
          <w:sz w:val="28"/>
          <w:szCs w:val="28"/>
        </w:rPr>
        <w:t xml:space="preserve"> материально</w:t>
      </w:r>
      <w:r w:rsidRPr="00DD46A2">
        <w:rPr>
          <w:rFonts w:ascii="Times New Roman" w:hAnsi="Times New Roman" w:cs="Times New Roman"/>
          <w:sz w:val="28"/>
          <w:szCs w:val="28"/>
        </w:rPr>
        <w:t>го ущерба;</w:t>
      </w:r>
    </w:p>
    <w:p w:rsidR="001B782D" w:rsidRPr="00DD46A2" w:rsidRDefault="00D505CB" w:rsidP="007A485D">
      <w:pPr>
        <w:pStyle w:val="af4"/>
        <w:numPr>
          <w:ilvl w:val="0"/>
          <w:numId w:val="18"/>
        </w:numPr>
        <w:spacing w:after="0" w:line="360" w:lineRule="auto"/>
        <w:ind w:left="0" w:firstLine="426"/>
        <w:jc w:val="both"/>
        <w:rPr>
          <w:rFonts w:ascii="Times New Roman" w:hAnsi="Times New Roman" w:cs="Times New Roman"/>
          <w:sz w:val="28"/>
          <w:szCs w:val="28"/>
        </w:rPr>
      </w:pPr>
      <w:r w:rsidRPr="00DD46A2">
        <w:rPr>
          <w:rFonts w:ascii="Times New Roman" w:hAnsi="Times New Roman" w:cs="Times New Roman"/>
          <w:sz w:val="28"/>
          <w:szCs w:val="28"/>
        </w:rPr>
        <w:t>Дебет счета 70 Кредит субсчета 73.03 «Расчеты по прочим операциям» - удержания в счет прочих операций с работниками организации.</w:t>
      </w:r>
    </w:p>
    <w:p w:rsidR="00C81E55" w:rsidRPr="00DD46A2" w:rsidRDefault="00C81E55" w:rsidP="007A485D">
      <w:pPr>
        <w:pStyle w:val="af4"/>
        <w:spacing w:after="0" w:line="360" w:lineRule="auto"/>
        <w:ind w:left="66" w:firstLine="643"/>
        <w:jc w:val="both"/>
        <w:rPr>
          <w:rFonts w:ascii="Times New Roman" w:hAnsi="Times New Roman" w:cs="Times New Roman"/>
          <w:sz w:val="28"/>
          <w:szCs w:val="28"/>
        </w:rPr>
      </w:pPr>
      <w:r w:rsidRPr="00DD46A2">
        <w:rPr>
          <w:rFonts w:ascii="Times New Roman" w:hAnsi="Times New Roman" w:cs="Times New Roman"/>
          <w:sz w:val="28"/>
          <w:szCs w:val="28"/>
        </w:rPr>
        <w:t xml:space="preserve">Удержания </w:t>
      </w:r>
      <w:r w:rsidR="004A3B55" w:rsidRPr="00DD46A2">
        <w:rPr>
          <w:rFonts w:ascii="Times New Roman" w:hAnsi="Times New Roman" w:cs="Times New Roman"/>
          <w:sz w:val="28"/>
          <w:szCs w:val="28"/>
        </w:rPr>
        <w:t xml:space="preserve">сумм </w:t>
      </w:r>
      <w:r w:rsidRPr="00DD46A2">
        <w:rPr>
          <w:rFonts w:ascii="Times New Roman" w:hAnsi="Times New Roman" w:cs="Times New Roman"/>
          <w:sz w:val="28"/>
          <w:szCs w:val="28"/>
        </w:rPr>
        <w:t>по исполнительным листам</w:t>
      </w:r>
      <w:r w:rsidR="004F5BBD" w:rsidRPr="00DD46A2">
        <w:rPr>
          <w:rFonts w:ascii="Times New Roman" w:hAnsi="Times New Roman" w:cs="Times New Roman"/>
          <w:sz w:val="28"/>
          <w:szCs w:val="28"/>
        </w:rPr>
        <w:t xml:space="preserve"> и прочим исполнительным документам</w:t>
      </w:r>
      <w:r w:rsidR="00E50FC6" w:rsidRPr="00DD46A2">
        <w:rPr>
          <w:rFonts w:ascii="Times New Roman" w:hAnsi="Times New Roman" w:cs="Times New Roman"/>
          <w:sz w:val="28"/>
          <w:szCs w:val="28"/>
        </w:rPr>
        <w:t>из заработной платы работников отражаю</w:t>
      </w:r>
      <w:r w:rsidRPr="00DD46A2">
        <w:rPr>
          <w:rFonts w:ascii="Times New Roman" w:hAnsi="Times New Roman" w:cs="Times New Roman"/>
          <w:sz w:val="28"/>
          <w:szCs w:val="28"/>
        </w:rPr>
        <w:t xml:space="preserve">тся по </w:t>
      </w:r>
      <w:r w:rsidR="00E50FC6" w:rsidRPr="00DD46A2">
        <w:rPr>
          <w:rFonts w:ascii="Times New Roman" w:hAnsi="Times New Roman" w:cs="Times New Roman"/>
          <w:sz w:val="28"/>
          <w:szCs w:val="28"/>
        </w:rPr>
        <w:t>Дебе</w:t>
      </w:r>
      <w:r w:rsidR="004A3B55" w:rsidRPr="00DD46A2">
        <w:rPr>
          <w:rFonts w:ascii="Times New Roman" w:hAnsi="Times New Roman" w:cs="Times New Roman"/>
          <w:sz w:val="28"/>
          <w:szCs w:val="28"/>
        </w:rPr>
        <w:t>ту счета 70 в корреспонденции со счетом</w:t>
      </w:r>
      <w:r w:rsidRPr="00DD46A2">
        <w:rPr>
          <w:rFonts w:ascii="Times New Roman" w:hAnsi="Times New Roman" w:cs="Times New Roman"/>
          <w:sz w:val="28"/>
          <w:szCs w:val="28"/>
        </w:rPr>
        <w:t xml:space="preserve"> 76</w:t>
      </w:r>
      <w:r w:rsidR="004A3B55" w:rsidRPr="00DD46A2">
        <w:rPr>
          <w:rFonts w:ascii="Times New Roman" w:hAnsi="Times New Roman" w:cs="Times New Roman"/>
          <w:sz w:val="28"/>
          <w:szCs w:val="28"/>
        </w:rPr>
        <w:t xml:space="preserve"> «Расчеты с разными дебиторами и кредиторами» </w:t>
      </w:r>
      <w:r w:rsidR="004F5BBD" w:rsidRPr="00DD46A2">
        <w:rPr>
          <w:rFonts w:ascii="Times New Roman" w:hAnsi="Times New Roman" w:cs="Times New Roman"/>
          <w:sz w:val="28"/>
          <w:szCs w:val="28"/>
        </w:rPr>
        <w:t xml:space="preserve">с использованием </w:t>
      </w:r>
      <w:r w:rsidR="004A3B55" w:rsidRPr="00DD46A2">
        <w:rPr>
          <w:rFonts w:ascii="Times New Roman" w:hAnsi="Times New Roman" w:cs="Times New Roman"/>
          <w:sz w:val="28"/>
          <w:szCs w:val="28"/>
        </w:rPr>
        <w:t>субсчет</w:t>
      </w:r>
      <w:r w:rsidR="004F5BBD" w:rsidRPr="00DD46A2">
        <w:rPr>
          <w:rFonts w:ascii="Times New Roman" w:hAnsi="Times New Roman" w:cs="Times New Roman"/>
          <w:sz w:val="28"/>
          <w:szCs w:val="28"/>
        </w:rPr>
        <w:t>а</w:t>
      </w:r>
      <w:r w:rsidR="004A3B55" w:rsidRPr="00DD46A2">
        <w:rPr>
          <w:rFonts w:ascii="Times New Roman" w:hAnsi="Times New Roman" w:cs="Times New Roman"/>
          <w:sz w:val="28"/>
          <w:szCs w:val="28"/>
        </w:rPr>
        <w:t xml:space="preserve"> 76.41 «Расчеты по исполнительным документам работников».</w:t>
      </w:r>
    </w:p>
    <w:p w:rsidR="0061367F" w:rsidRPr="00DD46A2" w:rsidRDefault="0061367F"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По дебету счета 70 в корреспонденции со счетом 50 «Касса» отражается выплата заработной платы работникам организации через кассу.</w:t>
      </w:r>
    </w:p>
    <w:p w:rsidR="0061367F" w:rsidRPr="00DD46A2" w:rsidRDefault="0061367F" w:rsidP="007A485D">
      <w:pPr>
        <w:pStyle w:val="af4"/>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Не выплаченные в течение трех дней начисленные суммы заработной платы депонируются. Данный факт хозяйственной деятельности организации отражается по дебету счета 70 в корреспонденции со счетом 76 «Расчеты с разными дебиторами и кредиторами». В автоматизированной системе для отражения расчетов с депонентами предусмотрен субсчет 76.04 «Расчеты по депонированным суммам».</w:t>
      </w:r>
    </w:p>
    <w:p w:rsidR="0061367F" w:rsidRPr="00DD46A2" w:rsidRDefault="0061367F"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Учет расчетов с депонентами оформляется бухгалтером в книге учета депонированной заработной платы, заполняемой по данным реестра не выданной заработной платы. Книга открывается на год. Для каждого депонента в ней отводят отдельную строку, в которой указывают табельный номер депонента, его фамилию, имя, отчество, депонированную сумму и отметки о ее выдаче. Суммы, оставшиеся на конец года невыплаченными, переносят в новую книгу, открываемую также на год. Последующую выплату депонированной заработной платы осуществляют по расходному кассовому ордеру и отражают по Дебету 76 субсчет 76.04 в корреспонденции со счетом 50.</w:t>
      </w:r>
    </w:p>
    <w:p w:rsidR="00F72769" w:rsidRPr="00DD46A2" w:rsidRDefault="001B782D"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Выплата заработной платы с банковского счета организации на лицевые счета работников организации отражается проводкой Дебет 70 Кредит 51 «Расчетные счета».</w:t>
      </w:r>
    </w:p>
    <w:p w:rsidR="002760BC" w:rsidRPr="00DD46A2" w:rsidRDefault="008C0C1D" w:rsidP="007A485D">
      <w:pPr>
        <w:pStyle w:val="af4"/>
        <w:spacing w:after="0" w:line="360" w:lineRule="auto"/>
        <w:ind w:left="0"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Кроме си</w:t>
      </w:r>
      <w:r w:rsidR="00F72769" w:rsidRPr="00DD46A2">
        <w:rPr>
          <w:rFonts w:ascii="Times New Roman" w:hAnsi="Times New Roman" w:cs="Times New Roman"/>
          <w:sz w:val="28"/>
          <w:szCs w:val="28"/>
        </w:rPr>
        <w:t>нтетического учета по счету 70 «</w:t>
      </w:r>
      <w:r w:rsidRPr="00DD46A2">
        <w:rPr>
          <w:rFonts w:ascii="Times New Roman" w:hAnsi="Times New Roman" w:cs="Times New Roman"/>
          <w:sz w:val="28"/>
          <w:szCs w:val="28"/>
        </w:rPr>
        <w:t xml:space="preserve">Расчеты с </w:t>
      </w:r>
      <w:r w:rsidR="00F72769" w:rsidRPr="00DD46A2">
        <w:rPr>
          <w:rFonts w:ascii="Times New Roman" w:hAnsi="Times New Roman" w:cs="Times New Roman"/>
          <w:sz w:val="28"/>
          <w:szCs w:val="28"/>
        </w:rPr>
        <w:t>персоналом по оплате труда» в ОО</w:t>
      </w:r>
      <w:r w:rsidRPr="00DD46A2">
        <w:rPr>
          <w:rFonts w:ascii="Times New Roman" w:hAnsi="Times New Roman" w:cs="Times New Roman"/>
          <w:sz w:val="28"/>
          <w:szCs w:val="28"/>
        </w:rPr>
        <w:t>О «</w:t>
      </w:r>
      <w:r w:rsidR="00F72769" w:rsidRPr="00DD46A2">
        <w:rPr>
          <w:rFonts w:ascii="Times New Roman" w:hAnsi="Times New Roman" w:cs="Times New Roman"/>
          <w:sz w:val="28"/>
          <w:szCs w:val="28"/>
        </w:rPr>
        <w:t xml:space="preserve">БС-Консалт» ведется и аналитический учет. </w:t>
      </w:r>
      <w:r w:rsidRPr="00DD46A2">
        <w:rPr>
          <w:rFonts w:ascii="Times New Roman" w:eastAsia="Times New Roman" w:hAnsi="Times New Roman" w:cs="Times New Roman"/>
          <w:sz w:val="28"/>
          <w:szCs w:val="28"/>
          <w:lang w:eastAsia="ru-RU"/>
        </w:rPr>
        <w:t>Аналитический учет по счету 70 ведется по каждому работнику организации с использованием лицевых счетов по форме № Т-54а.</w:t>
      </w:r>
      <w:r w:rsidR="002760BC" w:rsidRPr="00DD46A2">
        <w:rPr>
          <w:rFonts w:ascii="Times New Roman" w:eastAsia="Times New Roman" w:hAnsi="Times New Roman" w:cs="Times New Roman"/>
          <w:sz w:val="28"/>
          <w:szCs w:val="28"/>
          <w:lang w:eastAsia="ru-RU"/>
        </w:rPr>
        <w:t>Лицевые счета открываются на каждого работника организации в момент его принятия на работу. Лицевой счет открывается на работника на основании приказа о приеме на работу. В лицевом счете указываются фамилия, имя, отчество работника,</w:t>
      </w:r>
      <w:r w:rsidR="002E5615" w:rsidRPr="00DD46A2">
        <w:rPr>
          <w:rFonts w:ascii="Times New Roman" w:eastAsia="Times New Roman" w:hAnsi="Times New Roman" w:cs="Times New Roman"/>
          <w:sz w:val="28"/>
          <w:szCs w:val="28"/>
          <w:lang w:eastAsia="ru-RU"/>
        </w:rPr>
        <w:t xml:space="preserve"> его ИНН, СНИЛС, количество</w:t>
      </w:r>
      <w:r w:rsidR="002760BC" w:rsidRPr="00DD46A2">
        <w:rPr>
          <w:rFonts w:ascii="Times New Roman" w:eastAsia="Times New Roman" w:hAnsi="Times New Roman" w:cs="Times New Roman"/>
          <w:sz w:val="28"/>
          <w:szCs w:val="28"/>
          <w:lang w:eastAsia="ru-RU"/>
        </w:rPr>
        <w:t xml:space="preserve"> детей, структурное подразделение, куда он принят, его табельный номер и другие</w:t>
      </w:r>
      <w:r w:rsidR="003C4EBD" w:rsidRPr="00DD46A2">
        <w:rPr>
          <w:rFonts w:ascii="Times New Roman" w:eastAsia="Times New Roman" w:hAnsi="Times New Roman" w:cs="Times New Roman"/>
          <w:sz w:val="28"/>
          <w:szCs w:val="28"/>
          <w:lang w:eastAsia="ru-RU"/>
        </w:rPr>
        <w:t>,</w:t>
      </w:r>
      <w:r w:rsidR="002E5615" w:rsidRPr="00DD46A2">
        <w:rPr>
          <w:rFonts w:ascii="Times New Roman" w:eastAsia="Times New Roman" w:hAnsi="Times New Roman" w:cs="Times New Roman"/>
          <w:sz w:val="28"/>
          <w:szCs w:val="28"/>
          <w:lang w:eastAsia="ru-RU"/>
        </w:rPr>
        <w:t>необходимые для заполнения</w:t>
      </w:r>
      <w:r w:rsidR="003C4EBD" w:rsidRPr="00DD46A2">
        <w:rPr>
          <w:rFonts w:ascii="Times New Roman" w:eastAsia="Times New Roman" w:hAnsi="Times New Roman" w:cs="Times New Roman"/>
          <w:sz w:val="28"/>
          <w:szCs w:val="28"/>
          <w:lang w:eastAsia="ru-RU"/>
        </w:rPr>
        <w:t>,</w:t>
      </w:r>
      <w:r w:rsidR="002760BC" w:rsidRPr="00DD46A2">
        <w:rPr>
          <w:rFonts w:ascii="Times New Roman" w:eastAsia="Times New Roman" w:hAnsi="Times New Roman" w:cs="Times New Roman"/>
          <w:sz w:val="28"/>
          <w:szCs w:val="28"/>
          <w:lang w:eastAsia="ru-RU"/>
        </w:rPr>
        <w:t xml:space="preserve">сведения. </w:t>
      </w:r>
      <w:r w:rsidR="00CE37DC" w:rsidRPr="00DD46A2">
        <w:rPr>
          <w:rFonts w:ascii="Times New Roman" w:eastAsia="Times New Roman" w:hAnsi="Times New Roman" w:cs="Times New Roman"/>
          <w:sz w:val="28"/>
          <w:szCs w:val="28"/>
          <w:lang w:eastAsia="ru-RU"/>
        </w:rPr>
        <w:t xml:space="preserve">Лицевой счет открывается в начале года </w:t>
      </w:r>
      <w:r w:rsidR="003C4EBD" w:rsidRPr="00DD46A2">
        <w:rPr>
          <w:rFonts w:ascii="Times New Roman" w:eastAsia="Times New Roman" w:hAnsi="Times New Roman" w:cs="Times New Roman"/>
          <w:sz w:val="28"/>
          <w:szCs w:val="28"/>
          <w:lang w:eastAsia="ru-RU"/>
        </w:rPr>
        <w:t xml:space="preserve">на год </w:t>
      </w:r>
      <w:r w:rsidR="00CE37DC" w:rsidRPr="00DD46A2">
        <w:rPr>
          <w:rFonts w:ascii="Times New Roman" w:eastAsia="Times New Roman" w:hAnsi="Times New Roman" w:cs="Times New Roman"/>
          <w:sz w:val="28"/>
          <w:szCs w:val="28"/>
          <w:lang w:eastAsia="ru-RU"/>
        </w:rPr>
        <w:t>по каждому работ</w:t>
      </w:r>
      <w:r w:rsidR="002760BC" w:rsidRPr="00DD46A2">
        <w:rPr>
          <w:rFonts w:ascii="Times New Roman" w:eastAsia="Times New Roman" w:hAnsi="Times New Roman" w:cs="Times New Roman"/>
          <w:sz w:val="28"/>
          <w:szCs w:val="28"/>
          <w:lang w:eastAsia="ru-RU"/>
        </w:rPr>
        <w:t>нику организации.</w:t>
      </w:r>
    </w:p>
    <w:p w:rsidR="00CE37DC" w:rsidRPr="00DD46A2" w:rsidRDefault="00CE37DC"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 течение года в лицевые счета </w:t>
      </w:r>
      <w:r w:rsidR="00FE2DA4" w:rsidRPr="00DD46A2">
        <w:rPr>
          <w:rFonts w:ascii="Times New Roman" w:hAnsi="Times New Roman" w:cs="Times New Roman"/>
          <w:sz w:val="28"/>
          <w:szCs w:val="28"/>
        </w:rPr>
        <w:t>бухгалтер организации при помощи автоматизированной системы заноси</w:t>
      </w:r>
      <w:r w:rsidRPr="00DD46A2">
        <w:rPr>
          <w:rFonts w:ascii="Times New Roman" w:hAnsi="Times New Roman" w:cs="Times New Roman"/>
          <w:sz w:val="28"/>
          <w:szCs w:val="28"/>
        </w:rPr>
        <w:t xml:space="preserve">т данные о начисленной заработной плате, премиях, </w:t>
      </w:r>
      <w:r w:rsidR="00FE2DA4" w:rsidRPr="00DD46A2">
        <w:rPr>
          <w:rFonts w:ascii="Times New Roman" w:hAnsi="Times New Roman" w:cs="Times New Roman"/>
          <w:sz w:val="28"/>
          <w:szCs w:val="28"/>
        </w:rPr>
        <w:t xml:space="preserve">начисленных отпускных сумм </w:t>
      </w:r>
      <w:r w:rsidRPr="00DD46A2">
        <w:rPr>
          <w:rFonts w:ascii="Times New Roman" w:hAnsi="Times New Roman" w:cs="Times New Roman"/>
          <w:sz w:val="28"/>
          <w:szCs w:val="28"/>
        </w:rPr>
        <w:t>и пособий по листам нетрудоспособности, о произведен</w:t>
      </w:r>
      <w:r w:rsidR="00FE2DA4" w:rsidRPr="00DD46A2">
        <w:rPr>
          <w:rFonts w:ascii="Times New Roman" w:hAnsi="Times New Roman" w:cs="Times New Roman"/>
          <w:sz w:val="28"/>
          <w:szCs w:val="28"/>
        </w:rPr>
        <w:t xml:space="preserve">ных удержаниях с указанием сумм, причитающихся </w:t>
      </w:r>
      <w:r w:rsidRPr="00DD46A2">
        <w:rPr>
          <w:rFonts w:ascii="Times New Roman" w:hAnsi="Times New Roman" w:cs="Times New Roman"/>
          <w:sz w:val="28"/>
          <w:szCs w:val="28"/>
        </w:rPr>
        <w:t>к выдаче.</w:t>
      </w:r>
    </w:p>
    <w:p w:rsidR="00FE2DA4" w:rsidRPr="00DD46A2" w:rsidRDefault="00CE37DC"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Основанием для заполнения лицевых счетов являются табели учета использования рабочего времени, листки о временной нетрудоспособности, приказы </w:t>
      </w:r>
      <w:r w:rsidR="00E46532" w:rsidRPr="00DD46A2">
        <w:rPr>
          <w:rFonts w:ascii="Times New Roman" w:hAnsi="Times New Roman" w:cs="Times New Roman"/>
          <w:sz w:val="28"/>
          <w:szCs w:val="28"/>
        </w:rPr>
        <w:t>руководителя</w:t>
      </w:r>
      <w:r w:rsidRPr="00DD46A2">
        <w:rPr>
          <w:rFonts w:ascii="Times New Roman" w:hAnsi="Times New Roman" w:cs="Times New Roman"/>
          <w:sz w:val="28"/>
          <w:szCs w:val="28"/>
        </w:rPr>
        <w:t xml:space="preserve"> о выплате премий, оказании материальной помощи, исполнительные документы, поступившие в организацию, и др</w:t>
      </w:r>
      <w:r w:rsidR="00E46532" w:rsidRPr="00DD46A2">
        <w:rPr>
          <w:rFonts w:ascii="Times New Roman" w:hAnsi="Times New Roman" w:cs="Times New Roman"/>
          <w:sz w:val="28"/>
          <w:szCs w:val="28"/>
        </w:rPr>
        <w:t>угие документы, которые необходимо отражать в лицевом счете работника</w:t>
      </w:r>
      <w:r w:rsidRPr="00DD46A2">
        <w:rPr>
          <w:rFonts w:ascii="Times New Roman" w:hAnsi="Times New Roman" w:cs="Times New Roman"/>
          <w:sz w:val="28"/>
          <w:szCs w:val="28"/>
        </w:rPr>
        <w:t>.</w:t>
      </w:r>
    </w:p>
    <w:p w:rsidR="00C23192" w:rsidRPr="00DD46A2" w:rsidRDefault="00E4653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По окончании календарного года лицевой счет работника закрывается и открывается новый лице</w:t>
      </w:r>
      <w:r w:rsidR="00BC1C96" w:rsidRPr="00DD46A2">
        <w:rPr>
          <w:rFonts w:ascii="Times New Roman" w:hAnsi="Times New Roman" w:cs="Times New Roman"/>
          <w:sz w:val="28"/>
          <w:szCs w:val="28"/>
        </w:rPr>
        <w:t>вой счет на следующий год.</w:t>
      </w:r>
    </w:p>
    <w:p w:rsidR="00A253CA" w:rsidRPr="00DD46A2" w:rsidRDefault="00A253CA" w:rsidP="007A485D">
      <w:pPr>
        <w:suppressAutoHyphens/>
        <w:spacing w:after="0" w:line="360" w:lineRule="auto"/>
        <w:ind w:firstLine="709"/>
        <w:jc w:val="both"/>
        <w:rPr>
          <w:rFonts w:ascii="Times New Roman" w:hAnsi="Times New Roman" w:cs="Times New Roman"/>
          <w:sz w:val="28"/>
          <w:szCs w:val="28"/>
        </w:rPr>
      </w:pPr>
    </w:p>
    <w:p w:rsidR="00932136" w:rsidRPr="00DD46A2" w:rsidRDefault="00932136" w:rsidP="007A485D">
      <w:pPr>
        <w:pStyle w:val="a3"/>
        <w:numPr>
          <w:ilvl w:val="1"/>
          <w:numId w:val="2"/>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Направления совершенствования учета затрат труда</w:t>
      </w:r>
    </w:p>
    <w:p w:rsidR="00B576AC" w:rsidRPr="00DD46A2" w:rsidRDefault="00B576AC" w:rsidP="007A485D">
      <w:pPr>
        <w:suppressAutoHyphens/>
        <w:spacing w:after="0" w:line="360" w:lineRule="auto"/>
        <w:jc w:val="both"/>
        <w:rPr>
          <w:rFonts w:ascii="Times New Roman" w:eastAsia="Times New Roman" w:hAnsi="Times New Roman" w:cs="Times New Roman"/>
          <w:sz w:val="28"/>
          <w:szCs w:val="28"/>
          <w:lang w:eastAsia="ru-RU"/>
        </w:rPr>
      </w:pPr>
    </w:p>
    <w:p w:rsidR="003B35EC" w:rsidRPr="00DD46A2" w:rsidRDefault="00A33D8E"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На сегодняшний день в ООО «БС-Консалт» </w:t>
      </w:r>
      <w:r w:rsidR="003B35EC" w:rsidRPr="00DD46A2">
        <w:rPr>
          <w:rFonts w:ascii="Times New Roman" w:eastAsia="Times New Roman" w:hAnsi="Times New Roman" w:cs="Times New Roman"/>
          <w:sz w:val="28"/>
          <w:szCs w:val="28"/>
          <w:lang w:eastAsia="ru-RU"/>
        </w:rPr>
        <w:t>ведется полноценный кадровый учет и учет расчетов по оплате труда при помощи унифицированных форм первичной документации и специализированных форм документов, утвержденных в учетной политике организации.</w:t>
      </w:r>
    </w:p>
    <w:p w:rsidR="00A33D8E" w:rsidRPr="00DD46A2" w:rsidRDefault="003B35EC"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 У</w:t>
      </w:r>
      <w:r w:rsidR="00A33D8E" w:rsidRPr="00DD46A2">
        <w:rPr>
          <w:rFonts w:ascii="Times New Roman" w:eastAsia="Times New Roman" w:hAnsi="Times New Roman" w:cs="Times New Roman"/>
          <w:sz w:val="28"/>
          <w:szCs w:val="28"/>
          <w:lang w:eastAsia="ru-RU"/>
        </w:rPr>
        <w:t xml:space="preserve">чет отработанного времени ведется по каждому работнику за каждый рабочий день при помощи табеля учета рабочего времени по форме Т-13. </w:t>
      </w:r>
    </w:p>
    <w:p w:rsidR="00A33D8E" w:rsidRPr="00DD46A2" w:rsidRDefault="003B35EC"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Как отмечалось выше деятельностью ООО «БС-Консалт» является предоставление услуг в сфере автоматизации бизнеса при помощи специализированных программных продуктов. То есть основной деятельност</w:t>
      </w:r>
      <w:r w:rsidR="008C6AD6" w:rsidRPr="00DD46A2">
        <w:rPr>
          <w:rFonts w:ascii="Times New Roman" w:hAnsi="Times New Roman" w:cs="Times New Roman"/>
          <w:sz w:val="28"/>
          <w:szCs w:val="28"/>
        </w:rPr>
        <w:t>ью организации является оказание услуг по внедрению</w:t>
      </w:r>
      <w:r w:rsidRPr="00DD46A2">
        <w:rPr>
          <w:rFonts w:ascii="Times New Roman" w:hAnsi="Times New Roman" w:cs="Times New Roman"/>
          <w:sz w:val="28"/>
          <w:szCs w:val="28"/>
        </w:rPr>
        <w:t xml:space="preserve"> данных </w:t>
      </w:r>
      <w:r w:rsidR="008C6AD6" w:rsidRPr="00DD46A2">
        <w:rPr>
          <w:rFonts w:ascii="Times New Roman" w:hAnsi="Times New Roman" w:cs="Times New Roman"/>
          <w:sz w:val="28"/>
          <w:szCs w:val="28"/>
        </w:rPr>
        <w:t xml:space="preserve">программных </w:t>
      </w:r>
      <w:r w:rsidRPr="00DD46A2">
        <w:rPr>
          <w:rFonts w:ascii="Times New Roman" w:hAnsi="Times New Roman" w:cs="Times New Roman"/>
          <w:sz w:val="28"/>
          <w:szCs w:val="28"/>
        </w:rPr>
        <w:t xml:space="preserve">продуктов и дальнейшее сопровождение клиентов по </w:t>
      </w:r>
      <w:r w:rsidR="008E4EF6" w:rsidRPr="00DD46A2">
        <w:rPr>
          <w:rFonts w:ascii="Times New Roman" w:hAnsi="Times New Roman" w:cs="Times New Roman"/>
          <w:sz w:val="28"/>
          <w:szCs w:val="28"/>
        </w:rPr>
        <w:t>работе вконфигурациях</w:t>
      </w:r>
      <w:r w:rsidRPr="00DD46A2">
        <w:rPr>
          <w:rFonts w:ascii="Times New Roman" w:hAnsi="Times New Roman" w:cs="Times New Roman"/>
          <w:sz w:val="28"/>
          <w:szCs w:val="28"/>
        </w:rPr>
        <w:t>.</w:t>
      </w:r>
    </w:p>
    <w:p w:rsidR="00E30E4D" w:rsidRPr="00DD46A2" w:rsidRDefault="008C6AD6"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В связи с этим для организации</w:t>
      </w:r>
      <w:r w:rsidR="00161603" w:rsidRPr="00DD46A2">
        <w:rPr>
          <w:rFonts w:ascii="Times New Roman" w:eastAsia="Times New Roman" w:hAnsi="Times New Roman" w:cs="Times New Roman"/>
          <w:sz w:val="28"/>
          <w:szCs w:val="28"/>
          <w:lang w:eastAsia="ru-RU"/>
        </w:rPr>
        <w:t>важн</w:t>
      </w:r>
      <w:r w:rsidR="00E30E4D" w:rsidRPr="00DD46A2">
        <w:rPr>
          <w:rFonts w:ascii="Times New Roman" w:eastAsia="Times New Roman" w:hAnsi="Times New Roman" w:cs="Times New Roman"/>
          <w:sz w:val="28"/>
          <w:szCs w:val="28"/>
          <w:lang w:eastAsia="ru-RU"/>
        </w:rPr>
        <w:t xml:space="preserve">ым фактором, влияющим на учет </w:t>
      </w:r>
      <w:r w:rsidR="00161603" w:rsidRPr="00DD46A2">
        <w:rPr>
          <w:rFonts w:ascii="Times New Roman" w:eastAsia="Times New Roman" w:hAnsi="Times New Roman" w:cs="Times New Roman"/>
          <w:sz w:val="28"/>
          <w:szCs w:val="28"/>
          <w:lang w:eastAsia="ru-RU"/>
        </w:rPr>
        <w:t>затрат по оплате труда является фиксация отработанного времени работников с детализацией по программным продуктам (конфигурациям).</w:t>
      </w:r>
    </w:p>
    <w:p w:rsidR="00E30E4D" w:rsidRPr="00DD46A2" w:rsidRDefault="008C6AD6"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Поэтому мы рекомендуем</w:t>
      </w:r>
      <w:r w:rsidR="00BD5FC7" w:rsidRPr="00DD46A2">
        <w:rPr>
          <w:rFonts w:ascii="Times New Roman" w:eastAsia="Times New Roman" w:hAnsi="Times New Roman" w:cs="Times New Roman"/>
          <w:sz w:val="28"/>
          <w:szCs w:val="28"/>
          <w:lang w:eastAsia="ru-RU"/>
        </w:rPr>
        <w:t>вести учет отработанного времени не только в разрезе сотрудников за каждый рабочий ден</w:t>
      </w:r>
      <w:r w:rsidR="00176608" w:rsidRPr="00DD46A2">
        <w:rPr>
          <w:rFonts w:ascii="Times New Roman" w:eastAsia="Times New Roman" w:hAnsi="Times New Roman" w:cs="Times New Roman"/>
          <w:sz w:val="28"/>
          <w:szCs w:val="28"/>
          <w:lang w:eastAsia="ru-RU"/>
        </w:rPr>
        <w:t xml:space="preserve">ь, но и в разрезе конфигураций и договоров с клиентами, </w:t>
      </w:r>
      <w:r w:rsidR="00BD5FC7" w:rsidRPr="00DD46A2">
        <w:rPr>
          <w:rFonts w:ascii="Times New Roman" w:eastAsia="Times New Roman" w:hAnsi="Times New Roman" w:cs="Times New Roman"/>
          <w:sz w:val="28"/>
          <w:szCs w:val="28"/>
          <w:lang w:eastAsia="ru-RU"/>
        </w:rPr>
        <w:t>по которым осуществлялись работы сотрудниками организации.</w:t>
      </w:r>
    </w:p>
    <w:p w:rsidR="008E4EF6" w:rsidRPr="00DD46A2" w:rsidRDefault="008E4EF6" w:rsidP="007A485D">
      <w:pPr>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Ниже переч</w:t>
      </w:r>
      <w:r w:rsidR="00262F93" w:rsidRPr="00DD46A2">
        <w:rPr>
          <w:rFonts w:ascii="Times New Roman" w:eastAsia="Times New Roman" w:hAnsi="Times New Roman" w:cs="Times New Roman"/>
          <w:sz w:val="28"/>
          <w:szCs w:val="28"/>
          <w:lang w:eastAsia="ru-RU"/>
        </w:rPr>
        <w:t>ислены конфигурации, в разрезе</w:t>
      </w:r>
      <w:r w:rsidRPr="00DD46A2">
        <w:rPr>
          <w:rFonts w:ascii="Times New Roman" w:eastAsia="Times New Roman" w:hAnsi="Times New Roman" w:cs="Times New Roman"/>
          <w:sz w:val="28"/>
          <w:szCs w:val="28"/>
          <w:lang w:eastAsia="ru-RU"/>
        </w:rPr>
        <w:t xml:space="preserve"> к</w:t>
      </w:r>
      <w:r w:rsidR="00262F93" w:rsidRPr="00DD46A2">
        <w:rPr>
          <w:rFonts w:ascii="Times New Roman" w:eastAsia="Times New Roman" w:hAnsi="Times New Roman" w:cs="Times New Roman"/>
          <w:sz w:val="28"/>
          <w:szCs w:val="28"/>
          <w:lang w:eastAsia="ru-RU"/>
        </w:rPr>
        <w:t>оторых</w:t>
      </w:r>
      <w:r w:rsidRPr="00DD46A2">
        <w:rPr>
          <w:rFonts w:ascii="Times New Roman" w:eastAsia="Times New Roman" w:hAnsi="Times New Roman" w:cs="Times New Roman"/>
          <w:sz w:val="28"/>
          <w:szCs w:val="28"/>
          <w:lang w:eastAsia="ru-RU"/>
        </w:rPr>
        <w:t xml:space="preserve"> необходимо вести учет отработанного времени:</w:t>
      </w:r>
    </w:p>
    <w:p w:rsidR="00145E48" w:rsidRPr="00DD46A2" w:rsidRDefault="00B576AC"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1С:</w:t>
      </w:r>
      <w:r w:rsidR="008E4EF6" w:rsidRPr="00DD46A2">
        <w:rPr>
          <w:rFonts w:ascii="Times New Roman" w:eastAsia="Times New Roman" w:hAnsi="Times New Roman" w:cs="Times New Roman"/>
          <w:sz w:val="28"/>
          <w:szCs w:val="28"/>
          <w:lang w:eastAsia="ru-RU"/>
        </w:rPr>
        <w:t>Бухгалтерия предприятия</w:t>
      </w:r>
      <w:r w:rsidR="00AE12FA" w:rsidRPr="00DD46A2">
        <w:rPr>
          <w:rFonts w:ascii="Times New Roman" w:eastAsia="Times New Roman" w:hAnsi="Times New Roman" w:cs="Times New Roman"/>
          <w:sz w:val="28"/>
          <w:szCs w:val="28"/>
          <w:lang w:eastAsia="ru-RU"/>
        </w:rPr>
        <w:t xml:space="preserve"> 8</w:t>
      </w:r>
      <w:r w:rsidR="008E4EF6" w:rsidRPr="00DD46A2">
        <w:rPr>
          <w:rFonts w:ascii="Times New Roman" w:eastAsia="Times New Roman" w:hAnsi="Times New Roman" w:cs="Times New Roman"/>
          <w:sz w:val="28"/>
          <w:szCs w:val="28"/>
          <w:lang w:eastAsia="ru-RU"/>
        </w:rPr>
        <w:t>;</w:t>
      </w:r>
    </w:p>
    <w:p w:rsidR="008E4EF6" w:rsidRPr="00DD46A2" w:rsidRDefault="00145E48"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1C:Зарплата и Управление персоналом 8</w:t>
      </w:r>
      <w:r w:rsidR="00AE12FA" w:rsidRPr="00DD46A2">
        <w:rPr>
          <w:rFonts w:ascii="Times New Roman" w:hAnsi="Times New Roman" w:cs="Times New Roman"/>
          <w:sz w:val="28"/>
          <w:szCs w:val="28"/>
        </w:rPr>
        <w:t>;</w:t>
      </w:r>
    </w:p>
    <w:p w:rsidR="00145E48" w:rsidRPr="00DD46A2" w:rsidRDefault="00145E48" w:rsidP="007A485D">
      <w:pPr>
        <w:pStyle w:val="a3"/>
        <w:numPr>
          <w:ilvl w:val="0"/>
          <w:numId w:val="19"/>
        </w:numPr>
        <w:spacing w:after="0" w:line="360" w:lineRule="auto"/>
        <w:ind w:left="567" w:hanging="283"/>
        <w:jc w:val="both"/>
        <w:rPr>
          <w:rFonts w:ascii="Times New Roman" w:hAnsi="Times New Roman" w:cs="Times New Roman"/>
          <w:sz w:val="28"/>
          <w:szCs w:val="28"/>
        </w:rPr>
      </w:pPr>
      <w:r w:rsidRPr="00DD46A2">
        <w:rPr>
          <w:rFonts w:ascii="Times New Roman" w:hAnsi="Times New Roman" w:cs="Times New Roman"/>
          <w:sz w:val="28"/>
          <w:szCs w:val="28"/>
        </w:rPr>
        <w:t>1C:Комплексная автоматизация 8</w:t>
      </w:r>
      <w:r w:rsidR="00AE12FA" w:rsidRPr="00DD46A2">
        <w:rPr>
          <w:rFonts w:ascii="Times New Roman" w:hAnsi="Times New Roman" w:cs="Times New Roman"/>
          <w:sz w:val="28"/>
          <w:szCs w:val="28"/>
        </w:rPr>
        <w:t>;</w:t>
      </w:r>
    </w:p>
    <w:p w:rsidR="00145E48" w:rsidRPr="00DD46A2" w:rsidRDefault="00145E48" w:rsidP="007A485D">
      <w:pPr>
        <w:pStyle w:val="a3"/>
        <w:numPr>
          <w:ilvl w:val="0"/>
          <w:numId w:val="19"/>
        </w:numPr>
        <w:spacing w:after="0" w:line="360" w:lineRule="auto"/>
        <w:ind w:left="567" w:hanging="283"/>
        <w:jc w:val="both"/>
        <w:rPr>
          <w:rFonts w:ascii="Times New Roman" w:hAnsi="Times New Roman" w:cs="Times New Roman"/>
          <w:sz w:val="28"/>
          <w:szCs w:val="28"/>
        </w:rPr>
      </w:pPr>
      <w:r w:rsidRPr="00DD46A2">
        <w:rPr>
          <w:rFonts w:ascii="Times New Roman" w:hAnsi="Times New Roman" w:cs="Times New Roman"/>
          <w:sz w:val="28"/>
          <w:szCs w:val="28"/>
        </w:rPr>
        <w:t>1C:Розница 8</w:t>
      </w:r>
      <w:r w:rsidR="00AE12FA" w:rsidRPr="00DD46A2">
        <w:rPr>
          <w:rFonts w:ascii="Times New Roman" w:hAnsi="Times New Roman" w:cs="Times New Roman"/>
          <w:sz w:val="28"/>
          <w:szCs w:val="28"/>
        </w:rPr>
        <w:t>;</w:t>
      </w:r>
    </w:p>
    <w:p w:rsidR="00145E48" w:rsidRPr="00DD46A2" w:rsidRDefault="00145E48" w:rsidP="007A485D">
      <w:pPr>
        <w:pStyle w:val="a3"/>
        <w:numPr>
          <w:ilvl w:val="0"/>
          <w:numId w:val="19"/>
        </w:numPr>
        <w:spacing w:after="0" w:line="360" w:lineRule="auto"/>
        <w:ind w:left="567" w:hanging="283"/>
        <w:jc w:val="both"/>
        <w:rPr>
          <w:rFonts w:ascii="Times New Roman" w:hAnsi="Times New Roman" w:cs="Times New Roman"/>
          <w:sz w:val="28"/>
          <w:szCs w:val="28"/>
        </w:rPr>
      </w:pPr>
      <w:r w:rsidRPr="00DD46A2">
        <w:rPr>
          <w:rFonts w:ascii="Times New Roman" w:hAnsi="Times New Roman" w:cs="Times New Roman"/>
          <w:sz w:val="28"/>
          <w:szCs w:val="28"/>
        </w:rPr>
        <w:t>1C:Управление торговлей 8</w:t>
      </w:r>
      <w:r w:rsidR="00AE12FA" w:rsidRPr="00DD46A2">
        <w:rPr>
          <w:rFonts w:ascii="Times New Roman" w:hAnsi="Times New Roman" w:cs="Times New Roman"/>
          <w:sz w:val="28"/>
          <w:szCs w:val="28"/>
        </w:rPr>
        <w:t>;</w:t>
      </w:r>
    </w:p>
    <w:p w:rsidR="00145E48" w:rsidRPr="00DD46A2" w:rsidRDefault="00145E48" w:rsidP="007A485D">
      <w:pPr>
        <w:pStyle w:val="a3"/>
        <w:numPr>
          <w:ilvl w:val="0"/>
          <w:numId w:val="19"/>
        </w:numPr>
        <w:spacing w:after="0" w:line="360" w:lineRule="auto"/>
        <w:ind w:left="567" w:hanging="283"/>
        <w:jc w:val="both"/>
        <w:rPr>
          <w:rFonts w:ascii="Times New Roman" w:hAnsi="Times New Roman" w:cs="Times New Roman"/>
          <w:sz w:val="28"/>
          <w:szCs w:val="28"/>
        </w:rPr>
      </w:pPr>
      <w:r w:rsidRPr="00DD46A2">
        <w:rPr>
          <w:rFonts w:ascii="Times New Roman" w:hAnsi="Times New Roman" w:cs="Times New Roman"/>
          <w:sz w:val="28"/>
          <w:szCs w:val="28"/>
        </w:rPr>
        <w:t>1С:Бухгалтерия государственного учреждения 8</w:t>
      </w:r>
      <w:r w:rsidR="00AE12FA" w:rsidRPr="00DD46A2">
        <w:rPr>
          <w:rFonts w:ascii="Times New Roman" w:hAnsi="Times New Roman" w:cs="Times New Roman"/>
          <w:sz w:val="28"/>
          <w:szCs w:val="28"/>
        </w:rPr>
        <w:t>;</w:t>
      </w:r>
    </w:p>
    <w:p w:rsidR="00145E48" w:rsidRPr="00DD46A2" w:rsidRDefault="00145E48" w:rsidP="007A485D">
      <w:pPr>
        <w:pStyle w:val="a3"/>
        <w:numPr>
          <w:ilvl w:val="0"/>
          <w:numId w:val="19"/>
        </w:numPr>
        <w:spacing w:after="0" w:line="360" w:lineRule="auto"/>
        <w:ind w:left="567" w:hanging="283"/>
        <w:jc w:val="both"/>
        <w:rPr>
          <w:rFonts w:ascii="Times New Roman" w:hAnsi="Times New Roman" w:cs="Times New Roman"/>
          <w:sz w:val="28"/>
          <w:szCs w:val="28"/>
        </w:rPr>
      </w:pPr>
      <w:r w:rsidRPr="00DD46A2">
        <w:rPr>
          <w:rFonts w:ascii="Times New Roman" w:hAnsi="Times New Roman" w:cs="Times New Roman"/>
          <w:sz w:val="28"/>
          <w:szCs w:val="28"/>
        </w:rPr>
        <w:t>1С:Бухгалтерия строительной организации 8</w:t>
      </w:r>
      <w:r w:rsidR="00AE12FA" w:rsidRPr="00DD46A2">
        <w:rPr>
          <w:rFonts w:ascii="Times New Roman" w:hAnsi="Times New Roman" w:cs="Times New Roman"/>
          <w:sz w:val="28"/>
          <w:szCs w:val="28"/>
        </w:rPr>
        <w:t>;</w:t>
      </w:r>
    </w:p>
    <w:p w:rsidR="00AE12FA" w:rsidRPr="00DD46A2" w:rsidRDefault="00AE12FA" w:rsidP="007A485D">
      <w:pPr>
        <w:pStyle w:val="a3"/>
        <w:numPr>
          <w:ilvl w:val="0"/>
          <w:numId w:val="19"/>
        </w:numPr>
        <w:spacing w:after="0" w:line="360" w:lineRule="auto"/>
        <w:ind w:left="567" w:hanging="283"/>
        <w:jc w:val="both"/>
        <w:rPr>
          <w:rFonts w:ascii="Times New Roman" w:hAnsi="Times New Roman" w:cs="Times New Roman"/>
          <w:sz w:val="28"/>
          <w:szCs w:val="28"/>
        </w:rPr>
      </w:pPr>
      <w:r w:rsidRPr="00DD46A2">
        <w:rPr>
          <w:rFonts w:ascii="Times New Roman" w:hAnsi="Times New Roman" w:cs="Times New Roman"/>
          <w:sz w:val="28"/>
          <w:szCs w:val="28"/>
        </w:rPr>
        <w:t>1С:Документооборот;</w:t>
      </w:r>
    </w:p>
    <w:p w:rsidR="00145E48" w:rsidRPr="00DD46A2" w:rsidRDefault="00AE12FA" w:rsidP="007A485D">
      <w:pPr>
        <w:pStyle w:val="a3"/>
        <w:numPr>
          <w:ilvl w:val="0"/>
          <w:numId w:val="19"/>
        </w:numPr>
        <w:spacing w:after="0" w:line="360" w:lineRule="auto"/>
        <w:ind w:left="567" w:hanging="283"/>
        <w:jc w:val="both"/>
        <w:rPr>
          <w:rFonts w:ascii="Times New Roman" w:hAnsi="Times New Roman" w:cs="Times New Roman"/>
          <w:sz w:val="28"/>
          <w:szCs w:val="28"/>
        </w:rPr>
      </w:pPr>
      <w:r w:rsidRPr="00DD46A2">
        <w:rPr>
          <w:rFonts w:ascii="Times New Roman" w:hAnsi="Times New Roman" w:cs="Times New Roman"/>
          <w:sz w:val="28"/>
          <w:szCs w:val="28"/>
        </w:rPr>
        <w:t>1С:Зарплата и кадры бюджетного учреждения 8;</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1С:Ликероводочный и винный завод 8;</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1С:Подрядчик строительства 4.0 Управление финансами 8;</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1С:Пиво-безалкогольный комбинат 8;</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1С:Расчет квартплаты и бухгалтерия ЖКХ 8;</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1С:Управление небольшой фирмой 8;</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1С:Управление производственным предприятием 8;</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1С:</w:t>
      </w:r>
      <w:r w:rsidRPr="00DD46A2">
        <w:rPr>
          <w:rFonts w:ascii="Times New Roman" w:hAnsi="Times New Roman" w:cs="Times New Roman"/>
          <w:sz w:val="28"/>
          <w:szCs w:val="28"/>
          <w:lang w:val="en-US"/>
        </w:rPr>
        <w:t>ERP</w:t>
      </w:r>
      <w:r w:rsidRPr="00DD46A2">
        <w:rPr>
          <w:rFonts w:ascii="Times New Roman" w:hAnsi="Times New Roman" w:cs="Times New Roman"/>
          <w:sz w:val="28"/>
          <w:szCs w:val="28"/>
        </w:rPr>
        <w:t xml:space="preserve"> Управление предприятием;</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1С:Общепит 8;</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1С:Учет в управляющих компаниях, ЖКХ, ТСЖ и ЖСК 8;</w:t>
      </w:r>
    </w:p>
    <w:p w:rsidR="00AE12FA" w:rsidRPr="00DD46A2" w:rsidRDefault="00AF0426"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1С:</w:t>
      </w:r>
      <w:r w:rsidR="00AE12FA" w:rsidRPr="00DD46A2">
        <w:rPr>
          <w:rFonts w:ascii="Times New Roman" w:hAnsi="Times New Roman" w:cs="Times New Roman"/>
          <w:sz w:val="28"/>
          <w:szCs w:val="28"/>
        </w:rPr>
        <w:t>Бухгалтерия сельскохозяйственного предприятия 8;</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ВДГБ: Учет продуктов питания и калькуляция блюд для государственных учреждений;</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proofErr w:type="spellStart"/>
      <w:r w:rsidRPr="00DD46A2">
        <w:rPr>
          <w:rFonts w:ascii="Times New Roman" w:hAnsi="Times New Roman" w:cs="Times New Roman"/>
          <w:sz w:val="28"/>
          <w:szCs w:val="28"/>
        </w:rPr>
        <w:t>Трактиръ</w:t>
      </w:r>
      <w:proofErr w:type="spellEnd"/>
      <w:r w:rsidRPr="00DD46A2">
        <w:rPr>
          <w:rFonts w:ascii="Times New Roman" w:hAnsi="Times New Roman" w:cs="Times New Roman"/>
          <w:sz w:val="28"/>
          <w:szCs w:val="28"/>
        </w:rPr>
        <w:t>;</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Бухгалтерия 7.7;</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Комплексная 7.7;</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Предприниматель 7.7;</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Упрощенная система налогообложения 7.7;</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proofErr w:type="spellStart"/>
      <w:r w:rsidRPr="00DD46A2">
        <w:rPr>
          <w:rFonts w:ascii="Times New Roman" w:hAnsi="Times New Roman" w:cs="Times New Roman"/>
          <w:sz w:val="28"/>
          <w:szCs w:val="28"/>
        </w:rPr>
        <w:t>Производство+Услуги+Бухгалтерия</w:t>
      </w:r>
      <w:proofErr w:type="spellEnd"/>
      <w:r w:rsidRPr="00DD46A2">
        <w:rPr>
          <w:rFonts w:ascii="Times New Roman" w:hAnsi="Times New Roman" w:cs="Times New Roman"/>
          <w:sz w:val="28"/>
          <w:szCs w:val="28"/>
        </w:rPr>
        <w:t xml:space="preserve"> 7.7;</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Торговля и склад 7.7;</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Зарплата и Кадры 7.7;</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Камин: Расчет заработной платы. Версия 1.2;</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Камин: Расчет заработной платы. Версия 2.0;</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Камин: Расчет заработной платы. Версия 3.0;</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КАМИН: Расчет заработной платы для бюджетных учреждений. Версия 3.5;</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Камин: Зарплата для бизнеса. Версия 4.0;</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КАМИН: Зарплата. Версия 5.0;</w:t>
      </w:r>
    </w:p>
    <w:p w:rsidR="00AE12FA" w:rsidRPr="00DD46A2" w:rsidRDefault="00AE12FA" w:rsidP="007A485D">
      <w:pPr>
        <w:pStyle w:val="a3"/>
        <w:numPr>
          <w:ilvl w:val="0"/>
          <w:numId w:val="19"/>
        </w:numPr>
        <w:suppressAutoHyphens/>
        <w:spacing w:after="0" w:line="360" w:lineRule="auto"/>
        <w:ind w:left="567" w:hanging="283"/>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КАМИН: Расчет заработной платы для бюджетных учреждений. Версия 5.5.</w:t>
      </w:r>
    </w:p>
    <w:p w:rsidR="0099486B" w:rsidRPr="00DD46A2" w:rsidRDefault="0099486B" w:rsidP="007A485D">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Необходимо выделить следующие договора, по которым необходимо вести учет отработанного времени:</w:t>
      </w:r>
    </w:p>
    <w:p w:rsidR="0099486B" w:rsidRPr="00DD46A2" w:rsidRDefault="0099486B" w:rsidP="007A485D">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Договор внедрения;</w:t>
      </w:r>
    </w:p>
    <w:p w:rsidR="0099486B" w:rsidRPr="00DD46A2" w:rsidRDefault="0099486B" w:rsidP="007A485D">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Договор услуг;</w:t>
      </w:r>
    </w:p>
    <w:p w:rsidR="0099486B" w:rsidRPr="00DD46A2" w:rsidRDefault="0099486B" w:rsidP="007A485D">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Договор на абонентское обслуживание.</w:t>
      </w:r>
    </w:p>
    <w:p w:rsidR="00450C8A" w:rsidRPr="00DD46A2" w:rsidRDefault="00161603"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Для </w:t>
      </w:r>
      <w:r w:rsidR="00262F93" w:rsidRPr="00DD46A2">
        <w:rPr>
          <w:rFonts w:ascii="Times New Roman" w:eastAsia="Times New Roman" w:hAnsi="Times New Roman" w:cs="Times New Roman"/>
          <w:sz w:val="28"/>
          <w:szCs w:val="28"/>
          <w:lang w:eastAsia="ru-RU"/>
        </w:rPr>
        <w:t>регистрации отработанного времени в разрезе конфигураций</w:t>
      </w:r>
      <w:r w:rsidR="00263D3C" w:rsidRPr="00DD46A2">
        <w:rPr>
          <w:rFonts w:ascii="Times New Roman" w:eastAsia="Times New Roman" w:hAnsi="Times New Roman" w:cs="Times New Roman"/>
          <w:sz w:val="28"/>
          <w:szCs w:val="28"/>
          <w:lang w:eastAsia="ru-RU"/>
        </w:rPr>
        <w:t xml:space="preserve"> и договоров</w:t>
      </w:r>
      <w:r w:rsidR="00262F93" w:rsidRPr="00DD46A2">
        <w:rPr>
          <w:rFonts w:ascii="Times New Roman" w:eastAsia="Times New Roman" w:hAnsi="Times New Roman" w:cs="Times New Roman"/>
          <w:sz w:val="28"/>
          <w:szCs w:val="28"/>
          <w:lang w:eastAsia="ru-RU"/>
        </w:rPr>
        <w:t>в ООО «БС-Консалт» необходимо использовать</w:t>
      </w:r>
      <w:r w:rsidRPr="00DD46A2">
        <w:rPr>
          <w:rFonts w:ascii="Times New Roman" w:eastAsia="Times New Roman" w:hAnsi="Times New Roman" w:cs="Times New Roman"/>
          <w:sz w:val="28"/>
          <w:szCs w:val="28"/>
          <w:lang w:eastAsia="ru-RU"/>
        </w:rPr>
        <w:t xml:space="preserve"> разработа</w:t>
      </w:r>
      <w:r w:rsidR="00262F93" w:rsidRPr="00DD46A2">
        <w:rPr>
          <w:rFonts w:ascii="Times New Roman" w:eastAsia="Times New Roman" w:hAnsi="Times New Roman" w:cs="Times New Roman"/>
          <w:sz w:val="28"/>
          <w:szCs w:val="28"/>
          <w:lang w:eastAsia="ru-RU"/>
        </w:rPr>
        <w:t>нный</w:t>
      </w:r>
      <w:r w:rsidRPr="00DD46A2">
        <w:rPr>
          <w:rFonts w:ascii="Times New Roman" w:eastAsia="Times New Roman" w:hAnsi="Times New Roman" w:cs="Times New Roman"/>
          <w:sz w:val="28"/>
          <w:szCs w:val="28"/>
          <w:lang w:eastAsia="ru-RU"/>
        </w:rPr>
        <w:t xml:space="preserve"> первичный документ «Выработка работ</w:t>
      </w:r>
      <w:r w:rsidR="00BA4FE1" w:rsidRPr="00DD46A2">
        <w:rPr>
          <w:rFonts w:ascii="Times New Roman" w:eastAsia="Times New Roman" w:hAnsi="Times New Roman" w:cs="Times New Roman"/>
          <w:sz w:val="28"/>
          <w:szCs w:val="28"/>
          <w:lang w:eastAsia="ru-RU"/>
        </w:rPr>
        <w:t>ников за месяц»</w:t>
      </w:r>
      <w:r w:rsidRPr="00DD46A2">
        <w:rPr>
          <w:rFonts w:ascii="Times New Roman" w:eastAsia="Times New Roman" w:hAnsi="Times New Roman" w:cs="Times New Roman"/>
          <w:sz w:val="28"/>
          <w:szCs w:val="28"/>
          <w:lang w:eastAsia="ru-RU"/>
        </w:rPr>
        <w:t xml:space="preserve">. В соответствии со спецификой деятельности организации в </w:t>
      </w:r>
      <w:r w:rsidR="00262F93" w:rsidRPr="00DD46A2">
        <w:rPr>
          <w:rFonts w:ascii="Times New Roman" w:eastAsia="Times New Roman" w:hAnsi="Times New Roman" w:cs="Times New Roman"/>
          <w:sz w:val="28"/>
          <w:szCs w:val="28"/>
          <w:lang w:eastAsia="ru-RU"/>
        </w:rPr>
        <w:t>данном документе отражаются отработанные часы по сотруднику сдетализацией</w:t>
      </w:r>
      <w:r w:rsidRPr="00DD46A2">
        <w:rPr>
          <w:rFonts w:ascii="Times New Roman" w:eastAsia="Times New Roman" w:hAnsi="Times New Roman" w:cs="Times New Roman"/>
          <w:sz w:val="28"/>
          <w:szCs w:val="28"/>
          <w:lang w:eastAsia="ru-RU"/>
        </w:rPr>
        <w:t xml:space="preserve"> по к</w:t>
      </w:r>
      <w:r w:rsidR="00450C8A" w:rsidRPr="00DD46A2">
        <w:rPr>
          <w:rFonts w:ascii="Times New Roman" w:eastAsia="Times New Roman" w:hAnsi="Times New Roman" w:cs="Times New Roman"/>
          <w:sz w:val="28"/>
          <w:szCs w:val="28"/>
          <w:lang w:eastAsia="ru-RU"/>
        </w:rPr>
        <w:t>онфигурациям и видам договоров.</w:t>
      </w:r>
    </w:p>
    <w:p w:rsidR="00753166" w:rsidRPr="00DD46A2" w:rsidRDefault="00753166"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Данный документ должен быть дополнением к унифицированной форме «Т-13». В документе отражается отработанное время по каждому работнику в целом за месяц в днях и часах. Затем отражается детальная выработка в часах по каждому работнику сводно за месяц в разрезе конфигураций и договоров, по которым работник выполнял работы. Итоговые показатели выработки работников суммируются по конфигурациям и договорам.</w:t>
      </w:r>
    </w:p>
    <w:p w:rsidR="00753166" w:rsidRPr="00DD46A2" w:rsidRDefault="00753166"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Документ заполняется руководителем подразделения и сдается в конце месяца в бухгалтерию. Для автоматизации расчета заработной платы работникам бухгалтер отражает полученные данные в автоматизированной системе</w:t>
      </w:r>
      <w:r w:rsidR="00C216C3" w:rsidRPr="00DD46A2">
        <w:rPr>
          <w:rFonts w:ascii="Times New Roman" w:eastAsia="Times New Roman" w:hAnsi="Times New Roman" w:cs="Times New Roman"/>
          <w:sz w:val="28"/>
          <w:szCs w:val="28"/>
          <w:lang w:eastAsia="ru-RU"/>
        </w:rPr>
        <w:t xml:space="preserve"> в специализированный документ.Н</w:t>
      </w:r>
      <w:r w:rsidRPr="00DD46A2">
        <w:rPr>
          <w:rFonts w:ascii="Times New Roman" w:eastAsia="Times New Roman" w:hAnsi="Times New Roman" w:cs="Times New Roman"/>
          <w:sz w:val="28"/>
          <w:szCs w:val="28"/>
          <w:lang w:eastAsia="ru-RU"/>
        </w:rPr>
        <w:t>а основании введенных данных производится расчет заработной платы</w:t>
      </w:r>
      <w:r w:rsidR="00C216C3" w:rsidRPr="00DD46A2">
        <w:rPr>
          <w:rFonts w:ascii="Times New Roman" w:eastAsia="Times New Roman" w:hAnsi="Times New Roman" w:cs="Times New Roman"/>
          <w:sz w:val="28"/>
          <w:szCs w:val="28"/>
          <w:lang w:eastAsia="ru-RU"/>
        </w:rPr>
        <w:t xml:space="preserve"> и формируется отчет по отработанному времени за месяц сотрудниками с аналитикой по конфигурациям и договорам клиентов</w:t>
      </w:r>
      <w:r w:rsidRPr="00DD46A2">
        <w:rPr>
          <w:rFonts w:ascii="Times New Roman" w:eastAsia="Times New Roman" w:hAnsi="Times New Roman" w:cs="Times New Roman"/>
          <w:sz w:val="28"/>
          <w:szCs w:val="28"/>
          <w:lang w:eastAsia="ru-RU"/>
        </w:rPr>
        <w:t>.</w:t>
      </w:r>
    </w:p>
    <w:p w:rsidR="00C216C3" w:rsidRPr="00DD46A2" w:rsidRDefault="00753166"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 xml:space="preserve">Дополнительная аналитика в первичном документе по учету отработанного времени сотрудником организации необходима для более точного отражения трудозатрат работников в разрезе конфигураций и видов договоров. Такая детализация позволит руководству </w:t>
      </w:r>
      <w:r w:rsidR="00C216C3" w:rsidRPr="00DD46A2">
        <w:rPr>
          <w:rFonts w:ascii="Times New Roman" w:eastAsia="Times New Roman" w:hAnsi="Times New Roman" w:cs="Times New Roman"/>
          <w:sz w:val="28"/>
          <w:szCs w:val="28"/>
          <w:lang w:eastAsia="ru-RU"/>
        </w:rPr>
        <w:t xml:space="preserve">ООО «БС-Консалт» </w:t>
      </w:r>
      <w:r w:rsidRPr="00DD46A2">
        <w:rPr>
          <w:rFonts w:ascii="Times New Roman" w:eastAsia="Times New Roman" w:hAnsi="Times New Roman" w:cs="Times New Roman"/>
          <w:sz w:val="28"/>
          <w:szCs w:val="28"/>
          <w:lang w:eastAsia="ru-RU"/>
        </w:rPr>
        <w:t>проводить более точный анализ затрат на оплату труда и анализ производительности труда для дальнейшей оптимизации учета затрат на оплату труда и поиска резервов повышения производительности труда сотрудников организации с целью увеличения потенциала трудовых ресурсов и, как правило, увеличения прибыли.</w:t>
      </w:r>
    </w:p>
    <w:p w:rsidR="00CB4001" w:rsidRPr="00DD46A2" w:rsidRDefault="00CB4001" w:rsidP="007A485D">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hAnsi="Times New Roman" w:cs="Times New Roman"/>
          <w:sz w:val="28"/>
          <w:szCs w:val="28"/>
        </w:rPr>
        <w:t xml:space="preserve">Как отмечалось выше в ООО «БС-Консалт» начисленная заработная плата всех работников организации относится на счет 44 «Расходы на продажу». Однако на наш взгляд это является неверным методом отнесения </w:t>
      </w:r>
      <w:r w:rsidR="00964C12" w:rsidRPr="00DD46A2">
        <w:rPr>
          <w:rFonts w:ascii="Times New Roman" w:hAnsi="Times New Roman" w:cs="Times New Roman"/>
          <w:sz w:val="28"/>
          <w:szCs w:val="28"/>
        </w:rPr>
        <w:t xml:space="preserve">затрат по начисленной </w:t>
      </w:r>
      <w:r w:rsidRPr="00DD46A2">
        <w:rPr>
          <w:rFonts w:ascii="Times New Roman" w:hAnsi="Times New Roman" w:cs="Times New Roman"/>
          <w:sz w:val="28"/>
          <w:szCs w:val="28"/>
        </w:rPr>
        <w:t>зара</w:t>
      </w:r>
      <w:r w:rsidR="00964C12" w:rsidRPr="00DD46A2">
        <w:rPr>
          <w:rFonts w:ascii="Times New Roman" w:hAnsi="Times New Roman" w:cs="Times New Roman"/>
          <w:sz w:val="28"/>
          <w:szCs w:val="28"/>
        </w:rPr>
        <w:t>ботной плате</w:t>
      </w:r>
      <w:r w:rsidRPr="00DD46A2">
        <w:rPr>
          <w:rFonts w:ascii="Times New Roman" w:hAnsi="Times New Roman" w:cs="Times New Roman"/>
          <w:sz w:val="28"/>
          <w:szCs w:val="28"/>
        </w:rPr>
        <w:t xml:space="preserve"> на расходы </w:t>
      </w:r>
      <w:r w:rsidR="00F95C23">
        <w:rPr>
          <w:rFonts w:ascii="Times New Roman" w:hAnsi="Times New Roman" w:cs="Times New Roman"/>
          <w:sz w:val="28"/>
          <w:szCs w:val="28"/>
        </w:rPr>
        <w:t xml:space="preserve">от основной деятельности </w:t>
      </w:r>
      <w:r w:rsidRPr="00DD46A2">
        <w:rPr>
          <w:rFonts w:ascii="Times New Roman" w:hAnsi="Times New Roman" w:cs="Times New Roman"/>
          <w:sz w:val="28"/>
          <w:szCs w:val="28"/>
        </w:rPr>
        <w:t>организации. В соответствии с общепринятой корреспонденцией счетов бухгалтерского учета необходимо относить начисленную заработную плату на счета учета издержек, в зависимости от вида работ, за которые начисляется заработная плата.</w:t>
      </w:r>
    </w:p>
    <w:p w:rsidR="00CB4001" w:rsidRPr="00DD46A2" w:rsidRDefault="00CB4001"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Основной деятельностью организации является разработка</w:t>
      </w:r>
      <w:r w:rsidR="00F95C23">
        <w:rPr>
          <w:rFonts w:ascii="Times New Roman" w:hAnsi="Times New Roman" w:cs="Times New Roman"/>
          <w:sz w:val="28"/>
          <w:szCs w:val="28"/>
        </w:rPr>
        <w:t xml:space="preserve"> и внедрение</w:t>
      </w:r>
      <w:r w:rsidRPr="00DD46A2">
        <w:rPr>
          <w:rFonts w:ascii="Times New Roman" w:hAnsi="Times New Roman" w:cs="Times New Roman"/>
          <w:sz w:val="28"/>
          <w:szCs w:val="28"/>
        </w:rPr>
        <w:t xml:space="preserve"> программных продуктов для автоматизации бизнеса и оказание консультационных услуг по данным программным продуктам, поэтому заработную плату основных работников организации, занимающихся программирование</w:t>
      </w:r>
      <w:r w:rsidR="00F95C23">
        <w:rPr>
          <w:rFonts w:ascii="Times New Roman" w:hAnsi="Times New Roman" w:cs="Times New Roman"/>
          <w:sz w:val="28"/>
          <w:szCs w:val="28"/>
        </w:rPr>
        <w:t>м</w:t>
      </w:r>
      <w:r w:rsidRPr="00DD46A2">
        <w:rPr>
          <w:rFonts w:ascii="Times New Roman" w:hAnsi="Times New Roman" w:cs="Times New Roman"/>
          <w:sz w:val="28"/>
          <w:szCs w:val="28"/>
        </w:rPr>
        <w:t xml:space="preserve"> и консультированием, мы рекомендуем относить на счет учета затрат 20 «Основное производство». С учетом структуры организации на счет 20 необходимо относить заработную плату работников подразделений «Отдел внедрения» и «Линия сопровождения».</w:t>
      </w:r>
    </w:p>
    <w:p w:rsidR="00CB4001" w:rsidRPr="00DD46A2" w:rsidRDefault="00CB4001"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Заработную плату работников, деятельность которых связана с торговлей программных продуктов, рекомендуем, как и прежде, относить на счет 44 «Расходы на продажу». В соответствии со структурой организации на счет 44 необходимо относить заработную плату работников подразделений «отдел продаж» и «Отдел </w:t>
      </w:r>
      <w:proofErr w:type="spellStart"/>
      <w:r w:rsidRPr="00DD46A2">
        <w:rPr>
          <w:rFonts w:ascii="Times New Roman" w:hAnsi="Times New Roman" w:cs="Times New Roman"/>
          <w:sz w:val="28"/>
          <w:szCs w:val="28"/>
        </w:rPr>
        <w:t>дистрибьюции</w:t>
      </w:r>
      <w:proofErr w:type="spellEnd"/>
      <w:r w:rsidRPr="00DD46A2">
        <w:rPr>
          <w:rFonts w:ascii="Times New Roman" w:hAnsi="Times New Roman" w:cs="Times New Roman"/>
          <w:sz w:val="28"/>
          <w:szCs w:val="28"/>
        </w:rPr>
        <w:t>».</w:t>
      </w:r>
    </w:p>
    <w:p w:rsidR="00CB4001" w:rsidRDefault="00CB4001"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Заработную плату административно-управленческого персонала рекомендуем относить на счет 26 «Общехозяйственные расходы». К заработной плате административно-</w:t>
      </w:r>
      <w:r w:rsidR="00F95C23">
        <w:rPr>
          <w:rFonts w:ascii="Times New Roman" w:hAnsi="Times New Roman" w:cs="Times New Roman"/>
          <w:sz w:val="28"/>
          <w:szCs w:val="28"/>
        </w:rPr>
        <w:t>управленческого персонала относя</w:t>
      </w:r>
      <w:r w:rsidRPr="00DD46A2">
        <w:rPr>
          <w:rFonts w:ascii="Times New Roman" w:hAnsi="Times New Roman" w:cs="Times New Roman"/>
          <w:sz w:val="28"/>
          <w:szCs w:val="28"/>
        </w:rPr>
        <w:t>тся начисления работникам подразделений «Администрация» и «Бухгалтерия».</w:t>
      </w:r>
    </w:p>
    <w:p w:rsidR="00737624" w:rsidRDefault="00F95C23" w:rsidP="007A485D">
      <w:pPr>
        <w:pStyle w:val="af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11 – </w:t>
      </w:r>
      <w:r w:rsidR="00E27615">
        <w:rPr>
          <w:rFonts w:ascii="Times New Roman" w:hAnsi="Times New Roman" w:cs="Times New Roman"/>
          <w:sz w:val="28"/>
          <w:szCs w:val="28"/>
        </w:rPr>
        <w:t>Действующая организация учета труда в ООО «БС-Консалт» и предложения по ее усовершенствованию</w:t>
      </w:r>
    </w:p>
    <w:tbl>
      <w:tblPr>
        <w:tblStyle w:val="ae"/>
        <w:tblW w:w="0" w:type="auto"/>
        <w:tblLook w:val="04A0"/>
      </w:tblPr>
      <w:tblGrid>
        <w:gridCol w:w="4644"/>
        <w:gridCol w:w="1276"/>
        <w:gridCol w:w="1134"/>
        <w:gridCol w:w="1276"/>
        <w:gridCol w:w="1242"/>
      </w:tblGrid>
      <w:tr w:rsidR="00737624" w:rsidRPr="00457C17" w:rsidTr="00737624">
        <w:tc>
          <w:tcPr>
            <w:tcW w:w="4644" w:type="dxa"/>
            <w:vMerge w:val="restart"/>
          </w:tcPr>
          <w:p w:rsidR="00457C17" w:rsidRDefault="00457C17" w:rsidP="007A485D">
            <w:pPr>
              <w:pStyle w:val="af4"/>
              <w:spacing w:after="0"/>
              <w:ind w:left="0"/>
              <w:jc w:val="center"/>
              <w:rPr>
                <w:rFonts w:ascii="Times New Roman" w:hAnsi="Times New Roman" w:cs="Times New Roman"/>
                <w:b/>
                <w:sz w:val="24"/>
                <w:szCs w:val="24"/>
              </w:rPr>
            </w:pPr>
          </w:p>
          <w:p w:rsidR="00737624" w:rsidRPr="00457C17" w:rsidRDefault="00737624" w:rsidP="007A485D">
            <w:pPr>
              <w:pStyle w:val="af4"/>
              <w:spacing w:after="0"/>
              <w:ind w:left="0"/>
              <w:jc w:val="center"/>
              <w:rPr>
                <w:rFonts w:ascii="Times New Roman" w:hAnsi="Times New Roman" w:cs="Times New Roman"/>
                <w:b/>
                <w:sz w:val="24"/>
                <w:szCs w:val="24"/>
              </w:rPr>
            </w:pPr>
            <w:r w:rsidRPr="00457C17">
              <w:rPr>
                <w:rFonts w:ascii="Times New Roman" w:hAnsi="Times New Roman" w:cs="Times New Roman"/>
                <w:b/>
                <w:sz w:val="24"/>
                <w:szCs w:val="24"/>
              </w:rPr>
              <w:t>Подразделение</w:t>
            </w:r>
          </w:p>
        </w:tc>
        <w:tc>
          <w:tcPr>
            <w:tcW w:w="2410" w:type="dxa"/>
            <w:gridSpan w:val="2"/>
          </w:tcPr>
          <w:p w:rsidR="00737624" w:rsidRPr="00457C17" w:rsidRDefault="00F95C23" w:rsidP="007A485D">
            <w:pPr>
              <w:pStyle w:val="af4"/>
              <w:spacing w:after="0"/>
              <w:ind w:left="0"/>
              <w:jc w:val="center"/>
              <w:rPr>
                <w:rFonts w:ascii="Times New Roman" w:hAnsi="Times New Roman" w:cs="Times New Roman"/>
                <w:b/>
                <w:sz w:val="24"/>
                <w:szCs w:val="24"/>
              </w:rPr>
            </w:pPr>
            <w:r>
              <w:rPr>
                <w:rFonts w:ascii="Times New Roman" w:hAnsi="Times New Roman" w:cs="Times New Roman"/>
                <w:b/>
                <w:sz w:val="24"/>
                <w:szCs w:val="24"/>
              </w:rPr>
              <w:t>Действующие</w:t>
            </w:r>
            <w:r w:rsidR="00737624" w:rsidRPr="00457C17">
              <w:rPr>
                <w:rFonts w:ascii="Times New Roman" w:hAnsi="Times New Roman" w:cs="Times New Roman"/>
                <w:b/>
                <w:sz w:val="24"/>
                <w:szCs w:val="24"/>
              </w:rPr>
              <w:t xml:space="preserve"> корреспонденции</w:t>
            </w:r>
          </w:p>
        </w:tc>
        <w:tc>
          <w:tcPr>
            <w:tcW w:w="2518" w:type="dxa"/>
            <w:gridSpan w:val="2"/>
          </w:tcPr>
          <w:p w:rsidR="00737624" w:rsidRPr="00457C17" w:rsidRDefault="00737624" w:rsidP="007A485D">
            <w:pPr>
              <w:pStyle w:val="af4"/>
              <w:spacing w:after="0"/>
              <w:ind w:left="0"/>
              <w:jc w:val="center"/>
              <w:rPr>
                <w:rFonts w:ascii="Times New Roman" w:hAnsi="Times New Roman" w:cs="Times New Roman"/>
                <w:b/>
                <w:sz w:val="24"/>
                <w:szCs w:val="24"/>
              </w:rPr>
            </w:pPr>
            <w:r w:rsidRPr="00457C17">
              <w:rPr>
                <w:rFonts w:ascii="Times New Roman" w:hAnsi="Times New Roman" w:cs="Times New Roman"/>
                <w:b/>
                <w:sz w:val="24"/>
                <w:szCs w:val="24"/>
              </w:rPr>
              <w:t>Рекомендуемые корреспонденции</w:t>
            </w:r>
          </w:p>
        </w:tc>
      </w:tr>
      <w:tr w:rsidR="00737624" w:rsidRPr="00457C17" w:rsidTr="00737624">
        <w:tc>
          <w:tcPr>
            <w:tcW w:w="4644" w:type="dxa"/>
            <w:vMerge/>
          </w:tcPr>
          <w:p w:rsidR="00737624" w:rsidRPr="00457C17" w:rsidRDefault="00737624" w:rsidP="007A485D">
            <w:pPr>
              <w:pStyle w:val="af4"/>
              <w:spacing w:after="0"/>
              <w:ind w:left="0"/>
              <w:jc w:val="center"/>
              <w:rPr>
                <w:rFonts w:ascii="Times New Roman" w:hAnsi="Times New Roman" w:cs="Times New Roman"/>
                <w:b/>
                <w:sz w:val="24"/>
                <w:szCs w:val="24"/>
              </w:rPr>
            </w:pPr>
          </w:p>
        </w:tc>
        <w:tc>
          <w:tcPr>
            <w:tcW w:w="1276" w:type="dxa"/>
          </w:tcPr>
          <w:p w:rsidR="00737624" w:rsidRPr="00457C17" w:rsidRDefault="00737624" w:rsidP="007A485D">
            <w:pPr>
              <w:pStyle w:val="af4"/>
              <w:spacing w:after="0"/>
              <w:ind w:left="0"/>
              <w:jc w:val="center"/>
              <w:rPr>
                <w:rFonts w:ascii="Times New Roman" w:hAnsi="Times New Roman" w:cs="Times New Roman"/>
                <w:b/>
                <w:sz w:val="24"/>
                <w:szCs w:val="24"/>
              </w:rPr>
            </w:pPr>
            <w:r w:rsidRPr="00457C17">
              <w:rPr>
                <w:rFonts w:ascii="Times New Roman" w:hAnsi="Times New Roman" w:cs="Times New Roman"/>
                <w:b/>
                <w:sz w:val="24"/>
                <w:szCs w:val="24"/>
              </w:rPr>
              <w:t>Дебет</w:t>
            </w:r>
          </w:p>
        </w:tc>
        <w:tc>
          <w:tcPr>
            <w:tcW w:w="1134" w:type="dxa"/>
          </w:tcPr>
          <w:p w:rsidR="00737624" w:rsidRPr="00457C17" w:rsidRDefault="00737624" w:rsidP="007A485D">
            <w:pPr>
              <w:pStyle w:val="af4"/>
              <w:spacing w:after="0"/>
              <w:ind w:left="0"/>
              <w:jc w:val="center"/>
              <w:rPr>
                <w:rFonts w:ascii="Times New Roman" w:hAnsi="Times New Roman" w:cs="Times New Roman"/>
                <w:b/>
                <w:sz w:val="24"/>
                <w:szCs w:val="24"/>
              </w:rPr>
            </w:pPr>
            <w:r w:rsidRPr="00457C17">
              <w:rPr>
                <w:rFonts w:ascii="Times New Roman" w:hAnsi="Times New Roman" w:cs="Times New Roman"/>
                <w:b/>
                <w:sz w:val="24"/>
                <w:szCs w:val="24"/>
              </w:rPr>
              <w:t>Кредит</w:t>
            </w:r>
          </w:p>
        </w:tc>
        <w:tc>
          <w:tcPr>
            <w:tcW w:w="1276" w:type="dxa"/>
          </w:tcPr>
          <w:p w:rsidR="00737624" w:rsidRPr="00457C17" w:rsidRDefault="00737624" w:rsidP="007A485D">
            <w:pPr>
              <w:pStyle w:val="af4"/>
              <w:spacing w:after="0"/>
              <w:ind w:left="0"/>
              <w:jc w:val="center"/>
              <w:rPr>
                <w:rFonts w:ascii="Times New Roman" w:hAnsi="Times New Roman" w:cs="Times New Roman"/>
                <w:b/>
                <w:sz w:val="24"/>
                <w:szCs w:val="24"/>
              </w:rPr>
            </w:pPr>
            <w:r w:rsidRPr="00457C17">
              <w:rPr>
                <w:rFonts w:ascii="Times New Roman" w:hAnsi="Times New Roman" w:cs="Times New Roman"/>
                <w:b/>
                <w:sz w:val="24"/>
                <w:szCs w:val="24"/>
              </w:rPr>
              <w:t>Дебет</w:t>
            </w:r>
          </w:p>
        </w:tc>
        <w:tc>
          <w:tcPr>
            <w:tcW w:w="1242" w:type="dxa"/>
          </w:tcPr>
          <w:p w:rsidR="00737624" w:rsidRPr="00457C17" w:rsidRDefault="00737624" w:rsidP="007A485D">
            <w:pPr>
              <w:pStyle w:val="af4"/>
              <w:spacing w:after="0"/>
              <w:ind w:left="0"/>
              <w:jc w:val="center"/>
              <w:rPr>
                <w:rFonts w:ascii="Times New Roman" w:hAnsi="Times New Roman" w:cs="Times New Roman"/>
                <w:b/>
                <w:sz w:val="24"/>
                <w:szCs w:val="24"/>
              </w:rPr>
            </w:pPr>
            <w:r w:rsidRPr="00457C17">
              <w:rPr>
                <w:rFonts w:ascii="Times New Roman" w:hAnsi="Times New Roman" w:cs="Times New Roman"/>
                <w:b/>
                <w:sz w:val="24"/>
                <w:szCs w:val="24"/>
              </w:rPr>
              <w:t>Кредит</w:t>
            </w:r>
          </w:p>
        </w:tc>
      </w:tr>
      <w:tr w:rsidR="00737624" w:rsidRPr="00457C17" w:rsidTr="00737624">
        <w:tc>
          <w:tcPr>
            <w:tcW w:w="4644" w:type="dxa"/>
          </w:tcPr>
          <w:p w:rsidR="00737624" w:rsidRPr="00457C17" w:rsidRDefault="00737624" w:rsidP="007A485D">
            <w:pPr>
              <w:pStyle w:val="af4"/>
              <w:spacing w:after="0"/>
              <w:ind w:left="0"/>
              <w:jc w:val="both"/>
              <w:rPr>
                <w:rFonts w:ascii="Times New Roman" w:hAnsi="Times New Roman" w:cs="Times New Roman"/>
                <w:sz w:val="24"/>
                <w:szCs w:val="24"/>
              </w:rPr>
            </w:pPr>
            <w:r w:rsidRPr="00457C17">
              <w:rPr>
                <w:rFonts w:ascii="Times New Roman" w:hAnsi="Times New Roman" w:cs="Times New Roman"/>
                <w:sz w:val="24"/>
                <w:szCs w:val="24"/>
              </w:rPr>
              <w:t>Начисление заработной платы работникам подразделения «Администрация»</w:t>
            </w:r>
          </w:p>
        </w:tc>
        <w:tc>
          <w:tcPr>
            <w:tcW w:w="1276"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44.01.1</w:t>
            </w:r>
          </w:p>
        </w:tc>
        <w:tc>
          <w:tcPr>
            <w:tcW w:w="1134"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c>
          <w:tcPr>
            <w:tcW w:w="1276"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26.01</w:t>
            </w:r>
          </w:p>
        </w:tc>
        <w:tc>
          <w:tcPr>
            <w:tcW w:w="1242"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r>
      <w:tr w:rsidR="00737624" w:rsidRPr="00457C17" w:rsidTr="00737624">
        <w:tc>
          <w:tcPr>
            <w:tcW w:w="4644" w:type="dxa"/>
          </w:tcPr>
          <w:p w:rsidR="00737624" w:rsidRPr="00457C17" w:rsidRDefault="00737624" w:rsidP="007A485D">
            <w:pPr>
              <w:pStyle w:val="af4"/>
              <w:spacing w:after="0"/>
              <w:ind w:left="0"/>
              <w:jc w:val="both"/>
              <w:rPr>
                <w:rFonts w:ascii="Times New Roman" w:hAnsi="Times New Roman" w:cs="Times New Roman"/>
                <w:sz w:val="24"/>
                <w:szCs w:val="24"/>
              </w:rPr>
            </w:pPr>
            <w:r w:rsidRPr="00457C17">
              <w:rPr>
                <w:rFonts w:ascii="Times New Roman" w:hAnsi="Times New Roman" w:cs="Times New Roman"/>
                <w:sz w:val="24"/>
                <w:szCs w:val="24"/>
              </w:rPr>
              <w:t>Начисление заработной платы работникам подразделения «Бухгалтерия»</w:t>
            </w:r>
          </w:p>
        </w:tc>
        <w:tc>
          <w:tcPr>
            <w:tcW w:w="1276"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44.01.1</w:t>
            </w:r>
          </w:p>
        </w:tc>
        <w:tc>
          <w:tcPr>
            <w:tcW w:w="1134"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c>
          <w:tcPr>
            <w:tcW w:w="1276"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26.01</w:t>
            </w:r>
          </w:p>
        </w:tc>
        <w:tc>
          <w:tcPr>
            <w:tcW w:w="1242"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r>
      <w:tr w:rsidR="00737624" w:rsidRPr="00457C17" w:rsidTr="00737624">
        <w:tc>
          <w:tcPr>
            <w:tcW w:w="4644" w:type="dxa"/>
          </w:tcPr>
          <w:p w:rsidR="00737624" w:rsidRPr="00457C17" w:rsidRDefault="00737624" w:rsidP="007A485D">
            <w:pPr>
              <w:pStyle w:val="af4"/>
              <w:spacing w:after="0"/>
              <w:ind w:left="0"/>
              <w:jc w:val="both"/>
              <w:rPr>
                <w:rFonts w:ascii="Times New Roman" w:hAnsi="Times New Roman" w:cs="Times New Roman"/>
                <w:sz w:val="24"/>
                <w:szCs w:val="24"/>
              </w:rPr>
            </w:pPr>
            <w:r w:rsidRPr="00457C17">
              <w:rPr>
                <w:rFonts w:ascii="Times New Roman" w:hAnsi="Times New Roman" w:cs="Times New Roman"/>
                <w:sz w:val="24"/>
                <w:szCs w:val="24"/>
              </w:rPr>
              <w:t xml:space="preserve">Начисление заработной платы работникам подразделения «Отдел </w:t>
            </w:r>
            <w:proofErr w:type="spellStart"/>
            <w:r w:rsidRPr="00457C17">
              <w:rPr>
                <w:rFonts w:ascii="Times New Roman" w:hAnsi="Times New Roman" w:cs="Times New Roman"/>
                <w:sz w:val="24"/>
                <w:szCs w:val="24"/>
              </w:rPr>
              <w:t>дистрибьюции</w:t>
            </w:r>
            <w:proofErr w:type="spellEnd"/>
            <w:r w:rsidRPr="00457C17">
              <w:rPr>
                <w:rFonts w:ascii="Times New Roman" w:hAnsi="Times New Roman" w:cs="Times New Roman"/>
                <w:sz w:val="24"/>
                <w:szCs w:val="24"/>
              </w:rPr>
              <w:t>»</w:t>
            </w:r>
          </w:p>
        </w:tc>
        <w:tc>
          <w:tcPr>
            <w:tcW w:w="1276"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44.01.1</w:t>
            </w:r>
          </w:p>
        </w:tc>
        <w:tc>
          <w:tcPr>
            <w:tcW w:w="1134"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c>
          <w:tcPr>
            <w:tcW w:w="1276"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44.01.1</w:t>
            </w:r>
          </w:p>
        </w:tc>
        <w:tc>
          <w:tcPr>
            <w:tcW w:w="1242"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r>
      <w:tr w:rsidR="00737624" w:rsidRPr="00457C17" w:rsidTr="00737624">
        <w:tc>
          <w:tcPr>
            <w:tcW w:w="4644" w:type="dxa"/>
          </w:tcPr>
          <w:p w:rsidR="00737624" w:rsidRPr="00457C17" w:rsidRDefault="00737624" w:rsidP="007A485D">
            <w:pPr>
              <w:pStyle w:val="af4"/>
              <w:spacing w:after="0"/>
              <w:ind w:left="0"/>
              <w:jc w:val="both"/>
              <w:rPr>
                <w:rFonts w:ascii="Times New Roman" w:hAnsi="Times New Roman" w:cs="Times New Roman"/>
                <w:sz w:val="24"/>
                <w:szCs w:val="24"/>
              </w:rPr>
            </w:pPr>
            <w:r w:rsidRPr="00457C17">
              <w:rPr>
                <w:rFonts w:ascii="Times New Roman" w:hAnsi="Times New Roman" w:cs="Times New Roman"/>
                <w:sz w:val="24"/>
                <w:szCs w:val="24"/>
              </w:rPr>
              <w:t>Начисление заработной платы работникам подразделения «Отдел продаж»</w:t>
            </w:r>
          </w:p>
        </w:tc>
        <w:tc>
          <w:tcPr>
            <w:tcW w:w="1276"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44.01.1</w:t>
            </w:r>
          </w:p>
        </w:tc>
        <w:tc>
          <w:tcPr>
            <w:tcW w:w="1134"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c>
          <w:tcPr>
            <w:tcW w:w="1276"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44.01.1</w:t>
            </w:r>
          </w:p>
        </w:tc>
        <w:tc>
          <w:tcPr>
            <w:tcW w:w="1242" w:type="dxa"/>
          </w:tcPr>
          <w:p w:rsidR="00737624" w:rsidRPr="00457C17" w:rsidRDefault="00737624"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r>
      <w:tr w:rsidR="004F7F17" w:rsidRPr="00457C17" w:rsidTr="00737624">
        <w:tc>
          <w:tcPr>
            <w:tcW w:w="4644" w:type="dxa"/>
          </w:tcPr>
          <w:p w:rsidR="004F7F17" w:rsidRPr="00457C17" w:rsidRDefault="004F7F17" w:rsidP="007A485D">
            <w:pPr>
              <w:pStyle w:val="af4"/>
              <w:spacing w:after="0"/>
              <w:ind w:left="0"/>
              <w:jc w:val="both"/>
              <w:rPr>
                <w:rFonts w:ascii="Times New Roman" w:hAnsi="Times New Roman" w:cs="Times New Roman"/>
                <w:sz w:val="24"/>
                <w:szCs w:val="24"/>
              </w:rPr>
            </w:pPr>
            <w:r w:rsidRPr="00457C17">
              <w:rPr>
                <w:rFonts w:ascii="Times New Roman" w:hAnsi="Times New Roman" w:cs="Times New Roman"/>
                <w:sz w:val="24"/>
                <w:szCs w:val="24"/>
              </w:rPr>
              <w:t>Начисление заработной платы работникам подразделения «Отдел внедрения»</w:t>
            </w:r>
          </w:p>
        </w:tc>
        <w:tc>
          <w:tcPr>
            <w:tcW w:w="1276" w:type="dxa"/>
          </w:tcPr>
          <w:p w:rsidR="004F7F17" w:rsidRPr="00457C17" w:rsidRDefault="004F7F17"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44.01.1</w:t>
            </w:r>
          </w:p>
        </w:tc>
        <w:tc>
          <w:tcPr>
            <w:tcW w:w="1134" w:type="dxa"/>
          </w:tcPr>
          <w:p w:rsidR="004F7F17" w:rsidRPr="00457C17" w:rsidRDefault="004F7F17"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c>
          <w:tcPr>
            <w:tcW w:w="1276" w:type="dxa"/>
          </w:tcPr>
          <w:p w:rsidR="004F7F17" w:rsidRPr="00457C17" w:rsidRDefault="004F7F17" w:rsidP="007A485D">
            <w:pPr>
              <w:pStyle w:val="af4"/>
              <w:spacing w:after="0"/>
              <w:ind w:left="0"/>
              <w:jc w:val="center"/>
              <w:rPr>
                <w:rFonts w:ascii="Times New Roman" w:hAnsi="Times New Roman" w:cs="Times New Roman"/>
                <w:sz w:val="24"/>
                <w:szCs w:val="24"/>
              </w:rPr>
            </w:pPr>
            <w:r>
              <w:rPr>
                <w:rFonts w:ascii="Times New Roman" w:hAnsi="Times New Roman" w:cs="Times New Roman"/>
                <w:sz w:val="24"/>
                <w:szCs w:val="24"/>
              </w:rPr>
              <w:t>20</w:t>
            </w:r>
            <w:r w:rsidRPr="00457C17">
              <w:rPr>
                <w:rFonts w:ascii="Times New Roman" w:hAnsi="Times New Roman" w:cs="Times New Roman"/>
                <w:sz w:val="24"/>
                <w:szCs w:val="24"/>
              </w:rPr>
              <w:t>.01</w:t>
            </w:r>
            <w:r>
              <w:rPr>
                <w:rFonts w:ascii="Times New Roman" w:hAnsi="Times New Roman" w:cs="Times New Roman"/>
                <w:sz w:val="24"/>
                <w:szCs w:val="24"/>
              </w:rPr>
              <w:t>.1</w:t>
            </w:r>
          </w:p>
        </w:tc>
        <w:tc>
          <w:tcPr>
            <w:tcW w:w="1242" w:type="dxa"/>
          </w:tcPr>
          <w:p w:rsidR="004F7F17" w:rsidRPr="00457C17" w:rsidRDefault="004F7F17"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r>
      <w:tr w:rsidR="004F7F17" w:rsidRPr="00457C17" w:rsidTr="00737624">
        <w:tc>
          <w:tcPr>
            <w:tcW w:w="4644" w:type="dxa"/>
          </w:tcPr>
          <w:p w:rsidR="004F7F17" w:rsidRPr="00457C17" w:rsidRDefault="004F7F17" w:rsidP="007A485D">
            <w:pPr>
              <w:pStyle w:val="af4"/>
              <w:spacing w:after="0"/>
              <w:ind w:left="0"/>
              <w:jc w:val="both"/>
              <w:rPr>
                <w:rFonts w:ascii="Times New Roman" w:hAnsi="Times New Roman" w:cs="Times New Roman"/>
                <w:sz w:val="24"/>
                <w:szCs w:val="24"/>
              </w:rPr>
            </w:pPr>
            <w:r w:rsidRPr="00457C17">
              <w:rPr>
                <w:rFonts w:ascii="Times New Roman" w:hAnsi="Times New Roman" w:cs="Times New Roman"/>
                <w:sz w:val="24"/>
                <w:szCs w:val="24"/>
              </w:rPr>
              <w:t>Начисление заработной платы работникам подразделения «Линия сопровождения»</w:t>
            </w:r>
          </w:p>
        </w:tc>
        <w:tc>
          <w:tcPr>
            <w:tcW w:w="1276" w:type="dxa"/>
          </w:tcPr>
          <w:p w:rsidR="004F7F17" w:rsidRPr="00457C17" w:rsidRDefault="004F7F17"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44.01.1</w:t>
            </w:r>
          </w:p>
        </w:tc>
        <w:tc>
          <w:tcPr>
            <w:tcW w:w="1134" w:type="dxa"/>
          </w:tcPr>
          <w:p w:rsidR="004F7F17" w:rsidRPr="00457C17" w:rsidRDefault="004F7F17"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c>
          <w:tcPr>
            <w:tcW w:w="1276" w:type="dxa"/>
          </w:tcPr>
          <w:p w:rsidR="004F7F17" w:rsidRPr="00457C17" w:rsidRDefault="004F7F17" w:rsidP="007A485D">
            <w:pPr>
              <w:pStyle w:val="af4"/>
              <w:spacing w:after="0"/>
              <w:ind w:left="0"/>
              <w:jc w:val="center"/>
              <w:rPr>
                <w:rFonts w:ascii="Times New Roman" w:hAnsi="Times New Roman" w:cs="Times New Roman"/>
                <w:sz w:val="24"/>
                <w:szCs w:val="24"/>
              </w:rPr>
            </w:pPr>
            <w:r>
              <w:rPr>
                <w:rFonts w:ascii="Times New Roman" w:hAnsi="Times New Roman" w:cs="Times New Roman"/>
                <w:sz w:val="24"/>
                <w:szCs w:val="24"/>
              </w:rPr>
              <w:t>20</w:t>
            </w:r>
            <w:r w:rsidRPr="00457C17">
              <w:rPr>
                <w:rFonts w:ascii="Times New Roman" w:hAnsi="Times New Roman" w:cs="Times New Roman"/>
                <w:sz w:val="24"/>
                <w:szCs w:val="24"/>
              </w:rPr>
              <w:t>.01</w:t>
            </w:r>
            <w:r>
              <w:rPr>
                <w:rFonts w:ascii="Times New Roman" w:hAnsi="Times New Roman" w:cs="Times New Roman"/>
                <w:sz w:val="24"/>
                <w:szCs w:val="24"/>
              </w:rPr>
              <w:t>.1</w:t>
            </w:r>
          </w:p>
        </w:tc>
        <w:tc>
          <w:tcPr>
            <w:tcW w:w="1242" w:type="dxa"/>
          </w:tcPr>
          <w:p w:rsidR="004F7F17" w:rsidRPr="00457C17" w:rsidRDefault="004F7F17" w:rsidP="007A485D">
            <w:pPr>
              <w:pStyle w:val="af4"/>
              <w:spacing w:after="0"/>
              <w:ind w:left="0"/>
              <w:jc w:val="center"/>
              <w:rPr>
                <w:rFonts w:ascii="Times New Roman" w:hAnsi="Times New Roman" w:cs="Times New Roman"/>
                <w:sz w:val="24"/>
                <w:szCs w:val="24"/>
              </w:rPr>
            </w:pPr>
            <w:r w:rsidRPr="00457C17">
              <w:rPr>
                <w:rFonts w:ascii="Times New Roman" w:hAnsi="Times New Roman" w:cs="Times New Roman"/>
                <w:sz w:val="24"/>
                <w:szCs w:val="24"/>
              </w:rPr>
              <w:t>70</w:t>
            </w:r>
          </w:p>
        </w:tc>
      </w:tr>
    </w:tbl>
    <w:p w:rsidR="00E5462B" w:rsidRPr="00DD46A2" w:rsidRDefault="00CB4001"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Такое распределение начисленной заработной платы позволит получить более точную себестоимость оказываемых услуг</w:t>
      </w:r>
      <w:r w:rsidR="0087310B" w:rsidRPr="00DD46A2">
        <w:rPr>
          <w:rFonts w:ascii="Times New Roman" w:hAnsi="Times New Roman" w:cs="Times New Roman"/>
          <w:sz w:val="28"/>
          <w:szCs w:val="28"/>
        </w:rPr>
        <w:t>, анализировать общехозяйственные и коммерческие расходы организации</w:t>
      </w:r>
      <w:r w:rsidRPr="00DD46A2">
        <w:rPr>
          <w:rFonts w:ascii="Times New Roman" w:hAnsi="Times New Roman" w:cs="Times New Roman"/>
          <w:sz w:val="28"/>
          <w:szCs w:val="28"/>
        </w:rPr>
        <w:t xml:space="preserve">. Что в свою очередь позволит </w:t>
      </w:r>
      <w:r w:rsidR="003D503B" w:rsidRPr="00DD46A2">
        <w:rPr>
          <w:rFonts w:ascii="Times New Roman" w:hAnsi="Times New Roman" w:cs="Times New Roman"/>
          <w:sz w:val="28"/>
          <w:szCs w:val="28"/>
        </w:rPr>
        <w:t>руководству организации своевременно среагировать на изменения себестоимости услуг.</w:t>
      </w:r>
    </w:p>
    <w:p w:rsidR="007F2C92" w:rsidRPr="00DD46A2" w:rsidRDefault="009F647E"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Таким образом</w:t>
      </w:r>
      <w:r w:rsidR="00D8045C" w:rsidRPr="00DD46A2">
        <w:rPr>
          <w:rFonts w:ascii="Times New Roman" w:hAnsi="Times New Roman" w:cs="Times New Roman"/>
          <w:sz w:val="28"/>
          <w:szCs w:val="28"/>
        </w:rPr>
        <w:t xml:space="preserve">,в ходе исследования мы определили основные системы оплаты труда, используемые </w:t>
      </w:r>
      <w:r w:rsidRPr="00DD46A2">
        <w:rPr>
          <w:rFonts w:ascii="Times New Roman" w:hAnsi="Times New Roman" w:cs="Times New Roman"/>
          <w:sz w:val="28"/>
          <w:szCs w:val="28"/>
        </w:rPr>
        <w:t>в ООО «БС-Консалт»</w:t>
      </w:r>
      <w:r w:rsidR="00D8045C" w:rsidRPr="00DD46A2">
        <w:rPr>
          <w:rFonts w:ascii="Times New Roman" w:hAnsi="Times New Roman" w:cs="Times New Roman"/>
          <w:sz w:val="28"/>
          <w:szCs w:val="28"/>
        </w:rPr>
        <w:t>, рассмотрели документальное оформление кадрового учета и расчета заработной платы в организации. Также мы рассмотрели синтетический и аналитический учет затрат тру</w:t>
      </w:r>
      <w:r w:rsidR="00154B7A" w:rsidRPr="00DD46A2">
        <w:rPr>
          <w:rFonts w:ascii="Times New Roman" w:hAnsi="Times New Roman" w:cs="Times New Roman"/>
          <w:sz w:val="28"/>
          <w:szCs w:val="28"/>
        </w:rPr>
        <w:t>да, применяемый в организации. Нами были определены виды удержаний и отчислений из заработной платы сотрудников, применяемых в ООО «БС-Консалт».</w:t>
      </w:r>
    </w:p>
    <w:p w:rsidR="002847A8" w:rsidRPr="00DD46A2" w:rsidRDefault="00053A29"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На основании проведенного исследования были даны рекомендации по ведению детализированного учета рабочего времени сотрудников организации в разрезе конфигураций и договоров с клиентами при помощи разработанного первичного документа «Выработка работников за ме</w:t>
      </w:r>
      <w:r w:rsidR="00964C12" w:rsidRPr="00DD46A2">
        <w:rPr>
          <w:rFonts w:ascii="Times New Roman" w:hAnsi="Times New Roman" w:cs="Times New Roman"/>
          <w:sz w:val="28"/>
          <w:szCs w:val="28"/>
        </w:rPr>
        <w:t>сяц</w:t>
      </w:r>
      <w:r w:rsidRPr="00DD46A2">
        <w:rPr>
          <w:rFonts w:ascii="Times New Roman" w:hAnsi="Times New Roman" w:cs="Times New Roman"/>
          <w:sz w:val="28"/>
          <w:szCs w:val="28"/>
        </w:rPr>
        <w:t>».</w:t>
      </w:r>
    </w:p>
    <w:p w:rsidR="00C56A8C" w:rsidRPr="00DD46A2" w:rsidRDefault="002847A8" w:rsidP="007A485D">
      <w:pPr>
        <w:pStyle w:val="af4"/>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Для более детального учета затрат по начисленной заработной плате работников организации т</w:t>
      </w:r>
      <w:r w:rsidR="00964C12" w:rsidRPr="00DD46A2">
        <w:rPr>
          <w:rFonts w:ascii="Times New Roman" w:hAnsi="Times New Roman" w:cs="Times New Roman"/>
          <w:sz w:val="28"/>
          <w:szCs w:val="28"/>
        </w:rPr>
        <w:t>акже было рекомендовано относить затраты на оплату труда в соответствии с общепринятой корреспонденцией счетов бухгалтерского учета на счета учета издержек, в зависимости от вида работ, выполняемых сотрудниками.</w:t>
      </w:r>
    </w:p>
    <w:p w:rsidR="00752CF5" w:rsidRPr="00DD46A2" w:rsidRDefault="00752CF5" w:rsidP="007A485D">
      <w:pPr>
        <w:spacing w:after="0"/>
        <w:rPr>
          <w:rFonts w:ascii="Times New Roman" w:hAnsi="Times New Roman" w:cs="Times New Roman"/>
          <w:sz w:val="28"/>
          <w:szCs w:val="28"/>
        </w:rPr>
      </w:pPr>
      <w:r w:rsidRPr="00DD46A2">
        <w:rPr>
          <w:rFonts w:ascii="Times New Roman" w:hAnsi="Times New Roman" w:cs="Times New Roman"/>
          <w:sz w:val="28"/>
          <w:szCs w:val="28"/>
        </w:rPr>
        <w:br w:type="page"/>
      </w:r>
    </w:p>
    <w:p w:rsidR="00932136" w:rsidRPr="00DD46A2" w:rsidRDefault="00900B61" w:rsidP="007A485D">
      <w:pPr>
        <w:pStyle w:val="a3"/>
        <w:numPr>
          <w:ilvl w:val="0"/>
          <w:numId w:val="2"/>
        </w:numPr>
        <w:suppressAutoHyphens/>
        <w:spacing w:after="0" w:line="360" w:lineRule="auto"/>
        <w:ind w:left="0" w:firstLine="709"/>
        <w:jc w:val="center"/>
        <w:rPr>
          <w:rFonts w:ascii="Times New Roman" w:hAnsi="Times New Roman" w:cs="Times New Roman"/>
          <w:sz w:val="28"/>
          <w:szCs w:val="28"/>
        </w:rPr>
      </w:pPr>
      <w:r w:rsidRPr="00DD46A2">
        <w:rPr>
          <w:rFonts w:ascii="Times New Roman" w:hAnsi="Times New Roman" w:cs="Times New Roman"/>
          <w:sz w:val="28"/>
          <w:szCs w:val="28"/>
        </w:rPr>
        <w:t>АНАЛИЗЗАТРАТТРУДА ИЕГОПРОИЗВОДИТЕЛЬНОСТИ В</w:t>
      </w:r>
      <w:r w:rsidR="00932136" w:rsidRPr="00DD46A2">
        <w:rPr>
          <w:rFonts w:ascii="Times New Roman" w:hAnsi="Times New Roman" w:cs="Times New Roman"/>
          <w:sz w:val="28"/>
          <w:szCs w:val="28"/>
        </w:rPr>
        <w:t xml:space="preserve"> ООО «БС-</w:t>
      </w:r>
      <w:r w:rsidRPr="00DD46A2">
        <w:rPr>
          <w:rFonts w:ascii="Times New Roman" w:hAnsi="Times New Roman" w:cs="Times New Roman"/>
          <w:sz w:val="28"/>
          <w:szCs w:val="28"/>
        </w:rPr>
        <w:t>КОНСАЛТ</w:t>
      </w:r>
      <w:r w:rsidR="00932136" w:rsidRPr="00DD46A2">
        <w:rPr>
          <w:rFonts w:ascii="Times New Roman" w:hAnsi="Times New Roman" w:cs="Times New Roman"/>
          <w:sz w:val="28"/>
          <w:szCs w:val="28"/>
        </w:rPr>
        <w:t>»</w:t>
      </w:r>
    </w:p>
    <w:p w:rsidR="00932136" w:rsidRPr="00DD46A2" w:rsidRDefault="00932136" w:rsidP="007A485D">
      <w:pPr>
        <w:suppressAutoHyphens/>
        <w:spacing w:after="0" w:line="360" w:lineRule="auto"/>
        <w:ind w:firstLine="709"/>
        <w:jc w:val="both"/>
        <w:rPr>
          <w:rFonts w:ascii="Times New Roman" w:hAnsi="Times New Roman" w:cs="Times New Roman"/>
          <w:sz w:val="28"/>
          <w:szCs w:val="28"/>
        </w:rPr>
      </w:pPr>
    </w:p>
    <w:p w:rsidR="000D4617" w:rsidRPr="00DD46A2" w:rsidRDefault="000D4617" w:rsidP="007A485D">
      <w:pPr>
        <w:pStyle w:val="a3"/>
        <w:numPr>
          <w:ilvl w:val="1"/>
          <w:numId w:val="2"/>
        </w:numPr>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sz w:val="28"/>
          <w:szCs w:val="28"/>
        </w:rPr>
        <w:t>Анализ обеспеченности предприятия трудовыми ресурсами</w:t>
      </w:r>
    </w:p>
    <w:p w:rsidR="000D4617" w:rsidRPr="00DD46A2" w:rsidRDefault="000D4617" w:rsidP="007A485D">
      <w:pPr>
        <w:suppressAutoHyphens/>
        <w:spacing w:after="0" w:line="360" w:lineRule="auto"/>
        <w:ind w:firstLine="709"/>
        <w:jc w:val="both"/>
        <w:rPr>
          <w:rFonts w:ascii="Times New Roman" w:hAnsi="Times New Roman" w:cs="Times New Roman"/>
          <w:sz w:val="28"/>
          <w:szCs w:val="28"/>
        </w:rPr>
      </w:pPr>
    </w:p>
    <w:p w:rsidR="00F46E08" w:rsidRPr="00DD46A2" w:rsidRDefault="00F46E08"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Для анализа обеспеченности трудовыми ресурсами</w:t>
      </w:r>
      <w:r w:rsidR="001B47C8" w:rsidRPr="00DD46A2">
        <w:rPr>
          <w:rFonts w:ascii="Times New Roman" w:hAnsi="Times New Roman" w:cs="Times New Roman"/>
          <w:sz w:val="28"/>
          <w:szCs w:val="28"/>
        </w:rPr>
        <w:t xml:space="preserve"> в ООО «БС-Консалт»</w:t>
      </w:r>
      <w:r w:rsidR="00643032" w:rsidRPr="00DD46A2">
        <w:rPr>
          <w:rFonts w:ascii="Times New Roman" w:hAnsi="Times New Roman" w:cs="Times New Roman"/>
          <w:sz w:val="28"/>
          <w:szCs w:val="28"/>
        </w:rPr>
        <w:t xml:space="preserve"> мы проводим сравнение за два календарных года: 2013 и 2014.</w:t>
      </w:r>
    </w:p>
    <w:p w:rsidR="00F46E08" w:rsidRPr="00DD46A2" w:rsidRDefault="00F46E08"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При анализе обеспеченности </w:t>
      </w:r>
      <w:r w:rsidR="001B47C8" w:rsidRPr="00DD46A2">
        <w:rPr>
          <w:rFonts w:ascii="Times New Roman" w:hAnsi="Times New Roman" w:cs="Times New Roman"/>
          <w:sz w:val="28"/>
          <w:szCs w:val="28"/>
        </w:rPr>
        <w:t>организации</w:t>
      </w:r>
      <w:r w:rsidRPr="00DD46A2">
        <w:rPr>
          <w:rFonts w:ascii="Times New Roman" w:hAnsi="Times New Roman" w:cs="Times New Roman"/>
          <w:sz w:val="28"/>
          <w:szCs w:val="28"/>
        </w:rPr>
        <w:t xml:space="preserve"> трудовыми ресурсами мы проводим сравнение плановой численности работников организации, которая утверждена штатным расписанием организации, с фактической численностью работников за заданный период.</w:t>
      </w:r>
    </w:p>
    <w:p w:rsidR="00CF0BF8" w:rsidRPr="00DD46A2" w:rsidRDefault="00CF0BF8"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Таблица </w:t>
      </w:r>
      <w:r w:rsidR="002A21D5">
        <w:rPr>
          <w:rFonts w:ascii="Times New Roman" w:hAnsi="Times New Roman" w:cs="Times New Roman"/>
          <w:sz w:val="28"/>
          <w:szCs w:val="28"/>
        </w:rPr>
        <w:t>12</w:t>
      </w:r>
      <w:r w:rsidRPr="00DD46A2">
        <w:rPr>
          <w:rFonts w:ascii="Times New Roman" w:hAnsi="Times New Roman" w:cs="Times New Roman"/>
          <w:sz w:val="28"/>
          <w:szCs w:val="28"/>
        </w:rPr>
        <w:t>– Обеспеченность ООО «БС-Консалт» трудовыми ресурсами</w:t>
      </w:r>
    </w:p>
    <w:tbl>
      <w:tblPr>
        <w:tblStyle w:val="ae"/>
        <w:tblW w:w="0" w:type="auto"/>
        <w:tblLayout w:type="fixed"/>
        <w:tblLook w:val="04A0"/>
      </w:tblPr>
      <w:tblGrid>
        <w:gridCol w:w="2093"/>
        <w:gridCol w:w="850"/>
        <w:gridCol w:w="851"/>
        <w:gridCol w:w="1463"/>
        <w:gridCol w:w="805"/>
        <w:gridCol w:w="850"/>
        <w:gridCol w:w="1418"/>
        <w:gridCol w:w="1241"/>
      </w:tblGrid>
      <w:tr w:rsidR="00CF0BF8" w:rsidRPr="00DD46A2" w:rsidTr="00EA55D7">
        <w:trPr>
          <w:trHeight w:val="480"/>
        </w:trPr>
        <w:tc>
          <w:tcPr>
            <w:tcW w:w="2093" w:type="dxa"/>
            <w:vMerge w:val="restart"/>
          </w:tcPr>
          <w:p w:rsidR="00B6386A" w:rsidRPr="00DD46A2" w:rsidRDefault="00B6386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Категория работников</w:t>
            </w:r>
          </w:p>
        </w:tc>
        <w:tc>
          <w:tcPr>
            <w:tcW w:w="1701" w:type="dxa"/>
            <w:gridSpan w:val="2"/>
          </w:tcPr>
          <w:p w:rsidR="00B6386A" w:rsidRPr="00DD46A2" w:rsidRDefault="00B6386A" w:rsidP="007A485D">
            <w:pPr>
              <w:suppressAutoHyphens/>
              <w:jc w:val="center"/>
              <w:rPr>
                <w:rFonts w:ascii="Times New Roman" w:hAnsi="Times New Roman" w:cs="Times New Roman"/>
                <w:sz w:val="24"/>
                <w:szCs w:val="24"/>
                <w:lang w:val="en-US"/>
              </w:rPr>
            </w:pPr>
            <w:r w:rsidRPr="00DD46A2">
              <w:rPr>
                <w:rFonts w:ascii="Times New Roman" w:hAnsi="Times New Roman" w:cs="Times New Roman"/>
                <w:sz w:val="24"/>
                <w:szCs w:val="24"/>
              </w:rPr>
              <w:t>Численность</w:t>
            </w:r>
            <w:r w:rsidR="00E76203" w:rsidRPr="00DD46A2">
              <w:rPr>
                <w:rFonts w:ascii="Times New Roman" w:hAnsi="Times New Roman" w:cs="Times New Roman"/>
                <w:sz w:val="24"/>
                <w:szCs w:val="24"/>
                <w:lang w:val="en-US"/>
              </w:rPr>
              <w:t xml:space="preserve"> (2013</w:t>
            </w:r>
            <w:r w:rsidR="003E3A92" w:rsidRPr="00DD46A2">
              <w:rPr>
                <w:rFonts w:ascii="Times New Roman" w:hAnsi="Times New Roman" w:cs="Times New Roman"/>
                <w:sz w:val="24"/>
                <w:szCs w:val="24"/>
              </w:rPr>
              <w:t xml:space="preserve"> г.</w:t>
            </w:r>
            <w:r w:rsidR="00E76203" w:rsidRPr="00DD46A2">
              <w:rPr>
                <w:rFonts w:ascii="Times New Roman" w:hAnsi="Times New Roman" w:cs="Times New Roman"/>
                <w:sz w:val="24"/>
                <w:szCs w:val="24"/>
                <w:lang w:val="en-US"/>
              </w:rPr>
              <w:t>)</w:t>
            </w:r>
          </w:p>
        </w:tc>
        <w:tc>
          <w:tcPr>
            <w:tcW w:w="1463" w:type="dxa"/>
            <w:vMerge w:val="restart"/>
          </w:tcPr>
          <w:p w:rsidR="00B6386A" w:rsidRPr="00DD46A2" w:rsidRDefault="003E3A9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Обеспеченность, %</w:t>
            </w:r>
          </w:p>
        </w:tc>
        <w:tc>
          <w:tcPr>
            <w:tcW w:w="1655" w:type="dxa"/>
            <w:gridSpan w:val="2"/>
          </w:tcPr>
          <w:p w:rsidR="00B6386A" w:rsidRPr="00DD46A2" w:rsidRDefault="00B6386A" w:rsidP="007A485D">
            <w:pPr>
              <w:suppressAutoHyphens/>
              <w:jc w:val="center"/>
              <w:rPr>
                <w:rFonts w:ascii="Times New Roman" w:hAnsi="Times New Roman" w:cs="Times New Roman"/>
                <w:sz w:val="24"/>
                <w:szCs w:val="24"/>
                <w:lang w:val="en-US"/>
              </w:rPr>
            </w:pPr>
            <w:r w:rsidRPr="00DD46A2">
              <w:rPr>
                <w:rFonts w:ascii="Times New Roman" w:hAnsi="Times New Roman" w:cs="Times New Roman"/>
                <w:sz w:val="24"/>
                <w:szCs w:val="24"/>
              </w:rPr>
              <w:t>Численность</w:t>
            </w:r>
            <w:r w:rsidR="00E76203" w:rsidRPr="00DD46A2">
              <w:rPr>
                <w:rFonts w:ascii="Times New Roman" w:hAnsi="Times New Roman" w:cs="Times New Roman"/>
                <w:sz w:val="24"/>
                <w:szCs w:val="24"/>
                <w:lang w:val="en-US"/>
              </w:rPr>
              <w:t xml:space="preserve"> (2014</w:t>
            </w:r>
            <w:r w:rsidR="003E3A92" w:rsidRPr="00DD46A2">
              <w:rPr>
                <w:rFonts w:ascii="Times New Roman" w:hAnsi="Times New Roman" w:cs="Times New Roman"/>
                <w:sz w:val="24"/>
                <w:szCs w:val="24"/>
              </w:rPr>
              <w:t xml:space="preserve"> г.</w:t>
            </w:r>
            <w:r w:rsidR="00E76203" w:rsidRPr="00DD46A2">
              <w:rPr>
                <w:rFonts w:ascii="Times New Roman" w:hAnsi="Times New Roman" w:cs="Times New Roman"/>
                <w:sz w:val="24"/>
                <w:szCs w:val="24"/>
                <w:lang w:val="en-US"/>
              </w:rPr>
              <w:t>)</w:t>
            </w:r>
          </w:p>
        </w:tc>
        <w:tc>
          <w:tcPr>
            <w:tcW w:w="1418" w:type="dxa"/>
            <w:vMerge w:val="restart"/>
          </w:tcPr>
          <w:p w:rsidR="00B6386A" w:rsidRPr="00DD46A2" w:rsidRDefault="003E3A92" w:rsidP="007A485D">
            <w:pPr>
              <w:suppressAutoHyphens/>
              <w:ind w:left="50"/>
              <w:jc w:val="center"/>
              <w:rPr>
                <w:rFonts w:ascii="Times New Roman" w:hAnsi="Times New Roman" w:cs="Times New Roman"/>
                <w:sz w:val="24"/>
                <w:szCs w:val="24"/>
              </w:rPr>
            </w:pPr>
            <w:r w:rsidRPr="00DD46A2">
              <w:rPr>
                <w:rFonts w:ascii="Times New Roman" w:hAnsi="Times New Roman" w:cs="Times New Roman"/>
                <w:sz w:val="24"/>
                <w:szCs w:val="24"/>
              </w:rPr>
              <w:t>Обеспеченность, %</w:t>
            </w:r>
          </w:p>
        </w:tc>
        <w:tc>
          <w:tcPr>
            <w:tcW w:w="1241" w:type="dxa"/>
            <w:vMerge w:val="restart"/>
          </w:tcPr>
          <w:p w:rsidR="00B6386A" w:rsidRPr="00DD46A2" w:rsidRDefault="00CF0BF8"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Разница</w:t>
            </w:r>
            <w:r w:rsidR="00EA55D7" w:rsidRPr="00DD46A2">
              <w:rPr>
                <w:rFonts w:ascii="Times New Roman" w:hAnsi="Times New Roman" w:cs="Times New Roman"/>
                <w:sz w:val="24"/>
                <w:szCs w:val="24"/>
              </w:rPr>
              <w:t>, %</w:t>
            </w:r>
          </w:p>
        </w:tc>
      </w:tr>
      <w:tr w:rsidR="00CF0BF8" w:rsidRPr="00DD46A2" w:rsidTr="00EA55D7">
        <w:trPr>
          <w:trHeight w:val="480"/>
        </w:trPr>
        <w:tc>
          <w:tcPr>
            <w:tcW w:w="2093" w:type="dxa"/>
            <w:vMerge/>
          </w:tcPr>
          <w:p w:rsidR="00B6386A" w:rsidRPr="00DD46A2" w:rsidRDefault="00B6386A" w:rsidP="007A485D">
            <w:pPr>
              <w:suppressAutoHyphens/>
              <w:jc w:val="both"/>
              <w:rPr>
                <w:rFonts w:ascii="Times New Roman" w:hAnsi="Times New Roman" w:cs="Times New Roman"/>
                <w:sz w:val="24"/>
                <w:szCs w:val="24"/>
              </w:rPr>
            </w:pPr>
          </w:p>
        </w:tc>
        <w:tc>
          <w:tcPr>
            <w:tcW w:w="850" w:type="dxa"/>
          </w:tcPr>
          <w:p w:rsidR="00B6386A" w:rsidRPr="00DD46A2" w:rsidRDefault="00B6386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План</w:t>
            </w:r>
          </w:p>
        </w:tc>
        <w:tc>
          <w:tcPr>
            <w:tcW w:w="851" w:type="dxa"/>
          </w:tcPr>
          <w:p w:rsidR="00B6386A" w:rsidRPr="00DD46A2" w:rsidRDefault="00B6386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Факт</w:t>
            </w:r>
          </w:p>
        </w:tc>
        <w:tc>
          <w:tcPr>
            <w:tcW w:w="1463" w:type="dxa"/>
            <w:vMerge/>
          </w:tcPr>
          <w:p w:rsidR="00B6386A" w:rsidRPr="00DD46A2" w:rsidRDefault="00B6386A" w:rsidP="007A485D">
            <w:pPr>
              <w:suppressAutoHyphens/>
              <w:jc w:val="both"/>
              <w:rPr>
                <w:rFonts w:ascii="Times New Roman" w:hAnsi="Times New Roman" w:cs="Times New Roman"/>
                <w:sz w:val="24"/>
                <w:szCs w:val="24"/>
              </w:rPr>
            </w:pPr>
          </w:p>
        </w:tc>
        <w:tc>
          <w:tcPr>
            <w:tcW w:w="805" w:type="dxa"/>
          </w:tcPr>
          <w:p w:rsidR="00B6386A" w:rsidRPr="00DD46A2" w:rsidRDefault="00B6386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План</w:t>
            </w:r>
          </w:p>
        </w:tc>
        <w:tc>
          <w:tcPr>
            <w:tcW w:w="850" w:type="dxa"/>
          </w:tcPr>
          <w:p w:rsidR="00B6386A" w:rsidRPr="00DD46A2" w:rsidRDefault="00B6386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Факт</w:t>
            </w:r>
          </w:p>
        </w:tc>
        <w:tc>
          <w:tcPr>
            <w:tcW w:w="1418" w:type="dxa"/>
            <w:vMerge/>
          </w:tcPr>
          <w:p w:rsidR="00B6386A" w:rsidRPr="00DD46A2" w:rsidRDefault="00B6386A" w:rsidP="007A485D">
            <w:pPr>
              <w:suppressAutoHyphens/>
              <w:jc w:val="both"/>
              <w:rPr>
                <w:rFonts w:ascii="Times New Roman" w:hAnsi="Times New Roman" w:cs="Times New Roman"/>
                <w:sz w:val="24"/>
                <w:szCs w:val="24"/>
              </w:rPr>
            </w:pPr>
          </w:p>
        </w:tc>
        <w:tc>
          <w:tcPr>
            <w:tcW w:w="1241" w:type="dxa"/>
            <w:vMerge/>
          </w:tcPr>
          <w:p w:rsidR="00B6386A" w:rsidRPr="00DD46A2" w:rsidRDefault="00B6386A" w:rsidP="007A485D">
            <w:pPr>
              <w:suppressAutoHyphens/>
              <w:jc w:val="both"/>
              <w:rPr>
                <w:rFonts w:ascii="Times New Roman" w:hAnsi="Times New Roman" w:cs="Times New Roman"/>
                <w:sz w:val="24"/>
                <w:szCs w:val="24"/>
              </w:rPr>
            </w:pPr>
          </w:p>
        </w:tc>
      </w:tr>
      <w:tr w:rsidR="00CF0BF8" w:rsidRPr="00DD46A2" w:rsidTr="00EA55D7">
        <w:tc>
          <w:tcPr>
            <w:tcW w:w="2093" w:type="dxa"/>
          </w:tcPr>
          <w:p w:rsidR="00B6386A" w:rsidRPr="00DD46A2" w:rsidRDefault="00CF0BF8" w:rsidP="007A485D">
            <w:pPr>
              <w:suppressAutoHyphens/>
              <w:rPr>
                <w:rFonts w:ascii="Times New Roman" w:hAnsi="Times New Roman" w:cs="Times New Roman"/>
                <w:sz w:val="24"/>
                <w:szCs w:val="24"/>
                <w:lang w:val="en-US"/>
              </w:rPr>
            </w:pPr>
            <w:r w:rsidRPr="00DD46A2">
              <w:rPr>
                <w:rFonts w:ascii="Times New Roman" w:hAnsi="Times New Roman" w:cs="Times New Roman"/>
                <w:sz w:val="24"/>
                <w:szCs w:val="24"/>
              </w:rPr>
              <w:t>Среднесп</w:t>
            </w:r>
            <w:r w:rsidR="00E76203" w:rsidRPr="00DD46A2">
              <w:rPr>
                <w:rFonts w:ascii="Times New Roman" w:hAnsi="Times New Roman" w:cs="Times New Roman"/>
                <w:sz w:val="24"/>
                <w:szCs w:val="24"/>
              </w:rPr>
              <w:t>исочная численность</w:t>
            </w:r>
          </w:p>
        </w:tc>
        <w:tc>
          <w:tcPr>
            <w:tcW w:w="850" w:type="dxa"/>
          </w:tcPr>
          <w:p w:rsidR="00B6386A" w:rsidRPr="00DD46A2" w:rsidRDefault="00CF0BF8"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60</w:t>
            </w:r>
          </w:p>
        </w:tc>
        <w:tc>
          <w:tcPr>
            <w:tcW w:w="851" w:type="dxa"/>
          </w:tcPr>
          <w:p w:rsidR="00B6386A" w:rsidRPr="00DD46A2" w:rsidRDefault="0064560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48</w:t>
            </w:r>
          </w:p>
        </w:tc>
        <w:tc>
          <w:tcPr>
            <w:tcW w:w="1463" w:type="dxa"/>
          </w:tcPr>
          <w:p w:rsidR="00B6386A" w:rsidRPr="00DD46A2" w:rsidRDefault="00ED6C1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80</w:t>
            </w:r>
          </w:p>
        </w:tc>
        <w:tc>
          <w:tcPr>
            <w:tcW w:w="805" w:type="dxa"/>
          </w:tcPr>
          <w:p w:rsidR="00B6386A" w:rsidRPr="00DD46A2" w:rsidRDefault="00544C7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65</w:t>
            </w:r>
          </w:p>
        </w:tc>
        <w:tc>
          <w:tcPr>
            <w:tcW w:w="850" w:type="dxa"/>
          </w:tcPr>
          <w:p w:rsidR="00B6386A" w:rsidRPr="00DD46A2" w:rsidRDefault="0064560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56</w:t>
            </w:r>
          </w:p>
        </w:tc>
        <w:tc>
          <w:tcPr>
            <w:tcW w:w="1418" w:type="dxa"/>
          </w:tcPr>
          <w:p w:rsidR="00B6386A" w:rsidRPr="00DD46A2" w:rsidRDefault="00D51BE0"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86,15</w:t>
            </w:r>
          </w:p>
        </w:tc>
        <w:tc>
          <w:tcPr>
            <w:tcW w:w="1241" w:type="dxa"/>
          </w:tcPr>
          <w:p w:rsidR="00B6386A" w:rsidRPr="00DD46A2" w:rsidRDefault="00EA55D7"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6,15</w:t>
            </w:r>
          </w:p>
        </w:tc>
      </w:tr>
      <w:tr w:rsidR="00BE79CD" w:rsidRPr="00DD46A2" w:rsidTr="00AF0426">
        <w:tc>
          <w:tcPr>
            <w:tcW w:w="9571" w:type="dxa"/>
            <w:gridSpan w:val="8"/>
          </w:tcPr>
          <w:p w:rsidR="00BE79CD" w:rsidRPr="00DD46A2" w:rsidRDefault="00BE79CD" w:rsidP="007A485D">
            <w:pPr>
              <w:suppressAutoHyphens/>
              <w:rPr>
                <w:rFonts w:ascii="Times New Roman" w:hAnsi="Times New Roman" w:cs="Times New Roman"/>
                <w:sz w:val="24"/>
                <w:szCs w:val="24"/>
              </w:rPr>
            </w:pPr>
            <w:r w:rsidRPr="00DD46A2">
              <w:rPr>
                <w:rFonts w:ascii="Times New Roman" w:hAnsi="Times New Roman" w:cs="Times New Roman"/>
                <w:sz w:val="24"/>
                <w:szCs w:val="24"/>
              </w:rPr>
              <w:t>В том числе:</w:t>
            </w:r>
          </w:p>
        </w:tc>
      </w:tr>
      <w:tr w:rsidR="00CF0BF8" w:rsidRPr="00DD46A2" w:rsidTr="00EA55D7">
        <w:tc>
          <w:tcPr>
            <w:tcW w:w="2093" w:type="dxa"/>
          </w:tcPr>
          <w:p w:rsidR="00B6386A" w:rsidRPr="00DD46A2" w:rsidRDefault="00CF0BF8" w:rsidP="007A485D">
            <w:pPr>
              <w:suppressAutoHyphens/>
              <w:rPr>
                <w:rFonts w:ascii="Times New Roman" w:hAnsi="Times New Roman" w:cs="Times New Roman"/>
                <w:sz w:val="24"/>
                <w:szCs w:val="24"/>
              </w:rPr>
            </w:pPr>
            <w:r w:rsidRPr="00DD46A2">
              <w:rPr>
                <w:rFonts w:ascii="Times New Roman" w:hAnsi="Times New Roman" w:cs="Times New Roman"/>
                <w:sz w:val="24"/>
                <w:szCs w:val="24"/>
              </w:rPr>
              <w:t>Программист</w:t>
            </w:r>
          </w:p>
        </w:tc>
        <w:tc>
          <w:tcPr>
            <w:tcW w:w="850" w:type="dxa"/>
          </w:tcPr>
          <w:p w:rsidR="00B6386A"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20</w:t>
            </w:r>
          </w:p>
        </w:tc>
        <w:tc>
          <w:tcPr>
            <w:tcW w:w="851" w:type="dxa"/>
          </w:tcPr>
          <w:p w:rsidR="00B6386A"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17</w:t>
            </w:r>
          </w:p>
        </w:tc>
        <w:tc>
          <w:tcPr>
            <w:tcW w:w="1463" w:type="dxa"/>
          </w:tcPr>
          <w:p w:rsidR="00B6386A"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85</w:t>
            </w:r>
          </w:p>
        </w:tc>
        <w:tc>
          <w:tcPr>
            <w:tcW w:w="805" w:type="dxa"/>
          </w:tcPr>
          <w:p w:rsidR="00B6386A" w:rsidRPr="00DD46A2" w:rsidRDefault="00BE79C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20</w:t>
            </w:r>
          </w:p>
        </w:tc>
        <w:tc>
          <w:tcPr>
            <w:tcW w:w="850" w:type="dxa"/>
          </w:tcPr>
          <w:p w:rsidR="00B6386A" w:rsidRPr="00DD46A2" w:rsidRDefault="00BE79C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16</w:t>
            </w:r>
          </w:p>
        </w:tc>
        <w:tc>
          <w:tcPr>
            <w:tcW w:w="1418" w:type="dxa"/>
          </w:tcPr>
          <w:p w:rsidR="00B6386A" w:rsidRPr="00DD46A2" w:rsidRDefault="00D51BE0"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80</w:t>
            </w:r>
          </w:p>
        </w:tc>
        <w:tc>
          <w:tcPr>
            <w:tcW w:w="1241" w:type="dxa"/>
          </w:tcPr>
          <w:p w:rsidR="00B6386A" w:rsidRPr="00DD46A2" w:rsidRDefault="00EA55D7"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w:t>
            </w:r>
          </w:p>
        </w:tc>
      </w:tr>
      <w:tr w:rsidR="00CF0BF8" w:rsidRPr="00DD46A2" w:rsidTr="00EA55D7">
        <w:tc>
          <w:tcPr>
            <w:tcW w:w="2093" w:type="dxa"/>
          </w:tcPr>
          <w:p w:rsidR="00B6386A" w:rsidRPr="00DD46A2" w:rsidRDefault="00CF0BF8" w:rsidP="007A485D">
            <w:pPr>
              <w:suppressAutoHyphens/>
              <w:rPr>
                <w:rFonts w:ascii="Times New Roman" w:hAnsi="Times New Roman" w:cs="Times New Roman"/>
                <w:sz w:val="24"/>
                <w:szCs w:val="24"/>
              </w:rPr>
            </w:pPr>
            <w:proofErr w:type="spellStart"/>
            <w:r w:rsidRPr="00DD46A2">
              <w:rPr>
                <w:rFonts w:ascii="Times New Roman" w:hAnsi="Times New Roman" w:cs="Times New Roman"/>
                <w:sz w:val="24"/>
                <w:szCs w:val="24"/>
              </w:rPr>
              <w:t>Инженер-системотехник</w:t>
            </w:r>
            <w:proofErr w:type="spellEnd"/>
          </w:p>
        </w:tc>
        <w:tc>
          <w:tcPr>
            <w:tcW w:w="850" w:type="dxa"/>
          </w:tcPr>
          <w:p w:rsidR="00B6386A"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lang w:val="en-US"/>
              </w:rPr>
              <w:t>1</w:t>
            </w:r>
            <w:r w:rsidRPr="00DD46A2">
              <w:rPr>
                <w:rFonts w:ascii="Times New Roman" w:hAnsi="Times New Roman" w:cs="Times New Roman"/>
                <w:sz w:val="24"/>
                <w:szCs w:val="24"/>
              </w:rPr>
              <w:t>5</w:t>
            </w:r>
          </w:p>
        </w:tc>
        <w:tc>
          <w:tcPr>
            <w:tcW w:w="851" w:type="dxa"/>
          </w:tcPr>
          <w:p w:rsidR="00B6386A"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9</w:t>
            </w:r>
          </w:p>
        </w:tc>
        <w:tc>
          <w:tcPr>
            <w:tcW w:w="1463" w:type="dxa"/>
          </w:tcPr>
          <w:p w:rsidR="00B6386A"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60</w:t>
            </w:r>
          </w:p>
        </w:tc>
        <w:tc>
          <w:tcPr>
            <w:tcW w:w="805" w:type="dxa"/>
          </w:tcPr>
          <w:p w:rsidR="00B6386A" w:rsidRPr="00DD46A2" w:rsidRDefault="00BE79C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18</w:t>
            </w:r>
          </w:p>
        </w:tc>
        <w:tc>
          <w:tcPr>
            <w:tcW w:w="850" w:type="dxa"/>
          </w:tcPr>
          <w:p w:rsidR="00B6386A" w:rsidRPr="00DD46A2" w:rsidRDefault="00BE79C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11</w:t>
            </w:r>
          </w:p>
        </w:tc>
        <w:tc>
          <w:tcPr>
            <w:tcW w:w="1418" w:type="dxa"/>
          </w:tcPr>
          <w:p w:rsidR="00B6386A" w:rsidRPr="00DD46A2" w:rsidRDefault="00D51BE0"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61,11</w:t>
            </w:r>
          </w:p>
        </w:tc>
        <w:tc>
          <w:tcPr>
            <w:tcW w:w="1241" w:type="dxa"/>
          </w:tcPr>
          <w:p w:rsidR="00B6386A" w:rsidRPr="00DD46A2" w:rsidRDefault="00EA55D7"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1,11</w:t>
            </w:r>
          </w:p>
        </w:tc>
      </w:tr>
      <w:tr w:rsidR="00CF0BF8" w:rsidRPr="00DD46A2" w:rsidTr="00EA55D7">
        <w:tc>
          <w:tcPr>
            <w:tcW w:w="2093" w:type="dxa"/>
          </w:tcPr>
          <w:p w:rsidR="00B6386A" w:rsidRPr="00DD46A2" w:rsidRDefault="00CF0BF8" w:rsidP="007A485D">
            <w:pPr>
              <w:suppressAutoHyphens/>
              <w:rPr>
                <w:rFonts w:ascii="Times New Roman" w:hAnsi="Times New Roman" w:cs="Times New Roman"/>
                <w:sz w:val="24"/>
                <w:szCs w:val="24"/>
              </w:rPr>
            </w:pPr>
            <w:r w:rsidRPr="00DD46A2">
              <w:rPr>
                <w:rFonts w:ascii="Times New Roman" w:hAnsi="Times New Roman" w:cs="Times New Roman"/>
                <w:sz w:val="24"/>
                <w:szCs w:val="24"/>
              </w:rPr>
              <w:t>Бухгалтер-консультант</w:t>
            </w:r>
          </w:p>
        </w:tc>
        <w:tc>
          <w:tcPr>
            <w:tcW w:w="850" w:type="dxa"/>
          </w:tcPr>
          <w:p w:rsidR="00B6386A" w:rsidRPr="00DD46A2" w:rsidRDefault="00E76203" w:rsidP="007A485D">
            <w:pPr>
              <w:suppressAutoHyphens/>
              <w:jc w:val="center"/>
              <w:rPr>
                <w:rFonts w:ascii="Times New Roman" w:hAnsi="Times New Roman" w:cs="Times New Roman"/>
                <w:sz w:val="24"/>
                <w:szCs w:val="24"/>
                <w:lang w:val="en-US"/>
              </w:rPr>
            </w:pPr>
            <w:r w:rsidRPr="00DD46A2">
              <w:rPr>
                <w:rFonts w:ascii="Times New Roman" w:hAnsi="Times New Roman" w:cs="Times New Roman"/>
                <w:sz w:val="24"/>
                <w:szCs w:val="24"/>
                <w:lang w:val="en-US"/>
              </w:rPr>
              <w:t>8</w:t>
            </w:r>
          </w:p>
        </w:tc>
        <w:tc>
          <w:tcPr>
            <w:tcW w:w="851" w:type="dxa"/>
          </w:tcPr>
          <w:p w:rsidR="00B6386A"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6</w:t>
            </w:r>
          </w:p>
        </w:tc>
        <w:tc>
          <w:tcPr>
            <w:tcW w:w="1463" w:type="dxa"/>
          </w:tcPr>
          <w:p w:rsidR="00B6386A"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75</w:t>
            </w:r>
          </w:p>
        </w:tc>
        <w:tc>
          <w:tcPr>
            <w:tcW w:w="805" w:type="dxa"/>
          </w:tcPr>
          <w:p w:rsidR="00B6386A" w:rsidRPr="00DD46A2" w:rsidRDefault="00BE79C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10</w:t>
            </w:r>
          </w:p>
        </w:tc>
        <w:tc>
          <w:tcPr>
            <w:tcW w:w="850" w:type="dxa"/>
          </w:tcPr>
          <w:p w:rsidR="00B6386A" w:rsidRPr="00DD46A2" w:rsidRDefault="00BE79C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w:t>
            </w:r>
          </w:p>
        </w:tc>
        <w:tc>
          <w:tcPr>
            <w:tcW w:w="1418" w:type="dxa"/>
          </w:tcPr>
          <w:p w:rsidR="00B6386A" w:rsidRPr="00DD46A2" w:rsidRDefault="00D51BE0"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70</w:t>
            </w:r>
          </w:p>
        </w:tc>
        <w:tc>
          <w:tcPr>
            <w:tcW w:w="1241" w:type="dxa"/>
          </w:tcPr>
          <w:p w:rsidR="00B6386A" w:rsidRPr="00DD46A2" w:rsidRDefault="00EA55D7"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w:t>
            </w:r>
          </w:p>
        </w:tc>
      </w:tr>
      <w:tr w:rsidR="00E76203" w:rsidRPr="00DD46A2" w:rsidTr="00EA55D7">
        <w:tc>
          <w:tcPr>
            <w:tcW w:w="2093" w:type="dxa"/>
          </w:tcPr>
          <w:p w:rsidR="00E76203" w:rsidRPr="00DD46A2" w:rsidRDefault="00E76203" w:rsidP="007A485D">
            <w:pPr>
              <w:suppressAutoHyphens/>
              <w:rPr>
                <w:rFonts w:ascii="Times New Roman" w:hAnsi="Times New Roman" w:cs="Times New Roman"/>
                <w:sz w:val="24"/>
                <w:szCs w:val="24"/>
              </w:rPr>
            </w:pPr>
            <w:r w:rsidRPr="00DD46A2">
              <w:rPr>
                <w:rFonts w:ascii="Times New Roman" w:hAnsi="Times New Roman" w:cs="Times New Roman"/>
                <w:sz w:val="24"/>
                <w:szCs w:val="24"/>
              </w:rPr>
              <w:t>Менеджер</w:t>
            </w:r>
            <w:r w:rsidR="003E3A92" w:rsidRPr="00DD46A2">
              <w:rPr>
                <w:rFonts w:ascii="Times New Roman" w:hAnsi="Times New Roman" w:cs="Times New Roman"/>
                <w:sz w:val="24"/>
                <w:szCs w:val="24"/>
              </w:rPr>
              <w:t xml:space="preserve"> по продажам</w:t>
            </w:r>
          </w:p>
        </w:tc>
        <w:tc>
          <w:tcPr>
            <w:tcW w:w="850" w:type="dxa"/>
          </w:tcPr>
          <w:p w:rsidR="00E76203"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851" w:type="dxa"/>
          </w:tcPr>
          <w:p w:rsidR="00E76203"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463" w:type="dxa"/>
          </w:tcPr>
          <w:p w:rsidR="00E76203" w:rsidRPr="00DD46A2" w:rsidRDefault="00E7620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50</w:t>
            </w:r>
          </w:p>
        </w:tc>
        <w:tc>
          <w:tcPr>
            <w:tcW w:w="805" w:type="dxa"/>
          </w:tcPr>
          <w:p w:rsidR="00E76203" w:rsidRPr="00DD46A2" w:rsidRDefault="00BE79C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850" w:type="dxa"/>
          </w:tcPr>
          <w:p w:rsidR="00E76203" w:rsidRPr="00DD46A2" w:rsidRDefault="00BE79C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418" w:type="dxa"/>
          </w:tcPr>
          <w:p w:rsidR="00E76203" w:rsidRPr="00DD46A2" w:rsidRDefault="00D51BE0"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50</w:t>
            </w:r>
          </w:p>
        </w:tc>
        <w:tc>
          <w:tcPr>
            <w:tcW w:w="1241" w:type="dxa"/>
          </w:tcPr>
          <w:p w:rsidR="00E76203" w:rsidRPr="00DD46A2" w:rsidRDefault="00EA55D7"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tc>
      </w:tr>
    </w:tbl>
    <w:p w:rsidR="00F46E08" w:rsidRPr="00DD46A2" w:rsidRDefault="0067016F"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Из произведенного анализа обеспеченности организации трудовыми ресурсами видно, что потребность в персонале в 2014 году по сравнению с предыдущим годом </w:t>
      </w:r>
      <w:r w:rsidR="003E3A92" w:rsidRPr="00DD46A2">
        <w:rPr>
          <w:rFonts w:ascii="Times New Roman" w:hAnsi="Times New Roman" w:cs="Times New Roman"/>
          <w:sz w:val="28"/>
          <w:szCs w:val="28"/>
        </w:rPr>
        <w:t>не</w:t>
      </w:r>
      <w:r w:rsidRPr="00DD46A2">
        <w:rPr>
          <w:rFonts w:ascii="Times New Roman" w:hAnsi="Times New Roman" w:cs="Times New Roman"/>
          <w:sz w:val="28"/>
          <w:szCs w:val="28"/>
        </w:rPr>
        <w:t xml:space="preserve">много </w:t>
      </w:r>
      <w:r w:rsidR="003E3A92" w:rsidRPr="00DD46A2">
        <w:rPr>
          <w:rFonts w:ascii="Times New Roman" w:hAnsi="Times New Roman" w:cs="Times New Roman"/>
          <w:sz w:val="28"/>
          <w:szCs w:val="28"/>
        </w:rPr>
        <w:t xml:space="preserve">выросла </w:t>
      </w:r>
      <w:r w:rsidRPr="00DD46A2">
        <w:rPr>
          <w:rFonts w:ascii="Times New Roman" w:hAnsi="Times New Roman" w:cs="Times New Roman"/>
          <w:sz w:val="28"/>
          <w:szCs w:val="28"/>
        </w:rPr>
        <w:t xml:space="preserve">и составила 65 человек, при этом фактическая обеспеченность </w:t>
      </w:r>
      <w:r w:rsidR="003E3A92" w:rsidRPr="00DD46A2">
        <w:rPr>
          <w:rFonts w:ascii="Times New Roman" w:hAnsi="Times New Roman" w:cs="Times New Roman"/>
          <w:sz w:val="28"/>
          <w:szCs w:val="28"/>
        </w:rPr>
        <w:t xml:space="preserve">в 2014 году выросла на 6,15% по сравнению с предыдущим годом и составила </w:t>
      </w:r>
      <w:r w:rsidR="00EB5143" w:rsidRPr="00DD46A2">
        <w:rPr>
          <w:rFonts w:ascii="Times New Roman" w:hAnsi="Times New Roman" w:cs="Times New Roman"/>
          <w:sz w:val="28"/>
          <w:szCs w:val="28"/>
        </w:rPr>
        <w:t>86,15%</w:t>
      </w:r>
      <w:r w:rsidR="003E3A92" w:rsidRPr="00DD46A2">
        <w:rPr>
          <w:rFonts w:ascii="Times New Roman" w:hAnsi="Times New Roman" w:cs="Times New Roman"/>
          <w:sz w:val="28"/>
          <w:szCs w:val="28"/>
        </w:rPr>
        <w:t xml:space="preserve">. Из таблицы </w:t>
      </w:r>
      <w:r w:rsidR="002A21D5">
        <w:rPr>
          <w:rFonts w:ascii="Times New Roman" w:hAnsi="Times New Roman" w:cs="Times New Roman"/>
          <w:sz w:val="28"/>
          <w:szCs w:val="28"/>
        </w:rPr>
        <w:t xml:space="preserve">12 </w:t>
      </w:r>
      <w:r w:rsidR="003E3A92" w:rsidRPr="00DD46A2">
        <w:rPr>
          <w:rFonts w:ascii="Times New Roman" w:hAnsi="Times New Roman" w:cs="Times New Roman"/>
          <w:sz w:val="28"/>
          <w:szCs w:val="28"/>
        </w:rPr>
        <w:t>также видно, что обеспеченность по таким специальностям как «Программист» и «Бухгалтер-консультант» уменьшилась на 5%, а по специальности «</w:t>
      </w:r>
      <w:proofErr w:type="spellStart"/>
      <w:r w:rsidR="003E3A92" w:rsidRPr="00DD46A2">
        <w:rPr>
          <w:rFonts w:ascii="Times New Roman" w:hAnsi="Times New Roman" w:cs="Times New Roman"/>
          <w:sz w:val="28"/>
          <w:szCs w:val="28"/>
        </w:rPr>
        <w:t>Инженер-системотехник</w:t>
      </w:r>
      <w:proofErr w:type="spellEnd"/>
      <w:r w:rsidR="003E3A92" w:rsidRPr="00DD46A2">
        <w:rPr>
          <w:rFonts w:ascii="Times New Roman" w:hAnsi="Times New Roman" w:cs="Times New Roman"/>
          <w:sz w:val="28"/>
          <w:szCs w:val="28"/>
        </w:rPr>
        <w:t xml:space="preserve">» незначительно </w:t>
      </w:r>
      <w:proofErr w:type="spellStart"/>
      <w:r w:rsidR="003E3A92" w:rsidRPr="00DD46A2">
        <w:rPr>
          <w:rFonts w:ascii="Times New Roman" w:hAnsi="Times New Roman" w:cs="Times New Roman"/>
          <w:sz w:val="28"/>
          <w:szCs w:val="28"/>
        </w:rPr>
        <w:t>вырослана</w:t>
      </w:r>
      <w:proofErr w:type="spellEnd"/>
      <w:r w:rsidR="003E3A92" w:rsidRPr="00DD46A2">
        <w:rPr>
          <w:rFonts w:ascii="Times New Roman" w:hAnsi="Times New Roman" w:cs="Times New Roman"/>
          <w:sz w:val="28"/>
          <w:szCs w:val="28"/>
        </w:rPr>
        <w:t xml:space="preserve"> 1.1% и составила 61.11%. При этом обеспеченность по специальности «Менеджер по продажам» осталась без изменений и составила 50%</w:t>
      </w:r>
      <w:r w:rsidR="00EB5143" w:rsidRPr="00DD46A2">
        <w:rPr>
          <w:rFonts w:ascii="Times New Roman" w:hAnsi="Times New Roman" w:cs="Times New Roman"/>
          <w:sz w:val="28"/>
          <w:szCs w:val="28"/>
        </w:rPr>
        <w:t>.</w:t>
      </w:r>
      <w:r w:rsidR="00C2283B" w:rsidRPr="00DD46A2">
        <w:rPr>
          <w:rFonts w:ascii="Times New Roman" w:hAnsi="Times New Roman" w:cs="Times New Roman"/>
          <w:sz w:val="28"/>
          <w:szCs w:val="28"/>
        </w:rPr>
        <w:t xml:space="preserve"> В соответствии с этими данными можно сделать вывод о недостаточной фактической численности персонала организации по сравнению с плановой численностью.</w:t>
      </w:r>
      <w:r w:rsidR="00D40786" w:rsidRPr="00DD46A2">
        <w:rPr>
          <w:rFonts w:ascii="Times New Roman" w:hAnsi="Times New Roman" w:cs="Times New Roman"/>
          <w:sz w:val="28"/>
          <w:szCs w:val="28"/>
        </w:rPr>
        <w:t xml:space="preserve"> Причем нехватка персонала наблюдается по всем анализируемым специальностям.</w:t>
      </w:r>
    </w:p>
    <w:p w:rsidR="0067016F" w:rsidRPr="00DD46A2" w:rsidRDefault="00114BF6"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Учитывая сферу деятельности организации д</w:t>
      </w:r>
      <w:r w:rsidR="00EB5143" w:rsidRPr="00DD46A2">
        <w:rPr>
          <w:rFonts w:ascii="Times New Roman" w:hAnsi="Times New Roman" w:cs="Times New Roman"/>
          <w:sz w:val="28"/>
          <w:szCs w:val="28"/>
        </w:rPr>
        <w:t>ля определения обеспеченности организации квалифицированными работниками</w:t>
      </w:r>
      <w:r w:rsidR="00186F66" w:rsidRPr="00DD46A2">
        <w:rPr>
          <w:rFonts w:ascii="Times New Roman" w:hAnsi="Times New Roman" w:cs="Times New Roman"/>
          <w:sz w:val="28"/>
          <w:szCs w:val="28"/>
        </w:rPr>
        <w:t xml:space="preserve">,проанализируем состав </w:t>
      </w:r>
      <w:r w:rsidR="00EB5143" w:rsidRPr="00DD46A2">
        <w:rPr>
          <w:rFonts w:ascii="Times New Roman" w:hAnsi="Times New Roman" w:cs="Times New Roman"/>
          <w:sz w:val="28"/>
          <w:szCs w:val="28"/>
        </w:rPr>
        <w:t>работников по уровню квалификации</w:t>
      </w:r>
      <w:r w:rsidRPr="00DD46A2">
        <w:rPr>
          <w:rFonts w:ascii="Times New Roman" w:hAnsi="Times New Roman" w:cs="Times New Roman"/>
          <w:sz w:val="28"/>
          <w:szCs w:val="28"/>
        </w:rPr>
        <w:t xml:space="preserve"> в разрезе конфигураций</w:t>
      </w:r>
      <w:r w:rsidR="00186F66" w:rsidRPr="00DD46A2">
        <w:rPr>
          <w:rFonts w:ascii="Times New Roman" w:hAnsi="Times New Roman" w:cs="Times New Roman"/>
          <w:sz w:val="28"/>
          <w:szCs w:val="28"/>
        </w:rPr>
        <w:t>. Квалификация работника по определенной конфигурации подтверждается экзаменом, который может приниматься как самой организацией, так и непосредственно фирмой-разра</w:t>
      </w:r>
      <w:r w:rsidR="00E45DCD">
        <w:rPr>
          <w:rFonts w:ascii="Times New Roman" w:hAnsi="Times New Roman" w:cs="Times New Roman"/>
          <w:sz w:val="28"/>
          <w:szCs w:val="28"/>
        </w:rPr>
        <w:t>ботчиком программного продукта.</w:t>
      </w:r>
    </w:p>
    <w:p w:rsidR="00F46E08" w:rsidRPr="00DD46A2" w:rsidRDefault="00EB5143"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Таблица </w:t>
      </w:r>
      <w:r w:rsidR="00820776" w:rsidRPr="00DD46A2">
        <w:rPr>
          <w:rFonts w:ascii="Times New Roman" w:hAnsi="Times New Roman" w:cs="Times New Roman"/>
          <w:sz w:val="28"/>
          <w:szCs w:val="28"/>
        </w:rPr>
        <w:t>1</w:t>
      </w:r>
      <w:r w:rsidR="002A21D5">
        <w:rPr>
          <w:rFonts w:ascii="Times New Roman" w:hAnsi="Times New Roman" w:cs="Times New Roman"/>
          <w:sz w:val="28"/>
          <w:szCs w:val="28"/>
        </w:rPr>
        <w:t>3</w:t>
      </w:r>
      <w:r w:rsidRPr="00DD46A2">
        <w:rPr>
          <w:rFonts w:ascii="Times New Roman" w:hAnsi="Times New Roman" w:cs="Times New Roman"/>
          <w:sz w:val="28"/>
          <w:szCs w:val="28"/>
        </w:rPr>
        <w:t xml:space="preserve">– </w:t>
      </w:r>
      <w:r w:rsidR="00CF0BF8" w:rsidRPr="00DD46A2">
        <w:rPr>
          <w:rFonts w:ascii="Times New Roman" w:hAnsi="Times New Roman" w:cs="Times New Roman"/>
          <w:sz w:val="28"/>
          <w:szCs w:val="28"/>
        </w:rPr>
        <w:t xml:space="preserve">Состав </w:t>
      </w:r>
      <w:r w:rsidRPr="00DD46A2">
        <w:rPr>
          <w:rFonts w:ascii="Times New Roman" w:hAnsi="Times New Roman" w:cs="Times New Roman"/>
          <w:sz w:val="28"/>
          <w:szCs w:val="28"/>
        </w:rPr>
        <w:t>работников</w:t>
      </w:r>
      <w:r w:rsidR="00CF0BF8" w:rsidRPr="00DD46A2">
        <w:rPr>
          <w:rFonts w:ascii="Times New Roman" w:hAnsi="Times New Roman" w:cs="Times New Roman"/>
          <w:sz w:val="28"/>
          <w:szCs w:val="28"/>
        </w:rPr>
        <w:t xml:space="preserve"> по уровню квалификации</w:t>
      </w:r>
      <w:r w:rsidR="00114BF6" w:rsidRPr="00DD46A2">
        <w:rPr>
          <w:rFonts w:ascii="Times New Roman" w:hAnsi="Times New Roman" w:cs="Times New Roman"/>
          <w:sz w:val="28"/>
          <w:szCs w:val="28"/>
        </w:rPr>
        <w:t xml:space="preserve"> в разрезе конфигураций</w:t>
      </w:r>
    </w:p>
    <w:tbl>
      <w:tblPr>
        <w:tblStyle w:val="ae"/>
        <w:tblW w:w="0" w:type="auto"/>
        <w:tblLook w:val="04A0"/>
      </w:tblPr>
      <w:tblGrid>
        <w:gridCol w:w="5283"/>
        <w:gridCol w:w="1320"/>
        <w:gridCol w:w="1332"/>
        <w:gridCol w:w="1636"/>
      </w:tblGrid>
      <w:tr w:rsidR="00DB47FF" w:rsidRPr="00DD46A2" w:rsidTr="00162AAA">
        <w:trPr>
          <w:trHeight w:val="480"/>
        </w:trPr>
        <w:tc>
          <w:tcPr>
            <w:tcW w:w="5283" w:type="dxa"/>
            <w:vMerge w:val="restart"/>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Конфигурация</w:t>
            </w:r>
          </w:p>
        </w:tc>
        <w:tc>
          <w:tcPr>
            <w:tcW w:w="2652" w:type="dxa"/>
            <w:gridSpan w:val="2"/>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Численность специалистов на конец года, чел.</w:t>
            </w:r>
          </w:p>
        </w:tc>
        <w:tc>
          <w:tcPr>
            <w:tcW w:w="1636" w:type="dxa"/>
          </w:tcPr>
          <w:p w:rsidR="00DB47FF" w:rsidRPr="00DD46A2" w:rsidRDefault="00D2655C"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Коэффициент изменения</w:t>
            </w:r>
          </w:p>
        </w:tc>
      </w:tr>
      <w:tr w:rsidR="00DB47FF" w:rsidRPr="00DD46A2" w:rsidTr="00162AAA">
        <w:trPr>
          <w:trHeight w:val="480"/>
        </w:trPr>
        <w:tc>
          <w:tcPr>
            <w:tcW w:w="5283" w:type="dxa"/>
            <w:vMerge/>
          </w:tcPr>
          <w:p w:rsidR="00DB47FF" w:rsidRPr="00DD46A2" w:rsidRDefault="00DB47FF" w:rsidP="007A485D">
            <w:pPr>
              <w:suppressAutoHyphens/>
              <w:jc w:val="both"/>
              <w:rPr>
                <w:rFonts w:ascii="Times New Roman" w:hAnsi="Times New Roman" w:cs="Times New Roman"/>
                <w:sz w:val="24"/>
                <w:szCs w:val="24"/>
              </w:rPr>
            </w:pPr>
          </w:p>
        </w:tc>
        <w:tc>
          <w:tcPr>
            <w:tcW w:w="1320"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Прошлый год</w:t>
            </w:r>
          </w:p>
        </w:tc>
        <w:tc>
          <w:tcPr>
            <w:tcW w:w="1332"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Отчетный год</w:t>
            </w:r>
          </w:p>
        </w:tc>
        <w:tc>
          <w:tcPr>
            <w:tcW w:w="1636" w:type="dxa"/>
          </w:tcPr>
          <w:p w:rsidR="00DB47FF" w:rsidRPr="00DD46A2" w:rsidRDefault="00DB47FF" w:rsidP="007A485D">
            <w:pPr>
              <w:suppressAutoHyphens/>
              <w:jc w:val="center"/>
              <w:rPr>
                <w:rFonts w:ascii="Times New Roman" w:hAnsi="Times New Roman" w:cs="Times New Roman"/>
                <w:sz w:val="24"/>
                <w:szCs w:val="24"/>
              </w:rPr>
            </w:pP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 Бухгалтерия 8</w:t>
            </w:r>
          </w:p>
        </w:tc>
        <w:tc>
          <w:tcPr>
            <w:tcW w:w="1320"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19</w:t>
            </w:r>
          </w:p>
        </w:tc>
        <w:tc>
          <w:tcPr>
            <w:tcW w:w="1332"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24</w:t>
            </w:r>
          </w:p>
        </w:tc>
        <w:tc>
          <w:tcPr>
            <w:tcW w:w="1636" w:type="dxa"/>
          </w:tcPr>
          <w:p w:rsidR="00DB47FF" w:rsidRPr="00DD46A2" w:rsidRDefault="00D2655C"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1,26</w:t>
            </w:r>
          </w:p>
        </w:tc>
      </w:tr>
      <w:tr w:rsidR="00DB47FF" w:rsidRPr="00DD46A2" w:rsidTr="00162AAA">
        <w:tc>
          <w:tcPr>
            <w:tcW w:w="5283" w:type="dxa"/>
          </w:tcPr>
          <w:p w:rsidR="00DB47FF" w:rsidRPr="00DD46A2" w:rsidRDefault="00DB47FF" w:rsidP="007A485D">
            <w:pPr>
              <w:suppressAutoHyphens/>
              <w:rPr>
                <w:rFonts w:ascii="Times New Roman" w:hAnsi="Times New Roman" w:cs="Times New Roman"/>
                <w:sz w:val="24"/>
                <w:szCs w:val="24"/>
              </w:rPr>
            </w:pPr>
            <w:r w:rsidRPr="00DD46A2">
              <w:rPr>
                <w:rFonts w:ascii="Times New Roman" w:hAnsi="Times New Roman" w:cs="Times New Roman"/>
                <w:sz w:val="24"/>
                <w:szCs w:val="24"/>
              </w:rPr>
              <w:t>1C:Зарплата и Управление персоналом 8</w:t>
            </w:r>
          </w:p>
        </w:tc>
        <w:tc>
          <w:tcPr>
            <w:tcW w:w="1320"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r w:rsidR="00DB47FF" w:rsidRPr="00DD46A2">
              <w:rPr>
                <w:rFonts w:ascii="Times New Roman" w:hAnsi="Times New Roman" w:cs="Times New Roman"/>
                <w:sz w:val="24"/>
                <w:szCs w:val="24"/>
              </w:rPr>
              <w:t>5</w:t>
            </w:r>
          </w:p>
        </w:tc>
        <w:tc>
          <w:tcPr>
            <w:tcW w:w="1332"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r w:rsidR="00DB47FF" w:rsidRPr="00DD46A2">
              <w:rPr>
                <w:rFonts w:ascii="Times New Roman" w:hAnsi="Times New Roman" w:cs="Times New Roman"/>
                <w:sz w:val="24"/>
                <w:szCs w:val="24"/>
              </w:rPr>
              <w:t>8</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1,2</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1C:Комплексная автоматизация 8</w:t>
            </w:r>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11</w:t>
            </w:r>
          </w:p>
        </w:tc>
        <w:tc>
          <w:tcPr>
            <w:tcW w:w="1332"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9</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0,82</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1C:Управление торговлей 8</w:t>
            </w:r>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12</w:t>
            </w:r>
          </w:p>
        </w:tc>
        <w:tc>
          <w:tcPr>
            <w:tcW w:w="1332"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14</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1,17</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1С:Бухгалтерия строительной организации 8</w:t>
            </w:r>
          </w:p>
        </w:tc>
        <w:tc>
          <w:tcPr>
            <w:tcW w:w="1320"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332"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1С:Бухгалтерия государственного учреждения 8</w:t>
            </w:r>
          </w:p>
        </w:tc>
        <w:tc>
          <w:tcPr>
            <w:tcW w:w="1320"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332"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1С:Зарплата и кадры бюджетного учреждения 8</w:t>
            </w:r>
          </w:p>
        </w:tc>
        <w:tc>
          <w:tcPr>
            <w:tcW w:w="1320"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332"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0,67</w:t>
            </w:r>
          </w:p>
        </w:tc>
      </w:tr>
      <w:tr w:rsidR="00DB47FF" w:rsidRPr="00DD46A2" w:rsidTr="00162AAA">
        <w:tc>
          <w:tcPr>
            <w:tcW w:w="5283" w:type="dxa"/>
          </w:tcPr>
          <w:p w:rsidR="00DB47FF" w:rsidRPr="00DD46A2" w:rsidRDefault="00DB47FF" w:rsidP="007A485D">
            <w:pPr>
              <w:suppressAutoHyphens/>
              <w:rPr>
                <w:rFonts w:ascii="Times New Roman" w:hAnsi="Times New Roman" w:cs="Times New Roman"/>
                <w:sz w:val="24"/>
                <w:szCs w:val="24"/>
              </w:rPr>
            </w:pPr>
            <w:r w:rsidRPr="00DD46A2">
              <w:rPr>
                <w:rFonts w:ascii="Times New Roman" w:hAnsi="Times New Roman" w:cs="Times New Roman"/>
                <w:sz w:val="24"/>
                <w:szCs w:val="24"/>
              </w:rPr>
              <w:t>1С:Ликероводочный и винный завод 8</w:t>
            </w:r>
          </w:p>
        </w:tc>
        <w:tc>
          <w:tcPr>
            <w:tcW w:w="1320"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332"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1С:Подрядчик строительства 4.0 Управление финансами 8</w:t>
            </w:r>
          </w:p>
        </w:tc>
        <w:tc>
          <w:tcPr>
            <w:tcW w:w="1320"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332"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1С:Пиво-безалкогольный комбинат 8</w:t>
            </w:r>
          </w:p>
        </w:tc>
        <w:tc>
          <w:tcPr>
            <w:tcW w:w="1320"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332" w:type="dxa"/>
          </w:tcPr>
          <w:p w:rsidR="00DB47FF" w:rsidRPr="00DD46A2" w:rsidRDefault="00DD6D4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1,5</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1С:Расчет квартплаты и бухгалтерия ЖКХ 8</w:t>
            </w:r>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332"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1С:Управление небольшой фирмой 8</w:t>
            </w:r>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332"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2,5</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1С:Управление производственным предприятием 8</w:t>
            </w:r>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9</w:t>
            </w:r>
          </w:p>
        </w:tc>
        <w:tc>
          <w:tcPr>
            <w:tcW w:w="1332"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8</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0,89</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1C:Розница 8</w:t>
            </w:r>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332"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1С:Общепит 8</w:t>
            </w:r>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332"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1С:Учет в управляющих компаниях, ЖКХ, ТСЖ и ЖСК 8</w:t>
            </w:r>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332"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1С:Бухгалтерия сельскохозяйственного предприятия 8</w:t>
            </w:r>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332"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ВДГБ: Учет продуктов питания и калькуляция блюд для государственных учреждений</w:t>
            </w:r>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332"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proofErr w:type="spellStart"/>
            <w:r w:rsidRPr="00DD46A2">
              <w:rPr>
                <w:rFonts w:ascii="Times New Roman" w:hAnsi="Times New Roman" w:cs="Times New Roman"/>
                <w:sz w:val="24"/>
                <w:szCs w:val="24"/>
              </w:rPr>
              <w:t>Трактиръ</w:t>
            </w:r>
            <w:proofErr w:type="spellEnd"/>
          </w:p>
        </w:tc>
        <w:tc>
          <w:tcPr>
            <w:tcW w:w="1320"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332" w:type="dxa"/>
          </w:tcPr>
          <w:p w:rsidR="00DB47FF" w:rsidRPr="00DD46A2" w:rsidRDefault="00A3157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Бухгалтерия 7.7</w:t>
            </w:r>
          </w:p>
        </w:tc>
        <w:tc>
          <w:tcPr>
            <w:tcW w:w="1320"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332"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0,67</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Комплексная 7.7</w:t>
            </w:r>
          </w:p>
        </w:tc>
        <w:tc>
          <w:tcPr>
            <w:tcW w:w="1320"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332"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0,67</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Предприниматель 7.7</w:t>
            </w:r>
          </w:p>
        </w:tc>
        <w:tc>
          <w:tcPr>
            <w:tcW w:w="1320"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332"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C142A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0,67</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Упрощенная система налогообложения 7.7</w:t>
            </w:r>
          </w:p>
        </w:tc>
        <w:tc>
          <w:tcPr>
            <w:tcW w:w="1320"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332"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0,67</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proofErr w:type="spellStart"/>
            <w:r w:rsidRPr="00DD46A2">
              <w:rPr>
                <w:rFonts w:ascii="Times New Roman" w:hAnsi="Times New Roman" w:cs="Times New Roman"/>
                <w:sz w:val="24"/>
                <w:szCs w:val="24"/>
              </w:rPr>
              <w:t>Производство+Услуги+Бухгалтерия</w:t>
            </w:r>
            <w:proofErr w:type="spellEnd"/>
            <w:r w:rsidRPr="00DD46A2">
              <w:rPr>
                <w:rFonts w:ascii="Times New Roman" w:hAnsi="Times New Roman" w:cs="Times New Roman"/>
                <w:sz w:val="24"/>
                <w:szCs w:val="24"/>
              </w:rPr>
              <w:t xml:space="preserve"> 7.7</w:t>
            </w:r>
          </w:p>
        </w:tc>
        <w:tc>
          <w:tcPr>
            <w:tcW w:w="1320"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332"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0,67</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Торговля и склад 7.7</w:t>
            </w:r>
          </w:p>
        </w:tc>
        <w:tc>
          <w:tcPr>
            <w:tcW w:w="1320"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332"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0,67</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Зарплата и Кадры 7.7</w:t>
            </w:r>
          </w:p>
        </w:tc>
        <w:tc>
          <w:tcPr>
            <w:tcW w:w="1320"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332"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Камин: Расчет заработной платы. Версия 1.2</w:t>
            </w:r>
          </w:p>
        </w:tc>
        <w:tc>
          <w:tcPr>
            <w:tcW w:w="1320"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w:t>
            </w:r>
          </w:p>
        </w:tc>
        <w:tc>
          <w:tcPr>
            <w:tcW w:w="1332"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0,8</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Камин: Расчет заработной платы. Версия 2.0</w:t>
            </w:r>
          </w:p>
        </w:tc>
        <w:tc>
          <w:tcPr>
            <w:tcW w:w="1320"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12</w:t>
            </w:r>
          </w:p>
        </w:tc>
        <w:tc>
          <w:tcPr>
            <w:tcW w:w="1332" w:type="dxa"/>
          </w:tcPr>
          <w:p w:rsidR="00DB47FF" w:rsidRPr="00DD46A2" w:rsidRDefault="00DB47F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14</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1,17</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Камин: Расчет заработной платы. Версия 3.0</w:t>
            </w:r>
          </w:p>
        </w:tc>
        <w:tc>
          <w:tcPr>
            <w:tcW w:w="1320" w:type="dxa"/>
          </w:tcPr>
          <w:p w:rsidR="00DB47FF" w:rsidRPr="00DD46A2" w:rsidRDefault="00171CF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16</w:t>
            </w:r>
          </w:p>
        </w:tc>
        <w:tc>
          <w:tcPr>
            <w:tcW w:w="1332" w:type="dxa"/>
          </w:tcPr>
          <w:p w:rsidR="00DB47FF" w:rsidRPr="00DD46A2" w:rsidRDefault="00171CF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18</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1,13</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Камин: Расчет заработной платы для бюджетных учреждений. Версия 3.5</w:t>
            </w:r>
          </w:p>
        </w:tc>
        <w:tc>
          <w:tcPr>
            <w:tcW w:w="1320" w:type="dxa"/>
          </w:tcPr>
          <w:p w:rsidR="00DB47FF" w:rsidRPr="00DD46A2" w:rsidRDefault="00171CF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w:t>
            </w:r>
          </w:p>
        </w:tc>
        <w:tc>
          <w:tcPr>
            <w:tcW w:w="1332" w:type="dxa"/>
          </w:tcPr>
          <w:p w:rsidR="00DB47FF" w:rsidRPr="00DD46A2" w:rsidRDefault="00171CF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1,4</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Камин: Зарплата для бизнеса. Версия 4.0</w:t>
            </w:r>
          </w:p>
        </w:tc>
        <w:tc>
          <w:tcPr>
            <w:tcW w:w="1320" w:type="dxa"/>
          </w:tcPr>
          <w:p w:rsidR="00DB47FF" w:rsidRPr="00DD46A2" w:rsidRDefault="00171CF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332" w:type="dxa"/>
          </w:tcPr>
          <w:p w:rsidR="00DB47FF" w:rsidRPr="00DD46A2" w:rsidRDefault="00171CF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0,5</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Камин: Зарплата. Версия 5.0</w:t>
            </w:r>
          </w:p>
        </w:tc>
        <w:tc>
          <w:tcPr>
            <w:tcW w:w="1320" w:type="dxa"/>
          </w:tcPr>
          <w:p w:rsidR="00DB47FF" w:rsidRPr="00DD46A2" w:rsidRDefault="00171CF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332" w:type="dxa"/>
          </w:tcPr>
          <w:p w:rsidR="00DB47FF" w:rsidRPr="00DD46A2" w:rsidRDefault="00171CF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3,5</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Камин: Расчет заработной платы для бюджетных учреждений. Версия 5.5</w:t>
            </w:r>
          </w:p>
        </w:tc>
        <w:tc>
          <w:tcPr>
            <w:tcW w:w="1320"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332" w:type="dxa"/>
          </w:tcPr>
          <w:p w:rsidR="00DB47FF" w:rsidRPr="00DD46A2" w:rsidRDefault="00171CF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636" w:type="dxa"/>
          </w:tcPr>
          <w:p w:rsidR="00DB47FF" w:rsidRPr="00DD46A2" w:rsidRDefault="00162AA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r>
      <w:tr w:rsidR="00DB47FF" w:rsidRPr="00DD46A2" w:rsidTr="00162AAA">
        <w:tc>
          <w:tcPr>
            <w:tcW w:w="5283" w:type="dxa"/>
          </w:tcPr>
          <w:p w:rsidR="00DB47FF" w:rsidRPr="00DD46A2" w:rsidRDefault="00DB47F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Средний коэффициент</w:t>
            </w:r>
            <w:r w:rsidR="001A40E7" w:rsidRPr="00DD46A2">
              <w:rPr>
                <w:rFonts w:ascii="Times New Roman" w:hAnsi="Times New Roman" w:cs="Times New Roman"/>
                <w:sz w:val="24"/>
                <w:szCs w:val="24"/>
              </w:rPr>
              <w:t xml:space="preserve"> изменения</w:t>
            </w:r>
          </w:p>
        </w:tc>
        <w:tc>
          <w:tcPr>
            <w:tcW w:w="1320" w:type="dxa"/>
          </w:tcPr>
          <w:p w:rsidR="00DB47FF" w:rsidRPr="00DD46A2" w:rsidRDefault="001A40E7"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w:t>
            </w:r>
          </w:p>
        </w:tc>
        <w:tc>
          <w:tcPr>
            <w:tcW w:w="1332" w:type="dxa"/>
          </w:tcPr>
          <w:p w:rsidR="00DB47FF" w:rsidRPr="00DD46A2" w:rsidRDefault="001A40E7"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w:t>
            </w:r>
          </w:p>
        </w:tc>
        <w:tc>
          <w:tcPr>
            <w:tcW w:w="1636" w:type="dxa"/>
          </w:tcPr>
          <w:p w:rsidR="00DB47FF" w:rsidRPr="00DD46A2" w:rsidRDefault="00C810C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1,05</w:t>
            </w:r>
          </w:p>
        </w:tc>
      </w:tr>
    </w:tbl>
    <w:p w:rsidR="000F5924" w:rsidRDefault="00C810CF"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Из таблицы</w:t>
      </w:r>
      <w:r w:rsidR="002A21D5">
        <w:rPr>
          <w:rFonts w:ascii="Times New Roman" w:hAnsi="Times New Roman" w:cs="Times New Roman"/>
          <w:sz w:val="28"/>
          <w:szCs w:val="28"/>
        </w:rPr>
        <w:t xml:space="preserve"> 13</w:t>
      </w:r>
      <w:r w:rsidRPr="00DD46A2">
        <w:rPr>
          <w:rFonts w:ascii="Times New Roman" w:hAnsi="Times New Roman" w:cs="Times New Roman"/>
          <w:sz w:val="28"/>
          <w:szCs w:val="28"/>
        </w:rPr>
        <w:t xml:space="preserve"> видно, что по многим конфигурациям существует потребность в квалифицированных специалистах, причем в некоторых случаях в 2014 году по сравнению с предыдущим годом специалисты вообще отсутствуют. Данный факт отражает отрицательную динамику движения </w:t>
      </w:r>
      <w:r w:rsidR="00FC19B2" w:rsidRPr="00DD46A2">
        <w:rPr>
          <w:rFonts w:ascii="Times New Roman" w:hAnsi="Times New Roman" w:cs="Times New Roman"/>
          <w:sz w:val="28"/>
          <w:szCs w:val="28"/>
        </w:rPr>
        <w:t xml:space="preserve">работников в организации. По некоторым конфигурациям наблюдается прирост специалистов, что </w:t>
      </w:r>
      <w:r w:rsidR="00DC4DAF" w:rsidRPr="00DD46A2">
        <w:rPr>
          <w:rFonts w:ascii="Times New Roman" w:hAnsi="Times New Roman" w:cs="Times New Roman"/>
          <w:sz w:val="28"/>
          <w:szCs w:val="28"/>
        </w:rPr>
        <w:t>показывает положительнуюдинамику</w:t>
      </w:r>
      <w:r w:rsidR="00FC19B2" w:rsidRPr="00DD46A2">
        <w:rPr>
          <w:rFonts w:ascii="Times New Roman" w:hAnsi="Times New Roman" w:cs="Times New Roman"/>
          <w:sz w:val="28"/>
          <w:szCs w:val="28"/>
        </w:rPr>
        <w:t>. За анализируемые периоды средний коэффициент изменения движения работников составил 1,05, что является крайне незначительным изменением. Полученные в ходе анализа результаты требуют со стороны руководства принятия мер по увеличению численности квалифицированных специалистов в организации.</w:t>
      </w:r>
    </w:p>
    <w:p w:rsidR="00DC4DAF" w:rsidRPr="00DD46A2" w:rsidRDefault="00DC4DAF"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процессе анализа обеспеченности организации качественными трудовыми ресурсами помимо конфигурации мы учитываем такие признаки как возраст, образование и стаж работников.</w:t>
      </w:r>
    </w:p>
    <w:p w:rsidR="007711EA" w:rsidRPr="00DD46A2" w:rsidRDefault="00983C36"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Таблица</w:t>
      </w:r>
      <w:r w:rsidR="002A21D5">
        <w:rPr>
          <w:rFonts w:ascii="Times New Roman" w:hAnsi="Times New Roman" w:cs="Times New Roman"/>
          <w:sz w:val="28"/>
          <w:szCs w:val="28"/>
        </w:rPr>
        <w:t xml:space="preserve"> 14</w:t>
      </w:r>
      <w:r w:rsidRPr="00DD46A2">
        <w:rPr>
          <w:rFonts w:ascii="Times New Roman" w:hAnsi="Times New Roman" w:cs="Times New Roman"/>
          <w:sz w:val="28"/>
          <w:szCs w:val="28"/>
        </w:rPr>
        <w:t xml:space="preserve"> – </w:t>
      </w:r>
      <w:r w:rsidR="007711EA" w:rsidRPr="00DD46A2">
        <w:rPr>
          <w:rFonts w:ascii="Times New Roman" w:hAnsi="Times New Roman" w:cs="Times New Roman"/>
          <w:sz w:val="28"/>
          <w:szCs w:val="28"/>
        </w:rPr>
        <w:t>Качественный состав трудовых ресурсов ООО «БС-Консалт»</w:t>
      </w:r>
    </w:p>
    <w:tbl>
      <w:tblPr>
        <w:tblStyle w:val="ae"/>
        <w:tblW w:w="0" w:type="auto"/>
        <w:tblLook w:val="04A0"/>
      </w:tblPr>
      <w:tblGrid>
        <w:gridCol w:w="2633"/>
        <w:gridCol w:w="1824"/>
        <w:gridCol w:w="1802"/>
        <w:gridCol w:w="1798"/>
        <w:gridCol w:w="1514"/>
      </w:tblGrid>
      <w:tr w:rsidR="007711EA" w:rsidRPr="00DD46A2" w:rsidTr="00113619">
        <w:trPr>
          <w:trHeight w:val="240"/>
        </w:trPr>
        <w:tc>
          <w:tcPr>
            <w:tcW w:w="2633" w:type="dxa"/>
            <w:vMerge w:val="restart"/>
          </w:tcPr>
          <w:p w:rsidR="007711EA" w:rsidRPr="00DD46A2" w:rsidRDefault="007711E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Показатель</w:t>
            </w:r>
          </w:p>
        </w:tc>
        <w:tc>
          <w:tcPr>
            <w:tcW w:w="3626" w:type="dxa"/>
            <w:gridSpan w:val="2"/>
          </w:tcPr>
          <w:p w:rsidR="007711EA" w:rsidRPr="00DD46A2" w:rsidRDefault="007711E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Численность работников на конец года</w:t>
            </w:r>
          </w:p>
        </w:tc>
        <w:tc>
          <w:tcPr>
            <w:tcW w:w="3312" w:type="dxa"/>
            <w:gridSpan w:val="2"/>
          </w:tcPr>
          <w:p w:rsidR="007711EA" w:rsidRPr="00DD46A2" w:rsidRDefault="007711E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Удельный вес, %</w:t>
            </w:r>
          </w:p>
        </w:tc>
      </w:tr>
      <w:tr w:rsidR="007711EA" w:rsidRPr="00DD46A2" w:rsidTr="00113619">
        <w:trPr>
          <w:trHeight w:val="240"/>
        </w:trPr>
        <w:tc>
          <w:tcPr>
            <w:tcW w:w="2633" w:type="dxa"/>
            <w:vMerge/>
          </w:tcPr>
          <w:p w:rsidR="007711EA" w:rsidRPr="00DD46A2" w:rsidRDefault="007711EA" w:rsidP="007A485D">
            <w:pPr>
              <w:suppressAutoHyphens/>
              <w:jc w:val="center"/>
              <w:rPr>
                <w:rFonts w:ascii="Times New Roman" w:hAnsi="Times New Roman" w:cs="Times New Roman"/>
                <w:sz w:val="24"/>
                <w:szCs w:val="24"/>
              </w:rPr>
            </w:pPr>
          </w:p>
        </w:tc>
        <w:tc>
          <w:tcPr>
            <w:tcW w:w="1824" w:type="dxa"/>
          </w:tcPr>
          <w:p w:rsidR="007711EA" w:rsidRPr="00DD46A2" w:rsidRDefault="007711E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Прошлый год</w:t>
            </w:r>
          </w:p>
        </w:tc>
        <w:tc>
          <w:tcPr>
            <w:tcW w:w="1802" w:type="dxa"/>
          </w:tcPr>
          <w:p w:rsidR="007711EA" w:rsidRPr="00DD46A2" w:rsidRDefault="007711E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Отчетный год</w:t>
            </w:r>
          </w:p>
        </w:tc>
        <w:tc>
          <w:tcPr>
            <w:tcW w:w="1798" w:type="dxa"/>
          </w:tcPr>
          <w:p w:rsidR="007711EA" w:rsidRPr="00DD46A2" w:rsidRDefault="007711E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Прошлый год</w:t>
            </w:r>
          </w:p>
        </w:tc>
        <w:tc>
          <w:tcPr>
            <w:tcW w:w="1514" w:type="dxa"/>
          </w:tcPr>
          <w:p w:rsidR="007711EA" w:rsidRPr="00DD46A2" w:rsidRDefault="007711E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Отчетный год</w:t>
            </w:r>
          </w:p>
        </w:tc>
      </w:tr>
      <w:tr w:rsidR="00137F59" w:rsidRPr="00DD46A2" w:rsidTr="003E058E">
        <w:tc>
          <w:tcPr>
            <w:tcW w:w="9571" w:type="dxa"/>
            <w:gridSpan w:val="5"/>
          </w:tcPr>
          <w:p w:rsidR="00137F59" w:rsidRPr="00DD46A2" w:rsidRDefault="00137F5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По возрасту, лет</w:t>
            </w:r>
          </w:p>
        </w:tc>
      </w:tr>
      <w:tr w:rsidR="007711EA" w:rsidRPr="00DD46A2" w:rsidTr="00113619">
        <w:tc>
          <w:tcPr>
            <w:tcW w:w="2633" w:type="dxa"/>
          </w:tcPr>
          <w:p w:rsidR="007711EA" w:rsidRPr="00DD46A2" w:rsidRDefault="007711E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До 20</w:t>
            </w:r>
          </w:p>
        </w:tc>
        <w:tc>
          <w:tcPr>
            <w:tcW w:w="1824" w:type="dxa"/>
          </w:tcPr>
          <w:p w:rsidR="007711EA"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w:t>
            </w:r>
          </w:p>
        </w:tc>
        <w:tc>
          <w:tcPr>
            <w:tcW w:w="1802" w:type="dxa"/>
          </w:tcPr>
          <w:p w:rsidR="007711EA"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w:t>
            </w:r>
          </w:p>
        </w:tc>
        <w:tc>
          <w:tcPr>
            <w:tcW w:w="1798" w:type="dxa"/>
          </w:tcPr>
          <w:p w:rsidR="007711EA" w:rsidRPr="00DD46A2" w:rsidRDefault="00AB6920"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10,42</w:t>
            </w:r>
          </w:p>
        </w:tc>
        <w:tc>
          <w:tcPr>
            <w:tcW w:w="1514"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7,14</w:t>
            </w:r>
          </w:p>
        </w:tc>
      </w:tr>
      <w:tr w:rsidR="007711EA" w:rsidRPr="00DD46A2" w:rsidTr="00113619">
        <w:tc>
          <w:tcPr>
            <w:tcW w:w="2633" w:type="dxa"/>
          </w:tcPr>
          <w:p w:rsidR="007711EA" w:rsidRPr="00DD46A2" w:rsidRDefault="007711E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От 20 до 30</w:t>
            </w:r>
          </w:p>
        </w:tc>
        <w:tc>
          <w:tcPr>
            <w:tcW w:w="1824" w:type="dxa"/>
          </w:tcPr>
          <w:p w:rsidR="007711EA" w:rsidRPr="00DD46A2" w:rsidRDefault="007D20A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21</w:t>
            </w:r>
          </w:p>
        </w:tc>
        <w:tc>
          <w:tcPr>
            <w:tcW w:w="1802" w:type="dxa"/>
          </w:tcPr>
          <w:p w:rsidR="007711EA" w:rsidRPr="00DD46A2" w:rsidRDefault="007D20A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28</w:t>
            </w:r>
          </w:p>
        </w:tc>
        <w:tc>
          <w:tcPr>
            <w:tcW w:w="1798"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43,75</w:t>
            </w:r>
          </w:p>
        </w:tc>
        <w:tc>
          <w:tcPr>
            <w:tcW w:w="1514"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50</w:t>
            </w:r>
          </w:p>
        </w:tc>
      </w:tr>
      <w:tr w:rsidR="007711EA" w:rsidRPr="00DD46A2" w:rsidTr="00113619">
        <w:tc>
          <w:tcPr>
            <w:tcW w:w="2633" w:type="dxa"/>
          </w:tcPr>
          <w:p w:rsidR="007711EA" w:rsidRPr="00DD46A2" w:rsidRDefault="007711E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От 30 до 40</w:t>
            </w:r>
          </w:p>
        </w:tc>
        <w:tc>
          <w:tcPr>
            <w:tcW w:w="1824" w:type="dxa"/>
          </w:tcPr>
          <w:p w:rsidR="007711EA" w:rsidRPr="00DD46A2" w:rsidRDefault="007D20A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15</w:t>
            </w:r>
          </w:p>
        </w:tc>
        <w:tc>
          <w:tcPr>
            <w:tcW w:w="1802" w:type="dxa"/>
          </w:tcPr>
          <w:p w:rsidR="007711EA" w:rsidRPr="00DD46A2" w:rsidRDefault="007D20A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16</w:t>
            </w:r>
          </w:p>
        </w:tc>
        <w:tc>
          <w:tcPr>
            <w:tcW w:w="1798"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31,25</w:t>
            </w:r>
          </w:p>
        </w:tc>
        <w:tc>
          <w:tcPr>
            <w:tcW w:w="1514"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28,57</w:t>
            </w:r>
          </w:p>
        </w:tc>
      </w:tr>
      <w:tr w:rsidR="007711EA" w:rsidRPr="00DD46A2" w:rsidTr="00113619">
        <w:tc>
          <w:tcPr>
            <w:tcW w:w="2633" w:type="dxa"/>
          </w:tcPr>
          <w:p w:rsidR="007711EA" w:rsidRPr="00DD46A2" w:rsidRDefault="007711E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От 40 до 50</w:t>
            </w:r>
          </w:p>
        </w:tc>
        <w:tc>
          <w:tcPr>
            <w:tcW w:w="1824" w:type="dxa"/>
          </w:tcPr>
          <w:p w:rsidR="007711EA"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w:t>
            </w:r>
          </w:p>
        </w:tc>
        <w:tc>
          <w:tcPr>
            <w:tcW w:w="1802" w:type="dxa"/>
          </w:tcPr>
          <w:p w:rsidR="007711EA"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w:t>
            </w:r>
          </w:p>
        </w:tc>
        <w:tc>
          <w:tcPr>
            <w:tcW w:w="1798"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8,33</w:t>
            </w:r>
          </w:p>
        </w:tc>
        <w:tc>
          <w:tcPr>
            <w:tcW w:w="1514"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7,14</w:t>
            </w:r>
          </w:p>
        </w:tc>
      </w:tr>
      <w:tr w:rsidR="007711EA" w:rsidRPr="00DD46A2" w:rsidTr="00113619">
        <w:tc>
          <w:tcPr>
            <w:tcW w:w="2633" w:type="dxa"/>
          </w:tcPr>
          <w:p w:rsidR="007711EA" w:rsidRPr="00DD46A2" w:rsidRDefault="007711E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От 50 до 60</w:t>
            </w:r>
          </w:p>
        </w:tc>
        <w:tc>
          <w:tcPr>
            <w:tcW w:w="1824" w:type="dxa"/>
          </w:tcPr>
          <w:p w:rsidR="007711EA" w:rsidRPr="00DD46A2" w:rsidRDefault="00225F8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802" w:type="dxa"/>
          </w:tcPr>
          <w:p w:rsidR="007711EA" w:rsidRPr="00DD46A2" w:rsidRDefault="00225F8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798"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4,17</w:t>
            </w:r>
          </w:p>
        </w:tc>
        <w:tc>
          <w:tcPr>
            <w:tcW w:w="1514"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5,36</w:t>
            </w:r>
          </w:p>
        </w:tc>
      </w:tr>
      <w:tr w:rsidR="007711EA" w:rsidRPr="00DD46A2" w:rsidTr="00113619">
        <w:tc>
          <w:tcPr>
            <w:tcW w:w="2633" w:type="dxa"/>
          </w:tcPr>
          <w:p w:rsidR="007711EA" w:rsidRPr="00DD46A2" w:rsidRDefault="007711E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Старше 60</w:t>
            </w:r>
          </w:p>
        </w:tc>
        <w:tc>
          <w:tcPr>
            <w:tcW w:w="1824" w:type="dxa"/>
          </w:tcPr>
          <w:p w:rsidR="007711EA" w:rsidRPr="00DD46A2" w:rsidRDefault="00225F8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802" w:type="dxa"/>
          </w:tcPr>
          <w:p w:rsidR="007711EA" w:rsidRPr="00DD46A2" w:rsidRDefault="00225F83"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c>
          <w:tcPr>
            <w:tcW w:w="1798"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2,08</w:t>
            </w:r>
          </w:p>
        </w:tc>
        <w:tc>
          <w:tcPr>
            <w:tcW w:w="1514"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1,79</w:t>
            </w:r>
          </w:p>
        </w:tc>
      </w:tr>
      <w:tr w:rsidR="007711EA" w:rsidRPr="00DD46A2" w:rsidTr="00113619">
        <w:tc>
          <w:tcPr>
            <w:tcW w:w="2633" w:type="dxa"/>
          </w:tcPr>
          <w:p w:rsidR="007711EA" w:rsidRPr="00DD46A2" w:rsidRDefault="007711EA"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Итого</w:t>
            </w:r>
          </w:p>
        </w:tc>
        <w:tc>
          <w:tcPr>
            <w:tcW w:w="1824" w:type="dxa"/>
          </w:tcPr>
          <w:p w:rsidR="007711EA"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48</w:t>
            </w:r>
          </w:p>
        </w:tc>
        <w:tc>
          <w:tcPr>
            <w:tcW w:w="1802" w:type="dxa"/>
          </w:tcPr>
          <w:p w:rsidR="007711EA"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56</w:t>
            </w:r>
          </w:p>
        </w:tc>
        <w:tc>
          <w:tcPr>
            <w:tcW w:w="1798" w:type="dxa"/>
          </w:tcPr>
          <w:p w:rsidR="007711EA"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100</w:t>
            </w:r>
          </w:p>
        </w:tc>
        <w:tc>
          <w:tcPr>
            <w:tcW w:w="1514" w:type="dxa"/>
          </w:tcPr>
          <w:p w:rsidR="007711EA"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100</w:t>
            </w:r>
          </w:p>
        </w:tc>
      </w:tr>
      <w:tr w:rsidR="00137F59" w:rsidRPr="00DD46A2" w:rsidTr="003E058E">
        <w:tc>
          <w:tcPr>
            <w:tcW w:w="9571" w:type="dxa"/>
            <w:gridSpan w:val="5"/>
          </w:tcPr>
          <w:p w:rsidR="00137F59" w:rsidRPr="00DD46A2" w:rsidRDefault="00137F5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По образованию</w:t>
            </w:r>
          </w:p>
        </w:tc>
      </w:tr>
      <w:tr w:rsidR="007711EA" w:rsidRPr="00DD46A2" w:rsidTr="00113619">
        <w:tc>
          <w:tcPr>
            <w:tcW w:w="2633" w:type="dxa"/>
          </w:tcPr>
          <w:p w:rsidR="007711EA" w:rsidRPr="00DD46A2" w:rsidRDefault="0011361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среднее</w:t>
            </w:r>
          </w:p>
        </w:tc>
        <w:tc>
          <w:tcPr>
            <w:tcW w:w="1824" w:type="dxa"/>
          </w:tcPr>
          <w:p w:rsidR="007711EA" w:rsidRPr="00DD46A2" w:rsidRDefault="007D20A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tc>
        <w:tc>
          <w:tcPr>
            <w:tcW w:w="1802" w:type="dxa"/>
          </w:tcPr>
          <w:p w:rsidR="007711EA" w:rsidRPr="00DD46A2" w:rsidRDefault="007D20A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798"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4,17</w:t>
            </w:r>
          </w:p>
        </w:tc>
        <w:tc>
          <w:tcPr>
            <w:tcW w:w="1514"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5,36</w:t>
            </w:r>
          </w:p>
        </w:tc>
      </w:tr>
      <w:tr w:rsidR="007711EA" w:rsidRPr="00DD46A2" w:rsidTr="00113619">
        <w:tc>
          <w:tcPr>
            <w:tcW w:w="2633" w:type="dxa"/>
          </w:tcPr>
          <w:p w:rsidR="007711EA" w:rsidRPr="00DD46A2" w:rsidRDefault="0011361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Средне-специальное (профессиональное)</w:t>
            </w:r>
          </w:p>
        </w:tc>
        <w:tc>
          <w:tcPr>
            <w:tcW w:w="1824" w:type="dxa"/>
          </w:tcPr>
          <w:p w:rsidR="007711EA" w:rsidRPr="00DD46A2" w:rsidRDefault="00405A7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12</w:t>
            </w:r>
          </w:p>
        </w:tc>
        <w:tc>
          <w:tcPr>
            <w:tcW w:w="1802" w:type="dxa"/>
          </w:tcPr>
          <w:p w:rsidR="007711EA" w:rsidRPr="00DD46A2" w:rsidRDefault="00405A7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14</w:t>
            </w:r>
          </w:p>
        </w:tc>
        <w:tc>
          <w:tcPr>
            <w:tcW w:w="1798"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25</w:t>
            </w:r>
          </w:p>
        </w:tc>
        <w:tc>
          <w:tcPr>
            <w:tcW w:w="1514" w:type="dxa"/>
          </w:tcPr>
          <w:p w:rsidR="007711EA"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25</w:t>
            </w:r>
          </w:p>
        </w:tc>
      </w:tr>
      <w:tr w:rsidR="00113619" w:rsidRPr="00DD46A2" w:rsidTr="00113619">
        <w:tc>
          <w:tcPr>
            <w:tcW w:w="2633" w:type="dxa"/>
          </w:tcPr>
          <w:p w:rsidR="00113619" w:rsidRPr="00DD46A2" w:rsidRDefault="0011361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Незаконченное высшее</w:t>
            </w:r>
          </w:p>
        </w:tc>
        <w:tc>
          <w:tcPr>
            <w:tcW w:w="1824" w:type="dxa"/>
          </w:tcPr>
          <w:p w:rsidR="00113619" w:rsidRPr="00DD46A2" w:rsidRDefault="007D20A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802" w:type="dxa"/>
          </w:tcPr>
          <w:p w:rsidR="00113619" w:rsidRPr="00DD46A2" w:rsidRDefault="007D20A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w:t>
            </w:r>
          </w:p>
        </w:tc>
        <w:tc>
          <w:tcPr>
            <w:tcW w:w="1798"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6,25</w:t>
            </w:r>
          </w:p>
        </w:tc>
        <w:tc>
          <w:tcPr>
            <w:tcW w:w="1514"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5,36</w:t>
            </w:r>
          </w:p>
        </w:tc>
      </w:tr>
      <w:tr w:rsidR="00113619" w:rsidRPr="00DD46A2" w:rsidTr="00C23192">
        <w:tc>
          <w:tcPr>
            <w:tcW w:w="2633" w:type="dxa"/>
          </w:tcPr>
          <w:p w:rsidR="00113619" w:rsidRPr="00DD46A2" w:rsidRDefault="007D20A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В</w:t>
            </w:r>
            <w:r w:rsidR="00113619" w:rsidRPr="00DD46A2">
              <w:rPr>
                <w:rFonts w:ascii="Times New Roman" w:hAnsi="Times New Roman" w:cs="Times New Roman"/>
                <w:sz w:val="24"/>
                <w:szCs w:val="24"/>
              </w:rPr>
              <w:t>ысшее</w:t>
            </w:r>
          </w:p>
        </w:tc>
        <w:tc>
          <w:tcPr>
            <w:tcW w:w="1824" w:type="dxa"/>
          </w:tcPr>
          <w:p w:rsidR="00113619" w:rsidRPr="00DD46A2" w:rsidRDefault="004D5BB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31</w:t>
            </w:r>
          </w:p>
        </w:tc>
        <w:tc>
          <w:tcPr>
            <w:tcW w:w="1802" w:type="dxa"/>
          </w:tcPr>
          <w:p w:rsidR="00113619" w:rsidRPr="00DD46A2" w:rsidRDefault="004D5BB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36</w:t>
            </w:r>
          </w:p>
        </w:tc>
        <w:tc>
          <w:tcPr>
            <w:tcW w:w="1798"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64,58</w:t>
            </w:r>
          </w:p>
        </w:tc>
        <w:tc>
          <w:tcPr>
            <w:tcW w:w="1514"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64,28</w:t>
            </w:r>
          </w:p>
        </w:tc>
      </w:tr>
      <w:tr w:rsidR="00113619" w:rsidRPr="00DD46A2" w:rsidTr="00C23192">
        <w:tc>
          <w:tcPr>
            <w:tcW w:w="2633" w:type="dxa"/>
          </w:tcPr>
          <w:p w:rsidR="00113619" w:rsidRPr="00DD46A2" w:rsidRDefault="0011361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Итого</w:t>
            </w:r>
          </w:p>
        </w:tc>
        <w:tc>
          <w:tcPr>
            <w:tcW w:w="1824" w:type="dxa"/>
          </w:tcPr>
          <w:p w:rsidR="00113619"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48</w:t>
            </w:r>
          </w:p>
        </w:tc>
        <w:tc>
          <w:tcPr>
            <w:tcW w:w="1802" w:type="dxa"/>
          </w:tcPr>
          <w:p w:rsidR="00113619"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56</w:t>
            </w:r>
          </w:p>
        </w:tc>
        <w:tc>
          <w:tcPr>
            <w:tcW w:w="1798" w:type="dxa"/>
          </w:tcPr>
          <w:p w:rsidR="00113619"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100</w:t>
            </w:r>
          </w:p>
        </w:tc>
        <w:tc>
          <w:tcPr>
            <w:tcW w:w="1514" w:type="dxa"/>
          </w:tcPr>
          <w:p w:rsidR="00113619"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100</w:t>
            </w:r>
          </w:p>
        </w:tc>
      </w:tr>
      <w:tr w:rsidR="00137F59" w:rsidRPr="00DD46A2" w:rsidTr="003E058E">
        <w:tc>
          <w:tcPr>
            <w:tcW w:w="9571" w:type="dxa"/>
            <w:gridSpan w:val="5"/>
          </w:tcPr>
          <w:p w:rsidR="00137F59" w:rsidRPr="00DD46A2" w:rsidRDefault="00137F5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По трудовому стажу, лет</w:t>
            </w:r>
          </w:p>
        </w:tc>
      </w:tr>
      <w:tr w:rsidR="00113619" w:rsidRPr="00DD46A2" w:rsidTr="00C23192">
        <w:tc>
          <w:tcPr>
            <w:tcW w:w="2633" w:type="dxa"/>
          </w:tcPr>
          <w:p w:rsidR="00113619" w:rsidRPr="00DD46A2" w:rsidRDefault="0011361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До 1</w:t>
            </w:r>
          </w:p>
        </w:tc>
        <w:tc>
          <w:tcPr>
            <w:tcW w:w="1824" w:type="dxa"/>
          </w:tcPr>
          <w:p w:rsidR="00113619" w:rsidRPr="00DD46A2" w:rsidRDefault="0056725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w:t>
            </w:r>
          </w:p>
        </w:tc>
        <w:tc>
          <w:tcPr>
            <w:tcW w:w="1802" w:type="dxa"/>
          </w:tcPr>
          <w:p w:rsidR="00113619" w:rsidRPr="00DD46A2" w:rsidRDefault="0056725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w:t>
            </w:r>
          </w:p>
        </w:tc>
        <w:tc>
          <w:tcPr>
            <w:tcW w:w="1798"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8,33</w:t>
            </w:r>
          </w:p>
        </w:tc>
        <w:tc>
          <w:tcPr>
            <w:tcW w:w="1514"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8,93</w:t>
            </w:r>
          </w:p>
        </w:tc>
      </w:tr>
      <w:tr w:rsidR="00113619" w:rsidRPr="00DD46A2" w:rsidTr="00C23192">
        <w:tc>
          <w:tcPr>
            <w:tcW w:w="2633" w:type="dxa"/>
          </w:tcPr>
          <w:p w:rsidR="00113619" w:rsidRPr="00DD46A2" w:rsidRDefault="0011361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От 1 до 5</w:t>
            </w:r>
          </w:p>
        </w:tc>
        <w:tc>
          <w:tcPr>
            <w:tcW w:w="1824" w:type="dxa"/>
          </w:tcPr>
          <w:p w:rsidR="00113619" w:rsidRPr="00DD46A2" w:rsidRDefault="0056725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11</w:t>
            </w:r>
          </w:p>
        </w:tc>
        <w:tc>
          <w:tcPr>
            <w:tcW w:w="1802" w:type="dxa"/>
          </w:tcPr>
          <w:p w:rsidR="00113619" w:rsidRPr="00DD46A2" w:rsidRDefault="0056725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15</w:t>
            </w:r>
          </w:p>
        </w:tc>
        <w:tc>
          <w:tcPr>
            <w:tcW w:w="1798"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22,92</w:t>
            </w:r>
          </w:p>
        </w:tc>
        <w:tc>
          <w:tcPr>
            <w:tcW w:w="1514"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26,78</w:t>
            </w:r>
          </w:p>
        </w:tc>
      </w:tr>
      <w:tr w:rsidR="00113619" w:rsidRPr="00DD46A2" w:rsidTr="00C23192">
        <w:tc>
          <w:tcPr>
            <w:tcW w:w="2633" w:type="dxa"/>
          </w:tcPr>
          <w:p w:rsidR="00113619" w:rsidRPr="00DD46A2" w:rsidRDefault="0011361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От 5 до 10</w:t>
            </w:r>
          </w:p>
        </w:tc>
        <w:tc>
          <w:tcPr>
            <w:tcW w:w="1824" w:type="dxa"/>
          </w:tcPr>
          <w:p w:rsidR="00113619" w:rsidRPr="00DD46A2" w:rsidRDefault="0056725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9</w:t>
            </w:r>
          </w:p>
        </w:tc>
        <w:tc>
          <w:tcPr>
            <w:tcW w:w="1802" w:type="dxa"/>
          </w:tcPr>
          <w:p w:rsidR="00113619" w:rsidRPr="00DD46A2" w:rsidRDefault="0056725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8</w:t>
            </w:r>
          </w:p>
        </w:tc>
        <w:tc>
          <w:tcPr>
            <w:tcW w:w="1798"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18,75</w:t>
            </w:r>
          </w:p>
        </w:tc>
        <w:tc>
          <w:tcPr>
            <w:tcW w:w="1514"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14,29</w:t>
            </w:r>
          </w:p>
        </w:tc>
      </w:tr>
      <w:tr w:rsidR="00113619" w:rsidRPr="00DD46A2" w:rsidTr="00C23192">
        <w:tc>
          <w:tcPr>
            <w:tcW w:w="2633" w:type="dxa"/>
          </w:tcPr>
          <w:p w:rsidR="00113619" w:rsidRPr="00DD46A2" w:rsidRDefault="0011361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От 10 до 15</w:t>
            </w:r>
          </w:p>
        </w:tc>
        <w:tc>
          <w:tcPr>
            <w:tcW w:w="1824" w:type="dxa"/>
          </w:tcPr>
          <w:p w:rsidR="00113619" w:rsidRPr="00DD46A2" w:rsidRDefault="0056725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12</w:t>
            </w:r>
          </w:p>
        </w:tc>
        <w:tc>
          <w:tcPr>
            <w:tcW w:w="1802" w:type="dxa"/>
          </w:tcPr>
          <w:p w:rsidR="00113619" w:rsidRPr="00DD46A2" w:rsidRDefault="0056725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15</w:t>
            </w:r>
          </w:p>
        </w:tc>
        <w:tc>
          <w:tcPr>
            <w:tcW w:w="1798"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25</w:t>
            </w:r>
          </w:p>
        </w:tc>
        <w:tc>
          <w:tcPr>
            <w:tcW w:w="1514"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26,79</w:t>
            </w:r>
          </w:p>
        </w:tc>
      </w:tr>
      <w:tr w:rsidR="00113619" w:rsidRPr="00DD46A2" w:rsidTr="00C23192">
        <w:tc>
          <w:tcPr>
            <w:tcW w:w="2633" w:type="dxa"/>
          </w:tcPr>
          <w:p w:rsidR="00113619" w:rsidRPr="00DD46A2" w:rsidRDefault="0011361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Свыше 15</w:t>
            </w:r>
          </w:p>
        </w:tc>
        <w:tc>
          <w:tcPr>
            <w:tcW w:w="1824" w:type="dxa"/>
          </w:tcPr>
          <w:p w:rsidR="00113619" w:rsidRPr="00DD46A2" w:rsidRDefault="0056725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12</w:t>
            </w:r>
          </w:p>
        </w:tc>
        <w:tc>
          <w:tcPr>
            <w:tcW w:w="1802" w:type="dxa"/>
          </w:tcPr>
          <w:p w:rsidR="00113619" w:rsidRPr="00DD46A2" w:rsidRDefault="0056725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13</w:t>
            </w:r>
          </w:p>
        </w:tc>
        <w:tc>
          <w:tcPr>
            <w:tcW w:w="1798"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25</w:t>
            </w:r>
          </w:p>
        </w:tc>
        <w:tc>
          <w:tcPr>
            <w:tcW w:w="1514" w:type="dxa"/>
          </w:tcPr>
          <w:p w:rsidR="00113619" w:rsidRPr="00DD46A2" w:rsidRDefault="008F05C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23,21</w:t>
            </w:r>
          </w:p>
        </w:tc>
      </w:tr>
      <w:tr w:rsidR="00113619" w:rsidRPr="00DD46A2" w:rsidTr="00C23192">
        <w:tc>
          <w:tcPr>
            <w:tcW w:w="2633" w:type="dxa"/>
          </w:tcPr>
          <w:p w:rsidR="00113619" w:rsidRPr="00DD46A2" w:rsidRDefault="00113619"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Итого</w:t>
            </w:r>
          </w:p>
        </w:tc>
        <w:tc>
          <w:tcPr>
            <w:tcW w:w="1824" w:type="dxa"/>
          </w:tcPr>
          <w:p w:rsidR="00113619"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48</w:t>
            </w:r>
          </w:p>
        </w:tc>
        <w:tc>
          <w:tcPr>
            <w:tcW w:w="1802" w:type="dxa"/>
          </w:tcPr>
          <w:p w:rsidR="00113619"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56</w:t>
            </w:r>
          </w:p>
        </w:tc>
        <w:tc>
          <w:tcPr>
            <w:tcW w:w="1798" w:type="dxa"/>
          </w:tcPr>
          <w:p w:rsidR="00113619"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100</w:t>
            </w:r>
          </w:p>
        </w:tc>
        <w:tc>
          <w:tcPr>
            <w:tcW w:w="1514" w:type="dxa"/>
          </w:tcPr>
          <w:p w:rsidR="00113619" w:rsidRPr="00DD46A2" w:rsidRDefault="00137F5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100</w:t>
            </w:r>
          </w:p>
        </w:tc>
      </w:tr>
    </w:tbl>
    <w:p w:rsidR="00F06464" w:rsidRPr="00DD46A2" w:rsidRDefault="00F06464"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Для полноценного анализа текучести кадров в соответствии со спецификой дея</w:t>
      </w:r>
      <w:r w:rsidR="006F1BA0" w:rsidRPr="00DD46A2">
        <w:rPr>
          <w:rFonts w:ascii="Times New Roman" w:hAnsi="Times New Roman" w:cs="Times New Roman"/>
          <w:sz w:val="28"/>
          <w:szCs w:val="28"/>
        </w:rPr>
        <w:t>тельности организации мы проводим</w:t>
      </w:r>
      <w:r w:rsidRPr="00DD46A2">
        <w:rPr>
          <w:rFonts w:ascii="Times New Roman" w:hAnsi="Times New Roman" w:cs="Times New Roman"/>
          <w:sz w:val="28"/>
          <w:szCs w:val="28"/>
        </w:rPr>
        <w:t xml:space="preserve">  анализ текучести кадров по таким показателям как должность и квалификация.</w:t>
      </w:r>
    </w:p>
    <w:p w:rsidR="0079612F" w:rsidRPr="00DD46A2" w:rsidRDefault="00844B9B"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Таблица</w:t>
      </w:r>
      <w:r w:rsidR="002A21D5">
        <w:rPr>
          <w:rFonts w:ascii="Times New Roman" w:hAnsi="Times New Roman" w:cs="Times New Roman"/>
          <w:sz w:val="28"/>
          <w:szCs w:val="28"/>
        </w:rPr>
        <w:t xml:space="preserve"> 15</w:t>
      </w:r>
      <w:r w:rsidRPr="00DD46A2">
        <w:rPr>
          <w:rFonts w:ascii="Times New Roman" w:hAnsi="Times New Roman" w:cs="Times New Roman"/>
          <w:sz w:val="28"/>
          <w:szCs w:val="28"/>
        </w:rPr>
        <w:t xml:space="preserve"> – </w:t>
      </w:r>
      <w:r w:rsidR="0079612F" w:rsidRPr="00DD46A2">
        <w:rPr>
          <w:rFonts w:ascii="Times New Roman" w:hAnsi="Times New Roman" w:cs="Times New Roman"/>
          <w:sz w:val="28"/>
          <w:szCs w:val="28"/>
        </w:rPr>
        <w:t>Данные о движении персонала</w:t>
      </w:r>
      <w:r w:rsidRPr="00DD46A2">
        <w:rPr>
          <w:rFonts w:ascii="Times New Roman" w:hAnsi="Times New Roman" w:cs="Times New Roman"/>
          <w:sz w:val="28"/>
          <w:szCs w:val="28"/>
        </w:rPr>
        <w:t xml:space="preserve"> в ООО «БС-Консалт»</w:t>
      </w:r>
    </w:p>
    <w:tbl>
      <w:tblPr>
        <w:tblStyle w:val="ae"/>
        <w:tblW w:w="0" w:type="auto"/>
        <w:tblLook w:val="04A0"/>
      </w:tblPr>
      <w:tblGrid>
        <w:gridCol w:w="5353"/>
        <w:gridCol w:w="2126"/>
        <w:gridCol w:w="2092"/>
      </w:tblGrid>
      <w:tr w:rsidR="0079612F" w:rsidRPr="00DD46A2" w:rsidTr="007C51C1">
        <w:tc>
          <w:tcPr>
            <w:tcW w:w="5353" w:type="dxa"/>
          </w:tcPr>
          <w:p w:rsidR="0079612F" w:rsidRPr="00DD46A2" w:rsidRDefault="0079612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Показатель</w:t>
            </w:r>
          </w:p>
        </w:tc>
        <w:tc>
          <w:tcPr>
            <w:tcW w:w="2126" w:type="dxa"/>
          </w:tcPr>
          <w:p w:rsidR="0079612F" w:rsidRPr="00DD46A2" w:rsidRDefault="0079612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Прошлый год</w:t>
            </w:r>
          </w:p>
        </w:tc>
        <w:tc>
          <w:tcPr>
            <w:tcW w:w="2092" w:type="dxa"/>
          </w:tcPr>
          <w:p w:rsidR="0079612F" w:rsidRPr="00DD46A2" w:rsidRDefault="0079612F"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Отчетный год</w:t>
            </w:r>
          </w:p>
        </w:tc>
      </w:tr>
      <w:tr w:rsidR="0079612F" w:rsidRPr="00DD46A2" w:rsidTr="007C51C1">
        <w:tc>
          <w:tcPr>
            <w:tcW w:w="5353" w:type="dxa"/>
          </w:tcPr>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Численность персонала на начало года</w:t>
            </w:r>
          </w:p>
        </w:tc>
        <w:tc>
          <w:tcPr>
            <w:tcW w:w="2126" w:type="dxa"/>
          </w:tcPr>
          <w:p w:rsidR="0079612F"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51</w:t>
            </w:r>
          </w:p>
        </w:tc>
        <w:tc>
          <w:tcPr>
            <w:tcW w:w="2092" w:type="dxa"/>
          </w:tcPr>
          <w:p w:rsidR="0079612F"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48</w:t>
            </w:r>
          </w:p>
        </w:tc>
      </w:tr>
      <w:tr w:rsidR="0079612F" w:rsidRPr="00DD46A2" w:rsidTr="007C51C1">
        <w:tc>
          <w:tcPr>
            <w:tcW w:w="5353" w:type="dxa"/>
          </w:tcPr>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Приняты на работу</w:t>
            </w:r>
          </w:p>
        </w:tc>
        <w:tc>
          <w:tcPr>
            <w:tcW w:w="2126" w:type="dxa"/>
          </w:tcPr>
          <w:p w:rsidR="0079612F"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6</w:t>
            </w:r>
          </w:p>
        </w:tc>
        <w:tc>
          <w:tcPr>
            <w:tcW w:w="2092" w:type="dxa"/>
          </w:tcPr>
          <w:p w:rsidR="0079612F"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13</w:t>
            </w:r>
          </w:p>
        </w:tc>
      </w:tr>
      <w:tr w:rsidR="0079612F" w:rsidRPr="00DD46A2" w:rsidTr="007C51C1">
        <w:tc>
          <w:tcPr>
            <w:tcW w:w="5353" w:type="dxa"/>
          </w:tcPr>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Выбыли</w:t>
            </w:r>
          </w:p>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В том числе:</w:t>
            </w:r>
          </w:p>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По собственному желанию</w:t>
            </w:r>
          </w:p>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По соглашению сторон</w:t>
            </w:r>
          </w:p>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За нарушение трудовой дисциплины</w:t>
            </w:r>
          </w:p>
        </w:tc>
        <w:tc>
          <w:tcPr>
            <w:tcW w:w="2126" w:type="dxa"/>
          </w:tcPr>
          <w:p w:rsidR="0079612F"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9</w:t>
            </w:r>
          </w:p>
          <w:p w:rsidR="007C51C1" w:rsidRPr="00DD46A2" w:rsidRDefault="007C51C1" w:rsidP="007A485D">
            <w:pPr>
              <w:suppressAutoHyphens/>
              <w:jc w:val="center"/>
              <w:rPr>
                <w:rFonts w:ascii="Times New Roman" w:hAnsi="Times New Roman" w:cs="Times New Roman"/>
                <w:sz w:val="24"/>
                <w:szCs w:val="24"/>
              </w:rPr>
            </w:pPr>
          </w:p>
          <w:p w:rsidR="007C51C1"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w:t>
            </w:r>
          </w:p>
          <w:p w:rsidR="007C51C1"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p>
          <w:p w:rsidR="007C51C1"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tc>
        <w:tc>
          <w:tcPr>
            <w:tcW w:w="2092" w:type="dxa"/>
          </w:tcPr>
          <w:p w:rsidR="0079612F"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w:t>
            </w:r>
          </w:p>
          <w:p w:rsidR="00CA7C2D" w:rsidRPr="00DD46A2" w:rsidRDefault="00CA7C2D" w:rsidP="007A485D">
            <w:pPr>
              <w:suppressAutoHyphens/>
              <w:jc w:val="center"/>
              <w:rPr>
                <w:rFonts w:ascii="Times New Roman" w:hAnsi="Times New Roman" w:cs="Times New Roman"/>
                <w:sz w:val="24"/>
                <w:szCs w:val="24"/>
              </w:rPr>
            </w:pPr>
          </w:p>
          <w:p w:rsidR="00CA7C2D"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w:t>
            </w:r>
          </w:p>
          <w:p w:rsidR="00CA7C2D"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p>
          <w:p w:rsidR="00CA7C2D"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r>
      <w:tr w:rsidR="0079612F" w:rsidRPr="00DD46A2" w:rsidTr="007C51C1">
        <w:tc>
          <w:tcPr>
            <w:tcW w:w="5353" w:type="dxa"/>
          </w:tcPr>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Численность персонала на конец года</w:t>
            </w:r>
          </w:p>
        </w:tc>
        <w:tc>
          <w:tcPr>
            <w:tcW w:w="2126" w:type="dxa"/>
          </w:tcPr>
          <w:p w:rsidR="0079612F"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48</w:t>
            </w:r>
          </w:p>
        </w:tc>
        <w:tc>
          <w:tcPr>
            <w:tcW w:w="2092" w:type="dxa"/>
          </w:tcPr>
          <w:p w:rsidR="0079612F"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56</w:t>
            </w:r>
          </w:p>
        </w:tc>
      </w:tr>
      <w:tr w:rsidR="0079612F" w:rsidRPr="00DD46A2" w:rsidTr="007C51C1">
        <w:tc>
          <w:tcPr>
            <w:tcW w:w="5353" w:type="dxa"/>
          </w:tcPr>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Среднесписочная численность персонала</w:t>
            </w:r>
          </w:p>
        </w:tc>
        <w:tc>
          <w:tcPr>
            <w:tcW w:w="2126" w:type="dxa"/>
          </w:tcPr>
          <w:p w:rsidR="0079612F"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45</w:t>
            </w:r>
          </w:p>
        </w:tc>
        <w:tc>
          <w:tcPr>
            <w:tcW w:w="2092" w:type="dxa"/>
          </w:tcPr>
          <w:p w:rsidR="0079612F" w:rsidRPr="00DD46A2" w:rsidRDefault="007C51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50</w:t>
            </w:r>
          </w:p>
        </w:tc>
      </w:tr>
      <w:tr w:rsidR="0079612F" w:rsidRPr="00DD46A2" w:rsidTr="007C51C1">
        <w:tc>
          <w:tcPr>
            <w:tcW w:w="5353" w:type="dxa"/>
          </w:tcPr>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Коэффициент оборота по прием</w:t>
            </w:r>
            <w:r w:rsidR="00333460" w:rsidRPr="00DD46A2">
              <w:rPr>
                <w:rFonts w:ascii="Times New Roman" w:hAnsi="Times New Roman" w:cs="Times New Roman"/>
                <w:sz w:val="24"/>
                <w:szCs w:val="24"/>
              </w:rPr>
              <w:t>у</w:t>
            </w:r>
            <w:r w:rsidRPr="00DD46A2">
              <w:rPr>
                <w:rFonts w:ascii="Times New Roman" w:hAnsi="Times New Roman" w:cs="Times New Roman"/>
                <w:sz w:val="24"/>
                <w:szCs w:val="24"/>
              </w:rPr>
              <w:t xml:space="preserve"> работников</w:t>
            </w:r>
          </w:p>
        </w:tc>
        <w:tc>
          <w:tcPr>
            <w:tcW w:w="2126" w:type="dxa"/>
          </w:tcPr>
          <w:p w:rsidR="0079612F"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0,13</w:t>
            </w:r>
          </w:p>
        </w:tc>
        <w:tc>
          <w:tcPr>
            <w:tcW w:w="2092" w:type="dxa"/>
          </w:tcPr>
          <w:p w:rsidR="0079612F"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0,26</w:t>
            </w:r>
          </w:p>
        </w:tc>
      </w:tr>
      <w:tr w:rsidR="0079612F" w:rsidRPr="00DD46A2" w:rsidTr="007C51C1">
        <w:tc>
          <w:tcPr>
            <w:tcW w:w="5353" w:type="dxa"/>
          </w:tcPr>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Коэффициент оборота по выбытию работников</w:t>
            </w:r>
          </w:p>
        </w:tc>
        <w:tc>
          <w:tcPr>
            <w:tcW w:w="2126" w:type="dxa"/>
          </w:tcPr>
          <w:p w:rsidR="0079612F"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0,2</w:t>
            </w:r>
          </w:p>
        </w:tc>
        <w:tc>
          <w:tcPr>
            <w:tcW w:w="2092" w:type="dxa"/>
          </w:tcPr>
          <w:p w:rsidR="0079612F"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0,1</w:t>
            </w:r>
          </w:p>
        </w:tc>
      </w:tr>
      <w:tr w:rsidR="0079612F" w:rsidRPr="00DD46A2" w:rsidTr="007C51C1">
        <w:tc>
          <w:tcPr>
            <w:tcW w:w="5353" w:type="dxa"/>
          </w:tcPr>
          <w:p w:rsidR="0079612F" w:rsidRPr="00DD46A2" w:rsidRDefault="0079612F"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Коэффициент текучести кадров</w:t>
            </w:r>
          </w:p>
        </w:tc>
        <w:tc>
          <w:tcPr>
            <w:tcW w:w="2126" w:type="dxa"/>
          </w:tcPr>
          <w:p w:rsidR="0079612F"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0,16</w:t>
            </w:r>
          </w:p>
        </w:tc>
        <w:tc>
          <w:tcPr>
            <w:tcW w:w="2092" w:type="dxa"/>
          </w:tcPr>
          <w:p w:rsidR="0079612F"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0,1</w:t>
            </w:r>
          </w:p>
        </w:tc>
      </w:tr>
      <w:tr w:rsidR="0079612F" w:rsidRPr="00DD46A2" w:rsidTr="007C51C1">
        <w:tc>
          <w:tcPr>
            <w:tcW w:w="5353" w:type="dxa"/>
          </w:tcPr>
          <w:p w:rsidR="0079612F" w:rsidRPr="00DD46A2" w:rsidRDefault="00F06464"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Коэффициент постоянства кадров</w:t>
            </w:r>
          </w:p>
        </w:tc>
        <w:tc>
          <w:tcPr>
            <w:tcW w:w="2126" w:type="dxa"/>
          </w:tcPr>
          <w:p w:rsidR="0079612F"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0,93</w:t>
            </w:r>
          </w:p>
        </w:tc>
        <w:tc>
          <w:tcPr>
            <w:tcW w:w="2092" w:type="dxa"/>
          </w:tcPr>
          <w:p w:rsidR="0079612F" w:rsidRPr="00DD46A2" w:rsidRDefault="00CA7C2D"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0,86</w:t>
            </w:r>
          </w:p>
        </w:tc>
      </w:tr>
    </w:tbl>
    <w:p w:rsidR="0052513F" w:rsidRPr="00DD46A2" w:rsidRDefault="004C350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На основании проведенного анализа движения персонала в ООО «БС-Консалт» можно сделать вывод, что текучесть кадров в организации достаточно низкая. Причем в отчетном году коэффициент текучести кадров снизился</w:t>
      </w:r>
      <w:r w:rsidR="0052513F" w:rsidRPr="00DD46A2">
        <w:rPr>
          <w:rFonts w:ascii="Times New Roman" w:hAnsi="Times New Roman" w:cs="Times New Roman"/>
          <w:sz w:val="28"/>
          <w:szCs w:val="28"/>
        </w:rPr>
        <w:t xml:space="preserve"> по сравнению с предыдущим годо</w:t>
      </w:r>
      <w:r w:rsidRPr="00DD46A2">
        <w:rPr>
          <w:rFonts w:ascii="Times New Roman" w:hAnsi="Times New Roman" w:cs="Times New Roman"/>
          <w:sz w:val="28"/>
          <w:szCs w:val="28"/>
        </w:rPr>
        <w:t>м и составил 0,1. При этом коэффициент постоянства снизился на 0,7 по сравнению с прошлым годом и составил 0,86</w:t>
      </w:r>
      <w:r w:rsidR="0052513F" w:rsidRPr="00DD46A2">
        <w:rPr>
          <w:rFonts w:ascii="Times New Roman" w:hAnsi="Times New Roman" w:cs="Times New Roman"/>
          <w:sz w:val="28"/>
          <w:szCs w:val="28"/>
        </w:rPr>
        <w:t>. Коэффициент оборота по приему работников в 2014 году вырос на 0,13 по сравнению с предыдущим годом и составил 0,26. Это связано с возникшей необходимостью в персонале в связи с увеличением объема работ. Коэффициент оборота по выбытию работников в отчетном году наоборот снизился по сравнению с прошлым годом  и составил 0,1. Это в первую очередь связано с денежной мотивацией персонала, которая проводилась руководством организации в отчетном году с целью удержания квалифицированных работников.</w:t>
      </w:r>
    </w:p>
    <w:p w:rsidR="0079612F" w:rsidRPr="00DD46A2" w:rsidRDefault="0052513F"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Из полученных данных видно, что в организации состав персонала не подвергается сильным изменениям, что в свою очередь положительно влияет на производительность труда работников.</w:t>
      </w:r>
    </w:p>
    <w:p w:rsidR="003E058E" w:rsidRPr="00DD46A2" w:rsidRDefault="003E058E"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Таким образом, </w:t>
      </w:r>
      <w:r w:rsidR="00095FD2" w:rsidRPr="00DD46A2">
        <w:rPr>
          <w:rFonts w:ascii="Times New Roman" w:hAnsi="Times New Roman" w:cs="Times New Roman"/>
          <w:sz w:val="28"/>
          <w:szCs w:val="28"/>
        </w:rPr>
        <w:t xml:space="preserve">проанализировав обеспеченность ООО «БС-Консалт» </w:t>
      </w:r>
      <w:r w:rsidRPr="00DD46A2">
        <w:rPr>
          <w:rFonts w:ascii="Times New Roman" w:hAnsi="Times New Roman" w:cs="Times New Roman"/>
          <w:sz w:val="28"/>
          <w:szCs w:val="28"/>
        </w:rPr>
        <w:t xml:space="preserve">трудовыми ресурсами </w:t>
      </w:r>
      <w:r w:rsidR="00095FD2" w:rsidRPr="00DD46A2">
        <w:rPr>
          <w:rFonts w:ascii="Times New Roman" w:hAnsi="Times New Roman" w:cs="Times New Roman"/>
          <w:sz w:val="28"/>
          <w:szCs w:val="28"/>
        </w:rPr>
        <w:t xml:space="preserve">можно сделать вывод </w:t>
      </w:r>
      <w:r w:rsidR="00316818" w:rsidRPr="00DD46A2">
        <w:rPr>
          <w:rFonts w:ascii="Times New Roman" w:hAnsi="Times New Roman" w:cs="Times New Roman"/>
          <w:sz w:val="28"/>
          <w:szCs w:val="28"/>
        </w:rPr>
        <w:t>о не</w:t>
      </w:r>
      <w:r w:rsidRPr="00DD46A2">
        <w:rPr>
          <w:rFonts w:ascii="Times New Roman" w:hAnsi="Times New Roman" w:cs="Times New Roman"/>
          <w:sz w:val="28"/>
          <w:szCs w:val="28"/>
        </w:rPr>
        <w:t xml:space="preserve">хватке </w:t>
      </w:r>
      <w:r w:rsidR="000B1EB8" w:rsidRPr="00DD46A2">
        <w:rPr>
          <w:rFonts w:ascii="Times New Roman" w:hAnsi="Times New Roman" w:cs="Times New Roman"/>
          <w:sz w:val="28"/>
          <w:szCs w:val="28"/>
        </w:rPr>
        <w:t xml:space="preserve">в организации </w:t>
      </w:r>
      <w:r w:rsidRPr="00DD46A2">
        <w:rPr>
          <w:rFonts w:ascii="Times New Roman" w:hAnsi="Times New Roman" w:cs="Times New Roman"/>
          <w:sz w:val="28"/>
          <w:szCs w:val="28"/>
        </w:rPr>
        <w:t xml:space="preserve">квалифицированных специалистов </w:t>
      </w:r>
      <w:r w:rsidR="00316818" w:rsidRPr="00DD46A2">
        <w:rPr>
          <w:rFonts w:ascii="Times New Roman" w:hAnsi="Times New Roman" w:cs="Times New Roman"/>
          <w:sz w:val="28"/>
          <w:szCs w:val="28"/>
        </w:rPr>
        <w:t>по некоторы</w:t>
      </w:r>
      <w:r w:rsidR="00CA364E" w:rsidRPr="00DD46A2">
        <w:rPr>
          <w:rFonts w:ascii="Times New Roman" w:hAnsi="Times New Roman" w:cs="Times New Roman"/>
          <w:sz w:val="28"/>
          <w:szCs w:val="28"/>
        </w:rPr>
        <w:t>м</w:t>
      </w:r>
      <w:r w:rsidR="00316818" w:rsidRPr="00DD46A2">
        <w:rPr>
          <w:rFonts w:ascii="Times New Roman" w:hAnsi="Times New Roman" w:cs="Times New Roman"/>
          <w:sz w:val="28"/>
          <w:szCs w:val="28"/>
        </w:rPr>
        <w:t xml:space="preserve"> конфигурация</w:t>
      </w:r>
      <w:r w:rsidR="00CA364E" w:rsidRPr="00DD46A2">
        <w:rPr>
          <w:rFonts w:ascii="Times New Roman" w:hAnsi="Times New Roman" w:cs="Times New Roman"/>
          <w:sz w:val="28"/>
          <w:szCs w:val="28"/>
        </w:rPr>
        <w:t>м.</w:t>
      </w:r>
      <w:r w:rsidR="00D067FE" w:rsidRPr="00DD46A2">
        <w:rPr>
          <w:rFonts w:ascii="Times New Roman" w:hAnsi="Times New Roman" w:cs="Times New Roman"/>
          <w:sz w:val="28"/>
          <w:szCs w:val="28"/>
        </w:rPr>
        <w:t xml:space="preserve"> Также на основании</w:t>
      </w:r>
      <w:r w:rsidR="00540FDD" w:rsidRPr="00DD46A2">
        <w:rPr>
          <w:rFonts w:ascii="Times New Roman" w:hAnsi="Times New Roman" w:cs="Times New Roman"/>
          <w:sz w:val="28"/>
          <w:szCs w:val="28"/>
        </w:rPr>
        <w:t xml:space="preserve"> полученных результатов </w:t>
      </w:r>
      <w:r w:rsidR="00D067FE" w:rsidRPr="00DD46A2">
        <w:rPr>
          <w:rFonts w:ascii="Times New Roman" w:hAnsi="Times New Roman" w:cs="Times New Roman"/>
          <w:sz w:val="28"/>
          <w:szCs w:val="28"/>
        </w:rPr>
        <w:t>выявлена</w:t>
      </w:r>
      <w:r w:rsidR="00540FDD" w:rsidRPr="00DD46A2">
        <w:rPr>
          <w:rFonts w:ascii="Times New Roman" w:hAnsi="Times New Roman" w:cs="Times New Roman"/>
          <w:sz w:val="28"/>
          <w:szCs w:val="28"/>
        </w:rPr>
        <w:t xml:space="preserve"> потребность организации в трудовых ресурсах.</w:t>
      </w:r>
    </w:p>
    <w:p w:rsidR="00FD33DB" w:rsidRPr="00DD46A2" w:rsidRDefault="00FD33DB" w:rsidP="007A485D">
      <w:pPr>
        <w:suppressAutoHyphens/>
        <w:spacing w:after="0" w:line="360" w:lineRule="auto"/>
        <w:ind w:firstLine="709"/>
        <w:jc w:val="both"/>
        <w:rPr>
          <w:rFonts w:ascii="Times New Roman" w:hAnsi="Times New Roman" w:cs="Times New Roman"/>
          <w:sz w:val="28"/>
          <w:szCs w:val="28"/>
        </w:rPr>
      </w:pPr>
    </w:p>
    <w:p w:rsidR="00FD33DB" w:rsidRPr="00DD46A2" w:rsidRDefault="00FD33DB" w:rsidP="007A485D">
      <w:pPr>
        <w:pStyle w:val="a3"/>
        <w:numPr>
          <w:ilvl w:val="1"/>
          <w:numId w:val="2"/>
        </w:numPr>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sz w:val="28"/>
          <w:szCs w:val="28"/>
        </w:rPr>
        <w:t>Анализ использования фонда рабочего времени</w:t>
      </w:r>
    </w:p>
    <w:p w:rsidR="00FD33DB" w:rsidRPr="00DD46A2" w:rsidRDefault="00FD33DB" w:rsidP="007A485D">
      <w:pPr>
        <w:suppressAutoHyphens/>
        <w:spacing w:after="0" w:line="360" w:lineRule="auto"/>
        <w:jc w:val="both"/>
        <w:rPr>
          <w:rFonts w:ascii="Times New Roman" w:hAnsi="Times New Roman" w:cs="Times New Roman"/>
          <w:sz w:val="28"/>
          <w:szCs w:val="28"/>
        </w:rPr>
      </w:pPr>
    </w:p>
    <w:p w:rsidR="00A932C1" w:rsidRPr="00DD46A2" w:rsidRDefault="00A932C1"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Для оценки полноты использования трудовых ресурсов в ООО «БС-Консалт» </w:t>
      </w:r>
      <w:r w:rsidR="00593363" w:rsidRPr="00DD46A2">
        <w:rPr>
          <w:rFonts w:ascii="Times New Roman" w:hAnsi="Times New Roman" w:cs="Times New Roman"/>
          <w:sz w:val="28"/>
          <w:szCs w:val="28"/>
        </w:rPr>
        <w:t>был проведен</w:t>
      </w:r>
      <w:r w:rsidRPr="00DD46A2">
        <w:rPr>
          <w:rFonts w:ascii="Times New Roman" w:hAnsi="Times New Roman" w:cs="Times New Roman"/>
          <w:sz w:val="28"/>
          <w:szCs w:val="28"/>
        </w:rPr>
        <w:t xml:space="preserve"> анализ использования фонда рабочего времени сотрудников организации. </w:t>
      </w:r>
      <w:r w:rsidR="00A020C0" w:rsidRPr="00DD46A2">
        <w:rPr>
          <w:rFonts w:ascii="Times New Roman" w:hAnsi="Times New Roman" w:cs="Times New Roman"/>
          <w:sz w:val="28"/>
          <w:szCs w:val="28"/>
        </w:rPr>
        <w:t xml:space="preserve">Данный анализ </w:t>
      </w:r>
      <w:r w:rsidR="00595845">
        <w:rPr>
          <w:rFonts w:ascii="Times New Roman" w:hAnsi="Times New Roman" w:cs="Times New Roman"/>
          <w:sz w:val="28"/>
          <w:szCs w:val="28"/>
        </w:rPr>
        <w:t xml:space="preserve">мы </w:t>
      </w:r>
      <w:r w:rsidR="00A020C0" w:rsidRPr="00DD46A2">
        <w:rPr>
          <w:rFonts w:ascii="Times New Roman" w:hAnsi="Times New Roman" w:cs="Times New Roman"/>
          <w:sz w:val="28"/>
          <w:szCs w:val="28"/>
        </w:rPr>
        <w:t>проводим</w:t>
      </w:r>
      <w:r w:rsidRPr="00DD46A2">
        <w:rPr>
          <w:rFonts w:ascii="Times New Roman" w:hAnsi="Times New Roman" w:cs="Times New Roman"/>
          <w:sz w:val="28"/>
          <w:szCs w:val="28"/>
        </w:rPr>
        <w:t xml:space="preserve"> по подразделению «Отдел внедрения»,</w:t>
      </w:r>
      <w:r w:rsidR="00593363" w:rsidRPr="00DD46A2">
        <w:rPr>
          <w:rFonts w:ascii="Times New Roman" w:hAnsi="Times New Roman" w:cs="Times New Roman"/>
          <w:sz w:val="28"/>
          <w:szCs w:val="28"/>
        </w:rPr>
        <w:t xml:space="preserve"> так как </w:t>
      </w:r>
      <w:r w:rsidR="00A15B0B" w:rsidRPr="00DD46A2">
        <w:rPr>
          <w:rFonts w:ascii="Times New Roman" w:hAnsi="Times New Roman" w:cs="Times New Roman"/>
          <w:sz w:val="28"/>
          <w:szCs w:val="28"/>
        </w:rPr>
        <w:t>работа сотрудников</w:t>
      </w:r>
      <w:r w:rsidR="00593363" w:rsidRPr="00DD46A2">
        <w:rPr>
          <w:rFonts w:ascii="Times New Roman" w:hAnsi="Times New Roman" w:cs="Times New Roman"/>
          <w:sz w:val="28"/>
          <w:szCs w:val="28"/>
        </w:rPr>
        <w:t xml:space="preserve"> данного подразделения </w:t>
      </w:r>
      <w:r w:rsidR="00A15B0B" w:rsidRPr="00DD46A2">
        <w:rPr>
          <w:rFonts w:ascii="Times New Roman" w:hAnsi="Times New Roman" w:cs="Times New Roman"/>
          <w:sz w:val="28"/>
          <w:szCs w:val="28"/>
        </w:rPr>
        <w:t>относится к основной деятельности организации</w:t>
      </w:r>
      <w:r w:rsidR="00A020C0" w:rsidRPr="00DD46A2">
        <w:rPr>
          <w:rFonts w:ascii="Times New Roman" w:hAnsi="Times New Roman" w:cs="Times New Roman"/>
          <w:sz w:val="28"/>
          <w:szCs w:val="28"/>
        </w:rPr>
        <w:t xml:space="preserve"> – оказанию услуг по программным продуктам для автоматизации бизнеса</w:t>
      </w:r>
      <w:r w:rsidR="00A15B0B" w:rsidRPr="00DD46A2">
        <w:rPr>
          <w:rFonts w:ascii="Times New Roman" w:hAnsi="Times New Roman" w:cs="Times New Roman"/>
          <w:sz w:val="28"/>
          <w:szCs w:val="28"/>
        </w:rPr>
        <w:t xml:space="preserve">. В таблице </w:t>
      </w:r>
      <w:r w:rsidR="00595845">
        <w:rPr>
          <w:rFonts w:ascii="Times New Roman" w:hAnsi="Times New Roman" w:cs="Times New Roman"/>
          <w:sz w:val="28"/>
          <w:szCs w:val="28"/>
        </w:rPr>
        <w:t>15</w:t>
      </w:r>
      <w:r w:rsidR="00A15B0B" w:rsidRPr="00DD46A2">
        <w:rPr>
          <w:rFonts w:ascii="Times New Roman" w:hAnsi="Times New Roman" w:cs="Times New Roman"/>
          <w:sz w:val="28"/>
          <w:szCs w:val="28"/>
        </w:rPr>
        <w:t>представлены основные показатели выработки сотрудников подразделения.</w:t>
      </w:r>
    </w:p>
    <w:p w:rsidR="00A15B0B" w:rsidRPr="00DD46A2" w:rsidRDefault="00A15B0B"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Таблица </w:t>
      </w:r>
      <w:r w:rsidR="002A21D5">
        <w:rPr>
          <w:rFonts w:ascii="Times New Roman" w:hAnsi="Times New Roman" w:cs="Times New Roman"/>
          <w:sz w:val="28"/>
          <w:szCs w:val="28"/>
        </w:rPr>
        <w:t>16</w:t>
      </w:r>
      <w:r w:rsidRPr="00DD46A2">
        <w:rPr>
          <w:rFonts w:ascii="Times New Roman" w:hAnsi="Times New Roman" w:cs="Times New Roman"/>
          <w:sz w:val="28"/>
          <w:szCs w:val="28"/>
        </w:rPr>
        <w:t>– Основные показатели трудовых ресурсов подразделения «Отдел внедрения» ООО «БС-Консалт»</w:t>
      </w:r>
    </w:p>
    <w:tbl>
      <w:tblPr>
        <w:tblStyle w:val="ae"/>
        <w:tblW w:w="0" w:type="auto"/>
        <w:tblLook w:val="04A0"/>
      </w:tblPr>
      <w:tblGrid>
        <w:gridCol w:w="5353"/>
        <w:gridCol w:w="1276"/>
        <w:gridCol w:w="1276"/>
        <w:gridCol w:w="1666"/>
      </w:tblGrid>
      <w:tr w:rsidR="00A932C1" w:rsidRPr="00DD46A2" w:rsidTr="002A0ABA">
        <w:trPr>
          <w:trHeight w:val="405"/>
        </w:trPr>
        <w:tc>
          <w:tcPr>
            <w:tcW w:w="5353" w:type="dxa"/>
            <w:vMerge w:val="restart"/>
          </w:tcPr>
          <w:p w:rsidR="00A932C1" w:rsidRPr="00DD46A2" w:rsidRDefault="00A932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Показатель</w:t>
            </w:r>
          </w:p>
        </w:tc>
        <w:tc>
          <w:tcPr>
            <w:tcW w:w="2552" w:type="dxa"/>
            <w:gridSpan w:val="2"/>
          </w:tcPr>
          <w:p w:rsidR="00A932C1" w:rsidRPr="00DD46A2" w:rsidRDefault="00A932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Значение показателя</w:t>
            </w:r>
          </w:p>
        </w:tc>
        <w:tc>
          <w:tcPr>
            <w:tcW w:w="1666" w:type="dxa"/>
            <w:vMerge w:val="restart"/>
          </w:tcPr>
          <w:p w:rsidR="00A932C1" w:rsidRPr="00DD46A2" w:rsidRDefault="00A932C1"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Изменение (+,-)</w:t>
            </w:r>
          </w:p>
        </w:tc>
      </w:tr>
      <w:tr w:rsidR="00A932C1" w:rsidRPr="00DD46A2" w:rsidTr="002A0ABA">
        <w:trPr>
          <w:trHeight w:val="328"/>
        </w:trPr>
        <w:tc>
          <w:tcPr>
            <w:tcW w:w="5353" w:type="dxa"/>
            <w:vMerge/>
          </w:tcPr>
          <w:p w:rsidR="00A932C1" w:rsidRPr="00DD46A2" w:rsidRDefault="00A932C1" w:rsidP="007A485D">
            <w:pPr>
              <w:suppressAutoHyphens/>
              <w:jc w:val="both"/>
              <w:rPr>
                <w:rFonts w:ascii="Times New Roman" w:hAnsi="Times New Roman" w:cs="Times New Roman"/>
                <w:sz w:val="24"/>
                <w:szCs w:val="24"/>
              </w:rPr>
            </w:pPr>
          </w:p>
        </w:tc>
        <w:tc>
          <w:tcPr>
            <w:tcW w:w="1276" w:type="dxa"/>
          </w:tcPr>
          <w:p w:rsidR="00A932C1" w:rsidRPr="00DD46A2" w:rsidRDefault="00A932C1" w:rsidP="007A485D">
            <w:pPr>
              <w:suppressAutoHyphens/>
              <w:jc w:val="center"/>
              <w:rPr>
                <w:rFonts w:ascii="Times New Roman" w:hAnsi="Times New Roman" w:cs="Times New Roman"/>
                <w:sz w:val="24"/>
                <w:szCs w:val="24"/>
                <w:vertAlign w:val="subscript"/>
                <w:lang w:val="en-US"/>
              </w:rPr>
            </w:pPr>
            <w:r w:rsidRPr="00DD46A2">
              <w:rPr>
                <w:rFonts w:ascii="Times New Roman" w:hAnsi="Times New Roman" w:cs="Times New Roman"/>
                <w:sz w:val="24"/>
                <w:szCs w:val="24"/>
                <w:lang w:val="en-US"/>
              </w:rPr>
              <w:t>t</w:t>
            </w:r>
            <w:r w:rsidRPr="00DD46A2">
              <w:rPr>
                <w:rFonts w:ascii="Times New Roman" w:hAnsi="Times New Roman" w:cs="Times New Roman"/>
                <w:sz w:val="24"/>
                <w:szCs w:val="24"/>
                <w:vertAlign w:val="subscript"/>
                <w:lang w:val="en-US"/>
              </w:rPr>
              <w:t>0</w:t>
            </w:r>
          </w:p>
        </w:tc>
        <w:tc>
          <w:tcPr>
            <w:tcW w:w="1276" w:type="dxa"/>
          </w:tcPr>
          <w:p w:rsidR="00A932C1" w:rsidRPr="00DD46A2" w:rsidRDefault="00A932C1" w:rsidP="007A485D">
            <w:pPr>
              <w:suppressAutoHyphens/>
              <w:jc w:val="center"/>
              <w:rPr>
                <w:rFonts w:ascii="Times New Roman" w:hAnsi="Times New Roman" w:cs="Times New Roman"/>
                <w:sz w:val="24"/>
                <w:szCs w:val="24"/>
                <w:vertAlign w:val="subscript"/>
                <w:lang w:val="en-US"/>
              </w:rPr>
            </w:pPr>
            <w:r w:rsidRPr="00DD46A2">
              <w:rPr>
                <w:rFonts w:ascii="Times New Roman" w:hAnsi="Times New Roman" w:cs="Times New Roman"/>
                <w:sz w:val="24"/>
                <w:szCs w:val="24"/>
                <w:lang w:val="en-US"/>
              </w:rPr>
              <w:t>t</w:t>
            </w:r>
            <w:r w:rsidRPr="00DD46A2">
              <w:rPr>
                <w:rFonts w:ascii="Times New Roman" w:hAnsi="Times New Roman" w:cs="Times New Roman"/>
                <w:sz w:val="24"/>
                <w:szCs w:val="24"/>
                <w:vertAlign w:val="subscript"/>
                <w:lang w:val="en-US"/>
              </w:rPr>
              <w:t>1</w:t>
            </w:r>
          </w:p>
        </w:tc>
        <w:tc>
          <w:tcPr>
            <w:tcW w:w="1666" w:type="dxa"/>
            <w:vMerge/>
          </w:tcPr>
          <w:p w:rsidR="00A932C1" w:rsidRPr="00DD46A2" w:rsidRDefault="00A932C1" w:rsidP="007A485D">
            <w:pPr>
              <w:suppressAutoHyphens/>
              <w:jc w:val="both"/>
              <w:rPr>
                <w:rFonts w:ascii="Times New Roman" w:hAnsi="Times New Roman" w:cs="Times New Roman"/>
                <w:sz w:val="24"/>
                <w:szCs w:val="24"/>
              </w:rPr>
            </w:pPr>
          </w:p>
        </w:tc>
      </w:tr>
      <w:tr w:rsidR="00A932C1" w:rsidRPr="00DD46A2" w:rsidTr="002A0ABA">
        <w:tc>
          <w:tcPr>
            <w:tcW w:w="5353" w:type="dxa"/>
          </w:tcPr>
          <w:p w:rsidR="00A932C1" w:rsidRPr="00DD46A2" w:rsidRDefault="00A932C1" w:rsidP="007A485D">
            <w:pPr>
              <w:suppressAutoHyphens/>
              <w:rPr>
                <w:rFonts w:ascii="Times New Roman" w:hAnsi="Times New Roman" w:cs="Times New Roman"/>
                <w:sz w:val="24"/>
                <w:szCs w:val="24"/>
              </w:rPr>
            </w:pPr>
            <w:r w:rsidRPr="00DD46A2">
              <w:rPr>
                <w:rFonts w:ascii="Times New Roman" w:hAnsi="Times New Roman" w:cs="Times New Roman"/>
                <w:sz w:val="24"/>
                <w:szCs w:val="24"/>
              </w:rPr>
              <w:t>Среднегодовая численность работников (ЧР)</w:t>
            </w:r>
          </w:p>
        </w:tc>
        <w:tc>
          <w:tcPr>
            <w:tcW w:w="1276" w:type="dxa"/>
          </w:tcPr>
          <w:p w:rsidR="00A932C1" w:rsidRPr="00DD46A2" w:rsidRDefault="00D5640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24</w:t>
            </w:r>
          </w:p>
        </w:tc>
        <w:tc>
          <w:tcPr>
            <w:tcW w:w="1276" w:type="dxa"/>
          </w:tcPr>
          <w:p w:rsidR="00A932C1" w:rsidRPr="00DD46A2" w:rsidRDefault="00D5640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25</w:t>
            </w:r>
          </w:p>
        </w:tc>
        <w:tc>
          <w:tcPr>
            <w:tcW w:w="1666" w:type="dxa"/>
          </w:tcPr>
          <w:p w:rsidR="00A932C1" w:rsidRPr="00DD46A2" w:rsidRDefault="00D5640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p>
        </w:tc>
      </w:tr>
      <w:tr w:rsidR="00A932C1" w:rsidRPr="00DD46A2" w:rsidTr="002A0ABA">
        <w:tc>
          <w:tcPr>
            <w:tcW w:w="5353" w:type="dxa"/>
          </w:tcPr>
          <w:p w:rsidR="00A932C1" w:rsidRPr="00DD46A2" w:rsidRDefault="00A932C1" w:rsidP="007A485D">
            <w:pPr>
              <w:suppressAutoHyphens/>
              <w:rPr>
                <w:rFonts w:ascii="Times New Roman" w:hAnsi="Times New Roman" w:cs="Times New Roman"/>
                <w:sz w:val="24"/>
                <w:szCs w:val="24"/>
              </w:rPr>
            </w:pPr>
            <w:r w:rsidRPr="00DD46A2">
              <w:rPr>
                <w:rFonts w:ascii="Times New Roman" w:hAnsi="Times New Roman" w:cs="Times New Roman"/>
                <w:sz w:val="24"/>
                <w:szCs w:val="24"/>
              </w:rPr>
              <w:t>Отработано дней одним работником за год (Д)</w:t>
            </w:r>
          </w:p>
        </w:tc>
        <w:tc>
          <w:tcPr>
            <w:tcW w:w="1276" w:type="dxa"/>
          </w:tcPr>
          <w:p w:rsidR="00A932C1" w:rsidRPr="00DD46A2" w:rsidRDefault="00D5640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r w:rsidR="00C12B9F" w:rsidRPr="00DD46A2">
              <w:rPr>
                <w:rFonts w:ascii="Times New Roman" w:hAnsi="Times New Roman" w:cs="Times New Roman"/>
                <w:sz w:val="24"/>
                <w:szCs w:val="24"/>
              </w:rPr>
              <w:t>2</w:t>
            </w:r>
            <w:r w:rsidR="00B330B8" w:rsidRPr="00DD46A2">
              <w:rPr>
                <w:rFonts w:ascii="Times New Roman" w:hAnsi="Times New Roman" w:cs="Times New Roman"/>
                <w:sz w:val="24"/>
                <w:szCs w:val="24"/>
              </w:rPr>
              <w:t>5</w:t>
            </w:r>
          </w:p>
        </w:tc>
        <w:tc>
          <w:tcPr>
            <w:tcW w:w="1276" w:type="dxa"/>
          </w:tcPr>
          <w:p w:rsidR="00A932C1" w:rsidRPr="00DD46A2" w:rsidRDefault="00D5640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2</w:t>
            </w:r>
            <w:r w:rsidR="00125920" w:rsidRPr="00DD46A2">
              <w:rPr>
                <w:rFonts w:ascii="Times New Roman" w:hAnsi="Times New Roman" w:cs="Times New Roman"/>
                <w:sz w:val="24"/>
                <w:szCs w:val="24"/>
              </w:rPr>
              <w:t>1</w:t>
            </w:r>
            <w:r w:rsidR="00961699" w:rsidRPr="00DD46A2">
              <w:rPr>
                <w:rFonts w:ascii="Times New Roman" w:hAnsi="Times New Roman" w:cs="Times New Roman"/>
                <w:sz w:val="24"/>
                <w:szCs w:val="24"/>
              </w:rPr>
              <w:t>8</w:t>
            </w:r>
          </w:p>
        </w:tc>
        <w:tc>
          <w:tcPr>
            <w:tcW w:w="1666" w:type="dxa"/>
          </w:tcPr>
          <w:p w:rsidR="00A932C1" w:rsidRPr="00DD46A2" w:rsidRDefault="00B330B8"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w:t>
            </w:r>
          </w:p>
        </w:tc>
      </w:tr>
      <w:tr w:rsidR="00A932C1" w:rsidRPr="00DD46A2" w:rsidTr="002A0ABA">
        <w:tc>
          <w:tcPr>
            <w:tcW w:w="5353" w:type="dxa"/>
          </w:tcPr>
          <w:p w:rsidR="00A932C1" w:rsidRPr="00DD46A2" w:rsidRDefault="00A932C1" w:rsidP="007A485D">
            <w:pPr>
              <w:suppressAutoHyphens/>
              <w:rPr>
                <w:rFonts w:ascii="Times New Roman" w:hAnsi="Times New Roman" w:cs="Times New Roman"/>
                <w:sz w:val="24"/>
                <w:szCs w:val="24"/>
              </w:rPr>
            </w:pPr>
            <w:r w:rsidRPr="00DD46A2">
              <w:rPr>
                <w:rFonts w:ascii="Times New Roman" w:hAnsi="Times New Roman" w:cs="Times New Roman"/>
                <w:sz w:val="24"/>
                <w:szCs w:val="24"/>
              </w:rPr>
              <w:t>Отработано часов одним рабочим за год (Ч)</w:t>
            </w:r>
          </w:p>
        </w:tc>
        <w:tc>
          <w:tcPr>
            <w:tcW w:w="1276" w:type="dxa"/>
          </w:tcPr>
          <w:p w:rsidR="00A932C1" w:rsidRPr="00DD46A2" w:rsidRDefault="00D5640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17</w:t>
            </w:r>
            <w:r w:rsidR="00B330B8" w:rsidRPr="00DD46A2">
              <w:rPr>
                <w:rFonts w:ascii="Times New Roman" w:hAnsi="Times New Roman" w:cs="Times New Roman"/>
                <w:sz w:val="24"/>
                <w:szCs w:val="24"/>
              </w:rPr>
              <w:t>46</w:t>
            </w:r>
          </w:p>
        </w:tc>
        <w:tc>
          <w:tcPr>
            <w:tcW w:w="1276" w:type="dxa"/>
          </w:tcPr>
          <w:p w:rsidR="00A932C1" w:rsidRPr="00DD46A2" w:rsidRDefault="00D5640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w:t>
            </w:r>
            <w:r w:rsidR="00125920" w:rsidRPr="00DD46A2">
              <w:rPr>
                <w:rFonts w:ascii="Times New Roman" w:hAnsi="Times New Roman" w:cs="Times New Roman"/>
                <w:sz w:val="24"/>
                <w:szCs w:val="24"/>
              </w:rPr>
              <w:t>6</w:t>
            </w:r>
            <w:r w:rsidR="00961699" w:rsidRPr="00DD46A2">
              <w:rPr>
                <w:rFonts w:ascii="Times New Roman" w:hAnsi="Times New Roman" w:cs="Times New Roman"/>
                <w:sz w:val="24"/>
                <w:szCs w:val="24"/>
              </w:rPr>
              <w:t>7</w:t>
            </w:r>
            <w:r w:rsidR="00125920" w:rsidRPr="00DD46A2">
              <w:rPr>
                <w:rFonts w:ascii="Times New Roman" w:hAnsi="Times New Roman" w:cs="Times New Roman"/>
                <w:sz w:val="24"/>
                <w:szCs w:val="24"/>
              </w:rPr>
              <w:t>3</w:t>
            </w:r>
          </w:p>
        </w:tc>
        <w:tc>
          <w:tcPr>
            <w:tcW w:w="1666" w:type="dxa"/>
          </w:tcPr>
          <w:p w:rsidR="00A932C1" w:rsidRPr="00DD46A2" w:rsidRDefault="00961699"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-10</w:t>
            </w:r>
            <w:r w:rsidR="00125920" w:rsidRPr="00DD46A2">
              <w:rPr>
                <w:rFonts w:ascii="Times New Roman" w:hAnsi="Times New Roman" w:cs="Times New Roman"/>
                <w:sz w:val="24"/>
                <w:szCs w:val="24"/>
              </w:rPr>
              <w:t>5</w:t>
            </w:r>
          </w:p>
        </w:tc>
      </w:tr>
      <w:tr w:rsidR="00A932C1" w:rsidRPr="00DD46A2" w:rsidTr="002A0ABA">
        <w:tc>
          <w:tcPr>
            <w:tcW w:w="5353" w:type="dxa"/>
          </w:tcPr>
          <w:p w:rsidR="00A932C1" w:rsidRPr="00DD46A2" w:rsidRDefault="00A932C1" w:rsidP="007A485D">
            <w:pPr>
              <w:suppressAutoHyphens/>
              <w:rPr>
                <w:rFonts w:ascii="Times New Roman" w:hAnsi="Times New Roman" w:cs="Times New Roman"/>
                <w:sz w:val="24"/>
                <w:szCs w:val="24"/>
              </w:rPr>
            </w:pPr>
            <w:r w:rsidRPr="00DD46A2">
              <w:rPr>
                <w:rFonts w:ascii="Times New Roman" w:hAnsi="Times New Roman" w:cs="Times New Roman"/>
                <w:sz w:val="24"/>
                <w:szCs w:val="24"/>
              </w:rPr>
              <w:t>Средняя продолжительность рабочего дня (П), ч</w:t>
            </w:r>
          </w:p>
        </w:tc>
        <w:tc>
          <w:tcPr>
            <w:tcW w:w="1276" w:type="dxa"/>
          </w:tcPr>
          <w:p w:rsidR="00A932C1" w:rsidRPr="00DD46A2" w:rsidRDefault="00125920"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7,76</w:t>
            </w:r>
          </w:p>
        </w:tc>
        <w:tc>
          <w:tcPr>
            <w:tcW w:w="1276" w:type="dxa"/>
          </w:tcPr>
          <w:p w:rsidR="00A932C1" w:rsidRPr="00DD46A2" w:rsidRDefault="00125920"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w:t>
            </w:r>
            <w:r w:rsidR="00812FCF" w:rsidRPr="00DD46A2">
              <w:rPr>
                <w:rFonts w:ascii="Times New Roman" w:hAnsi="Times New Roman" w:cs="Times New Roman"/>
                <w:sz w:val="24"/>
                <w:szCs w:val="24"/>
              </w:rPr>
              <w:t>55</w:t>
            </w:r>
          </w:p>
        </w:tc>
        <w:tc>
          <w:tcPr>
            <w:tcW w:w="1666" w:type="dxa"/>
          </w:tcPr>
          <w:p w:rsidR="00A932C1" w:rsidRPr="00DD46A2" w:rsidRDefault="00125920"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-0,</w:t>
            </w:r>
            <w:r w:rsidR="00812FCF" w:rsidRPr="00DD46A2">
              <w:rPr>
                <w:rFonts w:ascii="Times New Roman" w:hAnsi="Times New Roman" w:cs="Times New Roman"/>
                <w:sz w:val="24"/>
                <w:szCs w:val="24"/>
              </w:rPr>
              <w:t>21</w:t>
            </w:r>
          </w:p>
        </w:tc>
      </w:tr>
      <w:tr w:rsidR="00A932C1" w:rsidRPr="00DD46A2" w:rsidTr="002A0ABA">
        <w:tc>
          <w:tcPr>
            <w:tcW w:w="5353" w:type="dxa"/>
          </w:tcPr>
          <w:p w:rsidR="00A932C1" w:rsidRPr="00DD46A2" w:rsidRDefault="00A932C1" w:rsidP="007A485D">
            <w:pPr>
              <w:suppressAutoHyphens/>
              <w:rPr>
                <w:rFonts w:ascii="Times New Roman" w:hAnsi="Times New Roman" w:cs="Times New Roman"/>
                <w:sz w:val="24"/>
                <w:szCs w:val="24"/>
              </w:rPr>
            </w:pPr>
            <w:r w:rsidRPr="00DD46A2">
              <w:rPr>
                <w:rFonts w:ascii="Times New Roman" w:hAnsi="Times New Roman" w:cs="Times New Roman"/>
                <w:sz w:val="24"/>
                <w:szCs w:val="24"/>
              </w:rPr>
              <w:t>Общий фонд рабочего времени (ФРВ), чел.-ч.</w:t>
            </w:r>
          </w:p>
        </w:tc>
        <w:tc>
          <w:tcPr>
            <w:tcW w:w="1276" w:type="dxa"/>
          </w:tcPr>
          <w:p w:rsidR="00A932C1" w:rsidRPr="00DD46A2" w:rsidRDefault="00D56402"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w:t>
            </w:r>
            <w:r w:rsidR="00B330B8" w:rsidRPr="00DD46A2">
              <w:rPr>
                <w:rFonts w:ascii="Times New Roman" w:hAnsi="Times New Roman" w:cs="Times New Roman"/>
                <w:sz w:val="24"/>
                <w:szCs w:val="24"/>
              </w:rPr>
              <w:t>1904</w:t>
            </w:r>
          </w:p>
        </w:tc>
        <w:tc>
          <w:tcPr>
            <w:tcW w:w="1276" w:type="dxa"/>
          </w:tcPr>
          <w:p w:rsidR="00A932C1" w:rsidRPr="00DD46A2" w:rsidRDefault="00125920"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4</w:t>
            </w:r>
            <w:r w:rsidR="00961699" w:rsidRPr="00DD46A2">
              <w:rPr>
                <w:rFonts w:ascii="Times New Roman" w:hAnsi="Times New Roman" w:cs="Times New Roman"/>
                <w:sz w:val="24"/>
                <w:szCs w:val="24"/>
              </w:rPr>
              <w:t>1</w:t>
            </w:r>
            <w:r w:rsidR="00FF297A" w:rsidRPr="00DD46A2">
              <w:rPr>
                <w:rFonts w:ascii="Times New Roman" w:hAnsi="Times New Roman" w:cs="Times New Roman"/>
                <w:sz w:val="24"/>
                <w:szCs w:val="24"/>
              </w:rPr>
              <w:t>147</w:t>
            </w:r>
          </w:p>
        </w:tc>
        <w:tc>
          <w:tcPr>
            <w:tcW w:w="1666" w:type="dxa"/>
          </w:tcPr>
          <w:p w:rsidR="00A932C1" w:rsidRPr="00DD46A2" w:rsidRDefault="00B330B8"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w:t>
            </w:r>
            <w:r w:rsidR="00FF297A" w:rsidRPr="00DD46A2">
              <w:rPr>
                <w:rFonts w:ascii="Times New Roman" w:hAnsi="Times New Roman" w:cs="Times New Roman"/>
                <w:sz w:val="24"/>
                <w:szCs w:val="24"/>
              </w:rPr>
              <w:t>757</w:t>
            </w:r>
          </w:p>
        </w:tc>
      </w:tr>
    </w:tbl>
    <w:p w:rsidR="00351B26" w:rsidRPr="00DD46A2" w:rsidRDefault="00595845"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15</w:t>
      </w:r>
      <w:r w:rsidR="00351B26" w:rsidRPr="00DD46A2">
        <w:rPr>
          <w:rFonts w:ascii="Times New Roman" w:hAnsi="Times New Roman" w:cs="Times New Roman"/>
          <w:sz w:val="28"/>
          <w:szCs w:val="28"/>
        </w:rPr>
        <w:t xml:space="preserve"> значение показателя </w:t>
      </w:r>
      <w:r w:rsidR="00351B26" w:rsidRPr="00DD46A2">
        <w:rPr>
          <w:rFonts w:ascii="Times New Roman" w:hAnsi="Times New Roman" w:cs="Times New Roman"/>
          <w:sz w:val="28"/>
          <w:szCs w:val="28"/>
          <w:lang w:val="en-US"/>
        </w:rPr>
        <w:t>t</w:t>
      </w:r>
      <w:r w:rsidR="00351B26" w:rsidRPr="00DD46A2">
        <w:rPr>
          <w:rFonts w:ascii="Times New Roman" w:hAnsi="Times New Roman" w:cs="Times New Roman"/>
          <w:sz w:val="28"/>
          <w:szCs w:val="28"/>
          <w:vertAlign w:val="subscript"/>
        </w:rPr>
        <w:t>0</w:t>
      </w:r>
      <w:r w:rsidR="00351B26" w:rsidRPr="00DD46A2">
        <w:rPr>
          <w:rFonts w:ascii="Times New Roman" w:hAnsi="Times New Roman" w:cs="Times New Roman"/>
          <w:sz w:val="28"/>
          <w:szCs w:val="28"/>
        </w:rPr>
        <w:t xml:space="preserve"> отражает плановые данные по подразделению организации, а значение показателя </w:t>
      </w:r>
      <w:r w:rsidR="00351B26" w:rsidRPr="00DD46A2">
        <w:rPr>
          <w:rFonts w:ascii="Times New Roman" w:hAnsi="Times New Roman" w:cs="Times New Roman"/>
          <w:sz w:val="28"/>
          <w:szCs w:val="28"/>
          <w:lang w:val="en-US"/>
        </w:rPr>
        <w:t>t</w:t>
      </w:r>
      <w:r w:rsidR="00351B26" w:rsidRPr="00DD46A2">
        <w:rPr>
          <w:rFonts w:ascii="Times New Roman" w:hAnsi="Times New Roman" w:cs="Times New Roman"/>
          <w:sz w:val="28"/>
          <w:szCs w:val="28"/>
          <w:vertAlign w:val="subscript"/>
        </w:rPr>
        <w:t>1</w:t>
      </w:r>
      <w:r w:rsidR="00351B26" w:rsidRPr="00DD46A2">
        <w:rPr>
          <w:rFonts w:ascii="Times New Roman" w:hAnsi="Times New Roman" w:cs="Times New Roman"/>
          <w:sz w:val="28"/>
          <w:szCs w:val="28"/>
        </w:rPr>
        <w:t xml:space="preserve"> – фактические данные по подразделению организации.</w:t>
      </w:r>
    </w:p>
    <w:p w:rsidR="00B330B8" w:rsidRPr="00DD46A2" w:rsidRDefault="00B330B8"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По результатам проведенного анализа можно сделать вывод, что в подразделении «Отдел внедрения» фактический фонд рабочего времени меньше планового </w:t>
      </w:r>
      <w:r w:rsidR="008E6122" w:rsidRPr="00DD46A2">
        <w:rPr>
          <w:rFonts w:ascii="Times New Roman" w:hAnsi="Times New Roman" w:cs="Times New Roman"/>
          <w:sz w:val="28"/>
          <w:szCs w:val="28"/>
        </w:rPr>
        <w:t xml:space="preserve">на 757 часов </w:t>
      </w:r>
      <w:r w:rsidRPr="00DD46A2">
        <w:rPr>
          <w:rFonts w:ascii="Times New Roman" w:hAnsi="Times New Roman" w:cs="Times New Roman"/>
          <w:sz w:val="28"/>
          <w:szCs w:val="28"/>
        </w:rPr>
        <w:t>за счет изменения:</w:t>
      </w:r>
    </w:p>
    <w:p w:rsidR="00A46F3D" w:rsidRPr="00DD46A2" w:rsidRDefault="00D42F83" w:rsidP="007A485D">
      <w:pPr>
        <w:pStyle w:val="a3"/>
        <w:numPr>
          <w:ilvl w:val="0"/>
          <w:numId w:val="24"/>
        </w:numPr>
        <w:suppressAutoHyphens/>
        <w:spacing w:after="0" w:line="360" w:lineRule="auto"/>
        <w:ind w:left="142" w:firstLine="425"/>
        <w:jc w:val="both"/>
        <w:rPr>
          <w:rFonts w:ascii="Times New Roman" w:hAnsi="Times New Roman" w:cs="Times New Roman"/>
          <w:sz w:val="28"/>
          <w:szCs w:val="28"/>
        </w:rPr>
      </w:pPr>
      <w:r w:rsidRPr="00DD46A2">
        <w:rPr>
          <w:rFonts w:ascii="Times New Roman" w:hAnsi="Times New Roman" w:cs="Times New Roman"/>
          <w:sz w:val="28"/>
          <w:szCs w:val="28"/>
        </w:rPr>
        <w:t>ч</w:t>
      </w:r>
      <w:r w:rsidR="00B330B8" w:rsidRPr="00DD46A2">
        <w:rPr>
          <w:rFonts w:ascii="Times New Roman" w:hAnsi="Times New Roman" w:cs="Times New Roman"/>
          <w:sz w:val="28"/>
          <w:szCs w:val="28"/>
        </w:rPr>
        <w:t>исленности работников</w:t>
      </w:r>
    </w:p>
    <w:p w:rsidR="008E6122" w:rsidRPr="00DD46A2" w:rsidRDefault="00B330B8"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(25-24)*22</w:t>
      </w:r>
      <w:r w:rsidR="00D42F83" w:rsidRPr="00DD46A2">
        <w:rPr>
          <w:rFonts w:ascii="Times New Roman" w:hAnsi="Times New Roman" w:cs="Times New Roman"/>
          <w:sz w:val="28"/>
          <w:szCs w:val="28"/>
        </w:rPr>
        <w:t>5 * 7,76 = 1746 ч.;</w:t>
      </w:r>
    </w:p>
    <w:p w:rsidR="00D42F83" w:rsidRPr="00DD46A2" w:rsidRDefault="00D42F83" w:rsidP="007A485D">
      <w:pPr>
        <w:pStyle w:val="a3"/>
        <w:numPr>
          <w:ilvl w:val="0"/>
          <w:numId w:val="24"/>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 xml:space="preserve">количества </w:t>
      </w:r>
      <w:r w:rsidR="00A46F3D" w:rsidRPr="00DD46A2">
        <w:rPr>
          <w:rFonts w:ascii="Times New Roman" w:hAnsi="Times New Roman" w:cs="Times New Roman"/>
          <w:sz w:val="28"/>
          <w:szCs w:val="28"/>
        </w:rPr>
        <w:t>отработанных</w:t>
      </w:r>
      <w:r w:rsidRPr="00DD46A2">
        <w:rPr>
          <w:rFonts w:ascii="Times New Roman" w:hAnsi="Times New Roman" w:cs="Times New Roman"/>
          <w:sz w:val="28"/>
          <w:szCs w:val="28"/>
        </w:rPr>
        <w:t xml:space="preserve"> часов одним работником</w:t>
      </w:r>
    </w:p>
    <w:p w:rsidR="008E6122" w:rsidRPr="00DD46A2" w:rsidRDefault="00D42F83"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25 * (218 - 225) * 7,76 = - </w:t>
      </w:r>
      <w:r w:rsidR="008E6122" w:rsidRPr="00DD46A2">
        <w:rPr>
          <w:rFonts w:ascii="Times New Roman" w:hAnsi="Times New Roman" w:cs="Times New Roman"/>
          <w:sz w:val="28"/>
          <w:szCs w:val="28"/>
        </w:rPr>
        <w:t>1358</w:t>
      </w:r>
      <w:r w:rsidRPr="00DD46A2">
        <w:rPr>
          <w:rFonts w:ascii="Times New Roman" w:hAnsi="Times New Roman" w:cs="Times New Roman"/>
          <w:sz w:val="28"/>
          <w:szCs w:val="28"/>
        </w:rPr>
        <w:t xml:space="preserve"> ч.;</w:t>
      </w:r>
    </w:p>
    <w:p w:rsidR="00D42F83" w:rsidRPr="00DD46A2" w:rsidRDefault="00D42F83" w:rsidP="007A485D">
      <w:pPr>
        <w:pStyle w:val="a3"/>
        <w:numPr>
          <w:ilvl w:val="0"/>
          <w:numId w:val="24"/>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продолжительности рабочего дня</w:t>
      </w:r>
    </w:p>
    <w:p w:rsidR="00D42F83" w:rsidRPr="00DD46A2" w:rsidRDefault="00D42F83"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25 * 218 * (7,55 - 7,76) = - 1145 ч.</w:t>
      </w:r>
    </w:p>
    <w:p w:rsidR="00612CFE" w:rsidRPr="00DD46A2" w:rsidRDefault="00C12B9F"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Как видно</w:t>
      </w:r>
      <w:r w:rsidR="00776242" w:rsidRPr="00DD46A2">
        <w:rPr>
          <w:rFonts w:ascii="Times New Roman" w:hAnsi="Times New Roman" w:cs="Times New Roman"/>
          <w:sz w:val="28"/>
          <w:szCs w:val="28"/>
        </w:rPr>
        <w:t xml:space="preserve"> из полученных данных</w:t>
      </w:r>
      <w:r w:rsidRPr="00DD46A2">
        <w:rPr>
          <w:rFonts w:ascii="Times New Roman" w:hAnsi="Times New Roman" w:cs="Times New Roman"/>
          <w:sz w:val="28"/>
          <w:szCs w:val="28"/>
        </w:rPr>
        <w:t>, организация недостаточно полно использует</w:t>
      </w:r>
      <w:r w:rsidR="00776242" w:rsidRPr="00DD46A2">
        <w:rPr>
          <w:rFonts w:ascii="Times New Roman" w:hAnsi="Times New Roman" w:cs="Times New Roman"/>
          <w:sz w:val="28"/>
          <w:szCs w:val="28"/>
        </w:rPr>
        <w:t xml:space="preserve"> фонд рабочего времени</w:t>
      </w:r>
      <w:r w:rsidRPr="00DD46A2">
        <w:rPr>
          <w:rFonts w:ascii="Times New Roman" w:hAnsi="Times New Roman" w:cs="Times New Roman"/>
          <w:sz w:val="28"/>
          <w:szCs w:val="28"/>
        </w:rPr>
        <w:t xml:space="preserve"> сотрудников. В средне</w:t>
      </w:r>
      <w:r w:rsidR="00D021CC" w:rsidRPr="00DD46A2">
        <w:rPr>
          <w:rFonts w:ascii="Times New Roman" w:hAnsi="Times New Roman" w:cs="Times New Roman"/>
          <w:sz w:val="28"/>
          <w:szCs w:val="28"/>
        </w:rPr>
        <w:t>м отработано 218 дней вместо 225</w:t>
      </w:r>
      <w:r w:rsidR="000E117D" w:rsidRPr="00DD46A2">
        <w:rPr>
          <w:rFonts w:ascii="Times New Roman" w:hAnsi="Times New Roman" w:cs="Times New Roman"/>
          <w:sz w:val="28"/>
          <w:szCs w:val="28"/>
        </w:rPr>
        <w:t xml:space="preserve">, в связи с </w:t>
      </w:r>
      <w:r w:rsidR="00FF297A" w:rsidRPr="00DD46A2">
        <w:rPr>
          <w:rFonts w:ascii="Times New Roman" w:hAnsi="Times New Roman" w:cs="Times New Roman"/>
          <w:sz w:val="28"/>
          <w:szCs w:val="28"/>
        </w:rPr>
        <w:t>этим</w:t>
      </w:r>
      <w:r w:rsidR="000E117D" w:rsidRPr="00DD46A2">
        <w:rPr>
          <w:rFonts w:ascii="Times New Roman" w:hAnsi="Times New Roman" w:cs="Times New Roman"/>
          <w:sz w:val="28"/>
          <w:szCs w:val="28"/>
        </w:rPr>
        <w:t xml:space="preserve"> целодневные потери рабочего времени на одного сотрудника</w:t>
      </w:r>
      <w:r w:rsidR="00D021CC" w:rsidRPr="00DD46A2">
        <w:rPr>
          <w:rFonts w:ascii="Times New Roman" w:hAnsi="Times New Roman" w:cs="Times New Roman"/>
          <w:sz w:val="28"/>
          <w:szCs w:val="28"/>
        </w:rPr>
        <w:t xml:space="preserve"> подразделения увеличились на 7 дней, а на всех </w:t>
      </w:r>
      <w:r w:rsidR="00595845">
        <w:rPr>
          <w:rFonts w:ascii="Times New Roman" w:hAnsi="Times New Roman" w:cs="Times New Roman"/>
          <w:sz w:val="28"/>
          <w:szCs w:val="28"/>
        </w:rPr>
        <w:t xml:space="preserve">сотрудников </w:t>
      </w:r>
      <w:r w:rsidR="00D021CC" w:rsidRPr="00DD46A2">
        <w:rPr>
          <w:rFonts w:ascii="Times New Roman" w:hAnsi="Times New Roman" w:cs="Times New Roman"/>
          <w:sz w:val="28"/>
          <w:szCs w:val="28"/>
        </w:rPr>
        <w:t>– на 1</w:t>
      </w:r>
      <w:r w:rsidR="00CD63F1" w:rsidRPr="00DD46A2">
        <w:rPr>
          <w:rFonts w:ascii="Times New Roman" w:hAnsi="Times New Roman" w:cs="Times New Roman"/>
          <w:sz w:val="28"/>
          <w:szCs w:val="28"/>
        </w:rPr>
        <w:t>75 дней (или на 1365</w:t>
      </w:r>
      <w:r w:rsidR="000E117D" w:rsidRPr="00DD46A2">
        <w:rPr>
          <w:rFonts w:ascii="Times New Roman" w:hAnsi="Times New Roman" w:cs="Times New Roman"/>
          <w:sz w:val="28"/>
          <w:szCs w:val="28"/>
        </w:rPr>
        <w:t xml:space="preserve"> часов). Существенны и внутрисменные потери рабочего времени. За один день потери составили 0,</w:t>
      </w:r>
      <w:r w:rsidR="00812FCF" w:rsidRPr="00DD46A2">
        <w:rPr>
          <w:rFonts w:ascii="Times New Roman" w:hAnsi="Times New Roman" w:cs="Times New Roman"/>
          <w:sz w:val="28"/>
          <w:szCs w:val="28"/>
        </w:rPr>
        <w:t>21</w:t>
      </w:r>
      <w:r w:rsidR="000E117D" w:rsidRPr="00DD46A2">
        <w:rPr>
          <w:rFonts w:ascii="Times New Roman" w:hAnsi="Times New Roman" w:cs="Times New Roman"/>
          <w:sz w:val="28"/>
          <w:szCs w:val="28"/>
        </w:rPr>
        <w:t xml:space="preserve"> часа, а за все отработанные дни</w:t>
      </w:r>
      <w:r w:rsidR="00612CFE" w:rsidRPr="00DD46A2">
        <w:rPr>
          <w:rFonts w:ascii="Times New Roman" w:hAnsi="Times New Roman" w:cs="Times New Roman"/>
          <w:sz w:val="28"/>
          <w:szCs w:val="28"/>
        </w:rPr>
        <w:t xml:space="preserve"> всеми </w:t>
      </w:r>
      <w:r w:rsidR="00C81481" w:rsidRPr="00DD46A2">
        <w:rPr>
          <w:rFonts w:ascii="Times New Roman" w:hAnsi="Times New Roman" w:cs="Times New Roman"/>
          <w:sz w:val="28"/>
          <w:szCs w:val="28"/>
        </w:rPr>
        <w:t xml:space="preserve">работниками подразделения – </w:t>
      </w:r>
      <w:r w:rsidR="00CD63F1" w:rsidRPr="00DD46A2">
        <w:rPr>
          <w:rFonts w:ascii="Times New Roman" w:hAnsi="Times New Roman" w:cs="Times New Roman"/>
          <w:sz w:val="28"/>
          <w:szCs w:val="28"/>
        </w:rPr>
        <w:t>1145</w:t>
      </w:r>
      <w:r w:rsidR="00595845">
        <w:rPr>
          <w:rFonts w:ascii="Times New Roman" w:hAnsi="Times New Roman" w:cs="Times New Roman"/>
          <w:sz w:val="28"/>
          <w:szCs w:val="28"/>
        </w:rPr>
        <w:t xml:space="preserve"> часа. </w:t>
      </w:r>
      <w:r w:rsidR="00612CFE" w:rsidRPr="00DD46A2">
        <w:rPr>
          <w:rFonts w:ascii="Times New Roman" w:hAnsi="Times New Roman" w:cs="Times New Roman"/>
          <w:sz w:val="28"/>
          <w:szCs w:val="28"/>
        </w:rPr>
        <w:t>Общие потери</w:t>
      </w:r>
      <w:r w:rsidR="00812FCF" w:rsidRPr="00DD46A2">
        <w:rPr>
          <w:rFonts w:ascii="Times New Roman" w:hAnsi="Times New Roman" w:cs="Times New Roman"/>
          <w:sz w:val="28"/>
          <w:szCs w:val="28"/>
        </w:rPr>
        <w:t xml:space="preserve"> рабочего времени составили </w:t>
      </w:r>
      <w:r w:rsidR="00CD63F1" w:rsidRPr="00DD46A2">
        <w:rPr>
          <w:rFonts w:ascii="Times New Roman" w:hAnsi="Times New Roman" w:cs="Times New Roman"/>
          <w:sz w:val="28"/>
          <w:szCs w:val="28"/>
        </w:rPr>
        <w:t>2510 часов</w:t>
      </w:r>
      <w:r w:rsidR="00812FCF" w:rsidRPr="00DD46A2">
        <w:rPr>
          <w:rFonts w:ascii="Times New Roman" w:hAnsi="Times New Roman" w:cs="Times New Roman"/>
          <w:sz w:val="28"/>
          <w:szCs w:val="28"/>
        </w:rPr>
        <w:t xml:space="preserve"> или </w:t>
      </w:r>
      <w:r w:rsidR="00CD63F1" w:rsidRPr="00DD46A2">
        <w:rPr>
          <w:rFonts w:ascii="Times New Roman" w:hAnsi="Times New Roman" w:cs="Times New Roman"/>
          <w:sz w:val="28"/>
          <w:szCs w:val="28"/>
        </w:rPr>
        <w:t>6,1</w:t>
      </w:r>
      <w:r w:rsidR="00612CFE" w:rsidRPr="00DD46A2">
        <w:rPr>
          <w:rFonts w:ascii="Times New Roman" w:hAnsi="Times New Roman" w:cs="Times New Roman"/>
          <w:sz w:val="28"/>
          <w:szCs w:val="28"/>
        </w:rPr>
        <w:t>%.</w:t>
      </w:r>
    </w:p>
    <w:p w:rsidR="00534FF5" w:rsidRPr="00DD46A2" w:rsidRDefault="00534FF5"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Для выявления причин целодневных и внутрисменных потерь рабочего времени были сопоставлены данные фактического и планового баланса рабочего времени. В таблице</w:t>
      </w:r>
      <w:r w:rsidR="007350EE" w:rsidRPr="00DD46A2">
        <w:rPr>
          <w:rFonts w:ascii="Times New Roman" w:hAnsi="Times New Roman" w:cs="Times New Roman"/>
          <w:sz w:val="28"/>
          <w:szCs w:val="28"/>
        </w:rPr>
        <w:t xml:space="preserve"> 15</w:t>
      </w:r>
      <w:r w:rsidRPr="00DD46A2">
        <w:rPr>
          <w:rFonts w:ascii="Times New Roman" w:hAnsi="Times New Roman" w:cs="Times New Roman"/>
          <w:sz w:val="28"/>
          <w:szCs w:val="28"/>
        </w:rPr>
        <w:t xml:space="preserve"> приведены показатели использования фонда рабочего времени. Данные получены из табелей учета рабочего времени по форме Т-13, а также из электронных документов «Событие» в автоматизированной системе учета.</w:t>
      </w:r>
    </w:p>
    <w:p w:rsidR="00612CFE" w:rsidRPr="00DD46A2" w:rsidRDefault="00612CFE"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Таблица</w:t>
      </w:r>
      <w:r w:rsidR="00820776" w:rsidRPr="00DD46A2">
        <w:rPr>
          <w:rFonts w:ascii="Times New Roman" w:hAnsi="Times New Roman" w:cs="Times New Roman"/>
          <w:sz w:val="28"/>
          <w:szCs w:val="28"/>
        </w:rPr>
        <w:t xml:space="preserve"> 1</w:t>
      </w:r>
      <w:r w:rsidR="002A21D5">
        <w:rPr>
          <w:rFonts w:ascii="Times New Roman" w:hAnsi="Times New Roman" w:cs="Times New Roman"/>
          <w:sz w:val="28"/>
          <w:szCs w:val="28"/>
        </w:rPr>
        <w:t>7</w:t>
      </w:r>
      <w:r w:rsidRPr="00DD46A2">
        <w:rPr>
          <w:rFonts w:ascii="Times New Roman" w:hAnsi="Times New Roman" w:cs="Times New Roman"/>
          <w:sz w:val="28"/>
          <w:szCs w:val="28"/>
        </w:rPr>
        <w:t xml:space="preserve"> – использование фонда рабочего времени в ООО «БС-Консалт»</w:t>
      </w:r>
    </w:p>
    <w:tbl>
      <w:tblPr>
        <w:tblStyle w:val="ae"/>
        <w:tblW w:w="0" w:type="auto"/>
        <w:tblLayout w:type="fixed"/>
        <w:tblLook w:val="04A0"/>
      </w:tblPr>
      <w:tblGrid>
        <w:gridCol w:w="4786"/>
        <w:gridCol w:w="1134"/>
        <w:gridCol w:w="1134"/>
        <w:gridCol w:w="1276"/>
        <w:gridCol w:w="1241"/>
      </w:tblGrid>
      <w:tr w:rsidR="00B0661A" w:rsidRPr="00DD46A2" w:rsidTr="009669F3">
        <w:tc>
          <w:tcPr>
            <w:tcW w:w="4786" w:type="dxa"/>
            <w:vMerge w:val="restart"/>
          </w:tcPr>
          <w:p w:rsidR="00B0661A" w:rsidRPr="00DD46A2" w:rsidRDefault="00B0661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Показатель</w:t>
            </w:r>
          </w:p>
        </w:tc>
        <w:tc>
          <w:tcPr>
            <w:tcW w:w="2268" w:type="dxa"/>
            <w:gridSpan w:val="2"/>
          </w:tcPr>
          <w:p w:rsidR="00B0661A" w:rsidRPr="00DD46A2" w:rsidRDefault="00B0661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На одного работника</w:t>
            </w:r>
          </w:p>
        </w:tc>
        <w:tc>
          <w:tcPr>
            <w:tcW w:w="2517" w:type="dxa"/>
            <w:gridSpan w:val="2"/>
          </w:tcPr>
          <w:p w:rsidR="00B0661A" w:rsidRPr="00DD46A2" w:rsidRDefault="00B0661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Изменение</w:t>
            </w:r>
          </w:p>
        </w:tc>
      </w:tr>
      <w:tr w:rsidR="009669F3" w:rsidRPr="00DD46A2" w:rsidTr="009669F3">
        <w:tc>
          <w:tcPr>
            <w:tcW w:w="4786" w:type="dxa"/>
            <w:vMerge/>
          </w:tcPr>
          <w:p w:rsidR="00B0661A" w:rsidRPr="00DD46A2" w:rsidRDefault="00B0661A" w:rsidP="007A485D">
            <w:pPr>
              <w:suppressAutoHyphens/>
              <w:jc w:val="center"/>
              <w:rPr>
                <w:rFonts w:ascii="Times New Roman" w:hAnsi="Times New Roman" w:cs="Times New Roman"/>
                <w:sz w:val="24"/>
                <w:szCs w:val="24"/>
              </w:rPr>
            </w:pPr>
          </w:p>
        </w:tc>
        <w:tc>
          <w:tcPr>
            <w:tcW w:w="1134" w:type="dxa"/>
          </w:tcPr>
          <w:p w:rsidR="00B0661A" w:rsidRPr="00DD46A2" w:rsidRDefault="00B0661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lang w:val="en-US"/>
              </w:rPr>
              <w:t>t</w:t>
            </w:r>
            <w:r w:rsidRPr="00DD46A2">
              <w:rPr>
                <w:rFonts w:ascii="Times New Roman" w:hAnsi="Times New Roman" w:cs="Times New Roman"/>
                <w:sz w:val="24"/>
                <w:szCs w:val="24"/>
                <w:vertAlign w:val="subscript"/>
                <w:lang w:val="en-US"/>
              </w:rPr>
              <w:t>0</w:t>
            </w:r>
          </w:p>
        </w:tc>
        <w:tc>
          <w:tcPr>
            <w:tcW w:w="1134" w:type="dxa"/>
          </w:tcPr>
          <w:p w:rsidR="00B0661A" w:rsidRPr="00DD46A2" w:rsidRDefault="00B0661A"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lang w:val="en-US"/>
              </w:rPr>
              <w:t>t</w:t>
            </w:r>
            <w:r w:rsidRPr="00DD46A2">
              <w:rPr>
                <w:rFonts w:ascii="Times New Roman" w:hAnsi="Times New Roman" w:cs="Times New Roman"/>
                <w:sz w:val="24"/>
                <w:szCs w:val="24"/>
                <w:vertAlign w:val="subscript"/>
                <w:lang w:val="en-US"/>
              </w:rPr>
              <w:t>1</w:t>
            </w:r>
          </w:p>
        </w:tc>
        <w:tc>
          <w:tcPr>
            <w:tcW w:w="1276" w:type="dxa"/>
          </w:tcPr>
          <w:p w:rsidR="00B0661A" w:rsidRPr="00DD46A2" w:rsidRDefault="00AF723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на одного работника</w:t>
            </w:r>
          </w:p>
        </w:tc>
        <w:tc>
          <w:tcPr>
            <w:tcW w:w="1241" w:type="dxa"/>
          </w:tcPr>
          <w:p w:rsidR="00B0661A" w:rsidRPr="00DD46A2" w:rsidRDefault="00AF723B" w:rsidP="007A485D">
            <w:pPr>
              <w:suppressAutoHyphens/>
              <w:ind w:left="-108" w:right="-143"/>
              <w:jc w:val="center"/>
              <w:rPr>
                <w:rFonts w:ascii="Times New Roman" w:hAnsi="Times New Roman" w:cs="Times New Roman"/>
                <w:sz w:val="24"/>
                <w:szCs w:val="24"/>
              </w:rPr>
            </w:pPr>
            <w:r w:rsidRPr="00DD46A2">
              <w:rPr>
                <w:rFonts w:ascii="Times New Roman" w:hAnsi="Times New Roman" w:cs="Times New Roman"/>
                <w:sz w:val="24"/>
                <w:szCs w:val="24"/>
              </w:rPr>
              <w:t>на всех работников</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Календарное количество дней</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365</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365</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В том числе:</w:t>
            </w:r>
          </w:p>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праздничные и выходные</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118</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118</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Номинальный фонд рабочего времени</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247</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247</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Неявки на работу, дни</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22</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29</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+7</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+175</w:t>
            </w:r>
          </w:p>
        </w:tc>
      </w:tr>
      <w:tr w:rsidR="00534FF5" w:rsidRPr="00DD46A2" w:rsidTr="009669F3">
        <w:tc>
          <w:tcPr>
            <w:tcW w:w="4786" w:type="dxa"/>
          </w:tcPr>
          <w:p w:rsidR="00534FF5" w:rsidRPr="00DD46A2" w:rsidRDefault="00534FF5" w:rsidP="007A485D">
            <w:pPr>
              <w:suppressAutoHyphens/>
              <w:rPr>
                <w:rFonts w:ascii="Times New Roman" w:hAnsi="Times New Roman" w:cs="Times New Roman"/>
                <w:sz w:val="24"/>
                <w:szCs w:val="24"/>
              </w:rPr>
            </w:pPr>
            <w:r w:rsidRPr="00DD46A2">
              <w:rPr>
                <w:rFonts w:ascii="Times New Roman" w:hAnsi="Times New Roman" w:cs="Times New Roman"/>
                <w:sz w:val="24"/>
                <w:szCs w:val="24"/>
              </w:rPr>
              <w:t>В том числе:</w:t>
            </w:r>
          </w:p>
        </w:tc>
        <w:tc>
          <w:tcPr>
            <w:tcW w:w="1134" w:type="dxa"/>
          </w:tcPr>
          <w:p w:rsidR="00534FF5" w:rsidRPr="00DD46A2" w:rsidRDefault="00534FF5" w:rsidP="007A485D">
            <w:pPr>
              <w:suppressAutoHyphens/>
              <w:jc w:val="both"/>
              <w:rPr>
                <w:rFonts w:ascii="Times New Roman" w:hAnsi="Times New Roman" w:cs="Times New Roman"/>
                <w:sz w:val="24"/>
                <w:szCs w:val="24"/>
              </w:rPr>
            </w:pPr>
          </w:p>
        </w:tc>
        <w:tc>
          <w:tcPr>
            <w:tcW w:w="1134" w:type="dxa"/>
          </w:tcPr>
          <w:p w:rsidR="00534FF5" w:rsidRPr="00DD46A2" w:rsidRDefault="00534FF5" w:rsidP="007A485D">
            <w:pPr>
              <w:suppressAutoHyphens/>
              <w:jc w:val="both"/>
              <w:rPr>
                <w:rFonts w:ascii="Times New Roman" w:hAnsi="Times New Roman" w:cs="Times New Roman"/>
                <w:sz w:val="24"/>
                <w:szCs w:val="24"/>
              </w:rPr>
            </w:pPr>
          </w:p>
        </w:tc>
        <w:tc>
          <w:tcPr>
            <w:tcW w:w="1276" w:type="dxa"/>
          </w:tcPr>
          <w:p w:rsidR="00534FF5" w:rsidRPr="00DD46A2" w:rsidRDefault="00534FF5" w:rsidP="007A485D">
            <w:pPr>
              <w:suppressAutoHyphens/>
              <w:jc w:val="both"/>
              <w:rPr>
                <w:rFonts w:ascii="Times New Roman" w:hAnsi="Times New Roman" w:cs="Times New Roman"/>
                <w:sz w:val="24"/>
                <w:szCs w:val="24"/>
              </w:rPr>
            </w:pPr>
          </w:p>
        </w:tc>
        <w:tc>
          <w:tcPr>
            <w:tcW w:w="1241" w:type="dxa"/>
          </w:tcPr>
          <w:p w:rsidR="00534FF5" w:rsidRPr="00DD46A2" w:rsidRDefault="00534FF5" w:rsidP="007A485D">
            <w:pPr>
              <w:suppressAutoHyphens/>
              <w:jc w:val="both"/>
              <w:rPr>
                <w:rFonts w:ascii="Times New Roman" w:hAnsi="Times New Roman" w:cs="Times New Roman"/>
                <w:sz w:val="24"/>
                <w:szCs w:val="24"/>
              </w:rPr>
            </w:pPr>
          </w:p>
        </w:tc>
      </w:tr>
      <w:tr w:rsidR="00534FF5" w:rsidRPr="00DD46A2" w:rsidTr="009669F3">
        <w:tc>
          <w:tcPr>
            <w:tcW w:w="4786" w:type="dxa"/>
          </w:tcPr>
          <w:p w:rsidR="00534FF5" w:rsidRPr="00DD46A2" w:rsidRDefault="00534FF5" w:rsidP="007A485D">
            <w:pPr>
              <w:pStyle w:val="a3"/>
              <w:numPr>
                <w:ilvl w:val="0"/>
                <w:numId w:val="20"/>
              </w:numPr>
              <w:suppressAutoHyphens/>
              <w:ind w:left="426" w:hanging="283"/>
              <w:rPr>
                <w:rFonts w:ascii="Times New Roman" w:hAnsi="Times New Roman" w:cs="Times New Roman"/>
                <w:sz w:val="24"/>
                <w:szCs w:val="24"/>
              </w:rPr>
            </w:pPr>
            <w:r w:rsidRPr="00DD46A2">
              <w:rPr>
                <w:rFonts w:ascii="Times New Roman" w:hAnsi="Times New Roman" w:cs="Times New Roman"/>
                <w:sz w:val="24"/>
                <w:szCs w:val="24"/>
              </w:rPr>
              <w:t>Ежегодный отпуск</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22</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12</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+10</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+250</w:t>
            </w:r>
          </w:p>
        </w:tc>
      </w:tr>
      <w:tr w:rsidR="00534FF5" w:rsidRPr="00DD46A2" w:rsidTr="009669F3">
        <w:tc>
          <w:tcPr>
            <w:tcW w:w="4786" w:type="dxa"/>
          </w:tcPr>
          <w:p w:rsidR="00534FF5" w:rsidRPr="00DD46A2" w:rsidRDefault="00534FF5" w:rsidP="007A485D">
            <w:pPr>
              <w:pStyle w:val="a3"/>
              <w:numPr>
                <w:ilvl w:val="0"/>
                <w:numId w:val="20"/>
              </w:numPr>
              <w:suppressAutoHyphens/>
              <w:ind w:left="426" w:hanging="283"/>
              <w:rPr>
                <w:rFonts w:ascii="Times New Roman" w:hAnsi="Times New Roman" w:cs="Times New Roman"/>
                <w:sz w:val="24"/>
                <w:szCs w:val="24"/>
              </w:rPr>
            </w:pPr>
            <w:r w:rsidRPr="00DD46A2">
              <w:rPr>
                <w:rFonts w:ascii="Times New Roman" w:hAnsi="Times New Roman" w:cs="Times New Roman"/>
                <w:sz w:val="24"/>
                <w:szCs w:val="24"/>
              </w:rPr>
              <w:t>Учебный отпуск</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r>
      <w:tr w:rsidR="00534FF5" w:rsidRPr="00DD46A2" w:rsidTr="009669F3">
        <w:tc>
          <w:tcPr>
            <w:tcW w:w="4786" w:type="dxa"/>
          </w:tcPr>
          <w:p w:rsidR="00534FF5" w:rsidRPr="00DD46A2" w:rsidRDefault="00534FF5" w:rsidP="007A485D">
            <w:pPr>
              <w:pStyle w:val="a3"/>
              <w:numPr>
                <w:ilvl w:val="0"/>
                <w:numId w:val="20"/>
              </w:numPr>
              <w:suppressAutoHyphens/>
              <w:ind w:left="426" w:hanging="283"/>
              <w:rPr>
                <w:rFonts w:ascii="Times New Roman" w:hAnsi="Times New Roman" w:cs="Times New Roman"/>
                <w:sz w:val="24"/>
                <w:szCs w:val="24"/>
              </w:rPr>
            </w:pPr>
            <w:r w:rsidRPr="00DD46A2">
              <w:rPr>
                <w:rFonts w:ascii="Times New Roman" w:hAnsi="Times New Roman" w:cs="Times New Roman"/>
                <w:sz w:val="24"/>
                <w:szCs w:val="24"/>
              </w:rPr>
              <w:t>Отпуска по беременности и родам</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+50</w:t>
            </w:r>
          </w:p>
        </w:tc>
      </w:tr>
      <w:tr w:rsidR="00534FF5" w:rsidRPr="00DD46A2" w:rsidTr="009669F3">
        <w:tc>
          <w:tcPr>
            <w:tcW w:w="4786" w:type="dxa"/>
          </w:tcPr>
          <w:p w:rsidR="00534FF5" w:rsidRPr="00DD46A2" w:rsidRDefault="00534FF5" w:rsidP="007A485D">
            <w:pPr>
              <w:pStyle w:val="a3"/>
              <w:numPr>
                <w:ilvl w:val="0"/>
                <w:numId w:val="20"/>
              </w:numPr>
              <w:suppressAutoHyphens/>
              <w:ind w:left="426" w:hanging="283"/>
              <w:rPr>
                <w:rFonts w:ascii="Times New Roman" w:hAnsi="Times New Roman" w:cs="Times New Roman"/>
                <w:sz w:val="24"/>
                <w:szCs w:val="24"/>
              </w:rPr>
            </w:pPr>
            <w:r w:rsidRPr="00DD46A2">
              <w:rPr>
                <w:rFonts w:ascii="Times New Roman" w:hAnsi="Times New Roman" w:cs="Times New Roman"/>
                <w:sz w:val="24"/>
                <w:szCs w:val="24"/>
              </w:rPr>
              <w:t>Отпуск по уходу за ребенком до 1,5 лет</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0,5</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+0,5</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+12,5</w:t>
            </w:r>
          </w:p>
        </w:tc>
      </w:tr>
      <w:tr w:rsidR="00534FF5" w:rsidRPr="00DD46A2" w:rsidTr="009669F3">
        <w:tc>
          <w:tcPr>
            <w:tcW w:w="4786" w:type="dxa"/>
          </w:tcPr>
          <w:p w:rsidR="00534FF5" w:rsidRPr="00DD46A2" w:rsidRDefault="00534FF5" w:rsidP="007A485D">
            <w:pPr>
              <w:pStyle w:val="a3"/>
              <w:numPr>
                <w:ilvl w:val="0"/>
                <w:numId w:val="20"/>
              </w:numPr>
              <w:suppressAutoHyphens/>
              <w:ind w:left="426" w:hanging="283"/>
              <w:rPr>
                <w:rFonts w:ascii="Times New Roman" w:hAnsi="Times New Roman" w:cs="Times New Roman"/>
                <w:sz w:val="24"/>
                <w:szCs w:val="24"/>
              </w:rPr>
            </w:pPr>
            <w:r w:rsidRPr="00DD46A2">
              <w:rPr>
                <w:rFonts w:ascii="Times New Roman" w:hAnsi="Times New Roman" w:cs="Times New Roman"/>
                <w:sz w:val="24"/>
                <w:szCs w:val="24"/>
              </w:rPr>
              <w:t>Отпуск за свой счет</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+25</w:t>
            </w:r>
          </w:p>
        </w:tc>
      </w:tr>
      <w:tr w:rsidR="00534FF5" w:rsidRPr="00DD46A2" w:rsidTr="009669F3">
        <w:tc>
          <w:tcPr>
            <w:tcW w:w="4786" w:type="dxa"/>
          </w:tcPr>
          <w:p w:rsidR="00534FF5" w:rsidRPr="00DD46A2" w:rsidRDefault="00534FF5" w:rsidP="007A485D">
            <w:pPr>
              <w:pStyle w:val="a3"/>
              <w:numPr>
                <w:ilvl w:val="0"/>
                <w:numId w:val="20"/>
              </w:numPr>
              <w:suppressAutoHyphens/>
              <w:ind w:left="426" w:hanging="283"/>
              <w:rPr>
                <w:rFonts w:ascii="Times New Roman" w:hAnsi="Times New Roman" w:cs="Times New Roman"/>
                <w:sz w:val="24"/>
                <w:szCs w:val="24"/>
              </w:rPr>
            </w:pPr>
            <w:r w:rsidRPr="00DD46A2">
              <w:rPr>
                <w:rFonts w:ascii="Times New Roman" w:hAnsi="Times New Roman" w:cs="Times New Roman"/>
                <w:sz w:val="24"/>
                <w:szCs w:val="24"/>
              </w:rPr>
              <w:t>Дни болезни</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8,1</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+8,1</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+202,5</w:t>
            </w:r>
          </w:p>
        </w:tc>
      </w:tr>
      <w:tr w:rsidR="00534FF5" w:rsidRPr="00DD46A2" w:rsidTr="009669F3">
        <w:tc>
          <w:tcPr>
            <w:tcW w:w="4786" w:type="dxa"/>
          </w:tcPr>
          <w:p w:rsidR="00534FF5" w:rsidRPr="00DD46A2" w:rsidRDefault="00534FF5" w:rsidP="007A485D">
            <w:pPr>
              <w:pStyle w:val="a3"/>
              <w:numPr>
                <w:ilvl w:val="0"/>
                <w:numId w:val="20"/>
              </w:numPr>
              <w:suppressAutoHyphens/>
              <w:ind w:left="426" w:hanging="283"/>
              <w:rPr>
                <w:rFonts w:ascii="Times New Roman" w:hAnsi="Times New Roman" w:cs="Times New Roman"/>
                <w:sz w:val="24"/>
                <w:szCs w:val="24"/>
              </w:rPr>
            </w:pPr>
            <w:r w:rsidRPr="00DD46A2">
              <w:rPr>
                <w:rFonts w:ascii="Times New Roman" w:hAnsi="Times New Roman" w:cs="Times New Roman"/>
                <w:sz w:val="24"/>
                <w:szCs w:val="24"/>
              </w:rPr>
              <w:t>Прогул</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r>
      <w:tr w:rsidR="00534FF5" w:rsidRPr="00DD46A2" w:rsidTr="009669F3">
        <w:tc>
          <w:tcPr>
            <w:tcW w:w="4786" w:type="dxa"/>
          </w:tcPr>
          <w:p w:rsidR="00534FF5" w:rsidRPr="00DD46A2" w:rsidRDefault="00534FF5" w:rsidP="007A485D">
            <w:pPr>
              <w:pStyle w:val="a3"/>
              <w:numPr>
                <w:ilvl w:val="0"/>
                <w:numId w:val="20"/>
              </w:numPr>
              <w:suppressAutoHyphens/>
              <w:ind w:left="426" w:hanging="283"/>
              <w:rPr>
                <w:rFonts w:ascii="Times New Roman" w:hAnsi="Times New Roman" w:cs="Times New Roman"/>
                <w:sz w:val="24"/>
                <w:szCs w:val="24"/>
              </w:rPr>
            </w:pPr>
            <w:r w:rsidRPr="00DD46A2">
              <w:rPr>
                <w:rFonts w:ascii="Times New Roman" w:hAnsi="Times New Roman" w:cs="Times New Roman"/>
                <w:sz w:val="24"/>
                <w:szCs w:val="24"/>
              </w:rPr>
              <w:t>Простой</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r>
      <w:tr w:rsidR="00534FF5" w:rsidRPr="00DD46A2" w:rsidTr="009669F3">
        <w:tc>
          <w:tcPr>
            <w:tcW w:w="4786" w:type="dxa"/>
          </w:tcPr>
          <w:p w:rsidR="00534FF5" w:rsidRPr="00DD46A2" w:rsidRDefault="00534FF5" w:rsidP="007A485D">
            <w:pPr>
              <w:pStyle w:val="a3"/>
              <w:numPr>
                <w:ilvl w:val="0"/>
                <w:numId w:val="20"/>
              </w:numPr>
              <w:suppressAutoHyphens/>
              <w:ind w:left="426" w:hanging="283"/>
              <w:rPr>
                <w:rFonts w:ascii="Times New Roman" w:hAnsi="Times New Roman" w:cs="Times New Roman"/>
                <w:sz w:val="24"/>
                <w:szCs w:val="24"/>
              </w:rPr>
            </w:pPr>
            <w:r w:rsidRPr="00DD46A2">
              <w:rPr>
                <w:rFonts w:ascii="Times New Roman" w:hAnsi="Times New Roman" w:cs="Times New Roman"/>
                <w:sz w:val="24"/>
                <w:szCs w:val="24"/>
              </w:rPr>
              <w:t>Участие в семинаре</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0,8</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-0,2</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-5</w:t>
            </w:r>
          </w:p>
        </w:tc>
      </w:tr>
      <w:tr w:rsidR="00534FF5" w:rsidRPr="00DD46A2" w:rsidTr="009669F3">
        <w:tc>
          <w:tcPr>
            <w:tcW w:w="4786" w:type="dxa"/>
          </w:tcPr>
          <w:p w:rsidR="00534FF5" w:rsidRPr="00DD46A2" w:rsidRDefault="00534FF5" w:rsidP="007A485D">
            <w:pPr>
              <w:pStyle w:val="a3"/>
              <w:numPr>
                <w:ilvl w:val="0"/>
                <w:numId w:val="20"/>
              </w:numPr>
              <w:suppressAutoHyphens/>
              <w:ind w:left="426" w:hanging="283"/>
              <w:jc w:val="both"/>
              <w:rPr>
                <w:rFonts w:ascii="Times New Roman" w:hAnsi="Times New Roman" w:cs="Times New Roman"/>
                <w:sz w:val="24"/>
                <w:szCs w:val="24"/>
              </w:rPr>
            </w:pPr>
            <w:r w:rsidRPr="00DD46A2">
              <w:rPr>
                <w:rFonts w:ascii="Times New Roman" w:hAnsi="Times New Roman" w:cs="Times New Roman"/>
                <w:sz w:val="24"/>
                <w:szCs w:val="24"/>
              </w:rPr>
              <w:t>Обучение / повышение квалификации</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4</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3,4</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-0,6</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-15</w:t>
            </w:r>
          </w:p>
        </w:tc>
      </w:tr>
      <w:tr w:rsidR="00534FF5" w:rsidRPr="00DD46A2" w:rsidTr="009669F3">
        <w:tc>
          <w:tcPr>
            <w:tcW w:w="4786" w:type="dxa"/>
          </w:tcPr>
          <w:p w:rsidR="00534FF5" w:rsidRPr="00DD46A2" w:rsidRDefault="00D741C2" w:rsidP="007A485D">
            <w:pPr>
              <w:pStyle w:val="a3"/>
              <w:numPr>
                <w:ilvl w:val="0"/>
                <w:numId w:val="20"/>
              </w:numPr>
              <w:suppressAutoHyphens/>
              <w:ind w:left="426" w:hanging="283"/>
              <w:jc w:val="both"/>
              <w:rPr>
                <w:rFonts w:ascii="Times New Roman" w:hAnsi="Times New Roman" w:cs="Times New Roman"/>
                <w:sz w:val="24"/>
                <w:szCs w:val="24"/>
              </w:rPr>
            </w:pPr>
            <w:r>
              <w:rPr>
                <w:rFonts w:ascii="Times New Roman" w:hAnsi="Times New Roman" w:cs="Times New Roman"/>
                <w:sz w:val="24"/>
                <w:szCs w:val="24"/>
              </w:rPr>
              <w:t>Время в пути</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0,5</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1,2</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+0,7</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17,5</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Явочный фонд рабочего времени, дни</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lang w:val="en-US"/>
              </w:rPr>
              <w:t>22</w:t>
            </w:r>
            <w:r w:rsidRPr="00DD46A2">
              <w:rPr>
                <w:rFonts w:ascii="Times New Roman" w:hAnsi="Times New Roman" w:cs="Times New Roman"/>
                <w:sz w:val="24"/>
                <w:szCs w:val="24"/>
              </w:rPr>
              <w:t>5</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218</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-7</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-175</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Продолжительность рабочей смены, ч.</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8</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8</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Бюджет рабочего времени, ч.</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1832</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1744</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-88</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-2200</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Предпраздничные сокращенные дни, ч.</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6</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6</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Внутрисменные простои, ч.</w:t>
            </w:r>
          </w:p>
        </w:tc>
        <w:tc>
          <w:tcPr>
            <w:tcW w:w="1134" w:type="dxa"/>
          </w:tcPr>
          <w:p w:rsidR="00534FF5" w:rsidRPr="00DD46A2" w:rsidRDefault="00534FF5" w:rsidP="007A485D">
            <w:pPr>
              <w:suppressAutoHyphens/>
              <w:jc w:val="both"/>
              <w:rPr>
                <w:rFonts w:ascii="Times New Roman" w:hAnsi="Times New Roman" w:cs="Times New Roman"/>
                <w:sz w:val="24"/>
                <w:szCs w:val="24"/>
                <w:lang w:val="en-US"/>
              </w:rPr>
            </w:pPr>
            <w:r w:rsidRPr="00DD46A2">
              <w:rPr>
                <w:rFonts w:ascii="Times New Roman" w:hAnsi="Times New Roman" w:cs="Times New Roman"/>
                <w:sz w:val="24"/>
                <w:szCs w:val="24"/>
                <w:lang w:val="en-US"/>
              </w:rPr>
              <w:t>-</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18</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+18</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+450</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Полезный фонд рабочего времени, ч.</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1826</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1720</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+106</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+2650</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Сверхурочно отработанное время, ч.</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+50</w:t>
            </w:r>
          </w:p>
        </w:tc>
      </w:tr>
      <w:tr w:rsidR="00534FF5" w:rsidRPr="00DD46A2" w:rsidTr="009669F3">
        <w:tc>
          <w:tcPr>
            <w:tcW w:w="478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Непроизводительные затраты рабочего времени, ч.</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w:t>
            </w:r>
          </w:p>
        </w:tc>
        <w:tc>
          <w:tcPr>
            <w:tcW w:w="1134"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w:t>
            </w:r>
          </w:p>
        </w:tc>
        <w:tc>
          <w:tcPr>
            <w:tcW w:w="1276"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+1</w:t>
            </w:r>
          </w:p>
        </w:tc>
        <w:tc>
          <w:tcPr>
            <w:tcW w:w="1241" w:type="dxa"/>
          </w:tcPr>
          <w:p w:rsidR="00534FF5" w:rsidRPr="00DD46A2" w:rsidRDefault="00534FF5" w:rsidP="007A485D">
            <w:pPr>
              <w:suppressAutoHyphens/>
              <w:jc w:val="both"/>
              <w:rPr>
                <w:rFonts w:ascii="Times New Roman" w:hAnsi="Times New Roman" w:cs="Times New Roman"/>
                <w:sz w:val="24"/>
                <w:szCs w:val="24"/>
              </w:rPr>
            </w:pPr>
            <w:r w:rsidRPr="00DD46A2">
              <w:rPr>
                <w:rFonts w:ascii="Times New Roman" w:hAnsi="Times New Roman" w:cs="Times New Roman"/>
                <w:sz w:val="24"/>
                <w:szCs w:val="24"/>
              </w:rPr>
              <w:t>+25</w:t>
            </w:r>
          </w:p>
        </w:tc>
      </w:tr>
    </w:tbl>
    <w:p w:rsidR="00F776AF" w:rsidRPr="00DD46A2" w:rsidRDefault="00D6196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Из проведенного анализа видно, что потери рабочего времени в подразделении «Отдел внедрения»</w:t>
      </w:r>
      <w:r w:rsidR="00274ABE" w:rsidRPr="00DD46A2">
        <w:rPr>
          <w:rFonts w:ascii="Times New Roman" w:hAnsi="Times New Roman" w:cs="Times New Roman"/>
          <w:sz w:val="28"/>
          <w:szCs w:val="28"/>
        </w:rPr>
        <w:t xml:space="preserve"> вызваны как </w:t>
      </w:r>
      <w:r w:rsidRPr="00DD46A2">
        <w:rPr>
          <w:rFonts w:ascii="Times New Roman" w:hAnsi="Times New Roman" w:cs="Times New Roman"/>
          <w:sz w:val="28"/>
          <w:szCs w:val="28"/>
        </w:rPr>
        <w:t>объективными</w:t>
      </w:r>
      <w:r w:rsidR="00F776AF" w:rsidRPr="00DD46A2">
        <w:rPr>
          <w:rFonts w:ascii="Times New Roman" w:hAnsi="Times New Roman" w:cs="Times New Roman"/>
          <w:sz w:val="28"/>
          <w:szCs w:val="28"/>
        </w:rPr>
        <w:t>,</w:t>
      </w:r>
      <w:r w:rsidR="00274ABE" w:rsidRPr="00DD46A2">
        <w:rPr>
          <w:rFonts w:ascii="Times New Roman" w:hAnsi="Times New Roman" w:cs="Times New Roman"/>
          <w:sz w:val="28"/>
          <w:szCs w:val="28"/>
        </w:rPr>
        <w:t xml:space="preserve"> так и </w:t>
      </w:r>
      <w:r w:rsidRPr="00DD46A2">
        <w:rPr>
          <w:rFonts w:ascii="Times New Roman" w:hAnsi="Times New Roman" w:cs="Times New Roman"/>
          <w:sz w:val="28"/>
          <w:szCs w:val="28"/>
        </w:rPr>
        <w:t>субъективными обст</w:t>
      </w:r>
      <w:r w:rsidR="00274ABE" w:rsidRPr="00DD46A2">
        <w:rPr>
          <w:rFonts w:ascii="Times New Roman" w:hAnsi="Times New Roman" w:cs="Times New Roman"/>
          <w:sz w:val="28"/>
          <w:szCs w:val="28"/>
        </w:rPr>
        <w:t>оятельствами, не предусмотренными</w:t>
      </w:r>
      <w:r w:rsidRPr="00DD46A2">
        <w:rPr>
          <w:rFonts w:ascii="Times New Roman" w:hAnsi="Times New Roman" w:cs="Times New Roman"/>
          <w:sz w:val="28"/>
          <w:szCs w:val="28"/>
        </w:rPr>
        <w:t xml:space="preserve"> планом рабочего времени на 2014 год.</w:t>
      </w:r>
      <w:r w:rsidR="00274ABE" w:rsidRPr="00DD46A2">
        <w:rPr>
          <w:rFonts w:ascii="Times New Roman" w:hAnsi="Times New Roman" w:cs="Times New Roman"/>
          <w:sz w:val="28"/>
          <w:szCs w:val="28"/>
        </w:rPr>
        <w:t xml:space="preserve"> К ним относятся отпуска за свой счет; заболевания работников; отпуска </w:t>
      </w:r>
      <w:r w:rsidR="00A82316">
        <w:rPr>
          <w:rFonts w:ascii="Times New Roman" w:hAnsi="Times New Roman" w:cs="Times New Roman"/>
          <w:sz w:val="28"/>
          <w:szCs w:val="28"/>
        </w:rPr>
        <w:t>по уходу за ребенком до 1,5 лет</w:t>
      </w:r>
      <w:r w:rsidR="00274ABE" w:rsidRPr="00DD46A2">
        <w:rPr>
          <w:rFonts w:ascii="Times New Roman" w:hAnsi="Times New Roman" w:cs="Times New Roman"/>
          <w:sz w:val="28"/>
          <w:szCs w:val="28"/>
        </w:rPr>
        <w:t>; простои из-за неисправности офисного оборудования, программных продуктов, отсутс</w:t>
      </w:r>
      <w:r w:rsidR="00F776AF" w:rsidRPr="00DD46A2">
        <w:rPr>
          <w:rFonts w:ascii="Times New Roman" w:hAnsi="Times New Roman" w:cs="Times New Roman"/>
          <w:sz w:val="28"/>
          <w:szCs w:val="28"/>
        </w:rPr>
        <w:t>твия электроэнергии, Интернета</w:t>
      </w:r>
      <w:r w:rsidR="00A82316">
        <w:rPr>
          <w:rFonts w:ascii="Times New Roman" w:hAnsi="Times New Roman" w:cs="Times New Roman"/>
          <w:sz w:val="28"/>
          <w:szCs w:val="28"/>
        </w:rPr>
        <w:t xml:space="preserve"> и другие факторы</w:t>
      </w:r>
      <w:r w:rsidR="00F776AF" w:rsidRPr="00DD46A2">
        <w:rPr>
          <w:rFonts w:ascii="Times New Roman" w:hAnsi="Times New Roman" w:cs="Times New Roman"/>
          <w:sz w:val="28"/>
          <w:szCs w:val="28"/>
        </w:rPr>
        <w:t>.</w:t>
      </w:r>
    </w:p>
    <w:p w:rsidR="00F776AF" w:rsidRPr="00DD46A2" w:rsidRDefault="00274ABE"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Из анализируемых факторов наибольшие потери рабочего време</w:t>
      </w:r>
      <w:r w:rsidR="00F776AF" w:rsidRPr="00DD46A2">
        <w:rPr>
          <w:rFonts w:ascii="Times New Roman" w:hAnsi="Times New Roman" w:cs="Times New Roman"/>
          <w:sz w:val="28"/>
          <w:szCs w:val="28"/>
        </w:rPr>
        <w:t>ни вызваны болезнью работников,</w:t>
      </w:r>
      <w:r w:rsidRPr="00DD46A2">
        <w:rPr>
          <w:rFonts w:ascii="Times New Roman" w:hAnsi="Times New Roman" w:cs="Times New Roman"/>
          <w:sz w:val="28"/>
          <w:szCs w:val="28"/>
        </w:rPr>
        <w:t xml:space="preserve"> от</w:t>
      </w:r>
      <w:r w:rsidR="004D4976" w:rsidRPr="00DD46A2">
        <w:rPr>
          <w:rFonts w:ascii="Times New Roman" w:hAnsi="Times New Roman" w:cs="Times New Roman"/>
          <w:sz w:val="28"/>
          <w:szCs w:val="28"/>
        </w:rPr>
        <w:t>пусками</w:t>
      </w:r>
      <w:r w:rsidR="00F776AF" w:rsidRPr="00DD46A2">
        <w:rPr>
          <w:rFonts w:ascii="Times New Roman" w:hAnsi="Times New Roman" w:cs="Times New Roman"/>
          <w:sz w:val="28"/>
          <w:szCs w:val="28"/>
        </w:rPr>
        <w:t xml:space="preserve"> по беременности и родам и отпускамипо уходу за</w:t>
      </w:r>
      <w:r w:rsidR="0073706D">
        <w:rPr>
          <w:rFonts w:ascii="Times New Roman" w:hAnsi="Times New Roman" w:cs="Times New Roman"/>
          <w:sz w:val="28"/>
          <w:szCs w:val="28"/>
        </w:rPr>
        <w:t xml:space="preserve"> ребенком, а также внутрисменными простоями</w:t>
      </w:r>
      <w:r w:rsidR="00F776AF" w:rsidRPr="00DD46A2">
        <w:rPr>
          <w:rFonts w:ascii="Times New Roman" w:hAnsi="Times New Roman" w:cs="Times New Roman"/>
          <w:sz w:val="28"/>
          <w:szCs w:val="28"/>
        </w:rPr>
        <w:t>:</w:t>
      </w:r>
    </w:p>
    <w:p w:rsidR="004D4976" w:rsidRPr="00DD46A2" w:rsidRDefault="006D620C"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w:t>
      </w:r>
      <w:r w:rsidR="00F776AF" w:rsidRPr="00DD46A2">
        <w:rPr>
          <w:rFonts w:ascii="Times New Roman" w:hAnsi="Times New Roman" w:cs="Times New Roman"/>
          <w:sz w:val="28"/>
          <w:szCs w:val="28"/>
        </w:rPr>
        <w:t>202,5 + 12,5 + 50</w:t>
      </w:r>
      <w:r w:rsidRPr="00DD46A2">
        <w:rPr>
          <w:rFonts w:ascii="Times New Roman" w:hAnsi="Times New Roman" w:cs="Times New Roman"/>
          <w:sz w:val="28"/>
          <w:szCs w:val="28"/>
        </w:rPr>
        <w:t xml:space="preserve">) </w:t>
      </w:r>
      <w:r w:rsidR="00F776AF" w:rsidRPr="00DD46A2">
        <w:rPr>
          <w:rFonts w:ascii="Times New Roman" w:hAnsi="Times New Roman" w:cs="Times New Roman"/>
          <w:sz w:val="28"/>
          <w:szCs w:val="28"/>
        </w:rPr>
        <w:t>* 7,76</w:t>
      </w:r>
      <w:r w:rsidRPr="00DD46A2">
        <w:rPr>
          <w:rFonts w:ascii="Times New Roman" w:hAnsi="Times New Roman" w:cs="Times New Roman"/>
          <w:sz w:val="28"/>
          <w:szCs w:val="28"/>
        </w:rPr>
        <w:t xml:space="preserve"> + 450</w:t>
      </w:r>
      <w:r w:rsidR="00F776AF" w:rsidRPr="00DD46A2">
        <w:rPr>
          <w:rFonts w:ascii="Times New Roman" w:hAnsi="Times New Roman" w:cs="Times New Roman"/>
          <w:sz w:val="28"/>
          <w:szCs w:val="28"/>
        </w:rPr>
        <w:t xml:space="preserve"> = </w:t>
      </w:r>
      <w:r w:rsidRPr="00DD46A2">
        <w:rPr>
          <w:rFonts w:ascii="Times New Roman" w:hAnsi="Times New Roman" w:cs="Times New Roman"/>
          <w:sz w:val="28"/>
          <w:szCs w:val="28"/>
        </w:rPr>
        <w:t>2506 часа, что равносильно освобождению от работы 1,5 сотрудника подразделения.</w:t>
      </w:r>
    </w:p>
    <w:p w:rsidR="004A7DF9" w:rsidRPr="00DD46A2" w:rsidRDefault="00937646"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При этом в подразделении организации непроизводительные затраты труда снизились на 2,5 часа.К непроизводительным затратам труда относятся такие факторы как участие в семинаре, обучение, повышение квалификации и время в пути. В частности снижение затрат на участие в семинарах, обучение и повышение квалификации отражает отрицательную динамику в развитии сотрудников организации, как специалистов по программным продуктам автоматизации бизнеса.</w:t>
      </w:r>
      <w:r w:rsidR="0066060B" w:rsidRPr="00DD46A2">
        <w:rPr>
          <w:rFonts w:ascii="Times New Roman" w:hAnsi="Times New Roman" w:cs="Times New Roman"/>
          <w:sz w:val="28"/>
          <w:szCs w:val="28"/>
        </w:rPr>
        <w:t xml:space="preserve"> Увеличение затрат на время в пути незначительно, но требует поиска путей их уменьшения, так как данный показатель все таки оказывает влияние на фонд рабочего времени работников организации.</w:t>
      </w:r>
    </w:p>
    <w:p w:rsidR="00612CFE" w:rsidRPr="00DD46A2" w:rsidRDefault="004A7DF9"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На основании результатов</w:t>
      </w:r>
      <w:r w:rsidR="00274ABE" w:rsidRPr="00DD46A2">
        <w:rPr>
          <w:rFonts w:ascii="Times New Roman" w:hAnsi="Times New Roman" w:cs="Times New Roman"/>
          <w:sz w:val="28"/>
          <w:szCs w:val="28"/>
        </w:rPr>
        <w:t xml:space="preserve"> анализа причин потери рабочего времени</w:t>
      </w:r>
      <w:r w:rsidR="0066060B" w:rsidRPr="00DD46A2">
        <w:rPr>
          <w:rFonts w:ascii="Times New Roman" w:hAnsi="Times New Roman" w:cs="Times New Roman"/>
          <w:sz w:val="28"/>
          <w:szCs w:val="28"/>
        </w:rPr>
        <w:t xml:space="preserve"> в подразделении «Отдел внедрения»</w:t>
      </w:r>
      <w:r w:rsidR="00274ABE" w:rsidRPr="00DD46A2">
        <w:rPr>
          <w:rFonts w:ascii="Times New Roman" w:hAnsi="Times New Roman" w:cs="Times New Roman"/>
          <w:sz w:val="28"/>
          <w:szCs w:val="28"/>
        </w:rPr>
        <w:t xml:space="preserve"> руководству организации рекомендуется более детально рассмотреть каждый вид потерь</w:t>
      </w:r>
      <w:r w:rsidRPr="00DD46A2">
        <w:rPr>
          <w:rFonts w:ascii="Times New Roman" w:hAnsi="Times New Roman" w:cs="Times New Roman"/>
          <w:sz w:val="28"/>
          <w:szCs w:val="28"/>
        </w:rPr>
        <w:t xml:space="preserve"> для принятия соответствующих мер</w:t>
      </w:r>
      <w:r w:rsidR="00274ABE" w:rsidRPr="00DD46A2">
        <w:rPr>
          <w:rFonts w:ascii="Times New Roman" w:hAnsi="Times New Roman" w:cs="Times New Roman"/>
          <w:sz w:val="28"/>
          <w:szCs w:val="28"/>
        </w:rPr>
        <w:t xml:space="preserve"> с целью </w:t>
      </w:r>
      <w:r w:rsidRPr="00DD46A2">
        <w:rPr>
          <w:rFonts w:ascii="Times New Roman" w:hAnsi="Times New Roman" w:cs="Times New Roman"/>
          <w:sz w:val="28"/>
          <w:szCs w:val="28"/>
        </w:rPr>
        <w:t>сокращения потерь</w:t>
      </w:r>
      <w:r w:rsidR="00274ABE" w:rsidRPr="00DD46A2">
        <w:rPr>
          <w:rFonts w:ascii="Times New Roman" w:hAnsi="Times New Roman" w:cs="Times New Roman"/>
          <w:sz w:val="28"/>
          <w:szCs w:val="28"/>
        </w:rPr>
        <w:t xml:space="preserve"> рабочего времени.</w:t>
      </w:r>
      <w:r w:rsidRPr="00DD46A2">
        <w:rPr>
          <w:rFonts w:ascii="Times New Roman" w:hAnsi="Times New Roman" w:cs="Times New Roman"/>
          <w:sz w:val="28"/>
          <w:szCs w:val="28"/>
        </w:rPr>
        <w:t xml:space="preserve"> После анализа использования фонда рабочего времени подразделения проведем анализ производительности труда данного подразделения.</w:t>
      </w:r>
    </w:p>
    <w:p w:rsidR="00A932C1" w:rsidRPr="00DD46A2" w:rsidRDefault="00A932C1" w:rsidP="007A485D">
      <w:pPr>
        <w:suppressAutoHyphens/>
        <w:spacing w:after="0" w:line="360" w:lineRule="auto"/>
        <w:ind w:firstLine="709"/>
        <w:jc w:val="both"/>
        <w:rPr>
          <w:rFonts w:ascii="Times New Roman" w:hAnsi="Times New Roman" w:cs="Times New Roman"/>
          <w:sz w:val="28"/>
          <w:szCs w:val="28"/>
        </w:rPr>
      </w:pPr>
    </w:p>
    <w:p w:rsidR="0060320A" w:rsidRPr="00DD46A2" w:rsidRDefault="00EE3495" w:rsidP="007A485D">
      <w:pPr>
        <w:pStyle w:val="a3"/>
        <w:numPr>
          <w:ilvl w:val="1"/>
          <w:numId w:val="2"/>
        </w:numPr>
        <w:suppressAutoHyphens/>
        <w:spacing w:after="0" w:line="360" w:lineRule="auto"/>
        <w:jc w:val="center"/>
        <w:rPr>
          <w:rFonts w:ascii="Times New Roman" w:hAnsi="Times New Roman" w:cs="Times New Roman"/>
          <w:sz w:val="28"/>
          <w:szCs w:val="28"/>
        </w:rPr>
      </w:pPr>
      <w:r w:rsidRPr="00DD46A2">
        <w:rPr>
          <w:rFonts w:ascii="Times New Roman" w:hAnsi="Times New Roman" w:cs="Times New Roman"/>
          <w:sz w:val="28"/>
          <w:szCs w:val="28"/>
        </w:rPr>
        <w:t>Анализ производительности труда</w:t>
      </w:r>
    </w:p>
    <w:p w:rsidR="0060320A" w:rsidRPr="00DD46A2" w:rsidRDefault="0060320A" w:rsidP="007A485D">
      <w:pPr>
        <w:pStyle w:val="a3"/>
        <w:suppressAutoHyphens/>
        <w:spacing w:after="0" w:line="360" w:lineRule="auto"/>
        <w:ind w:left="1800"/>
        <w:rPr>
          <w:rFonts w:ascii="Times New Roman" w:hAnsi="Times New Roman" w:cs="Times New Roman"/>
          <w:sz w:val="28"/>
          <w:szCs w:val="28"/>
        </w:rPr>
      </w:pPr>
    </w:p>
    <w:p w:rsidR="00534FF5" w:rsidRPr="00DD46A2" w:rsidRDefault="00534FF5"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 xml:space="preserve">Для оценки уровня интенсивности использования персонала в ООО «БС-Консалт» была применена система обобщающих, частных и вспомогательных показателей производительности труда работников организации. Анализ производительности труда </w:t>
      </w:r>
      <w:r w:rsidR="006F63EB" w:rsidRPr="00DD46A2">
        <w:rPr>
          <w:rFonts w:ascii="Times New Roman" w:hAnsi="Times New Roman" w:cs="Times New Roman"/>
          <w:color w:val="000000" w:themeColor="text1"/>
          <w:sz w:val="28"/>
          <w:szCs w:val="28"/>
        </w:rPr>
        <w:t>мы проводим</w:t>
      </w:r>
      <w:r w:rsidR="0073706D">
        <w:rPr>
          <w:rFonts w:ascii="Times New Roman" w:hAnsi="Times New Roman" w:cs="Times New Roman"/>
          <w:color w:val="000000" w:themeColor="text1"/>
          <w:sz w:val="28"/>
          <w:szCs w:val="28"/>
        </w:rPr>
        <w:t xml:space="preserve">по работникам со специальностью «программист» </w:t>
      </w:r>
      <w:r w:rsidRPr="00DD46A2">
        <w:rPr>
          <w:rFonts w:ascii="Times New Roman" w:hAnsi="Times New Roman" w:cs="Times New Roman"/>
          <w:color w:val="000000" w:themeColor="text1"/>
          <w:sz w:val="28"/>
          <w:szCs w:val="28"/>
        </w:rPr>
        <w:t>в целом по организации</w:t>
      </w:r>
      <w:r w:rsidR="006F63EB" w:rsidRPr="00DD46A2">
        <w:rPr>
          <w:rFonts w:ascii="Times New Roman" w:hAnsi="Times New Roman" w:cs="Times New Roman"/>
          <w:color w:val="000000" w:themeColor="text1"/>
          <w:sz w:val="28"/>
          <w:szCs w:val="28"/>
        </w:rPr>
        <w:t xml:space="preserve"> по данным</w:t>
      </w:r>
      <w:r w:rsidRPr="00DD46A2">
        <w:rPr>
          <w:rFonts w:ascii="Times New Roman" w:hAnsi="Times New Roman" w:cs="Times New Roman"/>
          <w:color w:val="000000" w:themeColor="text1"/>
          <w:sz w:val="28"/>
          <w:szCs w:val="28"/>
        </w:rPr>
        <w:t xml:space="preserve">, которые представлены в таблице </w:t>
      </w:r>
      <w:r w:rsidR="002A21D5">
        <w:rPr>
          <w:rFonts w:ascii="Times New Roman" w:hAnsi="Times New Roman" w:cs="Times New Roman"/>
          <w:color w:val="000000" w:themeColor="text1"/>
          <w:sz w:val="28"/>
          <w:szCs w:val="28"/>
        </w:rPr>
        <w:t>18</w:t>
      </w:r>
      <w:r w:rsidRPr="00DD46A2">
        <w:rPr>
          <w:rFonts w:ascii="Times New Roman" w:hAnsi="Times New Roman" w:cs="Times New Roman"/>
          <w:color w:val="000000" w:themeColor="text1"/>
          <w:sz w:val="28"/>
          <w:szCs w:val="28"/>
        </w:rPr>
        <w:t>.</w:t>
      </w:r>
    </w:p>
    <w:p w:rsidR="00534FF5" w:rsidRPr="00DD46A2" w:rsidRDefault="00534FF5"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Таблица</w:t>
      </w:r>
      <w:r w:rsidR="002A21D5">
        <w:rPr>
          <w:rFonts w:ascii="Times New Roman" w:hAnsi="Times New Roman" w:cs="Times New Roman"/>
          <w:color w:val="000000" w:themeColor="text1"/>
          <w:sz w:val="28"/>
          <w:szCs w:val="28"/>
        </w:rPr>
        <w:t xml:space="preserve"> 18</w:t>
      </w:r>
      <w:r w:rsidRPr="00DD46A2">
        <w:rPr>
          <w:rFonts w:ascii="Times New Roman" w:hAnsi="Times New Roman" w:cs="Times New Roman"/>
          <w:color w:val="000000" w:themeColor="text1"/>
          <w:sz w:val="28"/>
          <w:szCs w:val="28"/>
        </w:rPr>
        <w:t xml:space="preserve"> – Данные для факторного анализа производительности труда в ООО «БС-Консалт»</w:t>
      </w:r>
    </w:p>
    <w:tbl>
      <w:tblPr>
        <w:tblStyle w:val="ae"/>
        <w:tblW w:w="0" w:type="auto"/>
        <w:tblLayout w:type="fixed"/>
        <w:tblLook w:val="04A0"/>
      </w:tblPr>
      <w:tblGrid>
        <w:gridCol w:w="5495"/>
        <w:gridCol w:w="1276"/>
        <w:gridCol w:w="1275"/>
        <w:gridCol w:w="1525"/>
      </w:tblGrid>
      <w:tr w:rsidR="00534FF5" w:rsidRPr="00DD46A2" w:rsidTr="00A336D7">
        <w:tc>
          <w:tcPr>
            <w:tcW w:w="5495" w:type="dxa"/>
            <w:vMerge w:val="restart"/>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Показатель</w:t>
            </w:r>
          </w:p>
        </w:tc>
        <w:tc>
          <w:tcPr>
            <w:tcW w:w="2551" w:type="dxa"/>
            <w:gridSpan w:val="2"/>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Значение показателя</w:t>
            </w:r>
          </w:p>
        </w:tc>
        <w:tc>
          <w:tcPr>
            <w:tcW w:w="1525" w:type="dxa"/>
            <w:vMerge w:val="restart"/>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Изменение (+,-)</w:t>
            </w:r>
          </w:p>
        </w:tc>
      </w:tr>
      <w:tr w:rsidR="00534FF5" w:rsidRPr="00DD46A2" w:rsidTr="00A336D7">
        <w:tc>
          <w:tcPr>
            <w:tcW w:w="5495" w:type="dxa"/>
            <w:vMerge/>
          </w:tcPr>
          <w:p w:rsidR="00534FF5" w:rsidRPr="00DD46A2" w:rsidRDefault="00534FF5" w:rsidP="007A485D">
            <w:pPr>
              <w:suppressAutoHyphens/>
              <w:jc w:val="both"/>
              <w:rPr>
                <w:rFonts w:ascii="Times New Roman" w:hAnsi="Times New Roman" w:cs="Times New Roman"/>
                <w:color w:val="000000" w:themeColor="text1"/>
                <w:sz w:val="24"/>
                <w:szCs w:val="24"/>
              </w:rPr>
            </w:pPr>
          </w:p>
        </w:tc>
        <w:tc>
          <w:tcPr>
            <w:tcW w:w="1276" w:type="dxa"/>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sz w:val="24"/>
                <w:szCs w:val="24"/>
                <w:lang w:val="en-US"/>
              </w:rPr>
              <w:t>t</w:t>
            </w:r>
            <w:r w:rsidRPr="00DD46A2">
              <w:rPr>
                <w:rFonts w:ascii="Times New Roman" w:hAnsi="Times New Roman" w:cs="Times New Roman"/>
                <w:b/>
                <w:sz w:val="24"/>
                <w:szCs w:val="24"/>
                <w:vertAlign w:val="subscript"/>
                <w:lang w:val="en-US"/>
              </w:rPr>
              <w:t>0</w:t>
            </w:r>
          </w:p>
        </w:tc>
        <w:tc>
          <w:tcPr>
            <w:tcW w:w="1275" w:type="dxa"/>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sz w:val="24"/>
                <w:szCs w:val="24"/>
                <w:lang w:val="en-US"/>
              </w:rPr>
              <w:t>t</w:t>
            </w:r>
            <w:r w:rsidRPr="00DD46A2">
              <w:rPr>
                <w:rFonts w:ascii="Times New Roman" w:hAnsi="Times New Roman" w:cs="Times New Roman"/>
                <w:b/>
                <w:sz w:val="24"/>
                <w:szCs w:val="24"/>
                <w:vertAlign w:val="subscript"/>
                <w:lang w:val="en-US"/>
              </w:rPr>
              <w:t>1</w:t>
            </w:r>
          </w:p>
        </w:tc>
        <w:tc>
          <w:tcPr>
            <w:tcW w:w="1525" w:type="dxa"/>
            <w:vMerge/>
          </w:tcPr>
          <w:p w:rsidR="00534FF5" w:rsidRPr="00DD46A2" w:rsidRDefault="00534FF5" w:rsidP="007A485D">
            <w:pPr>
              <w:suppressAutoHyphens/>
              <w:jc w:val="center"/>
              <w:rPr>
                <w:rFonts w:ascii="Times New Roman" w:hAnsi="Times New Roman" w:cs="Times New Roman"/>
                <w:color w:val="000000" w:themeColor="text1"/>
                <w:sz w:val="24"/>
                <w:szCs w:val="24"/>
              </w:rPr>
            </w:pPr>
          </w:p>
        </w:tc>
      </w:tr>
      <w:tr w:rsidR="00534FF5" w:rsidRPr="00DD46A2" w:rsidTr="00A336D7">
        <w:tc>
          <w:tcPr>
            <w:tcW w:w="5495" w:type="dxa"/>
          </w:tcPr>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Среднегодовая численность персонала</w:t>
            </w:r>
          </w:p>
        </w:tc>
        <w:tc>
          <w:tcPr>
            <w:tcW w:w="1276"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65</w:t>
            </w:r>
          </w:p>
        </w:tc>
        <w:tc>
          <w:tcPr>
            <w:tcW w:w="127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56</w:t>
            </w:r>
          </w:p>
        </w:tc>
        <w:tc>
          <w:tcPr>
            <w:tcW w:w="152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-9</w:t>
            </w:r>
          </w:p>
        </w:tc>
      </w:tr>
      <w:tr w:rsidR="00534FF5" w:rsidRPr="00DD46A2" w:rsidTr="00A336D7">
        <w:tc>
          <w:tcPr>
            <w:tcW w:w="5495" w:type="dxa"/>
          </w:tcPr>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В том числе программистов</w:t>
            </w:r>
          </w:p>
        </w:tc>
        <w:tc>
          <w:tcPr>
            <w:tcW w:w="1276"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24</w:t>
            </w:r>
          </w:p>
        </w:tc>
        <w:tc>
          <w:tcPr>
            <w:tcW w:w="127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25</w:t>
            </w:r>
          </w:p>
        </w:tc>
        <w:tc>
          <w:tcPr>
            <w:tcW w:w="152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+1</w:t>
            </w:r>
          </w:p>
        </w:tc>
      </w:tr>
      <w:tr w:rsidR="00534FF5" w:rsidRPr="00DD46A2" w:rsidTr="00A336D7">
        <w:tc>
          <w:tcPr>
            <w:tcW w:w="5495" w:type="dxa"/>
          </w:tcPr>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Удельный вес программистов в общей численности работников (Уд)</w:t>
            </w:r>
          </w:p>
        </w:tc>
        <w:tc>
          <w:tcPr>
            <w:tcW w:w="1276"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0,37</w:t>
            </w:r>
          </w:p>
        </w:tc>
        <w:tc>
          <w:tcPr>
            <w:tcW w:w="127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0,45</w:t>
            </w:r>
          </w:p>
        </w:tc>
        <w:tc>
          <w:tcPr>
            <w:tcW w:w="152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+0,08</w:t>
            </w:r>
          </w:p>
        </w:tc>
      </w:tr>
      <w:tr w:rsidR="00534FF5" w:rsidRPr="00DD46A2" w:rsidTr="00A336D7">
        <w:tc>
          <w:tcPr>
            <w:tcW w:w="5495" w:type="dxa"/>
          </w:tcPr>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Отработано дней одним  программистом за год (Д)</w:t>
            </w:r>
          </w:p>
        </w:tc>
        <w:tc>
          <w:tcPr>
            <w:tcW w:w="1276"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225</w:t>
            </w:r>
          </w:p>
        </w:tc>
        <w:tc>
          <w:tcPr>
            <w:tcW w:w="127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218</w:t>
            </w:r>
          </w:p>
        </w:tc>
        <w:tc>
          <w:tcPr>
            <w:tcW w:w="152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-7</w:t>
            </w:r>
          </w:p>
        </w:tc>
      </w:tr>
      <w:tr w:rsidR="00534FF5" w:rsidRPr="00DD46A2" w:rsidTr="00A336D7">
        <w:tc>
          <w:tcPr>
            <w:tcW w:w="5495" w:type="dxa"/>
          </w:tcPr>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Отработано часов всеми программистами, ч.</w:t>
            </w:r>
          </w:p>
        </w:tc>
        <w:tc>
          <w:tcPr>
            <w:tcW w:w="1276" w:type="dxa"/>
          </w:tcPr>
          <w:p w:rsidR="00534FF5" w:rsidRPr="00DD46A2" w:rsidRDefault="00534FF5" w:rsidP="007A485D">
            <w:pPr>
              <w:suppressAutoHyphens/>
              <w:jc w:val="center"/>
              <w:rPr>
                <w:rFonts w:ascii="Times New Roman" w:hAnsi="Times New Roman" w:cs="Times New Roman"/>
                <w:sz w:val="24"/>
                <w:szCs w:val="24"/>
                <w:lang w:val="en-US"/>
              </w:rPr>
            </w:pPr>
            <w:r w:rsidRPr="00DD46A2">
              <w:rPr>
                <w:rFonts w:ascii="Times New Roman" w:hAnsi="Times New Roman" w:cs="Times New Roman"/>
                <w:sz w:val="24"/>
                <w:szCs w:val="24"/>
              </w:rPr>
              <w:t>17</w:t>
            </w:r>
            <w:r w:rsidRPr="00DD46A2">
              <w:rPr>
                <w:rFonts w:ascii="Times New Roman" w:hAnsi="Times New Roman" w:cs="Times New Roman"/>
                <w:sz w:val="24"/>
                <w:szCs w:val="24"/>
                <w:lang w:val="en-US"/>
              </w:rPr>
              <w:t>46</w:t>
            </w:r>
          </w:p>
        </w:tc>
        <w:tc>
          <w:tcPr>
            <w:tcW w:w="1275" w:type="dxa"/>
          </w:tcPr>
          <w:p w:rsidR="00534FF5" w:rsidRPr="00DD46A2" w:rsidRDefault="00534FF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1673</w:t>
            </w:r>
          </w:p>
        </w:tc>
        <w:tc>
          <w:tcPr>
            <w:tcW w:w="152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-73</w:t>
            </w:r>
          </w:p>
        </w:tc>
      </w:tr>
      <w:tr w:rsidR="00534FF5" w:rsidRPr="00DD46A2" w:rsidTr="00A336D7">
        <w:tc>
          <w:tcPr>
            <w:tcW w:w="5495" w:type="dxa"/>
          </w:tcPr>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Средняя продолжительность рабочего дня, ч. (П)</w:t>
            </w:r>
          </w:p>
        </w:tc>
        <w:tc>
          <w:tcPr>
            <w:tcW w:w="1276" w:type="dxa"/>
          </w:tcPr>
          <w:p w:rsidR="00534FF5" w:rsidRPr="00DD46A2" w:rsidRDefault="00534FF5"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7,76</w:t>
            </w:r>
          </w:p>
        </w:tc>
        <w:tc>
          <w:tcPr>
            <w:tcW w:w="1275" w:type="dxa"/>
          </w:tcPr>
          <w:p w:rsidR="00534FF5" w:rsidRPr="00DD46A2" w:rsidRDefault="006F63EB" w:rsidP="007A485D">
            <w:pPr>
              <w:suppressAutoHyphens/>
              <w:jc w:val="center"/>
              <w:rPr>
                <w:rFonts w:ascii="Times New Roman" w:hAnsi="Times New Roman" w:cs="Times New Roman"/>
                <w:sz w:val="24"/>
                <w:szCs w:val="24"/>
              </w:rPr>
            </w:pPr>
            <w:r w:rsidRPr="00DD46A2">
              <w:rPr>
                <w:rFonts w:ascii="Times New Roman" w:hAnsi="Times New Roman" w:cs="Times New Roman"/>
                <w:sz w:val="24"/>
                <w:szCs w:val="24"/>
              </w:rPr>
              <w:t>7,55</w:t>
            </w:r>
          </w:p>
        </w:tc>
        <w:tc>
          <w:tcPr>
            <w:tcW w:w="1525" w:type="dxa"/>
          </w:tcPr>
          <w:p w:rsidR="00534FF5" w:rsidRPr="00DD46A2" w:rsidRDefault="006F63EB"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-0,21</w:t>
            </w:r>
          </w:p>
        </w:tc>
      </w:tr>
      <w:tr w:rsidR="00534FF5" w:rsidRPr="00DD46A2" w:rsidTr="00A336D7">
        <w:tc>
          <w:tcPr>
            <w:tcW w:w="5495" w:type="dxa"/>
          </w:tcPr>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Оказание услуг в ценах базисного периода, тыс. руб.</w:t>
            </w:r>
          </w:p>
        </w:tc>
        <w:tc>
          <w:tcPr>
            <w:tcW w:w="1276"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30000</w:t>
            </w:r>
          </w:p>
        </w:tc>
        <w:tc>
          <w:tcPr>
            <w:tcW w:w="127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30637</w:t>
            </w:r>
          </w:p>
        </w:tc>
        <w:tc>
          <w:tcPr>
            <w:tcW w:w="152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+637</w:t>
            </w:r>
          </w:p>
        </w:tc>
      </w:tr>
      <w:tr w:rsidR="00534FF5" w:rsidRPr="00DD46A2" w:rsidTr="00A336D7">
        <w:tc>
          <w:tcPr>
            <w:tcW w:w="5495" w:type="dxa"/>
          </w:tcPr>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Среднегодовая выработка одного работника, тыс. руб. (ГВ)</w:t>
            </w:r>
          </w:p>
        </w:tc>
        <w:tc>
          <w:tcPr>
            <w:tcW w:w="1276"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461,54</w:t>
            </w:r>
          </w:p>
        </w:tc>
        <w:tc>
          <w:tcPr>
            <w:tcW w:w="1275" w:type="dxa"/>
          </w:tcPr>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547,09</w:t>
            </w:r>
          </w:p>
        </w:tc>
        <w:tc>
          <w:tcPr>
            <w:tcW w:w="1525" w:type="dxa"/>
          </w:tcPr>
          <w:p w:rsidR="00534FF5" w:rsidRPr="00DD46A2" w:rsidRDefault="00B6224A"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w:t>
            </w:r>
            <w:r w:rsidR="00534FF5" w:rsidRPr="00DD46A2">
              <w:rPr>
                <w:rFonts w:ascii="Times New Roman" w:hAnsi="Times New Roman" w:cs="Times New Roman"/>
                <w:color w:val="000000" w:themeColor="text1"/>
                <w:sz w:val="24"/>
                <w:szCs w:val="24"/>
              </w:rPr>
              <w:t>85,55</w:t>
            </w:r>
          </w:p>
        </w:tc>
      </w:tr>
      <w:tr w:rsidR="00534FF5" w:rsidRPr="00DD46A2" w:rsidTr="00A336D7">
        <w:tc>
          <w:tcPr>
            <w:tcW w:w="5495" w:type="dxa"/>
          </w:tcPr>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Выработка программиста:</w:t>
            </w:r>
          </w:p>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Среднегодовая, тыс. руб. (ГВ)</w:t>
            </w:r>
          </w:p>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Среднедневная, руб. (ДВ)</w:t>
            </w:r>
          </w:p>
          <w:p w:rsidR="00534FF5" w:rsidRPr="00DD46A2" w:rsidRDefault="00534FF5" w:rsidP="007A485D">
            <w:pPr>
              <w:suppressAutoHyphens/>
              <w:jc w:val="both"/>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Среднечасовая, руб. (ЧВ)</w:t>
            </w:r>
          </w:p>
        </w:tc>
        <w:tc>
          <w:tcPr>
            <w:tcW w:w="1276" w:type="dxa"/>
          </w:tcPr>
          <w:p w:rsidR="00534FF5" w:rsidRPr="00DD46A2" w:rsidRDefault="00534FF5" w:rsidP="007A485D">
            <w:pPr>
              <w:suppressAutoHyphens/>
              <w:jc w:val="center"/>
              <w:rPr>
                <w:rFonts w:ascii="Times New Roman" w:hAnsi="Times New Roman" w:cs="Times New Roman"/>
                <w:color w:val="000000" w:themeColor="text1"/>
                <w:sz w:val="24"/>
                <w:szCs w:val="24"/>
              </w:rPr>
            </w:pPr>
          </w:p>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1250</w:t>
            </w:r>
          </w:p>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5555,56</w:t>
            </w:r>
          </w:p>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715,92</w:t>
            </w:r>
          </w:p>
        </w:tc>
        <w:tc>
          <w:tcPr>
            <w:tcW w:w="1275" w:type="dxa"/>
          </w:tcPr>
          <w:p w:rsidR="00534FF5" w:rsidRPr="00DD46A2" w:rsidRDefault="00534FF5" w:rsidP="007A485D">
            <w:pPr>
              <w:suppressAutoHyphens/>
              <w:jc w:val="center"/>
              <w:rPr>
                <w:rFonts w:ascii="Times New Roman" w:hAnsi="Times New Roman" w:cs="Times New Roman"/>
                <w:color w:val="000000" w:themeColor="text1"/>
                <w:sz w:val="24"/>
                <w:szCs w:val="24"/>
              </w:rPr>
            </w:pPr>
          </w:p>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1225,48</w:t>
            </w:r>
          </w:p>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5621,47</w:t>
            </w:r>
          </w:p>
          <w:p w:rsidR="00534FF5" w:rsidRPr="00DD46A2" w:rsidRDefault="003049D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744,57</w:t>
            </w:r>
          </w:p>
        </w:tc>
        <w:tc>
          <w:tcPr>
            <w:tcW w:w="1525" w:type="dxa"/>
          </w:tcPr>
          <w:p w:rsidR="00534FF5" w:rsidRPr="00DD46A2" w:rsidRDefault="00534FF5" w:rsidP="007A485D">
            <w:pPr>
              <w:suppressAutoHyphens/>
              <w:jc w:val="center"/>
              <w:rPr>
                <w:rFonts w:ascii="Times New Roman" w:hAnsi="Times New Roman" w:cs="Times New Roman"/>
                <w:color w:val="000000" w:themeColor="text1"/>
                <w:sz w:val="24"/>
                <w:szCs w:val="24"/>
              </w:rPr>
            </w:pPr>
          </w:p>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-24,52</w:t>
            </w:r>
          </w:p>
          <w:p w:rsidR="00534FF5" w:rsidRPr="00DD46A2" w:rsidRDefault="00534FF5"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+65,91</w:t>
            </w:r>
          </w:p>
          <w:p w:rsidR="00534FF5" w:rsidRPr="00DD46A2" w:rsidRDefault="004C721B" w:rsidP="007A485D">
            <w:pPr>
              <w:suppressAutoHyphens/>
              <w:ind w:left="-108"/>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+28,65</w:t>
            </w:r>
          </w:p>
        </w:tc>
      </w:tr>
    </w:tbl>
    <w:p w:rsidR="00B6224A" w:rsidRPr="00DD46A2" w:rsidRDefault="002A21D5" w:rsidP="007A485D">
      <w:pPr>
        <w:suppressAutoHyphen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 данных таблицы 18</w:t>
      </w:r>
      <w:r w:rsidR="00B6224A" w:rsidRPr="00DD46A2">
        <w:rPr>
          <w:rFonts w:ascii="Times New Roman" w:hAnsi="Times New Roman" w:cs="Times New Roman"/>
          <w:color w:val="000000" w:themeColor="text1"/>
          <w:sz w:val="28"/>
          <w:szCs w:val="28"/>
        </w:rPr>
        <w:t xml:space="preserve"> видно, что среднегодовая выработка одного</w:t>
      </w:r>
      <w:r w:rsidR="00F3571A" w:rsidRPr="00DD46A2">
        <w:rPr>
          <w:rFonts w:ascii="Times New Roman" w:hAnsi="Times New Roman" w:cs="Times New Roman"/>
          <w:color w:val="000000" w:themeColor="text1"/>
          <w:sz w:val="28"/>
          <w:szCs w:val="28"/>
        </w:rPr>
        <w:t xml:space="preserve"> работника организации увеличилась на 85,55 тыс. руб. и составила 547,09 тыс. руб. При этом среднегодовая выработка одного программиста уменьшилась за исследуемый период на 24.52 тыс. руб. и составила 1225,48 тыс. руб. за счет изменения:</w:t>
      </w:r>
    </w:p>
    <w:p w:rsidR="00F3571A" w:rsidRPr="00DD46A2" w:rsidRDefault="00F3571A" w:rsidP="007A485D">
      <w:pPr>
        <w:pStyle w:val="a3"/>
        <w:numPr>
          <w:ilvl w:val="0"/>
          <w:numId w:val="24"/>
        </w:numPr>
        <w:suppressAutoHyphens/>
        <w:spacing w:after="0" w:line="360" w:lineRule="auto"/>
        <w:ind w:left="567" w:hanging="142"/>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удельного веса программистов в общей численности персонала предприятия</w:t>
      </w:r>
    </w:p>
    <w:p w:rsidR="00534FF5" w:rsidRPr="00DD46A2" w:rsidRDefault="00534FF5" w:rsidP="007A485D">
      <w:pPr>
        <w:suppressAutoHyphens/>
        <w:spacing w:after="0" w:line="360" w:lineRule="auto"/>
        <w:ind w:left="567" w:hanging="142"/>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(+0,08</w:t>
      </w:r>
      <w:r w:rsidR="00F3571A" w:rsidRPr="00DD46A2">
        <w:rPr>
          <w:rFonts w:ascii="Times New Roman" w:hAnsi="Times New Roman" w:cs="Times New Roman"/>
          <w:color w:val="000000" w:themeColor="text1"/>
          <w:sz w:val="28"/>
          <w:szCs w:val="28"/>
        </w:rPr>
        <w:t>)*225*7,76*715.92=+99999,71 руб.;</w:t>
      </w:r>
    </w:p>
    <w:p w:rsidR="00F3571A" w:rsidRPr="00DD46A2" w:rsidRDefault="00F3571A" w:rsidP="007A485D">
      <w:pPr>
        <w:pStyle w:val="a3"/>
        <w:numPr>
          <w:ilvl w:val="0"/>
          <w:numId w:val="24"/>
        </w:numPr>
        <w:suppressAutoHyphens/>
        <w:spacing w:after="0" w:line="360" w:lineRule="auto"/>
        <w:ind w:left="567" w:hanging="142"/>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количества отработанных дней одним программистом за год</w:t>
      </w:r>
    </w:p>
    <w:p w:rsidR="00534FF5" w:rsidRPr="00DD46A2" w:rsidRDefault="00534FF5" w:rsidP="007A485D">
      <w:pPr>
        <w:suppressAutoHyphens/>
        <w:spacing w:after="0" w:line="360" w:lineRule="auto"/>
        <w:ind w:left="567" w:hanging="142"/>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0,45*(-7)*7,76*715,92=-17499,95 руб.</w:t>
      </w:r>
      <w:r w:rsidR="00F3571A" w:rsidRPr="00DD46A2">
        <w:rPr>
          <w:rFonts w:ascii="Times New Roman" w:hAnsi="Times New Roman" w:cs="Times New Roman"/>
          <w:color w:val="000000" w:themeColor="text1"/>
          <w:sz w:val="28"/>
          <w:szCs w:val="28"/>
        </w:rPr>
        <w:t>;</w:t>
      </w:r>
    </w:p>
    <w:p w:rsidR="00F3571A" w:rsidRPr="00DD46A2" w:rsidRDefault="00F3571A" w:rsidP="007A485D">
      <w:pPr>
        <w:pStyle w:val="a3"/>
        <w:numPr>
          <w:ilvl w:val="0"/>
          <w:numId w:val="24"/>
        </w:numPr>
        <w:suppressAutoHyphens/>
        <w:spacing w:after="0" w:line="360" w:lineRule="auto"/>
        <w:ind w:left="567" w:hanging="142"/>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продолжительности рабочего дня</w:t>
      </w:r>
    </w:p>
    <w:p w:rsidR="00534FF5" w:rsidRPr="00DD46A2" w:rsidRDefault="00534FF5" w:rsidP="007A485D">
      <w:pPr>
        <w:suppressAutoHyphens/>
        <w:spacing w:after="0" w:line="360" w:lineRule="auto"/>
        <w:ind w:left="567" w:hanging="142"/>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0,45*218*</w:t>
      </w:r>
      <w:r w:rsidR="00E00E17" w:rsidRPr="00DD46A2">
        <w:rPr>
          <w:rFonts w:ascii="Times New Roman" w:hAnsi="Times New Roman" w:cs="Times New Roman"/>
          <w:color w:val="000000" w:themeColor="text1"/>
          <w:sz w:val="28"/>
          <w:szCs w:val="28"/>
        </w:rPr>
        <w:t>(-0,21</w:t>
      </w:r>
      <w:r w:rsidRPr="00DD46A2">
        <w:rPr>
          <w:rFonts w:ascii="Times New Roman" w:hAnsi="Times New Roman" w:cs="Times New Roman"/>
          <w:color w:val="000000" w:themeColor="text1"/>
          <w:sz w:val="28"/>
          <w:szCs w:val="28"/>
        </w:rPr>
        <w:t>)*715,92=-</w:t>
      </w:r>
      <w:r w:rsidR="00E00E17" w:rsidRPr="00DD46A2">
        <w:rPr>
          <w:rFonts w:ascii="Times New Roman" w:hAnsi="Times New Roman" w:cs="Times New Roman"/>
          <w:color w:val="000000" w:themeColor="text1"/>
          <w:sz w:val="28"/>
          <w:szCs w:val="28"/>
        </w:rPr>
        <w:t>14748,67</w:t>
      </w:r>
      <w:r w:rsidRPr="00DD46A2">
        <w:rPr>
          <w:rFonts w:ascii="Times New Roman" w:hAnsi="Times New Roman" w:cs="Times New Roman"/>
          <w:color w:val="000000" w:themeColor="text1"/>
          <w:sz w:val="28"/>
          <w:szCs w:val="28"/>
        </w:rPr>
        <w:t xml:space="preserve"> руб.</w:t>
      </w:r>
      <w:r w:rsidR="00F3571A" w:rsidRPr="00DD46A2">
        <w:rPr>
          <w:rFonts w:ascii="Times New Roman" w:hAnsi="Times New Roman" w:cs="Times New Roman"/>
          <w:color w:val="000000" w:themeColor="text1"/>
          <w:sz w:val="28"/>
          <w:szCs w:val="28"/>
        </w:rPr>
        <w:t>;</w:t>
      </w:r>
    </w:p>
    <w:p w:rsidR="00F3571A" w:rsidRPr="00DD46A2" w:rsidRDefault="00D30874" w:rsidP="007A485D">
      <w:pPr>
        <w:pStyle w:val="a3"/>
        <w:numPr>
          <w:ilvl w:val="0"/>
          <w:numId w:val="24"/>
        </w:numPr>
        <w:suppressAutoHyphens/>
        <w:spacing w:after="0" w:line="360" w:lineRule="auto"/>
        <w:ind w:left="567" w:hanging="142"/>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с</w:t>
      </w:r>
      <w:r w:rsidR="00F3571A" w:rsidRPr="00DD46A2">
        <w:rPr>
          <w:rFonts w:ascii="Times New Roman" w:hAnsi="Times New Roman" w:cs="Times New Roman"/>
          <w:color w:val="000000" w:themeColor="text1"/>
          <w:sz w:val="28"/>
          <w:szCs w:val="28"/>
        </w:rPr>
        <w:t>реднечасовой выработки программистов</w:t>
      </w:r>
    </w:p>
    <w:p w:rsidR="00534FF5" w:rsidRPr="00DD46A2" w:rsidRDefault="00534FF5" w:rsidP="007A485D">
      <w:pPr>
        <w:suppressAutoHyphens/>
        <w:spacing w:after="0" w:line="360" w:lineRule="auto"/>
        <w:ind w:left="567" w:hanging="142"/>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0,45*218*</w:t>
      </w:r>
      <w:r w:rsidR="00AE2B8D" w:rsidRPr="00DD46A2">
        <w:rPr>
          <w:rFonts w:ascii="Times New Roman" w:hAnsi="Times New Roman" w:cs="Times New Roman"/>
          <w:color w:val="000000" w:themeColor="text1"/>
          <w:sz w:val="28"/>
          <w:szCs w:val="28"/>
        </w:rPr>
        <w:t>7,55</w:t>
      </w:r>
      <w:r w:rsidRPr="00DD46A2">
        <w:rPr>
          <w:rFonts w:ascii="Times New Roman" w:hAnsi="Times New Roman" w:cs="Times New Roman"/>
          <w:color w:val="000000" w:themeColor="text1"/>
          <w:sz w:val="28"/>
          <w:szCs w:val="28"/>
        </w:rPr>
        <w:t>*</w:t>
      </w:r>
      <w:r w:rsidR="00AE2B8D" w:rsidRPr="00DD46A2">
        <w:rPr>
          <w:rFonts w:ascii="Times New Roman" w:hAnsi="Times New Roman" w:cs="Times New Roman"/>
          <w:color w:val="000000" w:themeColor="text1"/>
          <w:sz w:val="28"/>
          <w:szCs w:val="28"/>
        </w:rPr>
        <w:t>28,65</w:t>
      </w:r>
      <w:r w:rsidRPr="00DD46A2">
        <w:rPr>
          <w:rFonts w:ascii="Times New Roman" w:hAnsi="Times New Roman" w:cs="Times New Roman"/>
          <w:color w:val="000000" w:themeColor="text1"/>
          <w:sz w:val="28"/>
          <w:szCs w:val="28"/>
        </w:rPr>
        <w:t>=+</w:t>
      </w:r>
      <w:r w:rsidR="00AE2B8D" w:rsidRPr="00DD46A2">
        <w:rPr>
          <w:rFonts w:ascii="Times New Roman" w:hAnsi="Times New Roman" w:cs="Times New Roman"/>
          <w:color w:val="000000" w:themeColor="text1"/>
          <w:sz w:val="28"/>
          <w:szCs w:val="28"/>
        </w:rPr>
        <w:t>21219,77</w:t>
      </w:r>
      <w:r w:rsidRPr="00DD46A2">
        <w:rPr>
          <w:rFonts w:ascii="Times New Roman" w:hAnsi="Times New Roman" w:cs="Times New Roman"/>
          <w:color w:val="000000" w:themeColor="text1"/>
          <w:sz w:val="28"/>
          <w:szCs w:val="28"/>
        </w:rPr>
        <w:t xml:space="preserve"> руб.</w:t>
      </w:r>
    </w:p>
    <w:p w:rsidR="00177805" w:rsidRPr="00DD46A2" w:rsidRDefault="0038376C"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На основании полученных результатов можно сделать вывод, что производительность труда программистов незначительно снизилась по срав</w:t>
      </w:r>
      <w:r w:rsidR="00196A19" w:rsidRPr="00DD46A2">
        <w:rPr>
          <w:rFonts w:ascii="Times New Roman" w:hAnsi="Times New Roman" w:cs="Times New Roman"/>
          <w:color w:val="000000" w:themeColor="text1"/>
          <w:sz w:val="28"/>
          <w:szCs w:val="28"/>
        </w:rPr>
        <w:t>нению с плановыми показателями.</w:t>
      </w:r>
    </w:p>
    <w:p w:rsidR="001D2FB8" w:rsidRPr="00DD46A2" w:rsidRDefault="00534FF5"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Существенное влияние на средний уровень выработки оказывает изменение структуры конфигураций, по которым оказываются услуги. Для определения влияния мы использовали показатели по основным конфигурациям, по которым чаще всего выполняются работы в организации.</w:t>
      </w:r>
    </w:p>
    <w:p w:rsidR="00534FF5" w:rsidRPr="00DD46A2" w:rsidRDefault="00534FF5"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 xml:space="preserve">Таблица </w:t>
      </w:r>
      <w:r w:rsidR="002A21D5">
        <w:rPr>
          <w:rFonts w:ascii="Times New Roman" w:hAnsi="Times New Roman" w:cs="Times New Roman"/>
          <w:color w:val="000000" w:themeColor="text1"/>
          <w:sz w:val="28"/>
          <w:szCs w:val="28"/>
        </w:rPr>
        <w:t>19</w:t>
      </w:r>
      <w:r w:rsidR="00EA33CC" w:rsidRPr="00DD46A2">
        <w:rPr>
          <w:rFonts w:ascii="Times New Roman" w:hAnsi="Times New Roman" w:cs="Times New Roman"/>
          <w:color w:val="000000" w:themeColor="text1"/>
          <w:sz w:val="28"/>
          <w:szCs w:val="28"/>
        </w:rPr>
        <w:t>– Р</w:t>
      </w:r>
      <w:r w:rsidRPr="00DD46A2">
        <w:rPr>
          <w:rFonts w:ascii="Times New Roman" w:hAnsi="Times New Roman" w:cs="Times New Roman"/>
          <w:color w:val="000000" w:themeColor="text1"/>
          <w:sz w:val="28"/>
          <w:szCs w:val="28"/>
        </w:rPr>
        <w:t>асчет влияния структуры продукции на изменение фонда рабочего времени</w:t>
      </w:r>
    </w:p>
    <w:tbl>
      <w:tblPr>
        <w:tblStyle w:val="ae"/>
        <w:tblW w:w="0" w:type="auto"/>
        <w:tblLayout w:type="fixed"/>
        <w:tblLook w:val="04A0"/>
      </w:tblPr>
      <w:tblGrid>
        <w:gridCol w:w="2943"/>
        <w:gridCol w:w="1276"/>
        <w:gridCol w:w="851"/>
        <w:gridCol w:w="850"/>
        <w:gridCol w:w="709"/>
        <w:gridCol w:w="709"/>
        <w:gridCol w:w="850"/>
        <w:gridCol w:w="1383"/>
      </w:tblGrid>
      <w:tr w:rsidR="00534FF5" w:rsidRPr="00DD46A2" w:rsidTr="00F80386">
        <w:tc>
          <w:tcPr>
            <w:tcW w:w="2943" w:type="dxa"/>
            <w:vMerge w:val="restart"/>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Конфигурация</w:t>
            </w:r>
          </w:p>
        </w:tc>
        <w:tc>
          <w:tcPr>
            <w:tcW w:w="1276" w:type="dxa"/>
            <w:vMerge w:val="restart"/>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Затраты труда на единицу продукции, чел-ч (ТЕ)</w:t>
            </w:r>
          </w:p>
        </w:tc>
        <w:tc>
          <w:tcPr>
            <w:tcW w:w="1701" w:type="dxa"/>
            <w:gridSpan w:val="2"/>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Объем производства, шт.</w:t>
            </w:r>
          </w:p>
        </w:tc>
        <w:tc>
          <w:tcPr>
            <w:tcW w:w="2268" w:type="dxa"/>
            <w:gridSpan w:val="3"/>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Структура продукции</w:t>
            </w:r>
          </w:p>
        </w:tc>
        <w:tc>
          <w:tcPr>
            <w:tcW w:w="1383" w:type="dxa"/>
            <w:vMerge w:val="restart"/>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Изменение среднего уровня трудоемкости, ч</w:t>
            </w:r>
          </w:p>
        </w:tc>
      </w:tr>
      <w:tr w:rsidR="00534FF5" w:rsidRPr="00DD46A2" w:rsidTr="00F80386">
        <w:tc>
          <w:tcPr>
            <w:tcW w:w="2943" w:type="dxa"/>
            <w:vMerge/>
          </w:tcPr>
          <w:p w:rsidR="00534FF5" w:rsidRPr="00DD46A2" w:rsidRDefault="00534FF5" w:rsidP="007A485D">
            <w:pPr>
              <w:suppressAutoHyphens/>
              <w:jc w:val="both"/>
              <w:rPr>
                <w:rFonts w:ascii="Times New Roman" w:hAnsi="Times New Roman" w:cs="Times New Roman"/>
                <w:color w:val="000000" w:themeColor="text1"/>
                <w:sz w:val="24"/>
                <w:szCs w:val="24"/>
              </w:rPr>
            </w:pPr>
          </w:p>
        </w:tc>
        <w:tc>
          <w:tcPr>
            <w:tcW w:w="1276" w:type="dxa"/>
            <w:vMerge/>
          </w:tcPr>
          <w:p w:rsidR="00534FF5" w:rsidRPr="00DD46A2" w:rsidRDefault="00534FF5" w:rsidP="007A485D">
            <w:pPr>
              <w:suppressAutoHyphens/>
              <w:jc w:val="both"/>
              <w:rPr>
                <w:rFonts w:ascii="Times New Roman" w:hAnsi="Times New Roman" w:cs="Times New Roman"/>
                <w:color w:val="000000" w:themeColor="text1"/>
                <w:sz w:val="24"/>
                <w:szCs w:val="24"/>
              </w:rPr>
            </w:pPr>
          </w:p>
        </w:tc>
        <w:tc>
          <w:tcPr>
            <w:tcW w:w="851" w:type="dxa"/>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sz w:val="24"/>
                <w:szCs w:val="24"/>
                <w:lang w:val="en-US"/>
              </w:rPr>
              <w:t>t</w:t>
            </w:r>
            <w:r w:rsidRPr="00DD46A2">
              <w:rPr>
                <w:rFonts w:ascii="Times New Roman" w:hAnsi="Times New Roman" w:cs="Times New Roman"/>
                <w:b/>
                <w:sz w:val="24"/>
                <w:szCs w:val="24"/>
                <w:vertAlign w:val="subscript"/>
                <w:lang w:val="en-US"/>
              </w:rPr>
              <w:t>0</w:t>
            </w:r>
          </w:p>
        </w:tc>
        <w:tc>
          <w:tcPr>
            <w:tcW w:w="850" w:type="dxa"/>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sz w:val="24"/>
                <w:szCs w:val="24"/>
                <w:lang w:val="en-US"/>
              </w:rPr>
              <w:t>t</w:t>
            </w:r>
            <w:r w:rsidRPr="00DD46A2">
              <w:rPr>
                <w:rFonts w:ascii="Times New Roman" w:hAnsi="Times New Roman" w:cs="Times New Roman"/>
                <w:b/>
                <w:sz w:val="24"/>
                <w:szCs w:val="24"/>
                <w:vertAlign w:val="subscript"/>
                <w:lang w:val="en-US"/>
              </w:rPr>
              <w:t>1</w:t>
            </w:r>
          </w:p>
        </w:tc>
        <w:tc>
          <w:tcPr>
            <w:tcW w:w="709" w:type="dxa"/>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sz w:val="24"/>
                <w:szCs w:val="24"/>
                <w:lang w:val="en-US"/>
              </w:rPr>
              <w:t>t</w:t>
            </w:r>
            <w:r w:rsidRPr="00DD46A2">
              <w:rPr>
                <w:rFonts w:ascii="Times New Roman" w:hAnsi="Times New Roman" w:cs="Times New Roman"/>
                <w:b/>
                <w:sz w:val="24"/>
                <w:szCs w:val="24"/>
                <w:vertAlign w:val="subscript"/>
                <w:lang w:val="en-US"/>
              </w:rPr>
              <w:t>0</w:t>
            </w:r>
          </w:p>
        </w:tc>
        <w:tc>
          <w:tcPr>
            <w:tcW w:w="709" w:type="dxa"/>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sz w:val="24"/>
                <w:szCs w:val="24"/>
                <w:lang w:val="en-US"/>
              </w:rPr>
              <w:t>t</w:t>
            </w:r>
            <w:r w:rsidRPr="00DD46A2">
              <w:rPr>
                <w:rFonts w:ascii="Times New Roman" w:hAnsi="Times New Roman" w:cs="Times New Roman"/>
                <w:b/>
                <w:sz w:val="24"/>
                <w:szCs w:val="24"/>
                <w:vertAlign w:val="subscript"/>
                <w:lang w:val="en-US"/>
              </w:rPr>
              <w:t>1</w:t>
            </w:r>
          </w:p>
        </w:tc>
        <w:tc>
          <w:tcPr>
            <w:tcW w:w="850" w:type="dxa"/>
          </w:tcPr>
          <w:p w:rsidR="00534FF5" w:rsidRPr="00DD46A2" w:rsidRDefault="00534FF5"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Изменение</w:t>
            </w:r>
          </w:p>
        </w:tc>
        <w:tc>
          <w:tcPr>
            <w:tcW w:w="1383" w:type="dxa"/>
            <w:vMerge/>
          </w:tcPr>
          <w:p w:rsidR="00534FF5" w:rsidRPr="00DD46A2" w:rsidRDefault="00534FF5" w:rsidP="007A485D">
            <w:pPr>
              <w:suppressAutoHyphens/>
              <w:jc w:val="both"/>
              <w:rPr>
                <w:rFonts w:ascii="Times New Roman" w:hAnsi="Times New Roman" w:cs="Times New Roman"/>
                <w:color w:val="000000" w:themeColor="text1"/>
                <w:sz w:val="24"/>
                <w:szCs w:val="24"/>
              </w:rPr>
            </w:pPr>
          </w:p>
        </w:tc>
      </w:tr>
      <w:tr w:rsidR="00534FF5" w:rsidRPr="00DD46A2" w:rsidTr="00F80386">
        <w:tc>
          <w:tcPr>
            <w:tcW w:w="2943" w:type="dxa"/>
          </w:tcPr>
          <w:p w:rsidR="00534FF5" w:rsidRPr="00DD46A2" w:rsidRDefault="00534FF5" w:rsidP="007A485D">
            <w:pPr>
              <w:suppressAutoHyphens/>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1С:Бухгалтерия 8</w:t>
            </w:r>
          </w:p>
        </w:tc>
        <w:tc>
          <w:tcPr>
            <w:tcW w:w="1276"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0,7</w:t>
            </w:r>
          </w:p>
        </w:tc>
        <w:tc>
          <w:tcPr>
            <w:tcW w:w="851"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5000</w:t>
            </w:r>
          </w:p>
        </w:tc>
        <w:tc>
          <w:tcPr>
            <w:tcW w:w="850" w:type="dxa"/>
          </w:tcPr>
          <w:p w:rsidR="00534FF5" w:rsidRPr="00DD46A2" w:rsidRDefault="005C54D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5</w:t>
            </w:r>
            <w:r w:rsidR="006B1051" w:rsidRPr="00DD46A2">
              <w:rPr>
                <w:rFonts w:ascii="Times New Roman" w:hAnsi="Times New Roman" w:cs="Times New Roman"/>
                <w:color w:val="000000" w:themeColor="text1"/>
                <w:sz w:val="24"/>
                <w:szCs w:val="24"/>
              </w:rPr>
              <w:t>400</w:t>
            </w:r>
          </w:p>
        </w:tc>
        <w:tc>
          <w:tcPr>
            <w:tcW w:w="709" w:type="dxa"/>
          </w:tcPr>
          <w:p w:rsidR="00534FF5" w:rsidRPr="00DD46A2" w:rsidRDefault="00ED313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0,2</w:t>
            </w:r>
          </w:p>
        </w:tc>
        <w:tc>
          <w:tcPr>
            <w:tcW w:w="709" w:type="dxa"/>
          </w:tcPr>
          <w:p w:rsidR="00534FF5" w:rsidRPr="00DD46A2" w:rsidRDefault="00E846C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0,22</w:t>
            </w:r>
          </w:p>
        </w:tc>
        <w:tc>
          <w:tcPr>
            <w:tcW w:w="850" w:type="dxa"/>
          </w:tcPr>
          <w:p w:rsidR="00534FF5" w:rsidRPr="00DD46A2" w:rsidRDefault="00E846C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+0,02</w:t>
            </w:r>
          </w:p>
        </w:tc>
        <w:tc>
          <w:tcPr>
            <w:tcW w:w="1383" w:type="dxa"/>
          </w:tcPr>
          <w:p w:rsidR="00534FF5" w:rsidRPr="00DD46A2" w:rsidRDefault="00E5145A"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w:t>
            </w:r>
            <w:r w:rsidR="000A0A48" w:rsidRPr="00DD46A2">
              <w:rPr>
                <w:rFonts w:ascii="Times New Roman" w:hAnsi="Times New Roman" w:cs="Times New Roman"/>
                <w:color w:val="000000" w:themeColor="text1"/>
                <w:sz w:val="24"/>
                <w:szCs w:val="24"/>
              </w:rPr>
              <w:t>0,01</w:t>
            </w:r>
          </w:p>
        </w:tc>
      </w:tr>
      <w:tr w:rsidR="00534FF5" w:rsidRPr="00DD46A2" w:rsidTr="00F80386">
        <w:tc>
          <w:tcPr>
            <w:tcW w:w="2943" w:type="dxa"/>
          </w:tcPr>
          <w:p w:rsidR="00534FF5" w:rsidRPr="00DD46A2" w:rsidRDefault="00534FF5" w:rsidP="007A485D">
            <w:pPr>
              <w:suppressAutoHyphens/>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1С:Зарплата и управление 8</w:t>
            </w:r>
          </w:p>
        </w:tc>
        <w:tc>
          <w:tcPr>
            <w:tcW w:w="1276"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1,2</w:t>
            </w:r>
          </w:p>
        </w:tc>
        <w:tc>
          <w:tcPr>
            <w:tcW w:w="851"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5000</w:t>
            </w:r>
          </w:p>
        </w:tc>
        <w:tc>
          <w:tcPr>
            <w:tcW w:w="850"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4900</w:t>
            </w:r>
          </w:p>
        </w:tc>
        <w:tc>
          <w:tcPr>
            <w:tcW w:w="709" w:type="dxa"/>
          </w:tcPr>
          <w:p w:rsidR="00534FF5" w:rsidRPr="00DD46A2" w:rsidRDefault="00ED313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0,2</w:t>
            </w:r>
          </w:p>
        </w:tc>
        <w:tc>
          <w:tcPr>
            <w:tcW w:w="709" w:type="dxa"/>
          </w:tcPr>
          <w:p w:rsidR="00534FF5" w:rsidRPr="00DD46A2" w:rsidRDefault="00ED313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0,19</w:t>
            </w:r>
          </w:p>
        </w:tc>
        <w:tc>
          <w:tcPr>
            <w:tcW w:w="850" w:type="dxa"/>
          </w:tcPr>
          <w:p w:rsidR="00534FF5" w:rsidRPr="00DD46A2" w:rsidRDefault="004600EA"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-0,01</w:t>
            </w:r>
          </w:p>
        </w:tc>
        <w:tc>
          <w:tcPr>
            <w:tcW w:w="1383" w:type="dxa"/>
          </w:tcPr>
          <w:p w:rsidR="00534FF5" w:rsidRPr="00DD46A2" w:rsidRDefault="00E5145A"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-0,01</w:t>
            </w:r>
          </w:p>
        </w:tc>
      </w:tr>
      <w:tr w:rsidR="00534FF5" w:rsidRPr="00DD46A2" w:rsidTr="00F80386">
        <w:tc>
          <w:tcPr>
            <w:tcW w:w="2943" w:type="dxa"/>
          </w:tcPr>
          <w:p w:rsidR="00534FF5" w:rsidRPr="00DD46A2" w:rsidRDefault="00534FF5" w:rsidP="007A485D">
            <w:pPr>
              <w:suppressAutoHyphens/>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1С: Комплексная автоматизация</w:t>
            </w:r>
            <w:r w:rsidR="0017725A">
              <w:rPr>
                <w:rFonts w:ascii="Times New Roman" w:hAnsi="Times New Roman" w:cs="Times New Roman"/>
                <w:color w:val="000000" w:themeColor="text1"/>
                <w:sz w:val="24"/>
                <w:szCs w:val="24"/>
              </w:rPr>
              <w:t xml:space="preserve"> 8</w:t>
            </w:r>
          </w:p>
        </w:tc>
        <w:tc>
          <w:tcPr>
            <w:tcW w:w="1276"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1,5</w:t>
            </w:r>
          </w:p>
        </w:tc>
        <w:tc>
          <w:tcPr>
            <w:tcW w:w="851"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3000</w:t>
            </w:r>
          </w:p>
        </w:tc>
        <w:tc>
          <w:tcPr>
            <w:tcW w:w="850"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2400</w:t>
            </w:r>
          </w:p>
        </w:tc>
        <w:tc>
          <w:tcPr>
            <w:tcW w:w="709" w:type="dxa"/>
          </w:tcPr>
          <w:p w:rsidR="00534FF5" w:rsidRPr="00DD46A2" w:rsidRDefault="00ED313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0,12</w:t>
            </w:r>
          </w:p>
        </w:tc>
        <w:tc>
          <w:tcPr>
            <w:tcW w:w="709" w:type="dxa"/>
          </w:tcPr>
          <w:p w:rsidR="00534FF5" w:rsidRPr="00DD46A2" w:rsidRDefault="00ED313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0,1</w:t>
            </w:r>
          </w:p>
        </w:tc>
        <w:tc>
          <w:tcPr>
            <w:tcW w:w="850" w:type="dxa"/>
          </w:tcPr>
          <w:p w:rsidR="00534FF5" w:rsidRPr="00DD46A2" w:rsidRDefault="004600EA"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-0,02</w:t>
            </w:r>
          </w:p>
        </w:tc>
        <w:tc>
          <w:tcPr>
            <w:tcW w:w="1383" w:type="dxa"/>
          </w:tcPr>
          <w:p w:rsidR="00534FF5" w:rsidRPr="00DD46A2" w:rsidRDefault="00E5145A"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-0,03</w:t>
            </w:r>
          </w:p>
        </w:tc>
      </w:tr>
      <w:tr w:rsidR="00534FF5" w:rsidRPr="00DD46A2" w:rsidTr="00F80386">
        <w:tc>
          <w:tcPr>
            <w:tcW w:w="2943" w:type="dxa"/>
          </w:tcPr>
          <w:p w:rsidR="00534FF5" w:rsidRPr="00DD46A2" w:rsidRDefault="00534FF5" w:rsidP="007A485D">
            <w:pPr>
              <w:suppressAutoHyphens/>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1С: Управление производственным предприятием</w:t>
            </w:r>
            <w:r w:rsidR="0017725A">
              <w:rPr>
                <w:rFonts w:ascii="Times New Roman" w:hAnsi="Times New Roman" w:cs="Times New Roman"/>
                <w:color w:val="000000" w:themeColor="text1"/>
                <w:sz w:val="24"/>
                <w:szCs w:val="24"/>
              </w:rPr>
              <w:t xml:space="preserve"> 8</w:t>
            </w:r>
          </w:p>
        </w:tc>
        <w:tc>
          <w:tcPr>
            <w:tcW w:w="1276"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1,8</w:t>
            </w:r>
          </w:p>
        </w:tc>
        <w:tc>
          <w:tcPr>
            <w:tcW w:w="851"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2000</w:t>
            </w:r>
          </w:p>
        </w:tc>
        <w:tc>
          <w:tcPr>
            <w:tcW w:w="850" w:type="dxa"/>
          </w:tcPr>
          <w:p w:rsidR="00534FF5" w:rsidRPr="00DD46A2" w:rsidRDefault="005C54D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2</w:t>
            </w:r>
            <w:r w:rsidR="006B1051" w:rsidRPr="00DD46A2">
              <w:rPr>
                <w:rFonts w:ascii="Times New Roman" w:hAnsi="Times New Roman" w:cs="Times New Roman"/>
                <w:color w:val="000000" w:themeColor="text1"/>
                <w:sz w:val="24"/>
                <w:szCs w:val="24"/>
              </w:rPr>
              <w:t>900</w:t>
            </w:r>
          </w:p>
        </w:tc>
        <w:tc>
          <w:tcPr>
            <w:tcW w:w="709" w:type="dxa"/>
          </w:tcPr>
          <w:p w:rsidR="00534FF5" w:rsidRPr="00DD46A2" w:rsidRDefault="00ED313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0,08</w:t>
            </w:r>
          </w:p>
        </w:tc>
        <w:tc>
          <w:tcPr>
            <w:tcW w:w="709" w:type="dxa"/>
          </w:tcPr>
          <w:p w:rsidR="00534FF5" w:rsidRPr="00DD46A2" w:rsidRDefault="00E846C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0,12</w:t>
            </w:r>
          </w:p>
        </w:tc>
        <w:tc>
          <w:tcPr>
            <w:tcW w:w="850" w:type="dxa"/>
          </w:tcPr>
          <w:p w:rsidR="00534FF5" w:rsidRPr="00DD46A2" w:rsidRDefault="00E846C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+0,04</w:t>
            </w:r>
          </w:p>
        </w:tc>
        <w:tc>
          <w:tcPr>
            <w:tcW w:w="1383" w:type="dxa"/>
          </w:tcPr>
          <w:p w:rsidR="00534FF5" w:rsidRPr="00DD46A2" w:rsidRDefault="000A0A48"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w:t>
            </w:r>
            <w:r w:rsidR="00E5145A" w:rsidRPr="00DD46A2">
              <w:rPr>
                <w:rFonts w:ascii="Times New Roman" w:hAnsi="Times New Roman" w:cs="Times New Roman"/>
                <w:color w:val="000000" w:themeColor="text1"/>
                <w:sz w:val="24"/>
                <w:szCs w:val="24"/>
              </w:rPr>
              <w:t>0,0</w:t>
            </w:r>
            <w:r w:rsidRPr="00DD46A2">
              <w:rPr>
                <w:rFonts w:ascii="Times New Roman" w:hAnsi="Times New Roman" w:cs="Times New Roman"/>
                <w:color w:val="000000" w:themeColor="text1"/>
                <w:sz w:val="24"/>
                <w:szCs w:val="24"/>
              </w:rPr>
              <w:t>7</w:t>
            </w:r>
          </w:p>
        </w:tc>
      </w:tr>
      <w:tr w:rsidR="00534FF5" w:rsidRPr="00DD46A2" w:rsidTr="00F80386">
        <w:tc>
          <w:tcPr>
            <w:tcW w:w="2943" w:type="dxa"/>
          </w:tcPr>
          <w:p w:rsidR="00534FF5" w:rsidRPr="00DD46A2" w:rsidRDefault="00BD22F4" w:rsidP="007A485D">
            <w:pPr>
              <w:suppressAutoHyphens/>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Камин 3.0</w:t>
            </w:r>
          </w:p>
        </w:tc>
        <w:tc>
          <w:tcPr>
            <w:tcW w:w="1276"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0,5</w:t>
            </w:r>
          </w:p>
        </w:tc>
        <w:tc>
          <w:tcPr>
            <w:tcW w:w="851"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5000</w:t>
            </w:r>
          </w:p>
        </w:tc>
        <w:tc>
          <w:tcPr>
            <w:tcW w:w="850"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5500</w:t>
            </w:r>
          </w:p>
        </w:tc>
        <w:tc>
          <w:tcPr>
            <w:tcW w:w="709" w:type="dxa"/>
          </w:tcPr>
          <w:p w:rsidR="00534FF5" w:rsidRPr="00DD46A2" w:rsidRDefault="00ED313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0,2</w:t>
            </w:r>
          </w:p>
        </w:tc>
        <w:tc>
          <w:tcPr>
            <w:tcW w:w="709" w:type="dxa"/>
          </w:tcPr>
          <w:p w:rsidR="00534FF5" w:rsidRPr="00DD46A2" w:rsidRDefault="00ED313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0,22</w:t>
            </w:r>
          </w:p>
        </w:tc>
        <w:tc>
          <w:tcPr>
            <w:tcW w:w="850" w:type="dxa"/>
          </w:tcPr>
          <w:p w:rsidR="00534FF5" w:rsidRPr="00DD46A2" w:rsidRDefault="004600EA"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+0,02</w:t>
            </w:r>
          </w:p>
        </w:tc>
        <w:tc>
          <w:tcPr>
            <w:tcW w:w="1383" w:type="dxa"/>
          </w:tcPr>
          <w:p w:rsidR="00534FF5" w:rsidRPr="00DD46A2" w:rsidRDefault="00E5145A"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0,01</w:t>
            </w:r>
          </w:p>
        </w:tc>
      </w:tr>
      <w:tr w:rsidR="00534FF5" w:rsidRPr="00DD46A2" w:rsidTr="00F80386">
        <w:tc>
          <w:tcPr>
            <w:tcW w:w="2943" w:type="dxa"/>
          </w:tcPr>
          <w:p w:rsidR="00534FF5" w:rsidRPr="00DD46A2" w:rsidRDefault="00BD22F4" w:rsidP="007A485D">
            <w:pPr>
              <w:suppressAutoHyphens/>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Камин 5.0</w:t>
            </w:r>
          </w:p>
        </w:tc>
        <w:tc>
          <w:tcPr>
            <w:tcW w:w="1276"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0,7</w:t>
            </w:r>
          </w:p>
        </w:tc>
        <w:tc>
          <w:tcPr>
            <w:tcW w:w="851"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5000</w:t>
            </w:r>
          </w:p>
        </w:tc>
        <w:tc>
          <w:tcPr>
            <w:tcW w:w="850" w:type="dxa"/>
          </w:tcPr>
          <w:p w:rsidR="00534FF5" w:rsidRPr="00DD46A2" w:rsidRDefault="006B105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3800</w:t>
            </w:r>
          </w:p>
        </w:tc>
        <w:tc>
          <w:tcPr>
            <w:tcW w:w="709" w:type="dxa"/>
          </w:tcPr>
          <w:p w:rsidR="00534FF5" w:rsidRPr="00DD46A2" w:rsidRDefault="00ED313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0,2</w:t>
            </w:r>
          </w:p>
        </w:tc>
        <w:tc>
          <w:tcPr>
            <w:tcW w:w="709" w:type="dxa"/>
          </w:tcPr>
          <w:p w:rsidR="00534FF5" w:rsidRPr="00DD46A2" w:rsidRDefault="00ED313E"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0,1</w:t>
            </w:r>
            <w:r w:rsidR="00E846C1" w:rsidRPr="00DD46A2">
              <w:rPr>
                <w:rFonts w:ascii="Times New Roman" w:hAnsi="Times New Roman" w:cs="Times New Roman"/>
                <w:color w:val="000000" w:themeColor="text1"/>
                <w:sz w:val="24"/>
                <w:szCs w:val="24"/>
              </w:rPr>
              <w:t>5</w:t>
            </w:r>
          </w:p>
        </w:tc>
        <w:tc>
          <w:tcPr>
            <w:tcW w:w="850" w:type="dxa"/>
          </w:tcPr>
          <w:p w:rsidR="00534FF5" w:rsidRPr="00DD46A2" w:rsidRDefault="00E846C1"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-0,05</w:t>
            </w:r>
          </w:p>
        </w:tc>
        <w:tc>
          <w:tcPr>
            <w:tcW w:w="1383" w:type="dxa"/>
          </w:tcPr>
          <w:p w:rsidR="00534FF5" w:rsidRPr="00DD46A2" w:rsidRDefault="00E5145A" w:rsidP="007A485D">
            <w:pPr>
              <w:suppressAutoHyphens/>
              <w:jc w:val="center"/>
              <w:rPr>
                <w:rFonts w:ascii="Times New Roman" w:hAnsi="Times New Roman" w:cs="Times New Roman"/>
                <w:color w:val="000000" w:themeColor="text1"/>
                <w:sz w:val="24"/>
                <w:szCs w:val="24"/>
              </w:rPr>
            </w:pPr>
            <w:r w:rsidRPr="00DD46A2">
              <w:rPr>
                <w:rFonts w:ascii="Times New Roman" w:hAnsi="Times New Roman" w:cs="Times New Roman"/>
                <w:color w:val="000000" w:themeColor="text1"/>
                <w:sz w:val="24"/>
                <w:szCs w:val="24"/>
              </w:rPr>
              <w:t>0,0</w:t>
            </w:r>
            <w:r w:rsidR="000A0A48" w:rsidRPr="00DD46A2">
              <w:rPr>
                <w:rFonts w:ascii="Times New Roman" w:hAnsi="Times New Roman" w:cs="Times New Roman"/>
                <w:color w:val="000000" w:themeColor="text1"/>
                <w:sz w:val="24"/>
                <w:szCs w:val="24"/>
              </w:rPr>
              <w:t>4</w:t>
            </w:r>
          </w:p>
        </w:tc>
      </w:tr>
      <w:tr w:rsidR="006B1051" w:rsidRPr="00DD46A2" w:rsidTr="00F80386">
        <w:tc>
          <w:tcPr>
            <w:tcW w:w="2943" w:type="dxa"/>
          </w:tcPr>
          <w:p w:rsidR="006B1051" w:rsidRPr="00DD46A2" w:rsidRDefault="006B1051" w:rsidP="007A485D">
            <w:pPr>
              <w:suppressAutoHyphens/>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Итого</w:t>
            </w:r>
          </w:p>
        </w:tc>
        <w:tc>
          <w:tcPr>
            <w:tcW w:w="1276" w:type="dxa"/>
          </w:tcPr>
          <w:p w:rsidR="006B1051" w:rsidRPr="00DD46A2" w:rsidRDefault="00CD01EF"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6,4</w:t>
            </w:r>
          </w:p>
        </w:tc>
        <w:tc>
          <w:tcPr>
            <w:tcW w:w="851" w:type="dxa"/>
          </w:tcPr>
          <w:p w:rsidR="006B1051" w:rsidRPr="00DD46A2" w:rsidRDefault="00F80386"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25000</w:t>
            </w:r>
          </w:p>
        </w:tc>
        <w:tc>
          <w:tcPr>
            <w:tcW w:w="850" w:type="dxa"/>
          </w:tcPr>
          <w:p w:rsidR="006B1051" w:rsidRPr="00DD46A2" w:rsidRDefault="00F80386"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24900</w:t>
            </w:r>
          </w:p>
        </w:tc>
        <w:tc>
          <w:tcPr>
            <w:tcW w:w="709" w:type="dxa"/>
          </w:tcPr>
          <w:p w:rsidR="00F80386" w:rsidRPr="00DD46A2" w:rsidRDefault="00F80386"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1,0</w:t>
            </w:r>
          </w:p>
        </w:tc>
        <w:tc>
          <w:tcPr>
            <w:tcW w:w="709" w:type="dxa"/>
          </w:tcPr>
          <w:p w:rsidR="006B1051" w:rsidRPr="00DD46A2" w:rsidRDefault="00F80386"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1,0</w:t>
            </w:r>
          </w:p>
        </w:tc>
        <w:tc>
          <w:tcPr>
            <w:tcW w:w="850" w:type="dxa"/>
          </w:tcPr>
          <w:p w:rsidR="006B1051" w:rsidRPr="00DD46A2" w:rsidRDefault="004600EA"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w:t>
            </w:r>
          </w:p>
        </w:tc>
        <w:tc>
          <w:tcPr>
            <w:tcW w:w="1383" w:type="dxa"/>
          </w:tcPr>
          <w:p w:rsidR="006B1051" w:rsidRPr="00DD46A2" w:rsidRDefault="000A0A48" w:rsidP="007A485D">
            <w:pPr>
              <w:suppressAutoHyphens/>
              <w:jc w:val="center"/>
              <w:rPr>
                <w:rFonts w:ascii="Times New Roman" w:hAnsi="Times New Roman" w:cs="Times New Roman"/>
                <w:b/>
                <w:color w:val="000000" w:themeColor="text1"/>
                <w:sz w:val="24"/>
                <w:szCs w:val="24"/>
              </w:rPr>
            </w:pPr>
            <w:r w:rsidRPr="00DD46A2">
              <w:rPr>
                <w:rFonts w:ascii="Times New Roman" w:hAnsi="Times New Roman" w:cs="Times New Roman"/>
                <w:b/>
                <w:color w:val="000000" w:themeColor="text1"/>
                <w:sz w:val="24"/>
                <w:szCs w:val="24"/>
              </w:rPr>
              <w:t>0,02</w:t>
            </w:r>
          </w:p>
        </w:tc>
      </w:tr>
    </w:tbl>
    <w:p w:rsidR="00457CC2" w:rsidRPr="00DD46A2" w:rsidRDefault="002A21D5" w:rsidP="007A485D">
      <w:pPr>
        <w:suppressAutoHyphen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данным таблицы 19</w:t>
      </w:r>
      <w:r w:rsidR="00457CC2" w:rsidRPr="00DD46A2">
        <w:rPr>
          <w:rFonts w:ascii="Times New Roman" w:hAnsi="Times New Roman" w:cs="Times New Roman"/>
          <w:color w:val="000000" w:themeColor="text1"/>
          <w:sz w:val="28"/>
          <w:szCs w:val="28"/>
        </w:rPr>
        <w:t xml:space="preserve"> производим расчет</w:t>
      </w:r>
      <w:r w:rsidR="000D2F2B" w:rsidRPr="00DD46A2">
        <w:rPr>
          <w:rFonts w:ascii="Times New Roman" w:hAnsi="Times New Roman" w:cs="Times New Roman"/>
          <w:color w:val="000000" w:themeColor="text1"/>
          <w:sz w:val="28"/>
          <w:szCs w:val="28"/>
        </w:rPr>
        <w:t xml:space="preserve"> влияния структуры конфигураций на изменение фонда рабочего времени</w:t>
      </w:r>
      <w:r w:rsidR="00457CC2" w:rsidRPr="00DD46A2">
        <w:rPr>
          <w:rFonts w:ascii="Times New Roman" w:hAnsi="Times New Roman" w:cs="Times New Roman"/>
          <w:color w:val="000000" w:themeColor="text1"/>
          <w:sz w:val="28"/>
          <w:szCs w:val="28"/>
        </w:rPr>
        <w:t>:</w:t>
      </w:r>
    </w:p>
    <w:p w:rsidR="00457CC2" w:rsidRPr="00DD46A2" w:rsidRDefault="00457CC2"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w:t>
      </w:r>
      <w:r w:rsidR="003E2F51" w:rsidRPr="00DD46A2">
        <w:rPr>
          <w:rFonts w:ascii="Times New Roman" w:hAnsi="Times New Roman" w:cs="Times New Roman"/>
          <w:color w:val="000000" w:themeColor="text1"/>
          <w:sz w:val="28"/>
          <w:szCs w:val="28"/>
        </w:rPr>
        <w:t>+0,02</w:t>
      </w:r>
      <w:r w:rsidRPr="00DD46A2">
        <w:rPr>
          <w:rFonts w:ascii="Times New Roman" w:hAnsi="Times New Roman" w:cs="Times New Roman"/>
          <w:color w:val="000000" w:themeColor="text1"/>
          <w:sz w:val="28"/>
          <w:szCs w:val="28"/>
        </w:rPr>
        <w:t>) * 0,7 + (-0,01) * 1,2 + (-0,02) * 1,5 + (</w:t>
      </w:r>
      <w:r w:rsidR="003E2F51" w:rsidRPr="00DD46A2">
        <w:rPr>
          <w:rFonts w:ascii="Times New Roman" w:hAnsi="Times New Roman" w:cs="Times New Roman"/>
          <w:color w:val="000000" w:themeColor="text1"/>
          <w:sz w:val="28"/>
          <w:szCs w:val="28"/>
        </w:rPr>
        <w:t>+0,04</w:t>
      </w:r>
      <w:r w:rsidRPr="00DD46A2">
        <w:rPr>
          <w:rFonts w:ascii="Times New Roman" w:hAnsi="Times New Roman" w:cs="Times New Roman"/>
          <w:color w:val="000000" w:themeColor="text1"/>
          <w:sz w:val="28"/>
          <w:szCs w:val="28"/>
        </w:rPr>
        <w:t>) * 1,8 + (+0,02) *        * 0,5+(</w:t>
      </w:r>
      <w:r w:rsidR="003E2F51" w:rsidRPr="00DD46A2">
        <w:rPr>
          <w:rFonts w:ascii="Times New Roman" w:hAnsi="Times New Roman" w:cs="Times New Roman"/>
          <w:color w:val="000000" w:themeColor="text1"/>
          <w:sz w:val="28"/>
          <w:szCs w:val="28"/>
        </w:rPr>
        <w:t>-0,05</w:t>
      </w:r>
      <w:r w:rsidRPr="00DD46A2">
        <w:rPr>
          <w:rFonts w:ascii="Times New Roman" w:hAnsi="Times New Roman" w:cs="Times New Roman"/>
          <w:color w:val="000000" w:themeColor="text1"/>
          <w:sz w:val="28"/>
          <w:szCs w:val="28"/>
        </w:rPr>
        <w:t xml:space="preserve">)*0,7) * 24900 = </w:t>
      </w:r>
      <w:r w:rsidR="003E2F51" w:rsidRPr="00DD46A2">
        <w:rPr>
          <w:rFonts w:ascii="Times New Roman" w:hAnsi="Times New Roman" w:cs="Times New Roman"/>
          <w:color w:val="000000" w:themeColor="text1"/>
          <w:sz w:val="28"/>
          <w:szCs w:val="28"/>
        </w:rPr>
        <w:t>+498</w:t>
      </w:r>
      <w:r w:rsidR="005C54DE" w:rsidRPr="00DD46A2">
        <w:rPr>
          <w:rFonts w:ascii="Times New Roman" w:hAnsi="Times New Roman" w:cs="Times New Roman"/>
          <w:color w:val="000000" w:themeColor="text1"/>
          <w:sz w:val="28"/>
          <w:szCs w:val="28"/>
        </w:rPr>
        <w:t xml:space="preserve"> чел.-ч.</w:t>
      </w:r>
    </w:p>
    <w:p w:rsidR="00534FF5" w:rsidRPr="00DD46A2" w:rsidRDefault="00B67302"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Из полученных результатов видно, что п</w:t>
      </w:r>
      <w:r w:rsidR="00534FF5" w:rsidRPr="00DD46A2">
        <w:rPr>
          <w:rFonts w:ascii="Times New Roman" w:hAnsi="Times New Roman" w:cs="Times New Roman"/>
          <w:color w:val="000000" w:themeColor="text1"/>
          <w:sz w:val="28"/>
          <w:szCs w:val="28"/>
        </w:rPr>
        <w:t xml:space="preserve">ри увеличении </w:t>
      </w:r>
      <w:r w:rsidR="001D11B9" w:rsidRPr="00DD46A2">
        <w:rPr>
          <w:rFonts w:ascii="Times New Roman" w:hAnsi="Times New Roman" w:cs="Times New Roman"/>
          <w:color w:val="000000" w:themeColor="text1"/>
          <w:sz w:val="28"/>
          <w:szCs w:val="28"/>
        </w:rPr>
        <w:t>количества работ по</w:t>
      </w:r>
      <w:r w:rsidR="00534FF5" w:rsidRPr="00DD46A2">
        <w:rPr>
          <w:rFonts w:ascii="Times New Roman" w:hAnsi="Times New Roman" w:cs="Times New Roman"/>
          <w:color w:val="000000" w:themeColor="text1"/>
          <w:sz w:val="28"/>
          <w:szCs w:val="28"/>
        </w:rPr>
        <w:t xml:space="preserve"> более трудоемкой конфигурации</w:t>
      </w:r>
      <w:r w:rsidRPr="00DD46A2">
        <w:rPr>
          <w:rFonts w:ascii="Times New Roman" w:hAnsi="Times New Roman" w:cs="Times New Roman"/>
          <w:color w:val="000000" w:themeColor="text1"/>
          <w:sz w:val="28"/>
          <w:szCs w:val="28"/>
        </w:rPr>
        <w:t xml:space="preserve"> «1С: Управление производственным предприятием»затраты труда на выполнение</w:t>
      </w:r>
      <w:r w:rsidR="00534FF5" w:rsidRPr="00DD46A2">
        <w:rPr>
          <w:rFonts w:ascii="Times New Roman" w:hAnsi="Times New Roman" w:cs="Times New Roman"/>
          <w:color w:val="000000" w:themeColor="text1"/>
          <w:sz w:val="28"/>
          <w:szCs w:val="28"/>
        </w:rPr>
        <w:t xml:space="preserve"> работ</w:t>
      </w:r>
      <w:r w:rsidRPr="00DD46A2">
        <w:rPr>
          <w:rFonts w:ascii="Times New Roman" w:hAnsi="Times New Roman" w:cs="Times New Roman"/>
          <w:color w:val="000000" w:themeColor="text1"/>
          <w:sz w:val="28"/>
          <w:szCs w:val="28"/>
        </w:rPr>
        <w:t xml:space="preserve"> увеличились на 498 чел.-ч</w:t>
      </w:r>
      <w:r w:rsidR="00534FF5" w:rsidRPr="00DD46A2">
        <w:rPr>
          <w:rFonts w:ascii="Times New Roman" w:hAnsi="Times New Roman" w:cs="Times New Roman"/>
          <w:color w:val="000000" w:themeColor="text1"/>
          <w:sz w:val="28"/>
          <w:szCs w:val="28"/>
        </w:rPr>
        <w:t>.</w:t>
      </w:r>
      <w:r w:rsidR="00E539D3" w:rsidRPr="00DD46A2">
        <w:rPr>
          <w:rFonts w:ascii="Times New Roman" w:hAnsi="Times New Roman" w:cs="Times New Roman"/>
          <w:color w:val="000000" w:themeColor="text1"/>
          <w:sz w:val="28"/>
          <w:szCs w:val="28"/>
        </w:rPr>
        <w:t xml:space="preserve"> Но за счет изменения структуры конфигураций происходит увеличение</w:t>
      </w:r>
      <w:r w:rsidR="00A218BF" w:rsidRPr="00DD46A2">
        <w:rPr>
          <w:rFonts w:ascii="Times New Roman" w:hAnsi="Times New Roman" w:cs="Times New Roman"/>
          <w:color w:val="000000" w:themeColor="text1"/>
          <w:sz w:val="28"/>
          <w:szCs w:val="28"/>
        </w:rPr>
        <w:t xml:space="preserve"> объема работ по конфигурациям в стоимостном выражении. Как следствие увеличивается объем реализованных услуг</w:t>
      </w:r>
      <w:r w:rsidR="001D11B9" w:rsidRPr="00DD46A2">
        <w:rPr>
          <w:rFonts w:ascii="Times New Roman" w:hAnsi="Times New Roman" w:cs="Times New Roman"/>
          <w:color w:val="000000" w:themeColor="text1"/>
          <w:sz w:val="28"/>
          <w:szCs w:val="28"/>
        </w:rPr>
        <w:t xml:space="preserve"> и, следовательно, выручка организации.</w:t>
      </w:r>
    </w:p>
    <w:p w:rsidR="00AD5FA4" w:rsidRPr="00DD46A2" w:rsidRDefault="00AD5FA4"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Чтобы определить</w:t>
      </w:r>
      <w:r w:rsidR="00B7104E" w:rsidRPr="00DD46A2">
        <w:rPr>
          <w:rFonts w:ascii="Times New Roman" w:hAnsi="Times New Roman" w:cs="Times New Roman"/>
          <w:color w:val="000000" w:themeColor="text1"/>
          <w:sz w:val="28"/>
          <w:szCs w:val="28"/>
        </w:rPr>
        <w:t xml:space="preserve"> насколько изменился уровень среднечасовой выработки из-за изменения структуры работ по конфигурациям, мы проводим следующий расчет:</w:t>
      </w:r>
    </w:p>
    <w:p w:rsidR="00B7104E" w:rsidRPr="00DD46A2" w:rsidRDefault="00B8148D"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(30 000 000 + 637 000) / (</w:t>
      </w:r>
      <w:r w:rsidR="004D39CF" w:rsidRPr="00DD46A2">
        <w:rPr>
          <w:rFonts w:ascii="Times New Roman" w:hAnsi="Times New Roman" w:cs="Times New Roman"/>
          <w:color w:val="000000" w:themeColor="text1"/>
          <w:sz w:val="28"/>
          <w:szCs w:val="28"/>
        </w:rPr>
        <w:t>41904</w:t>
      </w:r>
      <w:r w:rsidRPr="00DD46A2">
        <w:rPr>
          <w:rFonts w:ascii="Times New Roman" w:hAnsi="Times New Roman" w:cs="Times New Roman"/>
          <w:color w:val="000000" w:themeColor="text1"/>
          <w:sz w:val="28"/>
          <w:szCs w:val="28"/>
        </w:rPr>
        <w:t xml:space="preserve">+498) – 715,92 = </w:t>
      </w:r>
      <w:r w:rsidR="004D39CF" w:rsidRPr="00DD46A2">
        <w:rPr>
          <w:rFonts w:ascii="Times New Roman" w:hAnsi="Times New Roman" w:cs="Times New Roman"/>
          <w:color w:val="000000" w:themeColor="text1"/>
          <w:sz w:val="28"/>
          <w:szCs w:val="28"/>
        </w:rPr>
        <w:t>722,54 – 715,92 = 6.62 руб.</w:t>
      </w:r>
    </w:p>
    <w:p w:rsidR="00206BF3" w:rsidRDefault="004D39CF"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На основании результата расчета можно сказать, что изменение структуры конфигураций изменяет уровень среднечасовой выработки программиста на 6,62 руб.</w:t>
      </w:r>
      <w:r w:rsidR="009C4450" w:rsidRPr="00DD46A2">
        <w:rPr>
          <w:rFonts w:ascii="Times New Roman" w:hAnsi="Times New Roman" w:cs="Times New Roman"/>
          <w:color w:val="000000" w:themeColor="text1"/>
          <w:sz w:val="28"/>
          <w:szCs w:val="28"/>
        </w:rPr>
        <w:t>, что отражает положительное влия</w:t>
      </w:r>
      <w:r w:rsidR="009F1313" w:rsidRPr="00DD46A2">
        <w:rPr>
          <w:rFonts w:ascii="Times New Roman" w:hAnsi="Times New Roman" w:cs="Times New Roman"/>
          <w:color w:val="000000" w:themeColor="text1"/>
          <w:sz w:val="28"/>
          <w:szCs w:val="28"/>
        </w:rPr>
        <w:t>ние увеличения</w:t>
      </w:r>
      <w:r w:rsidR="009C4450" w:rsidRPr="00DD46A2">
        <w:rPr>
          <w:rFonts w:ascii="Times New Roman" w:hAnsi="Times New Roman" w:cs="Times New Roman"/>
          <w:color w:val="000000" w:themeColor="text1"/>
          <w:sz w:val="28"/>
          <w:szCs w:val="28"/>
        </w:rPr>
        <w:t xml:space="preserve"> работ по трудоемким конфигурациям</w:t>
      </w:r>
      <w:r w:rsidR="009F1313" w:rsidRPr="00DD46A2">
        <w:rPr>
          <w:rFonts w:ascii="Times New Roman" w:hAnsi="Times New Roman" w:cs="Times New Roman"/>
          <w:color w:val="000000" w:themeColor="text1"/>
          <w:sz w:val="28"/>
          <w:szCs w:val="28"/>
        </w:rPr>
        <w:t xml:space="preserve"> на выработку </w:t>
      </w:r>
      <w:r w:rsidR="00B632B0" w:rsidRPr="00DD46A2">
        <w:rPr>
          <w:rFonts w:ascii="Times New Roman" w:hAnsi="Times New Roman" w:cs="Times New Roman"/>
          <w:color w:val="000000" w:themeColor="text1"/>
          <w:sz w:val="28"/>
          <w:szCs w:val="28"/>
        </w:rPr>
        <w:t>сотрудников</w:t>
      </w:r>
      <w:r w:rsidR="009F1313" w:rsidRPr="00DD46A2">
        <w:rPr>
          <w:rFonts w:ascii="Times New Roman" w:hAnsi="Times New Roman" w:cs="Times New Roman"/>
          <w:color w:val="000000" w:themeColor="text1"/>
          <w:sz w:val="28"/>
          <w:szCs w:val="28"/>
        </w:rPr>
        <w:t xml:space="preserve"> организации</w:t>
      </w:r>
      <w:r w:rsidR="009C4450" w:rsidRPr="00DD46A2">
        <w:rPr>
          <w:rFonts w:ascii="Times New Roman" w:hAnsi="Times New Roman" w:cs="Times New Roman"/>
          <w:color w:val="000000" w:themeColor="text1"/>
          <w:sz w:val="28"/>
          <w:szCs w:val="28"/>
        </w:rPr>
        <w:t>.</w:t>
      </w:r>
    </w:p>
    <w:p w:rsidR="0017725A" w:rsidRDefault="0017725A" w:rsidP="007A485D">
      <w:pPr>
        <w:suppressAutoHyphen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организации Положением об оплате труда </w:t>
      </w:r>
      <w:r w:rsidR="007A26B5">
        <w:rPr>
          <w:rFonts w:ascii="Times New Roman" w:hAnsi="Times New Roman" w:cs="Times New Roman"/>
          <w:color w:val="000000" w:themeColor="text1"/>
          <w:sz w:val="28"/>
          <w:szCs w:val="28"/>
        </w:rPr>
        <w:t xml:space="preserve">утверждены размеры повышающие коэффициенты, размеры которых представлены в таблице </w:t>
      </w:r>
      <w:r w:rsidR="002A21D5">
        <w:rPr>
          <w:rFonts w:ascii="Times New Roman" w:hAnsi="Times New Roman" w:cs="Times New Roman"/>
          <w:color w:val="000000" w:themeColor="text1"/>
          <w:sz w:val="28"/>
          <w:szCs w:val="28"/>
        </w:rPr>
        <w:t>20</w:t>
      </w:r>
      <w:r w:rsidR="007A26B5">
        <w:rPr>
          <w:rFonts w:ascii="Times New Roman" w:hAnsi="Times New Roman" w:cs="Times New Roman"/>
          <w:color w:val="000000" w:themeColor="text1"/>
          <w:sz w:val="28"/>
          <w:szCs w:val="28"/>
        </w:rPr>
        <w:t>. Размер повышающего коэффициента зависит от количества сданных экзаменов по работе в конфигурациях.</w:t>
      </w:r>
    </w:p>
    <w:p w:rsidR="007A26B5" w:rsidRDefault="002A21D5" w:rsidP="007A485D">
      <w:pPr>
        <w:suppressAutoHyphen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20</w:t>
      </w:r>
      <w:r w:rsidR="007A26B5">
        <w:rPr>
          <w:rFonts w:ascii="Times New Roman" w:hAnsi="Times New Roman" w:cs="Times New Roman"/>
          <w:color w:val="000000" w:themeColor="text1"/>
          <w:sz w:val="28"/>
          <w:szCs w:val="28"/>
        </w:rPr>
        <w:t xml:space="preserve"> – Размеры повышающих коэффициентов заработка сотрудников в ООО «БС-Консалт»</w:t>
      </w:r>
    </w:p>
    <w:tbl>
      <w:tblPr>
        <w:tblpPr w:leftFromText="180" w:rightFromText="180" w:vertAnchor="text" w:tblpX="86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2835"/>
      </w:tblGrid>
      <w:tr w:rsidR="00595845" w:rsidRPr="000F5924" w:rsidTr="005B405E">
        <w:tc>
          <w:tcPr>
            <w:tcW w:w="2660" w:type="dxa"/>
          </w:tcPr>
          <w:p w:rsidR="00595845" w:rsidRPr="000F5924" w:rsidRDefault="00595845" w:rsidP="007A485D">
            <w:pPr>
              <w:tabs>
                <w:tab w:val="left" w:pos="2545"/>
              </w:tabs>
              <w:spacing w:after="0" w:line="240" w:lineRule="auto"/>
              <w:ind w:left="-142" w:right="-108"/>
              <w:jc w:val="center"/>
              <w:rPr>
                <w:rFonts w:ascii="Times New Roman" w:hAnsi="Times New Roman" w:cs="Times New Roman"/>
                <w:sz w:val="24"/>
                <w:szCs w:val="24"/>
              </w:rPr>
            </w:pPr>
            <w:r w:rsidRPr="000F5924">
              <w:rPr>
                <w:rFonts w:ascii="Times New Roman" w:hAnsi="Times New Roman" w:cs="Times New Roman"/>
                <w:b/>
                <w:iCs/>
                <w:sz w:val="24"/>
                <w:szCs w:val="24"/>
              </w:rPr>
              <w:t>Количество аттестатов</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b/>
                <w:sz w:val="24"/>
                <w:szCs w:val="24"/>
              </w:rPr>
              <w:t>Коэффициент (К)</w:t>
            </w:r>
          </w:p>
        </w:tc>
      </w:tr>
      <w:tr w:rsidR="005B405E"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0</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1.000</w:t>
            </w:r>
          </w:p>
        </w:tc>
      </w:tr>
      <w:tr w:rsidR="005B405E"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1</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1.0</w:t>
            </w:r>
            <w:r>
              <w:rPr>
                <w:rFonts w:ascii="Times New Roman" w:hAnsi="Times New Roman" w:cs="Times New Roman"/>
                <w:sz w:val="24"/>
                <w:szCs w:val="24"/>
              </w:rPr>
              <w:t>3</w:t>
            </w:r>
            <w:r w:rsidRPr="000F5924">
              <w:rPr>
                <w:rFonts w:ascii="Times New Roman" w:hAnsi="Times New Roman" w:cs="Times New Roman"/>
                <w:sz w:val="24"/>
                <w:szCs w:val="24"/>
              </w:rPr>
              <w:t>0</w:t>
            </w:r>
          </w:p>
        </w:tc>
      </w:tr>
      <w:tr w:rsidR="005B405E"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2</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Pr>
                <w:rFonts w:ascii="Times New Roman" w:hAnsi="Times New Roman" w:cs="Times New Roman"/>
                <w:sz w:val="24"/>
                <w:szCs w:val="24"/>
              </w:rPr>
              <w:t>1.060</w:t>
            </w:r>
          </w:p>
        </w:tc>
      </w:tr>
      <w:tr w:rsidR="005B405E"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3</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1.</w:t>
            </w:r>
            <w:r>
              <w:rPr>
                <w:rFonts w:ascii="Times New Roman" w:hAnsi="Times New Roman" w:cs="Times New Roman"/>
                <w:sz w:val="24"/>
                <w:szCs w:val="24"/>
              </w:rPr>
              <w:t>09</w:t>
            </w:r>
            <w:r w:rsidRPr="000F5924">
              <w:rPr>
                <w:rFonts w:ascii="Times New Roman" w:hAnsi="Times New Roman" w:cs="Times New Roman"/>
                <w:sz w:val="24"/>
                <w:szCs w:val="24"/>
              </w:rPr>
              <w:t>0</w:t>
            </w:r>
          </w:p>
        </w:tc>
      </w:tr>
      <w:tr w:rsidR="005B405E"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4</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1.</w:t>
            </w:r>
            <w:r>
              <w:rPr>
                <w:rFonts w:ascii="Times New Roman" w:hAnsi="Times New Roman" w:cs="Times New Roman"/>
                <w:sz w:val="24"/>
                <w:szCs w:val="24"/>
              </w:rPr>
              <w:t>120</w:t>
            </w:r>
          </w:p>
        </w:tc>
      </w:tr>
      <w:tr w:rsidR="005B405E"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5</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1.</w:t>
            </w:r>
            <w:r>
              <w:rPr>
                <w:rFonts w:ascii="Times New Roman" w:hAnsi="Times New Roman" w:cs="Times New Roman"/>
                <w:sz w:val="24"/>
                <w:szCs w:val="24"/>
              </w:rPr>
              <w:t>15</w:t>
            </w:r>
            <w:r w:rsidRPr="000F5924">
              <w:rPr>
                <w:rFonts w:ascii="Times New Roman" w:hAnsi="Times New Roman" w:cs="Times New Roman"/>
                <w:sz w:val="24"/>
                <w:szCs w:val="24"/>
              </w:rPr>
              <w:t>0</w:t>
            </w:r>
          </w:p>
        </w:tc>
      </w:tr>
      <w:tr w:rsidR="005B405E"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6</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1.</w:t>
            </w:r>
            <w:r>
              <w:rPr>
                <w:rFonts w:ascii="Times New Roman" w:hAnsi="Times New Roman" w:cs="Times New Roman"/>
                <w:sz w:val="24"/>
                <w:szCs w:val="24"/>
              </w:rPr>
              <w:t>180</w:t>
            </w:r>
          </w:p>
        </w:tc>
      </w:tr>
      <w:tr w:rsidR="005B405E"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7</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1.</w:t>
            </w:r>
            <w:r>
              <w:rPr>
                <w:rFonts w:ascii="Times New Roman" w:hAnsi="Times New Roman" w:cs="Times New Roman"/>
                <w:sz w:val="24"/>
                <w:szCs w:val="24"/>
              </w:rPr>
              <w:t>210</w:t>
            </w:r>
          </w:p>
        </w:tc>
      </w:tr>
      <w:tr w:rsidR="005B405E"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8</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1.</w:t>
            </w:r>
            <w:r>
              <w:rPr>
                <w:rFonts w:ascii="Times New Roman" w:hAnsi="Times New Roman" w:cs="Times New Roman"/>
                <w:sz w:val="24"/>
                <w:szCs w:val="24"/>
              </w:rPr>
              <w:t>240</w:t>
            </w:r>
          </w:p>
        </w:tc>
      </w:tr>
      <w:tr w:rsidR="005B405E"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9</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sidRPr="000F5924">
              <w:rPr>
                <w:rFonts w:ascii="Times New Roman" w:hAnsi="Times New Roman" w:cs="Times New Roman"/>
                <w:sz w:val="24"/>
                <w:szCs w:val="24"/>
              </w:rPr>
              <w:t>1.</w:t>
            </w:r>
            <w:r>
              <w:rPr>
                <w:rFonts w:ascii="Times New Roman" w:hAnsi="Times New Roman" w:cs="Times New Roman"/>
                <w:sz w:val="24"/>
                <w:szCs w:val="24"/>
              </w:rPr>
              <w:t>27</w:t>
            </w:r>
            <w:r w:rsidRPr="000F5924">
              <w:rPr>
                <w:rFonts w:ascii="Times New Roman" w:hAnsi="Times New Roman" w:cs="Times New Roman"/>
                <w:sz w:val="24"/>
                <w:szCs w:val="24"/>
              </w:rPr>
              <w:t>0</w:t>
            </w:r>
          </w:p>
        </w:tc>
      </w:tr>
      <w:tr w:rsidR="00595845" w:rsidRPr="000F5924" w:rsidTr="005B405E">
        <w:tc>
          <w:tcPr>
            <w:tcW w:w="2660" w:type="dxa"/>
          </w:tcPr>
          <w:p w:rsidR="00595845" w:rsidRPr="000F5924" w:rsidRDefault="00595845" w:rsidP="007A485D">
            <w:pPr>
              <w:spacing w:after="0" w:line="240" w:lineRule="auto"/>
              <w:ind w:right="114"/>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rsidR="00595845" w:rsidRPr="000F5924" w:rsidRDefault="00595845" w:rsidP="007A485D">
            <w:pPr>
              <w:spacing w:after="0" w:line="240" w:lineRule="auto"/>
              <w:ind w:right="114"/>
              <w:jc w:val="center"/>
              <w:rPr>
                <w:rFonts w:ascii="Times New Roman" w:hAnsi="Times New Roman" w:cs="Times New Roman"/>
                <w:sz w:val="24"/>
                <w:szCs w:val="24"/>
              </w:rPr>
            </w:pPr>
            <w:r>
              <w:rPr>
                <w:rFonts w:ascii="Times New Roman" w:hAnsi="Times New Roman" w:cs="Times New Roman"/>
                <w:sz w:val="24"/>
                <w:szCs w:val="24"/>
              </w:rPr>
              <w:t>1.300</w:t>
            </w:r>
          </w:p>
        </w:tc>
      </w:tr>
      <w:tr w:rsidR="00595845" w:rsidRPr="000F5924" w:rsidTr="005B405E">
        <w:tc>
          <w:tcPr>
            <w:tcW w:w="2660" w:type="dxa"/>
          </w:tcPr>
          <w:p w:rsidR="00595845" w:rsidRDefault="00595845" w:rsidP="007A485D">
            <w:pPr>
              <w:spacing w:after="0" w:line="240" w:lineRule="auto"/>
              <w:ind w:right="114"/>
              <w:jc w:val="center"/>
              <w:rPr>
                <w:rFonts w:ascii="Times New Roman" w:hAnsi="Times New Roman" w:cs="Times New Roman"/>
                <w:sz w:val="24"/>
                <w:szCs w:val="24"/>
              </w:rPr>
            </w:pPr>
            <w:r>
              <w:rPr>
                <w:rFonts w:ascii="Times New Roman" w:hAnsi="Times New Roman" w:cs="Times New Roman"/>
                <w:sz w:val="24"/>
                <w:szCs w:val="24"/>
              </w:rPr>
              <w:t>Свыше 10</w:t>
            </w:r>
          </w:p>
        </w:tc>
        <w:tc>
          <w:tcPr>
            <w:tcW w:w="2835" w:type="dxa"/>
          </w:tcPr>
          <w:p w:rsidR="00595845" w:rsidRDefault="00595845" w:rsidP="007A485D">
            <w:pPr>
              <w:spacing w:after="0" w:line="240" w:lineRule="auto"/>
              <w:ind w:right="114"/>
              <w:jc w:val="center"/>
              <w:rPr>
                <w:rFonts w:ascii="Times New Roman" w:hAnsi="Times New Roman" w:cs="Times New Roman"/>
                <w:sz w:val="24"/>
                <w:szCs w:val="24"/>
              </w:rPr>
            </w:pPr>
            <w:r>
              <w:rPr>
                <w:rFonts w:ascii="Times New Roman" w:hAnsi="Times New Roman" w:cs="Times New Roman"/>
                <w:sz w:val="24"/>
                <w:szCs w:val="24"/>
              </w:rPr>
              <w:t>1.400</w:t>
            </w:r>
          </w:p>
        </w:tc>
      </w:tr>
    </w:tbl>
    <w:p w:rsidR="007A26B5" w:rsidRDefault="007A26B5" w:rsidP="007A485D">
      <w:pPr>
        <w:suppressAutoHyphens/>
        <w:spacing w:after="0" w:line="360" w:lineRule="auto"/>
        <w:ind w:firstLine="709"/>
        <w:jc w:val="both"/>
        <w:rPr>
          <w:rFonts w:ascii="Times New Roman" w:hAnsi="Times New Roman" w:cs="Times New Roman"/>
          <w:sz w:val="28"/>
          <w:szCs w:val="28"/>
        </w:rPr>
      </w:pPr>
    </w:p>
    <w:p w:rsidR="007A26B5" w:rsidRDefault="007A26B5" w:rsidP="007A485D">
      <w:pPr>
        <w:suppressAutoHyphens/>
        <w:spacing w:after="0" w:line="360" w:lineRule="auto"/>
        <w:ind w:firstLine="709"/>
        <w:jc w:val="both"/>
        <w:rPr>
          <w:rFonts w:ascii="Times New Roman" w:hAnsi="Times New Roman" w:cs="Times New Roman"/>
          <w:sz w:val="28"/>
          <w:szCs w:val="28"/>
        </w:rPr>
      </w:pPr>
    </w:p>
    <w:p w:rsidR="007A26B5" w:rsidRDefault="007A26B5" w:rsidP="007A485D">
      <w:pPr>
        <w:suppressAutoHyphens/>
        <w:spacing w:after="0" w:line="360" w:lineRule="auto"/>
        <w:ind w:firstLine="709"/>
        <w:jc w:val="both"/>
        <w:rPr>
          <w:rFonts w:ascii="Times New Roman" w:hAnsi="Times New Roman" w:cs="Times New Roman"/>
          <w:sz w:val="28"/>
          <w:szCs w:val="28"/>
        </w:rPr>
      </w:pPr>
    </w:p>
    <w:p w:rsidR="007A26B5" w:rsidRDefault="007A26B5" w:rsidP="007A485D">
      <w:pPr>
        <w:suppressAutoHyphens/>
        <w:spacing w:after="0" w:line="360" w:lineRule="auto"/>
        <w:ind w:firstLine="709"/>
        <w:jc w:val="both"/>
        <w:rPr>
          <w:rFonts w:ascii="Times New Roman" w:hAnsi="Times New Roman" w:cs="Times New Roman"/>
          <w:sz w:val="28"/>
          <w:szCs w:val="28"/>
        </w:rPr>
      </w:pPr>
    </w:p>
    <w:p w:rsidR="007A26B5" w:rsidRDefault="007A26B5" w:rsidP="007A485D">
      <w:pPr>
        <w:suppressAutoHyphens/>
        <w:spacing w:after="0" w:line="360" w:lineRule="auto"/>
        <w:ind w:firstLine="709"/>
        <w:jc w:val="both"/>
        <w:rPr>
          <w:rFonts w:ascii="Times New Roman" w:hAnsi="Times New Roman" w:cs="Times New Roman"/>
          <w:sz w:val="28"/>
          <w:szCs w:val="28"/>
        </w:rPr>
      </w:pPr>
    </w:p>
    <w:p w:rsidR="007A26B5" w:rsidRDefault="007A26B5" w:rsidP="007A485D">
      <w:pPr>
        <w:suppressAutoHyphens/>
        <w:spacing w:after="0" w:line="360" w:lineRule="auto"/>
        <w:ind w:firstLine="709"/>
        <w:jc w:val="both"/>
        <w:rPr>
          <w:rFonts w:ascii="Times New Roman" w:hAnsi="Times New Roman" w:cs="Times New Roman"/>
          <w:sz w:val="28"/>
          <w:szCs w:val="28"/>
        </w:rPr>
      </w:pPr>
    </w:p>
    <w:p w:rsidR="007A26B5" w:rsidRDefault="007A26B5" w:rsidP="007A485D">
      <w:pPr>
        <w:suppressAutoHyphens/>
        <w:spacing w:after="0" w:line="360" w:lineRule="auto"/>
        <w:ind w:firstLine="709"/>
        <w:jc w:val="both"/>
        <w:rPr>
          <w:rFonts w:ascii="Times New Roman" w:hAnsi="Times New Roman" w:cs="Times New Roman"/>
          <w:sz w:val="28"/>
          <w:szCs w:val="28"/>
        </w:rPr>
      </w:pPr>
    </w:p>
    <w:p w:rsidR="007A26B5" w:rsidRDefault="007A26B5" w:rsidP="007A485D">
      <w:pPr>
        <w:suppressAutoHyphens/>
        <w:spacing w:after="0" w:line="360" w:lineRule="auto"/>
        <w:ind w:firstLine="709"/>
        <w:jc w:val="both"/>
        <w:rPr>
          <w:rFonts w:ascii="Times New Roman" w:hAnsi="Times New Roman" w:cs="Times New Roman"/>
          <w:sz w:val="28"/>
          <w:szCs w:val="28"/>
        </w:rPr>
      </w:pPr>
    </w:p>
    <w:p w:rsidR="007A26B5" w:rsidRDefault="007A26B5"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Повышающий коэффициент применяется к заработной плате сотрудников, работающих по сдельной системе оплаты труда и рассчитывается по следующей формуле:</w:t>
      </w:r>
    </w:p>
    <w:p w:rsidR="00595845" w:rsidRDefault="00595845" w:rsidP="007A485D">
      <w:pPr>
        <w:suppressAutoHyphens/>
        <w:spacing w:after="0" w:line="360" w:lineRule="auto"/>
        <w:ind w:firstLine="709"/>
        <w:jc w:val="both"/>
        <w:rPr>
          <w:rFonts w:ascii="Times New Roman" w:hAnsi="Times New Roman" w:cs="Times New Roman"/>
          <w:sz w:val="28"/>
          <w:szCs w:val="28"/>
        </w:rPr>
      </w:pPr>
      <w:r w:rsidRPr="000F5924">
        <w:rPr>
          <w:rFonts w:ascii="Times New Roman" w:hAnsi="Times New Roman" w:cs="Times New Roman"/>
          <w:sz w:val="28"/>
          <w:szCs w:val="28"/>
        </w:rPr>
        <w:t xml:space="preserve">Ставка </w:t>
      </w:r>
      <w:r>
        <w:rPr>
          <w:rFonts w:ascii="Times New Roman" w:hAnsi="Times New Roman" w:cs="Times New Roman"/>
          <w:sz w:val="28"/>
          <w:szCs w:val="28"/>
        </w:rPr>
        <w:t xml:space="preserve">по сдельным работам </w:t>
      </w:r>
      <w:r w:rsidRPr="000F5924">
        <w:rPr>
          <w:rFonts w:ascii="Times New Roman" w:hAnsi="Times New Roman" w:cs="Times New Roman"/>
          <w:sz w:val="28"/>
          <w:szCs w:val="28"/>
        </w:rPr>
        <w:t xml:space="preserve">= Базовая ставка </w:t>
      </w:r>
      <w:r>
        <w:rPr>
          <w:rFonts w:ascii="Times New Roman" w:hAnsi="Times New Roman" w:cs="Times New Roman"/>
          <w:sz w:val="28"/>
          <w:szCs w:val="28"/>
        </w:rPr>
        <w:t>*</w:t>
      </w:r>
      <w:r w:rsidRPr="000F5924">
        <w:rPr>
          <w:rFonts w:ascii="Times New Roman" w:hAnsi="Times New Roman" w:cs="Times New Roman"/>
          <w:sz w:val="28"/>
          <w:szCs w:val="28"/>
        </w:rPr>
        <w:t xml:space="preserve"> К</w:t>
      </w:r>
      <w:r w:rsidR="00051D74">
        <w:rPr>
          <w:rFonts w:ascii="Times New Roman" w:hAnsi="Times New Roman" w:cs="Times New Roman"/>
          <w:sz w:val="28"/>
          <w:szCs w:val="28"/>
        </w:rPr>
        <w:t>.</w:t>
      </w:r>
    </w:p>
    <w:p w:rsidR="00206BF3" w:rsidRDefault="00206BF3"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анализа </w:t>
      </w:r>
      <w:r w:rsidR="00CF0F0B">
        <w:rPr>
          <w:rFonts w:ascii="Times New Roman" w:hAnsi="Times New Roman" w:cs="Times New Roman"/>
          <w:sz w:val="28"/>
          <w:szCs w:val="28"/>
        </w:rPr>
        <w:t xml:space="preserve">использования </w:t>
      </w:r>
      <w:r>
        <w:rPr>
          <w:rFonts w:ascii="Times New Roman" w:hAnsi="Times New Roman" w:cs="Times New Roman"/>
          <w:sz w:val="28"/>
          <w:szCs w:val="28"/>
        </w:rPr>
        <w:t xml:space="preserve">фонда заработной платы </w:t>
      </w:r>
      <w:r w:rsidR="00CF0F0B">
        <w:rPr>
          <w:rFonts w:ascii="Times New Roman" w:hAnsi="Times New Roman" w:cs="Times New Roman"/>
          <w:sz w:val="28"/>
          <w:szCs w:val="28"/>
        </w:rPr>
        <w:t>организации с учетом повышающих коэффициентов проведем расчет влияния повышающего коэффициента на размер заработной платы сотрудника.</w:t>
      </w:r>
    </w:p>
    <w:p w:rsidR="00206BF3" w:rsidRPr="000F5924" w:rsidRDefault="00206BF3"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w:t>
      </w:r>
      <w:r w:rsidR="002A21D5">
        <w:rPr>
          <w:rFonts w:ascii="Times New Roman" w:hAnsi="Times New Roman" w:cs="Times New Roman"/>
          <w:sz w:val="28"/>
          <w:szCs w:val="28"/>
        </w:rPr>
        <w:t xml:space="preserve"> 2</w:t>
      </w:r>
      <w:r w:rsidR="00557C62">
        <w:rPr>
          <w:rFonts w:ascii="Times New Roman" w:hAnsi="Times New Roman" w:cs="Times New Roman"/>
          <w:sz w:val="28"/>
          <w:szCs w:val="28"/>
        </w:rPr>
        <w:t>1</w:t>
      </w:r>
      <w:r>
        <w:rPr>
          <w:rFonts w:ascii="Times New Roman" w:hAnsi="Times New Roman" w:cs="Times New Roman"/>
          <w:sz w:val="28"/>
          <w:szCs w:val="28"/>
        </w:rPr>
        <w:t xml:space="preserve"> – Расчет влияния повышающего коэффициента на размер заработной платы работников</w:t>
      </w:r>
    </w:p>
    <w:tbl>
      <w:tblPr>
        <w:tblStyle w:val="ae"/>
        <w:tblW w:w="9606" w:type="dxa"/>
        <w:tblLayout w:type="fixed"/>
        <w:tblLook w:val="04A0"/>
      </w:tblPr>
      <w:tblGrid>
        <w:gridCol w:w="1526"/>
        <w:gridCol w:w="851"/>
        <w:gridCol w:w="1417"/>
        <w:gridCol w:w="1843"/>
        <w:gridCol w:w="1275"/>
        <w:gridCol w:w="1418"/>
        <w:gridCol w:w="1276"/>
      </w:tblGrid>
      <w:tr w:rsidR="00361BF9" w:rsidRPr="00A04C9B" w:rsidTr="00361BF9">
        <w:tc>
          <w:tcPr>
            <w:tcW w:w="1526" w:type="dxa"/>
          </w:tcPr>
          <w:p w:rsidR="00206BF3" w:rsidRPr="00A04C9B" w:rsidRDefault="00361BF9" w:rsidP="007A485D">
            <w:pPr>
              <w:suppressAutoHyphens/>
              <w:ind w:left="-142" w:right="-108"/>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Кол-</w:t>
            </w:r>
            <w:r w:rsidR="00206BF3" w:rsidRPr="00A04C9B">
              <w:rPr>
                <w:rFonts w:ascii="Times New Roman" w:hAnsi="Times New Roman" w:cs="Times New Roman"/>
                <w:b/>
                <w:color w:val="000000" w:themeColor="text1"/>
                <w:sz w:val="24"/>
                <w:szCs w:val="24"/>
              </w:rPr>
              <w:t>во сертификатов сотрудника</w:t>
            </w:r>
          </w:p>
        </w:tc>
        <w:tc>
          <w:tcPr>
            <w:tcW w:w="851" w:type="dxa"/>
          </w:tcPr>
          <w:p w:rsidR="00206BF3" w:rsidRPr="00A04C9B" w:rsidRDefault="00206BF3" w:rsidP="007A485D">
            <w:pPr>
              <w:suppressAutoHyphens/>
              <w:ind w:left="-108" w:right="-108"/>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Базовая ставка</w:t>
            </w:r>
          </w:p>
        </w:tc>
        <w:tc>
          <w:tcPr>
            <w:tcW w:w="1417" w:type="dxa"/>
          </w:tcPr>
          <w:p w:rsidR="00206BF3" w:rsidRPr="00A04C9B" w:rsidRDefault="00206BF3" w:rsidP="007A485D">
            <w:pPr>
              <w:suppressAutoHyphens/>
              <w:ind w:left="-108" w:right="-108"/>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Отработано часов</w:t>
            </w:r>
          </w:p>
        </w:tc>
        <w:tc>
          <w:tcPr>
            <w:tcW w:w="1843" w:type="dxa"/>
          </w:tcPr>
          <w:p w:rsidR="00206BF3" w:rsidRPr="00A04C9B" w:rsidRDefault="00206BF3" w:rsidP="007A485D">
            <w:pPr>
              <w:suppressAutoHyphens/>
              <w:ind w:left="-108" w:right="-108"/>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Сумма без учета повышающего коэффициента</w:t>
            </w:r>
          </w:p>
        </w:tc>
        <w:tc>
          <w:tcPr>
            <w:tcW w:w="1275" w:type="dxa"/>
          </w:tcPr>
          <w:p w:rsidR="00206BF3" w:rsidRPr="00A04C9B" w:rsidRDefault="00206BF3" w:rsidP="007A485D">
            <w:pPr>
              <w:suppressAutoHyphens/>
              <w:ind w:left="-108" w:right="-108"/>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 xml:space="preserve">Повышающий </w:t>
            </w:r>
            <w:proofErr w:type="spellStart"/>
            <w:r w:rsidRPr="00A04C9B">
              <w:rPr>
                <w:rFonts w:ascii="Times New Roman" w:hAnsi="Times New Roman" w:cs="Times New Roman"/>
                <w:b/>
                <w:color w:val="000000" w:themeColor="text1"/>
                <w:sz w:val="24"/>
                <w:szCs w:val="24"/>
              </w:rPr>
              <w:t>коэфф</w:t>
            </w:r>
            <w:r w:rsidR="00361BF9" w:rsidRPr="00A04C9B">
              <w:rPr>
                <w:rFonts w:ascii="Times New Roman" w:hAnsi="Times New Roman" w:cs="Times New Roman"/>
                <w:b/>
                <w:color w:val="000000" w:themeColor="text1"/>
                <w:sz w:val="24"/>
                <w:szCs w:val="24"/>
              </w:rPr>
              <w:t>-</w:t>
            </w:r>
            <w:r w:rsidRPr="00A04C9B">
              <w:rPr>
                <w:rFonts w:ascii="Times New Roman" w:hAnsi="Times New Roman" w:cs="Times New Roman"/>
                <w:b/>
                <w:color w:val="000000" w:themeColor="text1"/>
                <w:sz w:val="24"/>
                <w:szCs w:val="24"/>
              </w:rPr>
              <w:t>т</w:t>
            </w:r>
            <w:proofErr w:type="spellEnd"/>
          </w:p>
        </w:tc>
        <w:tc>
          <w:tcPr>
            <w:tcW w:w="1418" w:type="dxa"/>
          </w:tcPr>
          <w:p w:rsidR="00206BF3" w:rsidRPr="00A04C9B" w:rsidRDefault="00206BF3" w:rsidP="007A485D">
            <w:pPr>
              <w:suppressAutoHyphens/>
              <w:ind w:left="-108" w:right="-108"/>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 xml:space="preserve">Сумма с повышающим </w:t>
            </w:r>
            <w:proofErr w:type="spellStart"/>
            <w:r w:rsidR="00361BF9" w:rsidRPr="00A04C9B">
              <w:rPr>
                <w:rFonts w:ascii="Times New Roman" w:hAnsi="Times New Roman" w:cs="Times New Roman"/>
                <w:b/>
                <w:color w:val="000000" w:themeColor="text1"/>
                <w:sz w:val="24"/>
                <w:szCs w:val="24"/>
              </w:rPr>
              <w:t>коэфф-</w:t>
            </w:r>
            <w:r w:rsidRPr="00A04C9B">
              <w:rPr>
                <w:rFonts w:ascii="Times New Roman" w:hAnsi="Times New Roman" w:cs="Times New Roman"/>
                <w:b/>
                <w:color w:val="000000" w:themeColor="text1"/>
                <w:sz w:val="24"/>
                <w:szCs w:val="24"/>
              </w:rPr>
              <w:t>м</w:t>
            </w:r>
            <w:proofErr w:type="spellEnd"/>
          </w:p>
        </w:tc>
        <w:tc>
          <w:tcPr>
            <w:tcW w:w="1276" w:type="dxa"/>
          </w:tcPr>
          <w:p w:rsidR="00206BF3" w:rsidRPr="00A04C9B" w:rsidRDefault="00206BF3" w:rsidP="007A485D">
            <w:pPr>
              <w:suppressAutoHyphens/>
              <w:ind w:left="-108" w:right="-142"/>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Изменение</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0</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24</w:t>
            </w:r>
            <w:r w:rsidR="00A04C9B" w:rsidRPr="00A04C9B">
              <w:rPr>
                <w:rFonts w:ascii="Times New Roman" w:hAnsi="Times New Roman" w:cs="Times New Roman"/>
                <w:color w:val="000000" w:themeColor="text1"/>
                <w:sz w:val="24"/>
                <w:szCs w:val="24"/>
              </w:rPr>
              <w:t>,0</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6000,00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1.000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6000,00</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0,00</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1</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32</w:t>
            </w:r>
            <w:r w:rsidR="00A04C9B" w:rsidRPr="00A04C9B">
              <w:rPr>
                <w:rFonts w:ascii="Times New Roman" w:hAnsi="Times New Roman" w:cs="Times New Roman"/>
                <w:color w:val="000000" w:themeColor="text1"/>
                <w:sz w:val="24"/>
                <w:szCs w:val="24"/>
              </w:rPr>
              <w:t>,0</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8000,00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1.030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8240,00</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240,00</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29</w:t>
            </w:r>
            <w:r w:rsidR="00A04C9B" w:rsidRPr="00A04C9B">
              <w:rPr>
                <w:rFonts w:ascii="Times New Roman" w:hAnsi="Times New Roman" w:cs="Times New Roman"/>
                <w:color w:val="000000" w:themeColor="text1"/>
                <w:sz w:val="24"/>
                <w:szCs w:val="24"/>
              </w:rPr>
              <w:t>,0</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7250,00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1.060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7685,00</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435,00</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3</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61,5</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15375,00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1.090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16758,75</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1383,75</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4</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59,5</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14875,00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1.120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16660,00</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1785,00</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5</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81</w:t>
            </w:r>
            <w:r w:rsidR="00A04C9B" w:rsidRPr="00A04C9B">
              <w:rPr>
                <w:rFonts w:ascii="Times New Roman" w:hAnsi="Times New Roman" w:cs="Times New Roman"/>
                <w:color w:val="000000" w:themeColor="text1"/>
                <w:sz w:val="24"/>
                <w:szCs w:val="24"/>
              </w:rPr>
              <w:t>,0</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20250,00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1.150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23287,50</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3037,50</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6</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58,5</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14625,00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1.180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17257,50</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2632,50</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7</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74</w:t>
            </w:r>
            <w:r w:rsidR="00A04C9B" w:rsidRPr="00A04C9B">
              <w:rPr>
                <w:rFonts w:ascii="Times New Roman" w:hAnsi="Times New Roman" w:cs="Times New Roman"/>
                <w:color w:val="000000" w:themeColor="text1"/>
                <w:sz w:val="24"/>
                <w:szCs w:val="24"/>
              </w:rPr>
              <w:t>,0</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18500,00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1.210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22385,00</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3885,00</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8</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95</w:t>
            </w:r>
            <w:r w:rsidR="00A04C9B" w:rsidRPr="00A04C9B">
              <w:rPr>
                <w:rFonts w:ascii="Times New Roman" w:hAnsi="Times New Roman" w:cs="Times New Roman"/>
                <w:color w:val="000000" w:themeColor="text1"/>
                <w:sz w:val="24"/>
                <w:szCs w:val="24"/>
              </w:rPr>
              <w:t>,0</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23750,00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1.240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29450,00</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5700,00</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9</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83,5</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20875,00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1.270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26511,25</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5636,25</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10</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132</w:t>
            </w:r>
            <w:r w:rsidR="00A04C9B" w:rsidRPr="00A04C9B">
              <w:rPr>
                <w:rFonts w:ascii="Times New Roman" w:hAnsi="Times New Roman" w:cs="Times New Roman"/>
                <w:color w:val="000000" w:themeColor="text1"/>
                <w:sz w:val="24"/>
                <w:szCs w:val="24"/>
              </w:rPr>
              <w:t>,0</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33000,00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1.300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42900,00</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9900,00</w:t>
            </w:r>
          </w:p>
        </w:tc>
      </w:tr>
      <w:tr w:rsidR="008E430B" w:rsidRPr="00A04C9B" w:rsidTr="003D2211">
        <w:tc>
          <w:tcPr>
            <w:tcW w:w="1526"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11</w:t>
            </w:r>
          </w:p>
        </w:tc>
        <w:tc>
          <w:tcPr>
            <w:tcW w:w="851" w:type="dxa"/>
          </w:tcPr>
          <w:p w:rsidR="008E430B" w:rsidRPr="00A04C9B" w:rsidRDefault="008E430B" w:rsidP="007A485D">
            <w:pPr>
              <w:suppressAutoHyphens/>
              <w:jc w:val="center"/>
              <w:rPr>
                <w:rFonts w:ascii="Times New Roman" w:hAnsi="Times New Roman" w:cs="Times New Roman"/>
                <w:color w:val="000000" w:themeColor="text1"/>
                <w:sz w:val="24"/>
                <w:szCs w:val="24"/>
              </w:rPr>
            </w:pPr>
            <w:r w:rsidRPr="00A04C9B">
              <w:rPr>
                <w:rFonts w:ascii="Times New Roman" w:hAnsi="Times New Roman" w:cs="Times New Roman"/>
                <w:color w:val="000000" w:themeColor="text1"/>
                <w:sz w:val="24"/>
                <w:szCs w:val="24"/>
              </w:rPr>
              <w:t>250</w:t>
            </w:r>
          </w:p>
        </w:tc>
        <w:tc>
          <w:tcPr>
            <w:tcW w:w="1417" w:type="dxa"/>
            <w:vAlign w:val="center"/>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themeColor="text1"/>
                <w:sz w:val="24"/>
                <w:szCs w:val="24"/>
              </w:rPr>
              <w:t>121</w:t>
            </w:r>
            <w:r w:rsidR="00A04C9B" w:rsidRPr="00A04C9B">
              <w:rPr>
                <w:rFonts w:ascii="Times New Roman" w:hAnsi="Times New Roman" w:cs="Times New Roman"/>
                <w:color w:val="000000" w:themeColor="text1"/>
                <w:sz w:val="24"/>
                <w:szCs w:val="24"/>
              </w:rPr>
              <w:t>,0</w:t>
            </w:r>
          </w:p>
        </w:tc>
        <w:tc>
          <w:tcPr>
            <w:tcW w:w="1843"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30250,00</w:t>
            </w:r>
          </w:p>
        </w:tc>
        <w:tc>
          <w:tcPr>
            <w:tcW w:w="1275" w:type="dxa"/>
          </w:tcPr>
          <w:p w:rsidR="008E430B" w:rsidRPr="00A04C9B" w:rsidRDefault="008E430B" w:rsidP="007A485D">
            <w:pPr>
              <w:ind w:right="114"/>
              <w:jc w:val="center"/>
              <w:rPr>
                <w:rFonts w:ascii="Times New Roman" w:hAnsi="Times New Roman" w:cs="Times New Roman"/>
                <w:sz w:val="24"/>
                <w:szCs w:val="24"/>
              </w:rPr>
            </w:pPr>
            <w:r w:rsidRPr="00A04C9B">
              <w:rPr>
                <w:rFonts w:ascii="Times New Roman" w:hAnsi="Times New Roman" w:cs="Times New Roman"/>
                <w:sz w:val="24"/>
                <w:szCs w:val="24"/>
              </w:rPr>
              <w:t>1.400</w:t>
            </w:r>
          </w:p>
        </w:tc>
        <w:tc>
          <w:tcPr>
            <w:tcW w:w="1418"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42350,00</w:t>
            </w:r>
          </w:p>
        </w:tc>
        <w:tc>
          <w:tcPr>
            <w:tcW w:w="1276" w:type="dxa"/>
            <w:vAlign w:val="bottom"/>
          </w:tcPr>
          <w:p w:rsidR="008E430B" w:rsidRPr="00A04C9B" w:rsidRDefault="008E430B" w:rsidP="007A485D">
            <w:pPr>
              <w:jc w:val="center"/>
              <w:rPr>
                <w:rFonts w:ascii="Times New Roman" w:hAnsi="Times New Roman" w:cs="Times New Roman"/>
                <w:color w:val="000000"/>
                <w:sz w:val="24"/>
                <w:szCs w:val="24"/>
              </w:rPr>
            </w:pPr>
            <w:r w:rsidRPr="00A04C9B">
              <w:rPr>
                <w:rFonts w:ascii="Times New Roman" w:hAnsi="Times New Roman" w:cs="Times New Roman"/>
                <w:color w:val="000000"/>
                <w:sz w:val="24"/>
                <w:szCs w:val="24"/>
              </w:rPr>
              <w:t>12100,00</w:t>
            </w:r>
          </w:p>
        </w:tc>
      </w:tr>
      <w:tr w:rsidR="00A04C9B" w:rsidRPr="00A04C9B" w:rsidTr="003D2211">
        <w:tc>
          <w:tcPr>
            <w:tcW w:w="1526" w:type="dxa"/>
          </w:tcPr>
          <w:p w:rsidR="00A04C9B" w:rsidRPr="00A04C9B" w:rsidRDefault="00A04C9B" w:rsidP="007A485D">
            <w:pPr>
              <w:suppressAutoHyphens/>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Итого</w:t>
            </w:r>
          </w:p>
        </w:tc>
        <w:tc>
          <w:tcPr>
            <w:tcW w:w="851" w:type="dxa"/>
          </w:tcPr>
          <w:p w:rsidR="00A04C9B" w:rsidRPr="00A04C9B" w:rsidRDefault="00A04C9B" w:rsidP="007A485D">
            <w:pPr>
              <w:suppressAutoHyphens/>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w:t>
            </w:r>
          </w:p>
        </w:tc>
        <w:tc>
          <w:tcPr>
            <w:tcW w:w="1417" w:type="dxa"/>
            <w:vAlign w:val="center"/>
          </w:tcPr>
          <w:p w:rsidR="00A04C9B" w:rsidRPr="00A04C9B" w:rsidRDefault="00A04C9B" w:rsidP="007A485D">
            <w:pPr>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851,0</w:t>
            </w:r>
          </w:p>
        </w:tc>
        <w:tc>
          <w:tcPr>
            <w:tcW w:w="1843" w:type="dxa"/>
            <w:vAlign w:val="bottom"/>
          </w:tcPr>
          <w:p w:rsidR="00A04C9B" w:rsidRPr="00A04C9B" w:rsidRDefault="00A04C9B" w:rsidP="007A485D">
            <w:pPr>
              <w:jc w:val="center"/>
              <w:rPr>
                <w:rFonts w:ascii="Times New Roman" w:hAnsi="Times New Roman" w:cs="Times New Roman"/>
                <w:b/>
                <w:color w:val="000000"/>
                <w:sz w:val="24"/>
                <w:szCs w:val="24"/>
              </w:rPr>
            </w:pPr>
            <w:r w:rsidRPr="00A04C9B">
              <w:rPr>
                <w:rFonts w:ascii="Times New Roman" w:hAnsi="Times New Roman" w:cs="Times New Roman"/>
                <w:b/>
                <w:color w:val="000000"/>
                <w:sz w:val="24"/>
                <w:szCs w:val="24"/>
              </w:rPr>
              <w:t>212750,00</w:t>
            </w:r>
          </w:p>
        </w:tc>
        <w:tc>
          <w:tcPr>
            <w:tcW w:w="1275" w:type="dxa"/>
          </w:tcPr>
          <w:p w:rsidR="00A04C9B" w:rsidRPr="00A04C9B" w:rsidRDefault="00A04C9B" w:rsidP="007A485D">
            <w:pPr>
              <w:ind w:right="114"/>
              <w:jc w:val="center"/>
              <w:rPr>
                <w:rFonts w:ascii="Times New Roman" w:hAnsi="Times New Roman" w:cs="Times New Roman"/>
                <w:b/>
                <w:sz w:val="24"/>
                <w:szCs w:val="24"/>
              </w:rPr>
            </w:pPr>
            <w:r w:rsidRPr="00A04C9B">
              <w:rPr>
                <w:rFonts w:ascii="Times New Roman" w:hAnsi="Times New Roman" w:cs="Times New Roman"/>
                <w:b/>
                <w:sz w:val="24"/>
                <w:szCs w:val="24"/>
              </w:rPr>
              <w:t>-</w:t>
            </w:r>
          </w:p>
        </w:tc>
        <w:tc>
          <w:tcPr>
            <w:tcW w:w="1418" w:type="dxa"/>
            <w:vAlign w:val="bottom"/>
          </w:tcPr>
          <w:p w:rsidR="00A04C9B" w:rsidRPr="00A04C9B" w:rsidRDefault="00A04C9B" w:rsidP="007A485D">
            <w:pPr>
              <w:jc w:val="center"/>
              <w:rPr>
                <w:rFonts w:ascii="Times New Roman" w:hAnsi="Times New Roman" w:cs="Times New Roman"/>
                <w:b/>
                <w:color w:val="000000"/>
                <w:sz w:val="24"/>
                <w:szCs w:val="24"/>
              </w:rPr>
            </w:pPr>
            <w:r w:rsidRPr="00A04C9B">
              <w:rPr>
                <w:rFonts w:ascii="Times New Roman" w:hAnsi="Times New Roman" w:cs="Times New Roman"/>
                <w:b/>
                <w:color w:val="000000"/>
                <w:sz w:val="24"/>
                <w:szCs w:val="24"/>
              </w:rPr>
              <w:t>259485,00</w:t>
            </w:r>
          </w:p>
        </w:tc>
        <w:tc>
          <w:tcPr>
            <w:tcW w:w="1276" w:type="dxa"/>
            <w:vAlign w:val="bottom"/>
          </w:tcPr>
          <w:p w:rsidR="00A04C9B" w:rsidRPr="00A04C9B" w:rsidRDefault="00A04C9B" w:rsidP="007A485D">
            <w:pPr>
              <w:jc w:val="center"/>
              <w:rPr>
                <w:rFonts w:ascii="Times New Roman" w:hAnsi="Times New Roman" w:cs="Times New Roman"/>
                <w:b/>
                <w:color w:val="000000"/>
                <w:sz w:val="24"/>
                <w:szCs w:val="24"/>
              </w:rPr>
            </w:pPr>
            <w:r w:rsidRPr="00A04C9B">
              <w:rPr>
                <w:rFonts w:ascii="Times New Roman" w:hAnsi="Times New Roman" w:cs="Times New Roman"/>
                <w:b/>
                <w:color w:val="000000"/>
                <w:sz w:val="24"/>
                <w:szCs w:val="24"/>
              </w:rPr>
              <w:t>93470,00</w:t>
            </w:r>
          </w:p>
        </w:tc>
      </w:tr>
    </w:tbl>
    <w:p w:rsidR="00595845" w:rsidRPr="00DD46A2" w:rsidRDefault="002A21D5" w:rsidP="007A485D">
      <w:pPr>
        <w:suppressAutoHyphen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 данных таблицы 2</w:t>
      </w:r>
      <w:r w:rsidR="00557C62">
        <w:rPr>
          <w:rFonts w:ascii="Times New Roman" w:hAnsi="Times New Roman" w:cs="Times New Roman"/>
          <w:color w:val="000000" w:themeColor="text1"/>
          <w:sz w:val="28"/>
          <w:szCs w:val="28"/>
        </w:rPr>
        <w:t>1 видно, что заработок сотрудника организации, работающего по сдельной системе оплаты труда, зависит от отработанных часов и повышающего коэффициента. Данный фактор является стимулом для производительности труда и для постоянного повышения квалификации сотрудников по работе в конфигурациях.</w:t>
      </w:r>
    </w:p>
    <w:p w:rsidR="005444C1" w:rsidRPr="00DD46A2" w:rsidRDefault="00232C84"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Таким образом, можно сделать вывод, что на уровень и динамику производительности труда работников ООО «БС-Консалт» оказывают влияние различные факторы, такие как изменение структуры конфигурации и структуры персонала, использование рабочего времени, внедрение новых технологий и новой техники, повышение квалификации работников и другие факторы. Причем некоторые из перечисленных факторов отрицательно влияют</w:t>
      </w:r>
      <w:r w:rsidR="00E141C6" w:rsidRPr="00DD46A2">
        <w:rPr>
          <w:rFonts w:ascii="Times New Roman" w:hAnsi="Times New Roman" w:cs="Times New Roman"/>
          <w:color w:val="000000" w:themeColor="text1"/>
          <w:sz w:val="28"/>
          <w:szCs w:val="28"/>
        </w:rPr>
        <w:t xml:space="preserve"> на изменение показателей производительности труда</w:t>
      </w:r>
      <w:r w:rsidR="005444C1" w:rsidRPr="00DD46A2">
        <w:rPr>
          <w:rFonts w:ascii="Times New Roman" w:hAnsi="Times New Roman" w:cs="Times New Roman"/>
          <w:color w:val="000000" w:themeColor="text1"/>
          <w:sz w:val="28"/>
          <w:szCs w:val="28"/>
        </w:rPr>
        <w:t xml:space="preserve"> работников ООО «БС-Консалт» за исследуемый период</w:t>
      </w:r>
      <w:r w:rsidR="00E141C6" w:rsidRPr="00DD46A2">
        <w:rPr>
          <w:rFonts w:ascii="Times New Roman" w:hAnsi="Times New Roman" w:cs="Times New Roman"/>
          <w:color w:val="000000" w:themeColor="text1"/>
          <w:sz w:val="28"/>
          <w:szCs w:val="28"/>
        </w:rPr>
        <w:t xml:space="preserve">. </w:t>
      </w:r>
      <w:r w:rsidRPr="00DD46A2">
        <w:rPr>
          <w:rFonts w:ascii="Times New Roman" w:hAnsi="Times New Roman" w:cs="Times New Roman"/>
          <w:color w:val="000000" w:themeColor="text1"/>
          <w:sz w:val="28"/>
          <w:szCs w:val="28"/>
        </w:rPr>
        <w:t xml:space="preserve">Поэтому для </w:t>
      </w:r>
      <w:r w:rsidR="00E141C6" w:rsidRPr="00DD46A2">
        <w:rPr>
          <w:rFonts w:ascii="Times New Roman" w:hAnsi="Times New Roman" w:cs="Times New Roman"/>
          <w:color w:val="000000" w:themeColor="text1"/>
          <w:sz w:val="28"/>
          <w:szCs w:val="28"/>
        </w:rPr>
        <w:t xml:space="preserve">организации </w:t>
      </w:r>
      <w:r w:rsidRPr="00DD46A2">
        <w:rPr>
          <w:rFonts w:ascii="Times New Roman" w:hAnsi="Times New Roman" w:cs="Times New Roman"/>
          <w:color w:val="000000" w:themeColor="text1"/>
          <w:sz w:val="28"/>
          <w:szCs w:val="28"/>
        </w:rPr>
        <w:t>необходимо разработать систему мер по</w:t>
      </w:r>
      <w:r w:rsidR="00E141C6" w:rsidRPr="00DD46A2">
        <w:rPr>
          <w:rFonts w:ascii="Times New Roman" w:hAnsi="Times New Roman" w:cs="Times New Roman"/>
          <w:color w:val="000000" w:themeColor="text1"/>
          <w:sz w:val="28"/>
          <w:szCs w:val="28"/>
        </w:rPr>
        <w:t xml:space="preserve"> обеспечению роста производительности труда</w:t>
      </w:r>
      <w:r w:rsidRPr="00DD46A2">
        <w:rPr>
          <w:rFonts w:ascii="Times New Roman" w:hAnsi="Times New Roman" w:cs="Times New Roman"/>
          <w:color w:val="000000" w:themeColor="text1"/>
          <w:sz w:val="28"/>
          <w:szCs w:val="28"/>
        </w:rPr>
        <w:t xml:space="preserve"> и определить резервы повышения среднечасовой, среднедневной и среднегодовой выработки работников.</w:t>
      </w:r>
    </w:p>
    <w:p w:rsidR="004A389E" w:rsidRPr="00DD46A2" w:rsidRDefault="004A389E" w:rsidP="007A485D">
      <w:pPr>
        <w:suppressAutoHyphens/>
        <w:spacing w:after="0" w:line="360" w:lineRule="auto"/>
        <w:jc w:val="both"/>
        <w:rPr>
          <w:rFonts w:ascii="Times New Roman" w:hAnsi="Times New Roman" w:cs="Times New Roman"/>
          <w:sz w:val="28"/>
          <w:szCs w:val="28"/>
        </w:rPr>
      </w:pPr>
    </w:p>
    <w:p w:rsidR="00EE3495" w:rsidRPr="00DD46A2" w:rsidRDefault="00EE3495" w:rsidP="007A485D">
      <w:pPr>
        <w:pStyle w:val="a3"/>
        <w:numPr>
          <w:ilvl w:val="1"/>
          <w:numId w:val="2"/>
        </w:numPr>
        <w:suppressAutoHyphens/>
        <w:spacing w:after="0" w:line="360" w:lineRule="auto"/>
        <w:jc w:val="center"/>
        <w:rPr>
          <w:rFonts w:ascii="Times New Roman" w:hAnsi="Times New Roman" w:cs="Times New Roman"/>
          <w:sz w:val="28"/>
          <w:szCs w:val="28"/>
        </w:rPr>
      </w:pPr>
      <w:r w:rsidRPr="00DD46A2">
        <w:rPr>
          <w:rFonts w:ascii="Times New Roman" w:hAnsi="Times New Roman" w:cs="Times New Roman"/>
          <w:sz w:val="28"/>
          <w:szCs w:val="28"/>
        </w:rPr>
        <w:t>Резервы повышения производительности труда и обоснование мероприятий по их внедрению</w:t>
      </w:r>
    </w:p>
    <w:p w:rsidR="00534FF5" w:rsidRPr="00DD46A2" w:rsidRDefault="00534FF5" w:rsidP="007A485D">
      <w:pPr>
        <w:suppressAutoHyphens/>
        <w:spacing w:after="0" w:line="360" w:lineRule="auto"/>
        <w:jc w:val="both"/>
        <w:rPr>
          <w:rFonts w:ascii="Times New Roman" w:hAnsi="Times New Roman" w:cs="Times New Roman"/>
          <w:sz w:val="28"/>
          <w:szCs w:val="28"/>
        </w:rPr>
      </w:pPr>
    </w:p>
    <w:p w:rsidR="00C2283B" w:rsidRPr="00DD46A2" w:rsidRDefault="00C2283B"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Проведенные в ООО «БС-Консалт» анализ обеспеченности трудовыми ресурсами, анализ использования фонда рабочего времени и анализ </w:t>
      </w:r>
      <w:r w:rsidR="00534FF5" w:rsidRPr="00DD46A2">
        <w:rPr>
          <w:rFonts w:ascii="Times New Roman" w:hAnsi="Times New Roman" w:cs="Times New Roman"/>
          <w:sz w:val="28"/>
          <w:szCs w:val="28"/>
        </w:rPr>
        <w:t xml:space="preserve">производительности труда </w:t>
      </w:r>
      <w:r w:rsidRPr="00DD46A2">
        <w:rPr>
          <w:rFonts w:ascii="Times New Roman" w:hAnsi="Times New Roman" w:cs="Times New Roman"/>
          <w:sz w:val="28"/>
          <w:szCs w:val="28"/>
        </w:rPr>
        <w:t>выявили</w:t>
      </w:r>
      <w:r w:rsidR="003B3712" w:rsidRPr="00DD46A2">
        <w:rPr>
          <w:rFonts w:ascii="Times New Roman" w:hAnsi="Times New Roman" w:cs="Times New Roman"/>
          <w:sz w:val="28"/>
          <w:szCs w:val="28"/>
        </w:rPr>
        <w:t>нехватку квалифицированного персонала, потери рабочего времени и производительности труда</w:t>
      </w:r>
      <w:r w:rsidR="00534FF5" w:rsidRPr="00DD46A2">
        <w:rPr>
          <w:rFonts w:ascii="Times New Roman" w:hAnsi="Times New Roman" w:cs="Times New Roman"/>
          <w:sz w:val="28"/>
          <w:szCs w:val="28"/>
        </w:rPr>
        <w:t xml:space="preserve"> в организации. </w:t>
      </w:r>
    </w:p>
    <w:p w:rsidR="00C2283B" w:rsidRPr="00DD46A2" w:rsidRDefault="008A0D4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По результатам анализа обеспеченности организации трудовыми ресурсами </w:t>
      </w:r>
      <w:r w:rsidR="00E563D2" w:rsidRPr="00DD46A2">
        <w:rPr>
          <w:rFonts w:ascii="Times New Roman" w:hAnsi="Times New Roman" w:cs="Times New Roman"/>
          <w:sz w:val="28"/>
          <w:szCs w:val="28"/>
        </w:rPr>
        <w:t>прослеживается положительная тенденция роста численности персонала по сравнению с прошлым годом. Однако из полученных данных видна</w:t>
      </w:r>
      <w:r w:rsidRPr="00DD46A2">
        <w:rPr>
          <w:rFonts w:ascii="Times New Roman" w:hAnsi="Times New Roman" w:cs="Times New Roman"/>
          <w:sz w:val="28"/>
          <w:szCs w:val="28"/>
        </w:rPr>
        <w:t xml:space="preserve"> нехватка персонала </w:t>
      </w:r>
      <w:r w:rsidR="00E563D2" w:rsidRPr="00DD46A2">
        <w:rPr>
          <w:rFonts w:ascii="Times New Roman" w:hAnsi="Times New Roman" w:cs="Times New Roman"/>
          <w:sz w:val="28"/>
          <w:szCs w:val="28"/>
        </w:rPr>
        <w:t xml:space="preserve">по основным специальностям организации </w:t>
      </w:r>
      <w:r w:rsidRPr="00DD46A2">
        <w:rPr>
          <w:rFonts w:ascii="Times New Roman" w:hAnsi="Times New Roman" w:cs="Times New Roman"/>
          <w:sz w:val="28"/>
          <w:szCs w:val="28"/>
        </w:rPr>
        <w:t xml:space="preserve">по сравнению с </w:t>
      </w:r>
      <w:r w:rsidR="00201F66" w:rsidRPr="00DD46A2">
        <w:rPr>
          <w:rFonts w:ascii="Times New Roman" w:hAnsi="Times New Roman" w:cs="Times New Roman"/>
          <w:sz w:val="28"/>
          <w:szCs w:val="28"/>
        </w:rPr>
        <w:t>плановыми данными за анализируемый период.</w:t>
      </w:r>
    </w:p>
    <w:p w:rsidR="00E563D2" w:rsidRPr="00DD46A2" w:rsidRDefault="00E563D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Для устранения нехватки основного персонала необходимо принять на работу новых сотрудников по следующим специальностям:</w:t>
      </w:r>
    </w:p>
    <w:p w:rsidR="00201F66" w:rsidRPr="00DD46A2" w:rsidRDefault="00E563D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«программист» - 4 человека,</w:t>
      </w:r>
    </w:p>
    <w:p w:rsidR="00E563D2" w:rsidRPr="00DD46A2" w:rsidRDefault="00E563D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w:t>
      </w:r>
      <w:proofErr w:type="spellStart"/>
      <w:r w:rsidRPr="00DD46A2">
        <w:rPr>
          <w:rFonts w:ascii="Times New Roman" w:hAnsi="Times New Roman" w:cs="Times New Roman"/>
          <w:sz w:val="28"/>
          <w:szCs w:val="28"/>
        </w:rPr>
        <w:t>инженер-системотехник</w:t>
      </w:r>
      <w:proofErr w:type="spellEnd"/>
      <w:r w:rsidRPr="00DD46A2">
        <w:rPr>
          <w:rFonts w:ascii="Times New Roman" w:hAnsi="Times New Roman" w:cs="Times New Roman"/>
          <w:sz w:val="28"/>
          <w:szCs w:val="28"/>
        </w:rPr>
        <w:t>» - 7 человек,</w:t>
      </w:r>
    </w:p>
    <w:p w:rsidR="00E563D2" w:rsidRPr="00DD46A2" w:rsidRDefault="00E563D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«бухгалтер-консультант» - 3 человека,</w:t>
      </w:r>
    </w:p>
    <w:p w:rsidR="00E563D2" w:rsidRPr="00DD46A2" w:rsidRDefault="00E563D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«менеджер по продажам» - 1 человек.</w:t>
      </w:r>
    </w:p>
    <w:p w:rsidR="00E563D2" w:rsidRPr="00DD46A2" w:rsidRDefault="00E563D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соответствии с проведенным анализом состава персонала по уровню квалификации в разрезе конфигураций</w:t>
      </w:r>
      <w:r w:rsidR="00280922" w:rsidRPr="00DD46A2">
        <w:rPr>
          <w:rFonts w:ascii="Times New Roman" w:hAnsi="Times New Roman" w:cs="Times New Roman"/>
          <w:sz w:val="28"/>
          <w:szCs w:val="28"/>
        </w:rPr>
        <w:t xml:space="preserve"> также была выявлена нехватка квалифицированного персонала по работе с конфигурациями.</w:t>
      </w:r>
    </w:p>
    <w:p w:rsidR="00280922" w:rsidRPr="00DD46A2" w:rsidRDefault="0028092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организации отсутствуют специалисты по перечисленным ниже конфигурациям:</w:t>
      </w:r>
    </w:p>
    <w:p w:rsidR="007D5F91" w:rsidRPr="00DD46A2" w:rsidRDefault="00280922"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1C:Розница 8,</w:t>
      </w:r>
    </w:p>
    <w:p w:rsidR="007D5F91" w:rsidRPr="00DD46A2" w:rsidRDefault="00280922"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1С:Общепит 8,</w:t>
      </w:r>
    </w:p>
    <w:p w:rsidR="007D5F91" w:rsidRPr="00DD46A2" w:rsidRDefault="00280922"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1С:Бухгалтерия сельскохозяйственного предприятия 8,</w:t>
      </w:r>
    </w:p>
    <w:p w:rsidR="00280922" w:rsidRPr="00DD46A2" w:rsidRDefault="00280922"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proofErr w:type="spellStart"/>
      <w:r w:rsidRPr="00DD46A2">
        <w:rPr>
          <w:rFonts w:ascii="Times New Roman" w:hAnsi="Times New Roman" w:cs="Times New Roman"/>
          <w:sz w:val="28"/>
          <w:szCs w:val="28"/>
        </w:rPr>
        <w:t>Трактиръ</w:t>
      </w:r>
      <w:proofErr w:type="spellEnd"/>
      <w:r w:rsidRPr="00DD46A2">
        <w:rPr>
          <w:rFonts w:ascii="Times New Roman" w:hAnsi="Times New Roman" w:cs="Times New Roman"/>
          <w:sz w:val="28"/>
          <w:szCs w:val="28"/>
        </w:rPr>
        <w:t>.</w:t>
      </w:r>
    </w:p>
    <w:p w:rsidR="00280922" w:rsidRPr="00DD46A2" w:rsidRDefault="0028092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Для устранения данной потребности необходимо </w:t>
      </w:r>
      <w:r w:rsidR="00A64FC0" w:rsidRPr="00DD46A2">
        <w:rPr>
          <w:rFonts w:ascii="Times New Roman" w:hAnsi="Times New Roman" w:cs="Times New Roman"/>
          <w:sz w:val="28"/>
          <w:szCs w:val="28"/>
        </w:rPr>
        <w:t xml:space="preserve">наличие в организации </w:t>
      </w:r>
      <w:r w:rsidRPr="00DD46A2">
        <w:rPr>
          <w:rFonts w:ascii="Times New Roman" w:hAnsi="Times New Roman" w:cs="Times New Roman"/>
          <w:sz w:val="28"/>
          <w:szCs w:val="28"/>
        </w:rPr>
        <w:t>двух квалифицированных сотрудников.</w:t>
      </w:r>
    </w:p>
    <w:p w:rsidR="00A64FC0" w:rsidRPr="00DD46A2" w:rsidRDefault="00A64FC0"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По </w:t>
      </w:r>
      <w:r w:rsidR="00345853" w:rsidRPr="00DD46A2">
        <w:rPr>
          <w:rFonts w:ascii="Times New Roman" w:hAnsi="Times New Roman" w:cs="Times New Roman"/>
          <w:sz w:val="28"/>
          <w:szCs w:val="28"/>
        </w:rPr>
        <w:t>перечисленным ниже конфигурациям численность</w:t>
      </w:r>
      <w:r w:rsidRPr="00DD46A2">
        <w:rPr>
          <w:rFonts w:ascii="Times New Roman" w:hAnsi="Times New Roman" w:cs="Times New Roman"/>
          <w:sz w:val="28"/>
          <w:szCs w:val="28"/>
        </w:rPr>
        <w:t xml:space="preserve"> квалифицированных </w:t>
      </w:r>
      <w:r w:rsidR="007D5F91" w:rsidRPr="00DD46A2">
        <w:rPr>
          <w:rFonts w:ascii="Times New Roman" w:hAnsi="Times New Roman" w:cs="Times New Roman"/>
          <w:sz w:val="28"/>
          <w:szCs w:val="28"/>
        </w:rPr>
        <w:t>сотрудников</w:t>
      </w:r>
      <w:r w:rsidRPr="00DD46A2">
        <w:rPr>
          <w:rFonts w:ascii="Times New Roman" w:hAnsi="Times New Roman" w:cs="Times New Roman"/>
          <w:sz w:val="28"/>
          <w:szCs w:val="28"/>
        </w:rPr>
        <w:t xml:space="preserve"> недостаточная</w:t>
      </w:r>
      <w:r w:rsidR="00345853" w:rsidRPr="00DD46A2">
        <w:rPr>
          <w:rFonts w:ascii="Times New Roman" w:hAnsi="Times New Roman" w:cs="Times New Roman"/>
          <w:sz w:val="28"/>
          <w:szCs w:val="28"/>
        </w:rPr>
        <w:t>:</w:t>
      </w:r>
    </w:p>
    <w:p w:rsidR="007D5F91" w:rsidRPr="00DD46A2" w:rsidRDefault="00345853"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1C:Комплексная автоматизация 8,</w:t>
      </w:r>
    </w:p>
    <w:p w:rsidR="007D5F91" w:rsidRPr="00DD46A2" w:rsidRDefault="00345853"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1С:Бухгалтерия строительной организации 8,</w:t>
      </w:r>
    </w:p>
    <w:p w:rsidR="007D5F91" w:rsidRPr="00DD46A2" w:rsidRDefault="00345853"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1С:Бухгалтерия государственного учреждения 8,</w:t>
      </w:r>
    </w:p>
    <w:p w:rsidR="007D5F91" w:rsidRPr="00DD46A2" w:rsidRDefault="00345853"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1С:Зарплата и кадры бюджетного учреждения 8,</w:t>
      </w:r>
    </w:p>
    <w:p w:rsidR="007D5F91" w:rsidRPr="00DD46A2" w:rsidRDefault="00345853"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1С:Ликероводочный и винный завод 8,</w:t>
      </w:r>
    </w:p>
    <w:p w:rsidR="007D5F91" w:rsidRPr="00DD46A2" w:rsidRDefault="00345853"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1С:Подрядчик строительства 4.0 Управление финансами 8,</w:t>
      </w:r>
    </w:p>
    <w:p w:rsidR="007D5F91" w:rsidRPr="00DD46A2" w:rsidRDefault="00345853"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1С:Учет в управляющих компаниях, ЖКХ, ТСЖ и ЖСК 8,</w:t>
      </w:r>
    </w:p>
    <w:p w:rsidR="007D5F91" w:rsidRPr="00DD46A2" w:rsidRDefault="00345853"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ВДГБ: Учет продуктов питания и калькуляция блюд для государственных учреждений,</w:t>
      </w:r>
    </w:p>
    <w:p w:rsidR="007D5F91" w:rsidRPr="00DD46A2" w:rsidRDefault="00345853"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Камин: Зарплата для бизнеса. Версия 4.0,</w:t>
      </w:r>
    </w:p>
    <w:p w:rsidR="00345853" w:rsidRPr="00DD46A2" w:rsidRDefault="00345853" w:rsidP="007A485D">
      <w:pPr>
        <w:pStyle w:val="a3"/>
        <w:numPr>
          <w:ilvl w:val="0"/>
          <w:numId w:val="25"/>
        </w:numPr>
        <w:suppressAutoHyphens/>
        <w:spacing w:after="0" w:line="360" w:lineRule="auto"/>
        <w:ind w:left="0" w:firstLine="567"/>
        <w:jc w:val="both"/>
        <w:rPr>
          <w:rFonts w:ascii="Times New Roman" w:hAnsi="Times New Roman" w:cs="Times New Roman"/>
          <w:sz w:val="28"/>
          <w:szCs w:val="28"/>
        </w:rPr>
      </w:pPr>
      <w:r w:rsidRPr="00DD46A2">
        <w:rPr>
          <w:rFonts w:ascii="Times New Roman" w:hAnsi="Times New Roman" w:cs="Times New Roman"/>
          <w:sz w:val="28"/>
          <w:szCs w:val="28"/>
        </w:rPr>
        <w:t>Камин: Расчет заработной платы для бюджетных учреждений. Версия 5.5.</w:t>
      </w:r>
    </w:p>
    <w:p w:rsidR="00805DE7" w:rsidRPr="00DD46A2" w:rsidRDefault="00805DE7"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Для устранения данной потребности необходимо наличие в организации </w:t>
      </w:r>
      <w:r w:rsidR="007D5F91" w:rsidRPr="00DD46A2">
        <w:rPr>
          <w:rFonts w:ascii="Times New Roman" w:hAnsi="Times New Roman" w:cs="Times New Roman"/>
          <w:sz w:val="28"/>
          <w:szCs w:val="28"/>
        </w:rPr>
        <w:t>как минимум трех</w:t>
      </w:r>
      <w:r w:rsidRPr="00DD46A2">
        <w:rPr>
          <w:rFonts w:ascii="Times New Roman" w:hAnsi="Times New Roman" w:cs="Times New Roman"/>
          <w:sz w:val="28"/>
          <w:szCs w:val="28"/>
        </w:rPr>
        <w:t xml:space="preserve"> квалифицированных сотрудников.</w:t>
      </w:r>
    </w:p>
    <w:p w:rsidR="002960AB" w:rsidRPr="00DD46A2" w:rsidRDefault="002960AB"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В организации в целом по перечисленным конфигурациям существует потребность в пяти квалифицированных сотр</w:t>
      </w:r>
      <w:r w:rsidR="00245F4B" w:rsidRPr="00DD46A2">
        <w:rPr>
          <w:rFonts w:ascii="Times New Roman" w:hAnsi="Times New Roman" w:cs="Times New Roman"/>
          <w:sz w:val="28"/>
          <w:szCs w:val="28"/>
        </w:rPr>
        <w:t>удниках.</w:t>
      </w:r>
    </w:p>
    <w:p w:rsidR="00E563D2" w:rsidRPr="00DD46A2" w:rsidRDefault="00245F4B"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Организация может принять на постоянную работу новых квалифицированных работников. Однако сложность поиска новых работников заключается в том, что на рынке труда </w:t>
      </w:r>
      <w:r w:rsidR="002B7FF7" w:rsidRPr="00DD46A2">
        <w:rPr>
          <w:rFonts w:ascii="Times New Roman" w:hAnsi="Times New Roman" w:cs="Times New Roman"/>
          <w:sz w:val="28"/>
          <w:szCs w:val="28"/>
        </w:rPr>
        <w:t>сложно</w:t>
      </w:r>
      <w:r w:rsidRPr="00DD46A2">
        <w:rPr>
          <w:rFonts w:ascii="Times New Roman" w:hAnsi="Times New Roman" w:cs="Times New Roman"/>
          <w:sz w:val="28"/>
          <w:szCs w:val="28"/>
        </w:rPr>
        <w:t xml:space="preserve"> найти квалифицированн</w:t>
      </w:r>
      <w:r w:rsidR="002B7FF7" w:rsidRPr="00DD46A2">
        <w:rPr>
          <w:rFonts w:ascii="Times New Roman" w:hAnsi="Times New Roman" w:cs="Times New Roman"/>
          <w:sz w:val="28"/>
          <w:szCs w:val="28"/>
        </w:rPr>
        <w:t>ых работников</w:t>
      </w:r>
      <w:r w:rsidRPr="00DD46A2">
        <w:rPr>
          <w:rFonts w:ascii="Times New Roman" w:hAnsi="Times New Roman" w:cs="Times New Roman"/>
          <w:sz w:val="28"/>
          <w:szCs w:val="28"/>
        </w:rPr>
        <w:t xml:space="preserve"> по </w:t>
      </w:r>
      <w:r w:rsidR="002B7FF7" w:rsidRPr="00DD46A2">
        <w:rPr>
          <w:rFonts w:ascii="Times New Roman" w:hAnsi="Times New Roman" w:cs="Times New Roman"/>
          <w:sz w:val="28"/>
          <w:szCs w:val="28"/>
        </w:rPr>
        <w:t>работе с</w:t>
      </w:r>
      <w:r w:rsidRPr="00DD46A2">
        <w:rPr>
          <w:rFonts w:ascii="Times New Roman" w:hAnsi="Times New Roman" w:cs="Times New Roman"/>
          <w:sz w:val="28"/>
          <w:szCs w:val="28"/>
        </w:rPr>
        <w:t xml:space="preserve"> конфигурациям</w:t>
      </w:r>
      <w:r w:rsidR="002B7FF7" w:rsidRPr="00DD46A2">
        <w:rPr>
          <w:rFonts w:ascii="Times New Roman" w:hAnsi="Times New Roman" w:cs="Times New Roman"/>
          <w:sz w:val="28"/>
          <w:szCs w:val="28"/>
        </w:rPr>
        <w:t>и</w:t>
      </w:r>
      <w:r w:rsidRPr="00DD46A2">
        <w:rPr>
          <w:rFonts w:ascii="Times New Roman" w:hAnsi="Times New Roman" w:cs="Times New Roman"/>
          <w:sz w:val="28"/>
          <w:szCs w:val="28"/>
        </w:rPr>
        <w:t xml:space="preserve">, по которым </w:t>
      </w:r>
      <w:r w:rsidR="002B7FF7" w:rsidRPr="00DD46A2">
        <w:rPr>
          <w:rFonts w:ascii="Times New Roman" w:hAnsi="Times New Roman" w:cs="Times New Roman"/>
          <w:sz w:val="28"/>
          <w:szCs w:val="28"/>
        </w:rPr>
        <w:t xml:space="preserve">в организации </w:t>
      </w:r>
      <w:r w:rsidRPr="00DD46A2">
        <w:rPr>
          <w:rFonts w:ascii="Times New Roman" w:hAnsi="Times New Roman" w:cs="Times New Roman"/>
          <w:sz w:val="28"/>
          <w:szCs w:val="28"/>
        </w:rPr>
        <w:t>прослеживается нехватка персонала. Поэтому р</w:t>
      </w:r>
      <w:r w:rsidR="00D76B7A" w:rsidRPr="00DD46A2">
        <w:rPr>
          <w:rFonts w:ascii="Times New Roman" w:hAnsi="Times New Roman" w:cs="Times New Roman"/>
          <w:sz w:val="28"/>
          <w:szCs w:val="28"/>
        </w:rPr>
        <w:t xml:space="preserve">езервом повышения численности квалифицированного персонала в организации может выступать обучение некоторых сотрудников организации. </w:t>
      </w:r>
      <w:r w:rsidRPr="00DD46A2">
        <w:rPr>
          <w:rFonts w:ascii="Times New Roman" w:hAnsi="Times New Roman" w:cs="Times New Roman"/>
          <w:sz w:val="28"/>
          <w:szCs w:val="28"/>
        </w:rPr>
        <w:t xml:space="preserve">При этом </w:t>
      </w:r>
      <w:r w:rsidR="00EB3BD8" w:rsidRPr="00DD46A2">
        <w:rPr>
          <w:rFonts w:ascii="Times New Roman" w:hAnsi="Times New Roman" w:cs="Times New Roman"/>
          <w:sz w:val="28"/>
          <w:szCs w:val="28"/>
        </w:rPr>
        <w:t>в организации будут</w:t>
      </w:r>
      <w:r w:rsidR="002944AF" w:rsidRPr="00DD46A2">
        <w:rPr>
          <w:rFonts w:ascii="Times New Roman" w:hAnsi="Times New Roman" w:cs="Times New Roman"/>
          <w:sz w:val="28"/>
          <w:szCs w:val="28"/>
        </w:rPr>
        <w:t xml:space="preserve"> максимально</w:t>
      </w:r>
      <w:r w:rsidR="00EB3BD8" w:rsidRPr="00DD46A2">
        <w:rPr>
          <w:rFonts w:ascii="Times New Roman" w:hAnsi="Times New Roman" w:cs="Times New Roman"/>
          <w:sz w:val="28"/>
          <w:szCs w:val="28"/>
        </w:rPr>
        <w:t xml:space="preserve"> использованы</w:t>
      </w:r>
      <w:r w:rsidRPr="00DD46A2">
        <w:rPr>
          <w:rFonts w:ascii="Times New Roman" w:hAnsi="Times New Roman" w:cs="Times New Roman"/>
          <w:sz w:val="28"/>
          <w:szCs w:val="28"/>
        </w:rPr>
        <w:t xml:space="preserve"> существующие </w:t>
      </w:r>
      <w:r w:rsidR="002944AF" w:rsidRPr="00DD46A2">
        <w:rPr>
          <w:rFonts w:ascii="Times New Roman" w:hAnsi="Times New Roman" w:cs="Times New Roman"/>
          <w:sz w:val="28"/>
          <w:szCs w:val="28"/>
        </w:rPr>
        <w:t>ресурсы</w:t>
      </w:r>
      <w:r w:rsidRPr="00DD46A2">
        <w:rPr>
          <w:rFonts w:ascii="Times New Roman" w:hAnsi="Times New Roman" w:cs="Times New Roman"/>
          <w:sz w:val="28"/>
          <w:szCs w:val="28"/>
        </w:rPr>
        <w:t xml:space="preserve"> организации при минимальных затратах на обучение персонала.</w:t>
      </w:r>
    </w:p>
    <w:p w:rsidR="002944AF" w:rsidRPr="00DD46A2" w:rsidRDefault="001D6F30"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Проведенный анализ использования рабочего времени показал, что </w:t>
      </w:r>
      <w:r w:rsidR="00C15E09" w:rsidRPr="00DD46A2">
        <w:rPr>
          <w:rFonts w:ascii="Times New Roman" w:hAnsi="Times New Roman" w:cs="Times New Roman"/>
          <w:sz w:val="28"/>
          <w:szCs w:val="28"/>
        </w:rPr>
        <w:t xml:space="preserve">в </w:t>
      </w:r>
      <w:r w:rsidR="00434D4A" w:rsidRPr="00DD46A2">
        <w:rPr>
          <w:rFonts w:ascii="Times New Roman" w:hAnsi="Times New Roman" w:cs="Times New Roman"/>
          <w:sz w:val="28"/>
          <w:szCs w:val="28"/>
        </w:rPr>
        <w:t xml:space="preserve">организации в </w:t>
      </w:r>
      <w:r w:rsidR="000B566E" w:rsidRPr="00DD46A2">
        <w:rPr>
          <w:rFonts w:ascii="Times New Roman" w:hAnsi="Times New Roman" w:cs="Times New Roman"/>
          <w:sz w:val="28"/>
          <w:szCs w:val="28"/>
        </w:rPr>
        <w:t>подразделении «Отдел внедрения»</w:t>
      </w:r>
      <w:r w:rsidR="00C15E09" w:rsidRPr="00DD46A2">
        <w:rPr>
          <w:rFonts w:ascii="Times New Roman" w:hAnsi="Times New Roman" w:cs="Times New Roman"/>
          <w:sz w:val="28"/>
          <w:szCs w:val="28"/>
        </w:rPr>
        <w:t xml:space="preserve"> существую</w:t>
      </w:r>
      <w:r w:rsidRPr="00DD46A2">
        <w:rPr>
          <w:rFonts w:ascii="Times New Roman" w:hAnsi="Times New Roman" w:cs="Times New Roman"/>
          <w:sz w:val="28"/>
          <w:szCs w:val="28"/>
        </w:rPr>
        <w:t xml:space="preserve">т </w:t>
      </w:r>
      <w:r w:rsidR="00C15E09" w:rsidRPr="00DD46A2">
        <w:rPr>
          <w:rFonts w:ascii="Times New Roman" w:hAnsi="Times New Roman" w:cs="Times New Roman"/>
          <w:sz w:val="28"/>
          <w:szCs w:val="28"/>
        </w:rPr>
        <w:t xml:space="preserve">потери рабочего времени, которые зависят как от </w:t>
      </w:r>
      <w:r w:rsidR="00107F7F" w:rsidRPr="00DD46A2">
        <w:rPr>
          <w:rFonts w:ascii="Times New Roman" w:hAnsi="Times New Roman" w:cs="Times New Roman"/>
          <w:sz w:val="28"/>
          <w:szCs w:val="28"/>
        </w:rPr>
        <w:t xml:space="preserve">объективных, так и от субъективных обстоятельств. </w:t>
      </w:r>
      <w:r w:rsidR="00EE76D1" w:rsidRPr="00DD46A2">
        <w:rPr>
          <w:rFonts w:ascii="Times New Roman" w:hAnsi="Times New Roman" w:cs="Times New Roman"/>
          <w:sz w:val="28"/>
          <w:szCs w:val="28"/>
        </w:rPr>
        <w:t>В</w:t>
      </w:r>
      <w:r w:rsidR="00434D4A" w:rsidRPr="00DD46A2">
        <w:rPr>
          <w:rFonts w:ascii="Times New Roman" w:hAnsi="Times New Roman" w:cs="Times New Roman"/>
          <w:sz w:val="28"/>
          <w:szCs w:val="28"/>
        </w:rPr>
        <w:t>ыявлены внутрисменные</w:t>
      </w:r>
      <w:r w:rsidR="00EE76D1" w:rsidRPr="00DD46A2">
        <w:rPr>
          <w:rFonts w:ascii="Times New Roman" w:hAnsi="Times New Roman" w:cs="Times New Roman"/>
          <w:sz w:val="28"/>
          <w:szCs w:val="28"/>
        </w:rPr>
        <w:t>,</w:t>
      </w:r>
      <w:r w:rsidR="00434D4A" w:rsidRPr="00DD46A2">
        <w:rPr>
          <w:rFonts w:ascii="Times New Roman" w:hAnsi="Times New Roman" w:cs="Times New Roman"/>
          <w:sz w:val="28"/>
          <w:szCs w:val="28"/>
        </w:rPr>
        <w:t xml:space="preserve"> целодневные </w:t>
      </w:r>
      <w:r w:rsidR="00EE76D1" w:rsidRPr="00DD46A2">
        <w:rPr>
          <w:rFonts w:ascii="Times New Roman" w:hAnsi="Times New Roman" w:cs="Times New Roman"/>
          <w:sz w:val="28"/>
          <w:szCs w:val="28"/>
        </w:rPr>
        <w:t xml:space="preserve">и соответственно годовые </w:t>
      </w:r>
      <w:r w:rsidR="000B566E" w:rsidRPr="00DD46A2">
        <w:rPr>
          <w:rFonts w:ascii="Times New Roman" w:hAnsi="Times New Roman" w:cs="Times New Roman"/>
          <w:sz w:val="28"/>
          <w:szCs w:val="28"/>
        </w:rPr>
        <w:t>потери рабочего времени</w:t>
      </w:r>
      <w:r w:rsidR="00EE76D1" w:rsidRPr="00DD46A2">
        <w:rPr>
          <w:rFonts w:ascii="Times New Roman" w:hAnsi="Times New Roman" w:cs="Times New Roman"/>
          <w:sz w:val="28"/>
          <w:szCs w:val="28"/>
        </w:rPr>
        <w:t>.</w:t>
      </w:r>
    </w:p>
    <w:p w:rsidR="00EE76D1" w:rsidRPr="00DD46A2" w:rsidRDefault="00EE76D1"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Внутрисменные потери </w:t>
      </w:r>
      <w:r w:rsidR="00996DB3" w:rsidRPr="00DD46A2">
        <w:rPr>
          <w:rFonts w:ascii="Times New Roman" w:hAnsi="Times New Roman" w:cs="Times New Roman"/>
          <w:sz w:val="28"/>
          <w:szCs w:val="28"/>
        </w:rPr>
        <w:t xml:space="preserve">рабочего времени </w:t>
      </w:r>
      <w:r w:rsidRPr="00DD46A2">
        <w:rPr>
          <w:rFonts w:ascii="Times New Roman" w:hAnsi="Times New Roman" w:cs="Times New Roman"/>
          <w:sz w:val="28"/>
          <w:szCs w:val="28"/>
        </w:rPr>
        <w:t>связаны с</w:t>
      </w:r>
      <w:r w:rsidR="005C614C" w:rsidRPr="00DD46A2">
        <w:rPr>
          <w:rFonts w:ascii="Times New Roman" w:hAnsi="Times New Roman" w:cs="Times New Roman"/>
          <w:sz w:val="28"/>
          <w:szCs w:val="28"/>
        </w:rPr>
        <w:t xml:space="preserve"> простоями в работе из-занеисправности офисного оборудования, программных продуктов, отсутствия электроэнергии и Интернета</w:t>
      </w:r>
      <w:r w:rsidR="00996DB3" w:rsidRPr="00DD46A2">
        <w:rPr>
          <w:rFonts w:ascii="Times New Roman" w:hAnsi="Times New Roman" w:cs="Times New Roman"/>
          <w:sz w:val="28"/>
          <w:szCs w:val="28"/>
        </w:rPr>
        <w:t>.</w:t>
      </w:r>
    </w:p>
    <w:p w:rsidR="00810F61" w:rsidRPr="00DD46A2" w:rsidRDefault="0025016A"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Обязанность по обслуживанию и ремонту компьютерной техники</w:t>
      </w:r>
      <w:r w:rsidR="00810F61" w:rsidRPr="00DD46A2">
        <w:rPr>
          <w:rFonts w:ascii="Times New Roman" w:hAnsi="Times New Roman" w:cs="Times New Roman"/>
          <w:sz w:val="28"/>
          <w:szCs w:val="28"/>
        </w:rPr>
        <w:t>, по настройке лицензий программных продуктов</w:t>
      </w:r>
      <w:r w:rsidRPr="00DD46A2">
        <w:rPr>
          <w:rFonts w:ascii="Times New Roman" w:hAnsi="Times New Roman" w:cs="Times New Roman"/>
          <w:sz w:val="28"/>
          <w:szCs w:val="28"/>
        </w:rPr>
        <w:t>, а также по обслуживанию сети Интернет и доступа к ней возложена в организации на системного администратора.</w:t>
      </w:r>
    </w:p>
    <w:p w:rsidR="0025016A" w:rsidRPr="00DD46A2" w:rsidRDefault="00FF2D3D"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Резервом уменьшения внутрисменных потерь рабочего времени является профилактические работы по обслуживанию и</w:t>
      </w:r>
      <w:r w:rsidR="00A25397" w:rsidRPr="00DD46A2">
        <w:rPr>
          <w:rFonts w:ascii="Times New Roman" w:hAnsi="Times New Roman" w:cs="Times New Roman"/>
          <w:sz w:val="28"/>
          <w:szCs w:val="28"/>
        </w:rPr>
        <w:t xml:space="preserve"> ремонту офисного оборудования</w:t>
      </w:r>
      <w:r w:rsidR="009B1087" w:rsidRPr="00DD46A2">
        <w:rPr>
          <w:rFonts w:ascii="Times New Roman" w:hAnsi="Times New Roman" w:cs="Times New Roman"/>
          <w:sz w:val="28"/>
          <w:szCs w:val="28"/>
        </w:rPr>
        <w:t>, программных продуктов и сети Интернет.</w:t>
      </w:r>
      <w:r w:rsidR="00A25397" w:rsidRPr="00DD46A2">
        <w:rPr>
          <w:rFonts w:ascii="Times New Roman" w:hAnsi="Times New Roman" w:cs="Times New Roman"/>
          <w:sz w:val="28"/>
          <w:szCs w:val="28"/>
        </w:rPr>
        <w:t xml:space="preserve"> Поэтому мы р</w:t>
      </w:r>
      <w:r w:rsidR="00D92721" w:rsidRPr="00DD46A2">
        <w:rPr>
          <w:rFonts w:ascii="Times New Roman" w:hAnsi="Times New Roman" w:cs="Times New Roman"/>
          <w:sz w:val="28"/>
          <w:szCs w:val="28"/>
        </w:rPr>
        <w:t xml:space="preserve">екомендуемсоставить план мероприятий по плановому обслуживанию </w:t>
      </w:r>
      <w:r w:rsidR="009B1087" w:rsidRPr="00DD46A2">
        <w:rPr>
          <w:rFonts w:ascii="Times New Roman" w:hAnsi="Times New Roman" w:cs="Times New Roman"/>
          <w:sz w:val="28"/>
          <w:szCs w:val="28"/>
        </w:rPr>
        <w:t>данных систем</w:t>
      </w:r>
      <w:r w:rsidR="00D92721" w:rsidRPr="00DD46A2">
        <w:rPr>
          <w:rFonts w:ascii="Times New Roman" w:hAnsi="Times New Roman" w:cs="Times New Roman"/>
          <w:sz w:val="28"/>
          <w:szCs w:val="28"/>
        </w:rPr>
        <w:t xml:space="preserve"> для профилактики возникновения сбоев в работе перечисленных систем. Плановое обслуживание должно происходить не реже одного раза в два месяца. Это позволит снизить риски возникновения сбоев в работе систем, что в свою очередь уменьшит внутрисменные </w:t>
      </w:r>
      <w:r w:rsidR="00A564D5" w:rsidRPr="00DD46A2">
        <w:rPr>
          <w:rFonts w:ascii="Times New Roman" w:hAnsi="Times New Roman" w:cs="Times New Roman"/>
          <w:sz w:val="28"/>
          <w:szCs w:val="28"/>
        </w:rPr>
        <w:t>потери рабочего времени</w:t>
      </w:r>
      <w:r w:rsidR="00D92721" w:rsidRPr="00DD46A2">
        <w:rPr>
          <w:rFonts w:ascii="Times New Roman" w:hAnsi="Times New Roman" w:cs="Times New Roman"/>
          <w:sz w:val="28"/>
          <w:szCs w:val="28"/>
        </w:rPr>
        <w:t xml:space="preserve"> работников подразделения «Отдел внедрения» и работников организации в целом.</w:t>
      </w:r>
    </w:p>
    <w:p w:rsidR="00996DB3" w:rsidRPr="00DD46A2" w:rsidRDefault="00996DB3"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Целодневные потери рабочего времени связаны </w:t>
      </w:r>
      <w:r w:rsidR="00567CD8" w:rsidRPr="00DD46A2">
        <w:rPr>
          <w:rFonts w:ascii="Times New Roman" w:hAnsi="Times New Roman" w:cs="Times New Roman"/>
          <w:sz w:val="28"/>
          <w:szCs w:val="28"/>
        </w:rPr>
        <w:t xml:space="preserve">в основном </w:t>
      </w:r>
      <w:r w:rsidRPr="00DD46A2">
        <w:rPr>
          <w:rFonts w:ascii="Times New Roman" w:hAnsi="Times New Roman" w:cs="Times New Roman"/>
          <w:sz w:val="28"/>
          <w:szCs w:val="28"/>
        </w:rPr>
        <w:t>с болезнью сотрудников, с отпусками за свой счет, с уходом в отпуска по беременности и родам, в отпуска по уходу за ребенком до 1,5 лет.</w:t>
      </w:r>
    </w:p>
    <w:p w:rsidR="00567CD8" w:rsidRPr="00DD46A2" w:rsidRDefault="00567CD8"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Резервом увеличения использования фонда рабочего времени является в первую очередь сведение к минимуму отпусков за свой счет с разрешения работодателя. Также рекомендуем проводить профилактику заболеваний сотрудников подразделения</w:t>
      </w:r>
      <w:r w:rsidR="005313B2" w:rsidRPr="00DD46A2">
        <w:rPr>
          <w:rFonts w:ascii="Times New Roman" w:hAnsi="Times New Roman" w:cs="Times New Roman"/>
          <w:sz w:val="28"/>
          <w:szCs w:val="28"/>
        </w:rPr>
        <w:t xml:space="preserve"> «Отдел внедрения» и сотрудников организации в целом. В профилактику заболеваний можно включить такие меры как: соблюдение режима труда и отдыха и санитарно-гигиенических норм.</w:t>
      </w:r>
    </w:p>
    <w:p w:rsidR="005313B2" w:rsidRPr="00DD46A2" w:rsidRDefault="005313B2"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Помимо этого необходимо заранее планировать поиск новых </w:t>
      </w:r>
      <w:r w:rsidR="009F2E35" w:rsidRPr="00DD46A2">
        <w:rPr>
          <w:rFonts w:ascii="Times New Roman" w:hAnsi="Times New Roman" w:cs="Times New Roman"/>
          <w:sz w:val="28"/>
          <w:szCs w:val="28"/>
        </w:rPr>
        <w:t>работников</w:t>
      </w:r>
      <w:r w:rsidR="0052161A" w:rsidRPr="00DD46A2">
        <w:rPr>
          <w:rFonts w:ascii="Times New Roman" w:hAnsi="Times New Roman" w:cs="Times New Roman"/>
          <w:sz w:val="28"/>
          <w:szCs w:val="28"/>
        </w:rPr>
        <w:t xml:space="preserve"> на места </w:t>
      </w:r>
      <w:r w:rsidR="00DD7642" w:rsidRPr="00DD46A2">
        <w:rPr>
          <w:rFonts w:ascii="Times New Roman" w:hAnsi="Times New Roman" w:cs="Times New Roman"/>
          <w:sz w:val="28"/>
          <w:szCs w:val="28"/>
        </w:rPr>
        <w:t>сотрудников, уходящих в отп</w:t>
      </w:r>
      <w:r w:rsidR="00DF2B92" w:rsidRPr="00DD46A2">
        <w:rPr>
          <w:rFonts w:ascii="Times New Roman" w:hAnsi="Times New Roman" w:cs="Times New Roman"/>
          <w:sz w:val="28"/>
          <w:szCs w:val="28"/>
        </w:rPr>
        <w:t>уска по беременности и родам, а также</w:t>
      </w:r>
      <w:r w:rsidR="00DD7642" w:rsidRPr="00DD46A2">
        <w:rPr>
          <w:rFonts w:ascii="Times New Roman" w:hAnsi="Times New Roman" w:cs="Times New Roman"/>
          <w:sz w:val="28"/>
          <w:szCs w:val="28"/>
        </w:rPr>
        <w:t xml:space="preserve"> в отпуска по уходу за ребенком до 1,5 лет.</w:t>
      </w:r>
    </w:p>
    <w:p w:rsidR="008F059C" w:rsidRDefault="009F2E35"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Резервом сокращения потерь времени в пути может быть переход </w:t>
      </w:r>
      <w:r w:rsidR="00CF50FA" w:rsidRPr="00DD46A2">
        <w:rPr>
          <w:rFonts w:ascii="Times New Roman" w:hAnsi="Times New Roman" w:cs="Times New Roman"/>
          <w:sz w:val="28"/>
          <w:szCs w:val="28"/>
        </w:rPr>
        <w:t xml:space="preserve">некоторых </w:t>
      </w:r>
      <w:r w:rsidRPr="00DD46A2">
        <w:rPr>
          <w:rFonts w:ascii="Times New Roman" w:hAnsi="Times New Roman" w:cs="Times New Roman"/>
          <w:sz w:val="28"/>
          <w:szCs w:val="28"/>
        </w:rPr>
        <w:t>сотрудников подразделения на удаленную работу с клиентами. Это позво</w:t>
      </w:r>
      <w:r w:rsidR="00CF50FA" w:rsidRPr="00DD46A2">
        <w:rPr>
          <w:rFonts w:ascii="Times New Roman" w:hAnsi="Times New Roman" w:cs="Times New Roman"/>
          <w:sz w:val="28"/>
          <w:szCs w:val="28"/>
        </w:rPr>
        <w:t>л</w:t>
      </w:r>
      <w:r w:rsidRPr="00DD46A2">
        <w:rPr>
          <w:rFonts w:ascii="Times New Roman" w:hAnsi="Times New Roman" w:cs="Times New Roman"/>
          <w:sz w:val="28"/>
          <w:szCs w:val="28"/>
        </w:rPr>
        <w:t xml:space="preserve">ит </w:t>
      </w:r>
      <w:r w:rsidR="00CF50FA" w:rsidRPr="00DD46A2">
        <w:rPr>
          <w:rFonts w:ascii="Times New Roman" w:hAnsi="Times New Roman" w:cs="Times New Roman"/>
          <w:sz w:val="28"/>
          <w:szCs w:val="28"/>
        </w:rPr>
        <w:t>увеличить производительность труда работников подразделения.</w:t>
      </w:r>
    </w:p>
    <w:p w:rsidR="003D2211" w:rsidRPr="00DD46A2" w:rsidRDefault="003D2211"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Таблица</w:t>
      </w:r>
      <w:r>
        <w:rPr>
          <w:rFonts w:ascii="Times New Roman" w:hAnsi="Times New Roman" w:cs="Times New Roman"/>
          <w:sz w:val="28"/>
          <w:szCs w:val="28"/>
        </w:rPr>
        <w:t xml:space="preserve"> 22</w:t>
      </w:r>
      <w:r w:rsidRPr="00DD46A2">
        <w:rPr>
          <w:rFonts w:ascii="Times New Roman" w:hAnsi="Times New Roman" w:cs="Times New Roman"/>
          <w:sz w:val="28"/>
          <w:szCs w:val="28"/>
        </w:rPr>
        <w:t xml:space="preserve"> – </w:t>
      </w:r>
      <w:r w:rsidR="00280B00">
        <w:rPr>
          <w:rFonts w:ascii="Times New Roman" w:hAnsi="Times New Roman" w:cs="Times New Roman"/>
          <w:sz w:val="28"/>
          <w:szCs w:val="28"/>
        </w:rPr>
        <w:t>Обоснование резерва</w:t>
      </w:r>
      <w:r>
        <w:rPr>
          <w:rFonts w:ascii="Times New Roman" w:hAnsi="Times New Roman" w:cs="Times New Roman"/>
          <w:sz w:val="28"/>
          <w:szCs w:val="28"/>
        </w:rPr>
        <w:t xml:space="preserve"> использования</w:t>
      </w:r>
      <w:r w:rsidRPr="00DD46A2">
        <w:rPr>
          <w:rFonts w:ascii="Times New Roman" w:hAnsi="Times New Roman" w:cs="Times New Roman"/>
          <w:sz w:val="28"/>
          <w:szCs w:val="28"/>
        </w:rPr>
        <w:t xml:space="preserve"> фонда рабочего времени в ООО «БС-Консалт»</w:t>
      </w:r>
    </w:p>
    <w:tbl>
      <w:tblPr>
        <w:tblStyle w:val="ae"/>
        <w:tblW w:w="0" w:type="auto"/>
        <w:tblLayout w:type="fixed"/>
        <w:tblLook w:val="04A0"/>
      </w:tblPr>
      <w:tblGrid>
        <w:gridCol w:w="4786"/>
        <w:gridCol w:w="992"/>
        <w:gridCol w:w="993"/>
        <w:gridCol w:w="1417"/>
        <w:gridCol w:w="1383"/>
      </w:tblGrid>
      <w:tr w:rsidR="003D2211" w:rsidRPr="001472F7" w:rsidTr="001472F7">
        <w:tc>
          <w:tcPr>
            <w:tcW w:w="4786" w:type="dxa"/>
            <w:vMerge w:val="restart"/>
          </w:tcPr>
          <w:p w:rsidR="001472F7" w:rsidRPr="001472F7" w:rsidRDefault="001472F7" w:rsidP="007A485D">
            <w:pPr>
              <w:suppressAutoHyphens/>
              <w:jc w:val="center"/>
              <w:rPr>
                <w:rFonts w:ascii="Times New Roman" w:hAnsi="Times New Roman" w:cs="Times New Roman"/>
                <w:b/>
                <w:sz w:val="24"/>
                <w:szCs w:val="24"/>
              </w:rPr>
            </w:pPr>
          </w:p>
          <w:p w:rsidR="003D2211" w:rsidRPr="001472F7" w:rsidRDefault="003D2211" w:rsidP="007A485D">
            <w:pPr>
              <w:suppressAutoHyphens/>
              <w:jc w:val="center"/>
              <w:rPr>
                <w:rFonts w:ascii="Times New Roman" w:hAnsi="Times New Roman" w:cs="Times New Roman"/>
                <w:b/>
                <w:sz w:val="24"/>
                <w:szCs w:val="24"/>
              </w:rPr>
            </w:pPr>
            <w:r w:rsidRPr="001472F7">
              <w:rPr>
                <w:rFonts w:ascii="Times New Roman" w:hAnsi="Times New Roman" w:cs="Times New Roman"/>
                <w:b/>
                <w:sz w:val="24"/>
                <w:szCs w:val="24"/>
              </w:rPr>
              <w:t>Показатель</w:t>
            </w:r>
          </w:p>
        </w:tc>
        <w:tc>
          <w:tcPr>
            <w:tcW w:w="1985" w:type="dxa"/>
            <w:gridSpan w:val="2"/>
          </w:tcPr>
          <w:p w:rsidR="003D2211" w:rsidRPr="001472F7" w:rsidRDefault="003D2211" w:rsidP="007A485D">
            <w:pPr>
              <w:suppressAutoHyphens/>
              <w:jc w:val="center"/>
              <w:rPr>
                <w:rFonts w:ascii="Times New Roman" w:hAnsi="Times New Roman" w:cs="Times New Roman"/>
                <w:b/>
                <w:sz w:val="24"/>
                <w:szCs w:val="24"/>
              </w:rPr>
            </w:pPr>
            <w:r w:rsidRPr="001472F7">
              <w:rPr>
                <w:rFonts w:ascii="Times New Roman" w:hAnsi="Times New Roman" w:cs="Times New Roman"/>
                <w:b/>
                <w:sz w:val="24"/>
                <w:szCs w:val="24"/>
              </w:rPr>
              <w:t>На одного работника</w:t>
            </w:r>
          </w:p>
        </w:tc>
        <w:tc>
          <w:tcPr>
            <w:tcW w:w="2800" w:type="dxa"/>
            <w:gridSpan w:val="2"/>
          </w:tcPr>
          <w:p w:rsidR="003D2211" w:rsidRPr="001472F7" w:rsidRDefault="003D2211" w:rsidP="007A485D">
            <w:pPr>
              <w:suppressAutoHyphens/>
              <w:jc w:val="center"/>
              <w:rPr>
                <w:rFonts w:ascii="Times New Roman" w:hAnsi="Times New Roman" w:cs="Times New Roman"/>
                <w:b/>
                <w:sz w:val="24"/>
                <w:szCs w:val="24"/>
              </w:rPr>
            </w:pPr>
            <w:r w:rsidRPr="001472F7">
              <w:rPr>
                <w:rFonts w:ascii="Times New Roman" w:hAnsi="Times New Roman" w:cs="Times New Roman"/>
                <w:b/>
                <w:sz w:val="24"/>
                <w:szCs w:val="24"/>
              </w:rPr>
              <w:t>Изменение</w:t>
            </w:r>
          </w:p>
        </w:tc>
      </w:tr>
      <w:tr w:rsidR="003D2211" w:rsidRPr="001472F7" w:rsidTr="001472F7">
        <w:tc>
          <w:tcPr>
            <w:tcW w:w="4786" w:type="dxa"/>
            <w:vMerge/>
          </w:tcPr>
          <w:p w:rsidR="003D2211" w:rsidRPr="001472F7" w:rsidRDefault="003D2211" w:rsidP="007A485D">
            <w:pPr>
              <w:suppressAutoHyphens/>
              <w:jc w:val="center"/>
              <w:rPr>
                <w:rFonts w:ascii="Times New Roman" w:hAnsi="Times New Roman" w:cs="Times New Roman"/>
                <w:b/>
                <w:sz w:val="24"/>
                <w:szCs w:val="24"/>
              </w:rPr>
            </w:pPr>
          </w:p>
        </w:tc>
        <w:tc>
          <w:tcPr>
            <w:tcW w:w="992" w:type="dxa"/>
          </w:tcPr>
          <w:p w:rsidR="003D2211" w:rsidRPr="001472F7" w:rsidRDefault="003D2211" w:rsidP="007A485D">
            <w:pPr>
              <w:suppressAutoHyphens/>
              <w:jc w:val="center"/>
              <w:rPr>
                <w:rFonts w:ascii="Times New Roman" w:hAnsi="Times New Roman" w:cs="Times New Roman"/>
                <w:b/>
                <w:sz w:val="24"/>
                <w:szCs w:val="24"/>
              </w:rPr>
            </w:pPr>
            <w:r w:rsidRPr="001472F7">
              <w:rPr>
                <w:rFonts w:ascii="Times New Roman" w:hAnsi="Times New Roman" w:cs="Times New Roman"/>
                <w:b/>
                <w:sz w:val="24"/>
                <w:szCs w:val="24"/>
                <w:lang w:val="en-US"/>
              </w:rPr>
              <w:t>t</w:t>
            </w:r>
            <w:r w:rsidRPr="001472F7">
              <w:rPr>
                <w:rFonts w:ascii="Times New Roman" w:hAnsi="Times New Roman" w:cs="Times New Roman"/>
                <w:b/>
                <w:sz w:val="24"/>
                <w:szCs w:val="24"/>
                <w:vertAlign w:val="subscript"/>
              </w:rPr>
              <w:t>1</w:t>
            </w:r>
          </w:p>
        </w:tc>
        <w:tc>
          <w:tcPr>
            <w:tcW w:w="993" w:type="dxa"/>
          </w:tcPr>
          <w:p w:rsidR="003D2211" w:rsidRPr="001472F7" w:rsidRDefault="003D2211" w:rsidP="007A485D">
            <w:pPr>
              <w:suppressAutoHyphens/>
              <w:jc w:val="center"/>
              <w:rPr>
                <w:rFonts w:ascii="Times New Roman" w:hAnsi="Times New Roman" w:cs="Times New Roman"/>
                <w:b/>
                <w:sz w:val="24"/>
                <w:szCs w:val="24"/>
              </w:rPr>
            </w:pPr>
            <w:r w:rsidRPr="001472F7">
              <w:rPr>
                <w:rFonts w:ascii="Times New Roman" w:hAnsi="Times New Roman" w:cs="Times New Roman"/>
                <w:b/>
                <w:sz w:val="24"/>
                <w:szCs w:val="24"/>
                <w:lang w:val="en-US"/>
              </w:rPr>
              <w:t>t</w:t>
            </w:r>
            <w:r w:rsidRPr="001472F7">
              <w:rPr>
                <w:rFonts w:ascii="Times New Roman" w:hAnsi="Times New Roman" w:cs="Times New Roman"/>
                <w:b/>
                <w:sz w:val="24"/>
                <w:szCs w:val="24"/>
                <w:vertAlign w:val="subscript"/>
              </w:rPr>
              <w:t>2</w:t>
            </w:r>
          </w:p>
        </w:tc>
        <w:tc>
          <w:tcPr>
            <w:tcW w:w="1417" w:type="dxa"/>
          </w:tcPr>
          <w:p w:rsidR="003D2211" w:rsidRPr="001472F7" w:rsidRDefault="003D2211" w:rsidP="007A485D">
            <w:pPr>
              <w:suppressAutoHyphens/>
              <w:jc w:val="center"/>
              <w:rPr>
                <w:rFonts w:ascii="Times New Roman" w:hAnsi="Times New Roman" w:cs="Times New Roman"/>
                <w:b/>
                <w:sz w:val="24"/>
                <w:szCs w:val="24"/>
              </w:rPr>
            </w:pPr>
            <w:r w:rsidRPr="001472F7">
              <w:rPr>
                <w:rFonts w:ascii="Times New Roman" w:hAnsi="Times New Roman" w:cs="Times New Roman"/>
                <w:b/>
                <w:sz w:val="24"/>
                <w:szCs w:val="24"/>
              </w:rPr>
              <w:t>на одного работника</w:t>
            </w:r>
          </w:p>
        </w:tc>
        <w:tc>
          <w:tcPr>
            <w:tcW w:w="1383" w:type="dxa"/>
          </w:tcPr>
          <w:p w:rsidR="003D2211" w:rsidRPr="001472F7" w:rsidRDefault="003D2211" w:rsidP="007A485D">
            <w:pPr>
              <w:suppressAutoHyphens/>
              <w:ind w:left="-108" w:right="-143"/>
              <w:jc w:val="center"/>
              <w:rPr>
                <w:rFonts w:ascii="Times New Roman" w:hAnsi="Times New Roman" w:cs="Times New Roman"/>
                <w:b/>
                <w:sz w:val="24"/>
                <w:szCs w:val="24"/>
              </w:rPr>
            </w:pPr>
            <w:r w:rsidRPr="001472F7">
              <w:rPr>
                <w:rFonts w:ascii="Times New Roman" w:hAnsi="Times New Roman" w:cs="Times New Roman"/>
                <w:b/>
                <w:sz w:val="24"/>
                <w:szCs w:val="24"/>
              </w:rPr>
              <w:t>на всех работников</w:t>
            </w:r>
          </w:p>
        </w:tc>
      </w:tr>
      <w:tr w:rsidR="003D2211" w:rsidRPr="001472F7" w:rsidTr="001472F7">
        <w:tc>
          <w:tcPr>
            <w:tcW w:w="4786" w:type="dxa"/>
          </w:tcPr>
          <w:p w:rsidR="003D2211" w:rsidRPr="001472F7" w:rsidRDefault="003D2211"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Календарное количество дней</w:t>
            </w:r>
          </w:p>
        </w:tc>
        <w:tc>
          <w:tcPr>
            <w:tcW w:w="992" w:type="dxa"/>
          </w:tcPr>
          <w:p w:rsidR="003D2211" w:rsidRPr="001472F7" w:rsidRDefault="003D2211"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365</w:t>
            </w:r>
          </w:p>
        </w:tc>
        <w:tc>
          <w:tcPr>
            <w:tcW w:w="993" w:type="dxa"/>
          </w:tcPr>
          <w:p w:rsidR="003D2211" w:rsidRPr="001472F7" w:rsidRDefault="003D2211"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365</w:t>
            </w:r>
          </w:p>
        </w:tc>
        <w:tc>
          <w:tcPr>
            <w:tcW w:w="1417" w:type="dxa"/>
          </w:tcPr>
          <w:p w:rsidR="003D2211" w:rsidRPr="001472F7" w:rsidRDefault="003D2211"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c>
          <w:tcPr>
            <w:tcW w:w="1383" w:type="dxa"/>
          </w:tcPr>
          <w:p w:rsidR="003D2211" w:rsidRPr="001472F7" w:rsidRDefault="003D2211"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r>
      <w:tr w:rsidR="003D2211" w:rsidRPr="001472F7" w:rsidTr="001472F7">
        <w:tc>
          <w:tcPr>
            <w:tcW w:w="4786" w:type="dxa"/>
          </w:tcPr>
          <w:p w:rsidR="003D2211" w:rsidRPr="001472F7" w:rsidRDefault="003D2211"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В том числе:</w:t>
            </w:r>
          </w:p>
          <w:p w:rsidR="003D2211" w:rsidRPr="001472F7" w:rsidRDefault="003D2211"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праздничные и выходные</w:t>
            </w:r>
          </w:p>
        </w:tc>
        <w:tc>
          <w:tcPr>
            <w:tcW w:w="992" w:type="dxa"/>
          </w:tcPr>
          <w:p w:rsidR="003D2211" w:rsidRPr="001472F7" w:rsidRDefault="003D2211"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118</w:t>
            </w:r>
          </w:p>
        </w:tc>
        <w:tc>
          <w:tcPr>
            <w:tcW w:w="993" w:type="dxa"/>
          </w:tcPr>
          <w:p w:rsidR="003D2211" w:rsidRPr="001472F7" w:rsidRDefault="003D2211"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118</w:t>
            </w:r>
          </w:p>
        </w:tc>
        <w:tc>
          <w:tcPr>
            <w:tcW w:w="1417" w:type="dxa"/>
          </w:tcPr>
          <w:p w:rsidR="003D2211" w:rsidRPr="001472F7" w:rsidRDefault="003D2211"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c>
          <w:tcPr>
            <w:tcW w:w="1383" w:type="dxa"/>
          </w:tcPr>
          <w:p w:rsidR="003D2211" w:rsidRPr="001472F7" w:rsidRDefault="003D2211"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r>
      <w:tr w:rsidR="003D2211" w:rsidRPr="001472F7" w:rsidTr="001472F7">
        <w:tc>
          <w:tcPr>
            <w:tcW w:w="4786" w:type="dxa"/>
          </w:tcPr>
          <w:p w:rsidR="003D2211" w:rsidRPr="001472F7" w:rsidRDefault="003D2211"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Номинальный фонд рабочего времени</w:t>
            </w:r>
          </w:p>
        </w:tc>
        <w:tc>
          <w:tcPr>
            <w:tcW w:w="992" w:type="dxa"/>
          </w:tcPr>
          <w:p w:rsidR="003D2211" w:rsidRPr="001472F7" w:rsidRDefault="003D2211"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247</w:t>
            </w:r>
          </w:p>
        </w:tc>
        <w:tc>
          <w:tcPr>
            <w:tcW w:w="993" w:type="dxa"/>
          </w:tcPr>
          <w:p w:rsidR="003D2211" w:rsidRPr="001472F7" w:rsidRDefault="003D2211"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247</w:t>
            </w:r>
          </w:p>
        </w:tc>
        <w:tc>
          <w:tcPr>
            <w:tcW w:w="1417" w:type="dxa"/>
          </w:tcPr>
          <w:p w:rsidR="003D2211" w:rsidRPr="001472F7" w:rsidRDefault="003D2211"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c>
          <w:tcPr>
            <w:tcW w:w="1383" w:type="dxa"/>
          </w:tcPr>
          <w:p w:rsidR="003D2211" w:rsidRPr="001472F7" w:rsidRDefault="003D2211"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r>
      <w:tr w:rsidR="001472F7" w:rsidRPr="001472F7" w:rsidTr="001472F7">
        <w:tc>
          <w:tcPr>
            <w:tcW w:w="4786" w:type="dxa"/>
          </w:tcPr>
          <w:p w:rsidR="001472F7" w:rsidRPr="001472F7" w:rsidRDefault="001472F7"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Неявки на работу, дни</w:t>
            </w:r>
          </w:p>
        </w:tc>
        <w:tc>
          <w:tcPr>
            <w:tcW w:w="992"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rPr>
              <w:t>2</w:t>
            </w:r>
            <w:r w:rsidRPr="001472F7">
              <w:rPr>
                <w:rFonts w:ascii="Times New Roman" w:hAnsi="Times New Roman" w:cs="Times New Roman"/>
                <w:sz w:val="24"/>
                <w:szCs w:val="24"/>
                <w:lang w:val="en-US"/>
              </w:rPr>
              <w:t>9</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rPr>
              <w:t>2</w:t>
            </w:r>
            <w:r w:rsidRPr="001472F7">
              <w:rPr>
                <w:rFonts w:ascii="Times New Roman" w:hAnsi="Times New Roman" w:cs="Times New Roman"/>
                <w:sz w:val="24"/>
                <w:szCs w:val="24"/>
                <w:lang w:val="en-US"/>
              </w:rPr>
              <w:t>4.5</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-4,50</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-112,50</w:t>
            </w:r>
          </w:p>
        </w:tc>
      </w:tr>
      <w:tr w:rsidR="001472F7" w:rsidRPr="001472F7" w:rsidTr="001472F7">
        <w:tc>
          <w:tcPr>
            <w:tcW w:w="4786" w:type="dxa"/>
          </w:tcPr>
          <w:p w:rsidR="001472F7" w:rsidRPr="001472F7" w:rsidRDefault="001472F7" w:rsidP="007A485D">
            <w:pPr>
              <w:suppressAutoHyphens/>
              <w:rPr>
                <w:rFonts w:ascii="Times New Roman" w:hAnsi="Times New Roman" w:cs="Times New Roman"/>
                <w:sz w:val="24"/>
                <w:szCs w:val="24"/>
              </w:rPr>
            </w:pPr>
            <w:r w:rsidRPr="001472F7">
              <w:rPr>
                <w:rFonts w:ascii="Times New Roman" w:hAnsi="Times New Roman" w:cs="Times New Roman"/>
                <w:sz w:val="24"/>
                <w:szCs w:val="24"/>
              </w:rPr>
              <w:t>В том числе:</w:t>
            </w:r>
          </w:p>
        </w:tc>
        <w:tc>
          <w:tcPr>
            <w:tcW w:w="992" w:type="dxa"/>
          </w:tcPr>
          <w:p w:rsidR="001472F7" w:rsidRPr="001472F7" w:rsidRDefault="001472F7" w:rsidP="007A485D">
            <w:pPr>
              <w:suppressAutoHyphens/>
              <w:jc w:val="center"/>
              <w:rPr>
                <w:rFonts w:ascii="Times New Roman" w:hAnsi="Times New Roman" w:cs="Times New Roman"/>
                <w:sz w:val="24"/>
                <w:szCs w:val="24"/>
              </w:rPr>
            </w:pPr>
          </w:p>
        </w:tc>
        <w:tc>
          <w:tcPr>
            <w:tcW w:w="993" w:type="dxa"/>
          </w:tcPr>
          <w:p w:rsidR="001472F7" w:rsidRPr="001472F7" w:rsidRDefault="001472F7" w:rsidP="007A485D">
            <w:pPr>
              <w:suppressAutoHyphens/>
              <w:jc w:val="center"/>
              <w:rPr>
                <w:rFonts w:ascii="Times New Roman" w:hAnsi="Times New Roman" w:cs="Times New Roman"/>
                <w:sz w:val="24"/>
                <w:szCs w:val="24"/>
              </w:rPr>
            </w:pP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rPr>
                <w:rFonts w:ascii="Times New Roman" w:hAnsi="Times New Roman" w:cs="Times New Roman"/>
                <w:sz w:val="24"/>
                <w:szCs w:val="24"/>
              </w:rPr>
            </w:pPr>
            <w:r w:rsidRPr="001472F7">
              <w:rPr>
                <w:rFonts w:ascii="Times New Roman" w:hAnsi="Times New Roman" w:cs="Times New Roman"/>
                <w:sz w:val="24"/>
                <w:szCs w:val="24"/>
              </w:rPr>
              <w:t>Ежегодный отпуск</w:t>
            </w:r>
          </w:p>
        </w:tc>
        <w:tc>
          <w:tcPr>
            <w:tcW w:w="992"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12</w:t>
            </w:r>
          </w:p>
        </w:tc>
        <w:tc>
          <w:tcPr>
            <w:tcW w:w="993"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12</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rPr>
                <w:rFonts w:ascii="Times New Roman" w:hAnsi="Times New Roman" w:cs="Times New Roman"/>
                <w:sz w:val="24"/>
                <w:szCs w:val="24"/>
              </w:rPr>
            </w:pPr>
            <w:r w:rsidRPr="001472F7">
              <w:rPr>
                <w:rFonts w:ascii="Times New Roman" w:hAnsi="Times New Roman" w:cs="Times New Roman"/>
                <w:sz w:val="24"/>
                <w:szCs w:val="24"/>
              </w:rPr>
              <w:t>Учебный отпуск</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c>
          <w:tcPr>
            <w:tcW w:w="993"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rPr>
                <w:rFonts w:ascii="Times New Roman" w:hAnsi="Times New Roman" w:cs="Times New Roman"/>
                <w:sz w:val="24"/>
                <w:szCs w:val="24"/>
              </w:rPr>
            </w:pPr>
            <w:r w:rsidRPr="001472F7">
              <w:rPr>
                <w:rFonts w:ascii="Times New Roman" w:hAnsi="Times New Roman" w:cs="Times New Roman"/>
                <w:sz w:val="24"/>
                <w:szCs w:val="24"/>
              </w:rPr>
              <w:t>Отпуска по беременности и родам</w:t>
            </w:r>
          </w:p>
        </w:tc>
        <w:tc>
          <w:tcPr>
            <w:tcW w:w="992"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2</w:t>
            </w:r>
          </w:p>
        </w:tc>
        <w:tc>
          <w:tcPr>
            <w:tcW w:w="993"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2</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rPr>
                <w:rFonts w:ascii="Times New Roman" w:hAnsi="Times New Roman" w:cs="Times New Roman"/>
                <w:sz w:val="24"/>
                <w:szCs w:val="24"/>
              </w:rPr>
            </w:pPr>
            <w:r w:rsidRPr="001472F7">
              <w:rPr>
                <w:rFonts w:ascii="Times New Roman" w:hAnsi="Times New Roman" w:cs="Times New Roman"/>
                <w:sz w:val="24"/>
                <w:szCs w:val="24"/>
              </w:rPr>
              <w:t>Отпуск по уходу за ребенком до 1,5 лет</w:t>
            </w:r>
          </w:p>
        </w:tc>
        <w:tc>
          <w:tcPr>
            <w:tcW w:w="992"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0.5</w:t>
            </w:r>
          </w:p>
        </w:tc>
        <w:tc>
          <w:tcPr>
            <w:tcW w:w="993"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0,5</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rPr>
                <w:rFonts w:ascii="Times New Roman" w:hAnsi="Times New Roman" w:cs="Times New Roman"/>
                <w:sz w:val="24"/>
                <w:szCs w:val="24"/>
              </w:rPr>
            </w:pPr>
            <w:r w:rsidRPr="001472F7">
              <w:rPr>
                <w:rFonts w:ascii="Times New Roman" w:hAnsi="Times New Roman" w:cs="Times New Roman"/>
                <w:sz w:val="24"/>
                <w:szCs w:val="24"/>
              </w:rPr>
              <w:t>Отпуск за свой счет</w:t>
            </w:r>
          </w:p>
        </w:tc>
        <w:tc>
          <w:tcPr>
            <w:tcW w:w="992"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1</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0</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-1,00</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-25,00</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rPr>
                <w:rFonts w:ascii="Times New Roman" w:hAnsi="Times New Roman" w:cs="Times New Roman"/>
                <w:sz w:val="24"/>
                <w:szCs w:val="24"/>
              </w:rPr>
            </w:pPr>
            <w:r w:rsidRPr="001472F7">
              <w:rPr>
                <w:rFonts w:ascii="Times New Roman" w:hAnsi="Times New Roman" w:cs="Times New Roman"/>
                <w:sz w:val="24"/>
                <w:szCs w:val="24"/>
              </w:rPr>
              <w:t>Дни болезни</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8,1</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5</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-3,10</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-77,50</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rPr>
                <w:rFonts w:ascii="Times New Roman" w:hAnsi="Times New Roman" w:cs="Times New Roman"/>
                <w:sz w:val="24"/>
                <w:szCs w:val="24"/>
              </w:rPr>
            </w:pPr>
            <w:r w:rsidRPr="001472F7">
              <w:rPr>
                <w:rFonts w:ascii="Times New Roman" w:hAnsi="Times New Roman" w:cs="Times New Roman"/>
                <w:sz w:val="24"/>
                <w:szCs w:val="24"/>
              </w:rPr>
              <w:t>Прогул</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c>
          <w:tcPr>
            <w:tcW w:w="993"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rPr>
                <w:rFonts w:ascii="Times New Roman" w:hAnsi="Times New Roman" w:cs="Times New Roman"/>
                <w:sz w:val="24"/>
                <w:szCs w:val="24"/>
              </w:rPr>
            </w:pPr>
            <w:r w:rsidRPr="001472F7">
              <w:rPr>
                <w:rFonts w:ascii="Times New Roman" w:hAnsi="Times New Roman" w:cs="Times New Roman"/>
                <w:sz w:val="24"/>
                <w:szCs w:val="24"/>
              </w:rPr>
              <w:t>Простой</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c>
          <w:tcPr>
            <w:tcW w:w="993"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rPr>
                <w:rFonts w:ascii="Times New Roman" w:hAnsi="Times New Roman" w:cs="Times New Roman"/>
                <w:sz w:val="24"/>
                <w:szCs w:val="24"/>
              </w:rPr>
            </w:pPr>
            <w:r w:rsidRPr="001472F7">
              <w:rPr>
                <w:rFonts w:ascii="Times New Roman" w:hAnsi="Times New Roman" w:cs="Times New Roman"/>
                <w:sz w:val="24"/>
                <w:szCs w:val="24"/>
              </w:rPr>
              <w:t>Участие в семинаре</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0,8</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1</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472F7">
              <w:rPr>
                <w:rFonts w:ascii="Times New Roman" w:hAnsi="Times New Roman" w:cs="Times New Roman"/>
                <w:color w:val="000000"/>
                <w:sz w:val="24"/>
                <w:szCs w:val="24"/>
              </w:rPr>
              <w:t>0,20</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472F7">
              <w:rPr>
                <w:rFonts w:ascii="Times New Roman" w:hAnsi="Times New Roman" w:cs="Times New Roman"/>
                <w:color w:val="000000"/>
                <w:sz w:val="24"/>
                <w:szCs w:val="24"/>
              </w:rPr>
              <w:t>5,00</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jc w:val="both"/>
              <w:rPr>
                <w:rFonts w:ascii="Times New Roman" w:hAnsi="Times New Roman" w:cs="Times New Roman"/>
                <w:sz w:val="24"/>
                <w:szCs w:val="24"/>
              </w:rPr>
            </w:pPr>
            <w:r w:rsidRPr="001472F7">
              <w:rPr>
                <w:rFonts w:ascii="Times New Roman" w:hAnsi="Times New Roman" w:cs="Times New Roman"/>
                <w:sz w:val="24"/>
                <w:szCs w:val="24"/>
              </w:rPr>
              <w:t>Обучение / повышение квалификации</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3,4</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rPr>
              <w:t>3,4</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pStyle w:val="a3"/>
              <w:numPr>
                <w:ilvl w:val="0"/>
                <w:numId w:val="20"/>
              </w:numPr>
              <w:suppressAutoHyphens/>
              <w:ind w:left="426" w:hanging="283"/>
              <w:jc w:val="both"/>
              <w:rPr>
                <w:rFonts w:ascii="Times New Roman" w:hAnsi="Times New Roman" w:cs="Times New Roman"/>
                <w:sz w:val="24"/>
                <w:szCs w:val="24"/>
              </w:rPr>
            </w:pPr>
            <w:r w:rsidRPr="001472F7">
              <w:rPr>
                <w:rFonts w:ascii="Times New Roman" w:hAnsi="Times New Roman" w:cs="Times New Roman"/>
                <w:sz w:val="24"/>
                <w:szCs w:val="24"/>
              </w:rPr>
              <w:t>Время в пути</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1,2</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0.6</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-0,60</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-15,00</w:t>
            </w:r>
          </w:p>
        </w:tc>
      </w:tr>
      <w:tr w:rsidR="001472F7" w:rsidRPr="001472F7" w:rsidTr="001472F7">
        <w:tc>
          <w:tcPr>
            <w:tcW w:w="4786" w:type="dxa"/>
          </w:tcPr>
          <w:p w:rsidR="001472F7" w:rsidRPr="001472F7" w:rsidRDefault="001472F7"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Явочный фонд рабочего времени, дни</w:t>
            </w:r>
          </w:p>
        </w:tc>
        <w:tc>
          <w:tcPr>
            <w:tcW w:w="992"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218</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222.5</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472F7">
              <w:rPr>
                <w:rFonts w:ascii="Times New Roman" w:hAnsi="Times New Roman" w:cs="Times New Roman"/>
                <w:color w:val="000000"/>
                <w:sz w:val="24"/>
                <w:szCs w:val="24"/>
              </w:rPr>
              <w:t>4,50</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472F7">
              <w:rPr>
                <w:rFonts w:ascii="Times New Roman" w:hAnsi="Times New Roman" w:cs="Times New Roman"/>
                <w:color w:val="000000"/>
                <w:sz w:val="24"/>
                <w:szCs w:val="24"/>
              </w:rPr>
              <w:t>112,50</w:t>
            </w:r>
          </w:p>
        </w:tc>
      </w:tr>
      <w:tr w:rsidR="001472F7" w:rsidRPr="001472F7" w:rsidTr="001472F7">
        <w:tc>
          <w:tcPr>
            <w:tcW w:w="4786" w:type="dxa"/>
          </w:tcPr>
          <w:p w:rsidR="001472F7" w:rsidRPr="001472F7" w:rsidRDefault="001472F7"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Продолжительность рабочей смены, ч.</w:t>
            </w:r>
          </w:p>
        </w:tc>
        <w:tc>
          <w:tcPr>
            <w:tcW w:w="992"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8</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8</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Бюджет рабочего времени, ч.</w:t>
            </w:r>
          </w:p>
        </w:tc>
        <w:tc>
          <w:tcPr>
            <w:tcW w:w="992"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1744</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1780</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472F7">
              <w:rPr>
                <w:rFonts w:ascii="Times New Roman" w:hAnsi="Times New Roman" w:cs="Times New Roman"/>
                <w:color w:val="000000"/>
                <w:sz w:val="24"/>
                <w:szCs w:val="24"/>
              </w:rPr>
              <w:t>36,00</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472F7">
              <w:rPr>
                <w:rFonts w:ascii="Times New Roman" w:hAnsi="Times New Roman" w:cs="Times New Roman"/>
                <w:color w:val="000000"/>
                <w:sz w:val="24"/>
                <w:szCs w:val="24"/>
              </w:rPr>
              <w:t>900,00</w:t>
            </w:r>
          </w:p>
        </w:tc>
      </w:tr>
      <w:tr w:rsidR="001472F7" w:rsidRPr="001472F7" w:rsidTr="001472F7">
        <w:tc>
          <w:tcPr>
            <w:tcW w:w="4786" w:type="dxa"/>
          </w:tcPr>
          <w:p w:rsidR="001472F7" w:rsidRPr="001472F7" w:rsidRDefault="001472F7"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Предпраздничные сокращенные дни, ч.</w:t>
            </w:r>
          </w:p>
        </w:tc>
        <w:tc>
          <w:tcPr>
            <w:tcW w:w="992"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6</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lang w:val="en-US"/>
              </w:rPr>
              <w:t>6</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Внутрисменные простои, ч.</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18</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rPr>
              <w:t>1</w:t>
            </w:r>
            <w:r w:rsidRPr="001472F7">
              <w:rPr>
                <w:rFonts w:ascii="Times New Roman" w:hAnsi="Times New Roman" w:cs="Times New Roman"/>
                <w:sz w:val="24"/>
                <w:szCs w:val="24"/>
                <w:lang w:val="en-US"/>
              </w:rPr>
              <w:t>0</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-8,00</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sidRPr="001472F7">
              <w:rPr>
                <w:rFonts w:ascii="Times New Roman" w:hAnsi="Times New Roman" w:cs="Times New Roman"/>
                <w:color w:val="000000"/>
                <w:sz w:val="24"/>
                <w:szCs w:val="24"/>
              </w:rPr>
              <w:t>-200,00</w:t>
            </w:r>
          </w:p>
        </w:tc>
      </w:tr>
      <w:tr w:rsidR="001472F7" w:rsidRPr="001472F7" w:rsidTr="001472F7">
        <w:tc>
          <w:tcPr>
            <w:tcW w:w="4786" w:type="dxa"/>
          </w:tcPr>
          <w:p w:rsidR="001472F7" w:rsidRPr="001472F7" w:rsidRDefault="001472F7"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Полезный фонд рабочего времени, ч.</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1720</w:t>
            </w:r>
          </w:p>
        </w:tc>
        <w:tc>
          <w:tcPr>
            <w:tcW w:w="993" w:type="dxa"/>
          </w:tcPr>
          <w:p w:rsidR="001472F7" w:rsidRPr="001472F7" w:rsidRDefault="001472F7" w:rsidP="007A485D">
            <w:pPr>
              <w:suppressAutoHyphens/>
              <w:jc w:val="center"/>
              <w:rPr>
                <w:rFonts w:ascii="Times New Roman" w:hAnsi="Times New Roman" w:cs="Times New Roman"/>
                <w:sz w:val="24"/>
                <w:szCs w:val="24"/>
                <w:lang w:val="en-US"/>
              </w:rPr>
            </w:pPr>
            <w:r w:rsidRPr="001472F7">
              <w:rPr>
                <w:rFonts w:ascii="Times New Roman" w:hAnsi="Times New Roman" w:cs="Times New Roman"/>
                <w:sz w:val="24"/>
                <w:szCs w:val="24"/>
              </w:rPr>
              <w:t>17</w:t>
            </w:r>
            <w:r w:rsidRPr="001472F7">
              <w:rPr>
                <w:rFonts w:ascii="Times New Roman" w:hAnsi="Times New Roman" w:cs="Times New Roman"/>
                <w:sz w:val="24"/>
                <w:szCs w:val="24"/>
                <w:lang w:val="en-US"/>
              </w:rPr>
              <w:t>64</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472F7">
              <w:rPr>
                <w:rFonts w:ascii="Times New Roman" w:hAnsi="Times New Roman" w:cs="Times New Roman"/>
                <w:color w:val="000000"/>
                <w:sz w:val="24"/>
                <w:szCs w:val="24"/>
              </w:rPr>
              <w:t>44,00</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472F7">
              <w:rPr>
                <w:rFonts w:ascii="Times New Roman" w:hAnsi="Times New Roman" w:cs="Times New Roman"/>
                <w:color w:val="000000"/>
                <w:sz w:val="24"/>
                <w:szCs w:val="24"/>
              </w:rPr>
              <w:t>1100,00</w:t>
            </w:r>
          </w:p>
        </w:tc>
      </w:tr>
      <w:tr w:rsidR="001472F7" w:rsidRPr="001472F7" w:rsidTr="001472F7">
        <w:tc>
          <w:tcPr>
            <w:tcW w:w="4786" w:type="dxa"/>
          </w:tcPr>
          <w:p w:rsidR="001472F7" w:rsidRPr="001472F7" w:rsidRDefault="001472F7"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Сверхурочно отработанное время, ч.</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2</w:t>
            </w:r>
          </w:p>
        </w:tc>
        <w:tc>
          <w:tcPr>
            <w:tcW w:w="993"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2</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472F7" w:rsidRPr="001472F7" w:rsidTr="001472F7">
        <w:tc>
          <w:tcPr>
            <w:tcW w:w="4786" w:type="dxa"/>
          </w:tcPr>
          <w:p w:rsidR="001472F7" w:rsidRPr="001472F7" w:rsidRDefault="001472F7" w:rsidP="007A485D">
            <w:pPr>
              <w:suppressAutoHyphens/>
              <w:jc w:val="both"/>
              <w:rPr>
                <w:rFonts w:ascii="Times New Roman" w:hAnsi="Times New Roman" w:cs="Times New Roman"/>
                <w:sz w:val="24"/>
                <w:szCs w:val="24"/>
              </w:rPr>
            </w:pPr>
            <w:r w:rsidRPr="001472F7">
              <w:rPr>
                <w:rFonts w:ascii="Times New Roman" w:hAnsi="Times New Roman" w:cs="Times New Roman"/>
                <w:sz w:val="24"/>
                <w:szCs w:val="24"/>
              </w:rPr>
              <w:t>Непроизводительные затраты рабочего времени, ч.</w:t>
            </w:r>
          </w:p>
        </w:tc>
        <w:tc>
          <w:tcPr>
            <w:tcW w:w="992"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1</w:t>
            </w:r>
          </w:p>
        </w:tc>
        <w:tc>
          <w:tcPr>
            <w:tcW w:w="993" w:type="dxa"/>
          </w:tcPr>
          <w:p w:rsidR="001472F7" w:rsidRPr="001472F7" w:rsidRDefault="001472F7" w:rsidP="007A485D">
            <w:pPr>
              <w:suppressAutoHyphens/>
              <w:jc w:val="center"/>
              <w:rPr>
                <w:rFonts w:ascii="Times New Roman" w:hAnsi="Times New Roman" w:cs="Times New Roman"/>
                <w:sz w:val="24"/>
                <w:szCs w:val="24"/>
              </w:rPr>
            </w:pPr>
            <w:r w:rsidRPr="001472F7">
              <w:rPr>
                <w:rFonts w:ascii="Times New Roman" w:hAnsi="Times New Roman" w:cs="Times New Roman"/>
                <w:sz w:val="24"/>
                <w:szCs w:val="24"/>
              </w:rPr>
              <w:t>1</w:t>
            </w:r>
          </w:p>
        </w:tc>
        <w:tc>
          <w:tcPr>
            <w:tcW w:w="1417"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83" w:type="dxa"/>
            <w:vAlign w:val="bottom"/>
          </w:tcPr>
          <w:p w:rsidR="001472F7" w:rsidRPr="001472F7" w:rsidRDefault="001472F7"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166427" w:rsidRPr="00DD46A2" w:rsidRDefault="003D2211"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Из </w:t>
      </w:r>
      <w:r w:rsidR="00A250C2">
        <w:rPr>
          <w:rFonts w:ascii="Times New Roman" w:hAnsi="Times New Roman" w:cs="Times New Roman"/>
          <w:sz w:val="28"/>
          <w:szCs w:val="28"/>
        </w:rPr>
        <w:t>результатов таблицы</w:t>
      </w:r>
      <w:r w:rsidRPr="00DD46A2">
        <w:rPr>
          <w:rFonts w:ascii="Times New Roman" w:hAnsi="Times New Roman" w:cs="Times New Roman"/>
          <w:sz w:val="28"/>
          <w:szCs w:val="28"/>
        </w:rPr>
        <w:t xml:space="preserve"> видно, что </w:t>
      </w:r>
      <w:r w:rsidR="00A250C2">
        <w:rPr>
          <w:rFonts w:ascii="Times New Roman" w:hAnsi="Times New Roman" w:cs="Times New Roman"/>
          <w:sz w:val="28"/>
          <w:szCs w:val="28"/>
        </w:rPr>
        <w:t xml:space="preserve">использование перечисленных выше резервов использования фонда рабочего времени в организации уменьшит потери рабочего времени на </w:t>
      </w:r>
      <w:r w:rsidR="007F2DC7">
        <w:rPr>
          <w:rFonts w:ascii="Times New Roman" w:hAnsi="Times New Roman" w:cs="Times New Roman"/>
          <w:sz w:val="28"/>
          <w:szCs w:val="28"/>
        </w:rPr>
        <w:t>1073</w:t>
      </w:r>
      <w:r w:rsidR="00A250C2">
        <w:rPr>
          <w:rFonts w:ascii="Times New Roman" w:hAnsi="Times New Roman" w:cs="Times New Roman"/>
          <w:sz w:val="28"/>
          <w:szCs w:val="28"/>
        </w:rPr>
        <w:t xml:space="preserve"> часа, что равносильноработе</w:t>
      </w:r>
      <w:r w:rsidR="007F2DC7">
        <w:rPr>
          <w:rFonts w:ascii="Times New Roman" w:hAnsi="Times New Roman" w:cs="Times New Roman"/>
          <w:sz w:val="28"/>
          <w:szCs w:val="28"/>
        </w:rPr>
        <w:t xml:space="preserve"> более 0</w:t>
      </w:r>
      <w:r w:rsidR="00A250C2" w:rsidRPr="00DD46A2">
        <w:rPr>
          <w:rFonts w:ascii="Times New Roman" w:hAnsi="Times New Roman" w:cs="Times New Roman"/>
          <w:sz w:val="28"/>
          <w:szCs w:val="28"/>
        </w:rPr>
        <w:t>,5 сотрудника подразделения.</w:t>
      </w:r>
    </w:p>
    <w:p w:rsidR="00A3756D" w:rsidRPr="00DD46A2" w:rsidRDefault="008E4534"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По результатам анализа производительности труда</w:t>
      </w:r>
      <w:r w:rsidR="00D55FA4" w:rsidRPr="00DD46A2">
        <w:rPr>
          <w:rFonts w:ascii="Times New Roman" w:hAnsi="Times New Roman" w:cs="Times New Roman"/>
          <w:sz w:val="28"/>
          <w:szCs w:val="28"/>
        </w:rPr>
        <w:t xml:space="preserve"> работников подразделения «Отдел внедрения» было выявлено незначительное уменьшение среднегодовой выработки из-за сокращения количества отработанных дней одним программистом за год и сокращения продолжительности рабочего дня.</w:t>
      </w:r>
    </w:p>
    <w:p w:rsidR="0098652B" w:rsidRPr="00DD46A2" w:rsidRDefault="0098652B"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За счет сокращения потерь рабочего времени резерв увеличения производительности труда, не требующий дополнительных затрат и позволяющий быстро получить отдачу составляет 1812 тыс. руб.</w:t>
      </w:r>
    </w:p>
    <w:p w:rsidR="0029796A" w:rsidRPr="00DD46A2" w:rsidRDefault="00CF3775"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sz w:val="28"/>
          <w:szCs w:val="28"/>
        </w:rPr>
        <w:t>На производительность труда работников подразделения также оказывает влияние структура конфигураци</w:t>
      </w:r>
      <w:r w:rsidR="0002139F">
        <w:rPr>
          <w:rFonts w:ascii="Times New Roman" w:hAnsi="Times New Roman" w:cs="Times New Roman"/>
          <w:sz w:val="28"/>
          <w:szCs w:val="28"/>
        </w:rPr>
        <w:t>й, по которым ведутся работы. Из</w:t>
      </w:r>
      <w:r w:rsidRPr="00DD46A2">
        <w:rPr>
          <w:rFonts w:ascii="Times New Roman" w:hAnsi="Times New Roman" w:cs="Times New Roman"/>
          <w:sz w:val="28"/>
          <w:szCs w:val="28"/>
        </w:rPr>
        <w:t xml:space="preserve"> результатов проведенного расчета видно, что при увеличении доли работ по более трудоемким конфигурациям</w:t>
      </w:r>
      <w:r w:rsidR="0002139F">
        <w:rPr>
          <w:rFonts w:ascii="Times New Roman" w:hAnsi="Times New Roman" w:cs="Times New Roman"/>
          <w:sz w:val="28"/>
          <w:szCs w:val="28"/>
        </w:rPr>
        <w:t xml:space="preserve"> возрастает выработка сотрудника</w:t>
      </w:r>
      <w:r w:rsidRPr="00DD46A2">
        <w:rPr>
          <w:rFonts w:ascii="Times New Roman" w:hAnsi="Times New Roman" w:cs="Times New Roman"/>
          <w:sz w:val="28"/>
          <w:szCs w:val="28"/>
        </w:rPr>
        <w:t>.</w:t>
      </w:r>
      <w:r w:rsidR="00A3756D" w:rsidRPr="00DD46A2">
        <w:rPr>
          <w:rFonts w:ascii="Times New Roman" w:hAnsi="Times New Roman" w:cs="Times New Roman"/>
          <w:sz w:val="28"/>
          <w:szCs w:val="28"/>
        </w:rPr>
        <w:t xml:space="preserve"> Резервом роста производительности труда является изменения структуры конфигураций, по которым производятся работы. Необходимо увеличить работы программистов по таким конфигурациям как </w:t>
      </w:r>
      <w:r w:rsidR="00A3756D" w:rsidRPr="00DD46A2">
        <w:rPr>
          <w:rFonts w:ascii="Times New Roman" w:hAnsi="Times New Roman" w:cs="Times New Roman"/>
          <w:color w:val="000000" w:themeColor="text1"/>
          <w:sz w:val="28"/>
          <w:szCs w:val="28"/>
        </w:rPr>
        <w:t>1С: Управление производственным предприятием 8 и 1С: Комплексная автоматизация 8.</w:t>
      </w:r>
    </w:p>
    <w:p w:rsidR="00A3756D" w:rsidRDefault="00A3756D" w:rsidP="007A485D">
      <w:pPr>
        <w:suppressAutoHyphens/>
        <w:spacing w:after="0" w:line="360" w:lineRule="auto"/>
        <w:ind w:firstLine="709"/>
        <w:jc w:val="both"/>
        <w:rPr>
          <w:rFonts w:ascii="Times New Roman" w:hAnsi="Times New Roman" w:cs="Times New Roman"/>
          <w:color w:val="000000" w:themeColor="text1"/>
          <w:sz w:val="28"/>
          <w:szCs w:val="28"/>
        </w:rPr>
      </w:pPr>
      <w:r w:rsidRPr="00DD46A2">
        <w:rPr>
          <w:rFonts w:ascii="Times New Roman" w:hAnsi="Times New Roman" w:cs="Times New Roman"/>
          <w:color w:val="000000" w:themeColor="text1"/>
          <w:sz w:val="28"/>
          <w:szCs w:val="28"/>
        </w:rPr>
        <w:t xml:space="preserve">За счет изменения работ в разрезе конфигураций резерв увеличения производительности труда составит </w:t>
      </w:r>
      <w:r w:rsidR="00BB2415" w:rsidRPr="00DD46A2">
        <w:rPr>
          <w:rFonts w:ascii="Times New Roman" w:hAnsi="Times New Roman" w:cs="Times New Roman"/>
          <w:color w:val="000000" w:themeColor="text1"/>
          <w:sz w:val="28"/>
          <w:szCs w:val="28"/>
        </w:rPr>
        <w:t>1262 тыс. руб.</w:t>
      </w:r>
    </w:p>
    <w:p w:rsidR="002563DF" w:rsidRDefault="0002139F" w:rsidP="007A485D">
      <w:pPr>
        <w:suppressAutoHyphen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этом следует учитывать трудозатраты сотрудников при работе с разными конфигурациями.</w:t>
      </w:r>
      <w:r w:rsidR="002563DF">
        <w:rPr>
          <w:rFonts w:ascii="Times New Roman" w:hAnsi="Times New Roman" w:cs="Times New Roman"/>
          <w:color w:val="000000" w:themeColor="text1"/>
          <w:sz w:val="28"/>
          <w:szCs w:val="28"/>
        </w:rPr>
        <w:t xml:space="preserve"> Сложность работ в различных конфигурациях разная. Поэтому в организации целесообразно при расчете заработной платы сотрудников по сдельной системе оплаты труда помимо повышающих коэффициентов за полученные сертификаты учитывать сложность конфигурации.</w:t>
      </w:r>
    </w:p>
    <w:p w:rsidR="002563DF" w:rsidRDefault="002563DF" w:rsidP="007A485D">
      <w:pPr>
        <w:suppressAutoHyphen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этого необходимо конфигурации</w:t>
      </w:r>
      <w:r w:rsidR="008D65BB">
        <w:rPr>
          <w:rFonts w:ascii="Times New Roman" w:hAnsi="Times New Roman" w:cs="Times New Roman"/>
          <w:color w:val="000000" w:themeColor="text1"/>
          <w:sz w:val="28"/>
          <w:szCs w:val="28"/>
        </w:rPr>
        <w:t xml:space="preserve">, по которым ведутся работы,разделить на </w:t>
      </w:r>
      <w:r>
        <w:rPr>
          <w:rFonts w:ascii="Times New Roman" w:hAnsi="Times New Roman" w:cs="Times New Roman"/>
          <w:color w:val="000000" w:themeColor="text1"/>
          <w:sz w:val="28"/>
          <w:szCs w:val="28"/>
        </w:rPr>
        <w:t>групп</w:t>
      </w:r>
      <w:r w:rsidR="008D65BB">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rPr>
        <w:t xml:space="preserve"> конфигураций</w:t>
      </w:r>
      <w:r w:rsidR="008D65BB">
        <w:rPr>
          <w:rFonts w:ascii="Times New Roman" w:hAnsi="Times New Roman" w:cs="Times New Roman"/>
          <w:color w:val="000000" w:themeColor="text1"/>
          <w:sz w:val="28"/>
          <w:szCs w:val="28"/>
        </w:rPr>
        <w:t xml:space="preserve"> в зависимости от сложности работы в них. Затем нужно </w:t>
      </w:r>
      <w:r>
        <w:rPr>
          <w:rFonts w:ascii="Times New Roman" w:hAnsi="Times New Roman" w:cs="Times New Roman"/>
          <w:color w:val="000000" w:themeColor="text1"/>
          <w:sz w:val="28"/>
          <w:szCs w:val="28"/>
        </w:rPr>
        <w:t xml:space="preserve">задать </w:t>
      </w:r>
      <w:r w:rsidR="008D65BB">
        <w:rPr>
          <w:rFonts w:ascii="Times New Roman" w:hAnsi="Times New Roman" w:cs="Times New Roman"/>
          <w:color w:val="000000" w:themeColor="text1"/>
          <w:sz w:val="28"/>
          <w:szCs w:val="28"/>
        </w:rPr>
        <w:t xml:space="preserve">для этих групп соответствующие </w:t>
      </w:r>
      <w:r>
        <w:rPr>
          <w:rFonts w:ascii="Times New Roman" w:hAnsi="Times New Roman" w:cs="Times New Roman"/>
          <w:color w:val="000000" w:themeColor="text1"/>
          <w:sz w:val="28"/>
          <w:szCs w:val="28"/>
        </w:rPr>
        <w:t>повышающие коэффициенты.</w:t>
      </w:r>
    </w:p>
    <w:p w:rsidR="002563DF" w:rsidRDefault="002563DF" w:rsidP="007A485D">
      <w:pPr>
        <w:suppressAutoHyphen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23 – Использование повышающих коэффициентов пр</w:t>
      </w:r>
      <w:r w:rsidR="00E2470D">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расчете заработной платы работников в зависимости от сложности конфигурации</w:t>
      </w:r>
    </w:p>
    <w:tbl>
      <w:tblPr>
        <w:tblStyle w:val="ae"/>
        <w:tblW w:w="9464" w:type="dxa"/>
        <w:tblLook w:val="04A0"/>
      </w:tblPr>
      <w:tblGrid>
        <w:gridCol w:w="7715"/>
        <w:gridCol w:w="1749"/>
      </w:tblGrid>
      <w:tr w:rsidR="002563DF" w:rsidRPr="007F08B3" w:rsidTr="00956F3C">
        <w:tc>
          <w:tcPr>
            <w:tcW w:w="7715" w:type="dxa"/>
          </w:tcPr>
          <w:p w:rsidR="002563DF" w:rsidRPr="00956F3C" w:rsidRDefault="002563DF" w:rsidP="007A485D">
            <w:pPr>
              <w:suppressAutoHyphens/>
              <w:jc w:val="center"/>
              <w:rPr>
                <w:rFonts w:ascii="Times New Roman" w:hAnsi="Times New Roman" w:cs="Times New Roman"/>
                <w:b/>
                <w:sz w:val="24"/>
                <w:szCs w:val="24"/>
              </w:rPr>
            </w:pPr>
            <w:r w:rsidRPr="00956F3C">
              <w:rPr>
                <w:rFonts w:ascii="Times New Roman" w:hAnsi="Times New Roman" w:cs="Times New Roman"/>
                <w:b/>
                <w:sz w:val="24"/>
                <w:szCs w:val="24"/>
              </w:rPr>
              <w:t>Конфигурация</w:t>
            </w:r>
          </w:p>
        </w:tc>
        <w:tc>
          <w:tcPr>
            <w:tcW w:w="1749" w:type="dxa"/>
          </w:tcPr>
          <w:p w:rsidR="002563DF" w:rsidRPr="00956F3C" w:rsidRDefault="002563DF" w:rsidP="007A485D">
            <w:pPr>
              <w:suppressAutoHyphens/>
              <w:ind w:left="-108" w:right="-155"/>
              <w:jc w:val="center"/>
              <w:rPr>
                <w:rFonts w:ascii="Times New Roman" w:hAnsi="Times New Roman" w:cs="Times New Roman"/>
                <w:b/>
                <w:sz w:val="24"/>
                <w:szCs w:val="24"/>
              </w:rPr>
            </w:pPr>
            <w:r w:rsidRPr="00956F3C">
              <w:rPr>
                <w:rFonts w:ascii="Times New Roman" w:hAnsi="Times New Roman" w:cs="Times New Roman"/>
                <w:b/>
                <w:sz w:val="24"/>
                <w:szCs w:val="24"/>
              </w:rPr>
              <w:t>Повышающий коэффициент</w:t>
            </w:r>
          </w:p>
        </w:tc>
      </w:tr>
      <w:tr w:rsidR="002563DF" w:rsidRPr="007F08B3" w:rsidTr="00956F3C">
        <w:tc>
          <w:tcPr>
            <w:tcW w:w="7715" w:type="dxa"/>
          </w:tcPr>
          <w:p w:rsidR="002563DF" w:rsidRPr="00956F3C" w:rsidRDefault="00E2470D" w:rsidP="007A485D">
            <w:pPr>
              <w:rPr>
                <w:rFonts w:ascii="Times New Roman" w:hAnsi="Times New Roman" w:cs="Times New Roman"/>
                <w:sz w:val="24"/>
                <w:szCs w:val="24"/>
              </w:rPr>
            </w:pPr>
            <w:r>
              <w:rPr>
                <w:rFonts w:ascii="Times New Roman" w:hAnsi="Times New Roman" w:cs="Times New Roman"/>
                <w:sz w:val="24"/>
                <w:szCs w:val="24"/>
              </w:rPr>
              <w:t xml:space="preserve">- </w:t>
            </w:r>
            <w:r w:rsidRPr="007F08B3">
              <w:rPr>
                <w:rFonts w:ascii="Times New Roman" w:hAnsi="Times New Roman" w:cs="Times New Roman"/>
                <w:sz w:val="24"/>
                <w:szCs w:val="24"/>
              </w:rPr>
              <w:t>1С:Бухгалтерия сельскохозяйственного предприятия 8</w:t>
            </w:r>
          </w:p>
        </w:tc>
        <w:tc>
          <w:tcPr>
            <w:tcW w:w="1749" w:type="dxa"/>
          </w:tcPr>
          <w:p w:rsidR="002563DF" w:rsidRPr="007F08B3" w:rsidRDefault="00E2470D" w:rsidP="007A485D">
            <w:pPr>
              <w:suppressAutoHyphens/>
              <w:jc w:val="center"/>
              <w:rPr>
                <w:rFonts w:ascii="Times New Roman" w:hAnsi="Times New Roman" w:cs="Times New Roman"/>
                <w:sz w:val="24"/>
                <w:szCs w:val="24"/>
              </w:rPr>
            </w:pPr>
            <w:r>
              <w:rPr>
                <w:rFonts w:ascii="Times New Roman" w:hAnsi="Times New Roman" w:cs="Times New Roman"/>
                <w:sz w:val="24"/>
                <w:szCs w:val="24"/>
              </w:rPr>
              <w:t>1.02</w:t>
            </w:r>
            <w:r w:rsidR="0015341C">
              <w:rPr>
                <w:rFonts w:ascii="Times New Roman" w:hAnsi="Times New Roman" w:cs="Times New Roman"/>
                <w:sz w:val="24"/>
                <w:szCs w:val="24"/>
              </w:rPr>
              <w:t>0</w:t>
            </w:r>
          </w:p>
        </w:tc>
      </w:tr>
      <w:tr w:rsidR="00E2470D" w:rsidRPr="007F08B3" w:rsidTr="00956F3C">
        <w:tc>
          <w:tcPr>
            <w:tcW w:w="7715" w:type="dxa"/>
          </w:tcPr>
          <w:p w:rsidR="00E2470D" w:rsidRDefault="00E2470D" w:rsidP="007A485D">
            <w:pPr>
              <w:rPr>
                <w:rFonts w:ascii="Times New Roman" w:hAnsi="Times New Roman" w:cs="Times New Roman"/>
                <w:sz w:val="24"/>
                <w:szCs w:val="24"/>
              </w:rPr>
            </w:pPr>
            <w:r>
              <w:rPr>
                <w:rFonts w:ascii="Times New Roman" w:hAnsi="Times New Roman" w:cs="Times New Roman"/>
                <w:sz w:val="24"/>
                <w:szCs w:val="24"/>
              </w:rPr>
              <w:t xml:space="preserve">- </w:t>
            </w:r>
            <w:r w:rsidRPr="00956F3C">
              <w:rPr>
                <w:rFonts w:ascii="Times New Roman" w:hAnsi="Times New Roman" w:cs="Times New Roman"/>
                <w:sz w:val="24"/>
                <w:szCs w:val="24"/>
              </w:rPr>
              <w:t>1C:Комплексная автоматизация 8</w:t>
            </w:r>
          </w:p>
        </w:tc>
        <w:tc>
          <w:tcPr>
            <w:tcW w:w="1749" w:type="dxa"/>
          </w:tcPr>
          <w:p w:rsidR="00E2470D" w:rsidRDefault="00E2470D" w:rsidP="007A485D">
            <w:pPr>
              <w:suppressAutoHyphens/>
              <w:jc w:val="center"/>
              <w:rPr>
                <w:rFonts w:ascii="Times New Roman" w:hAnsi="Times New Roman" w:cs="Times New Roman"/>
                <w:sz w:val="24"/>
                <w:szCs w:val="24"/>
              </w:rPr>
            </w:pPr>
            <w:r>
              <w:rPr>
                <w:rFonts w:ascii="Times New Roman" w:hAnsi="Times New Roman" w:cs="Times New Roman"/>
                <w:sz w:val="24"/>
                <w:szCs w:val="24"/>
              </w:rPr>
              <w:t>1.030</w:t>
            </w:r>
          </w:p>
        </w:tc>
      </w:tr>
      <w:tr w:rsidR="007F08B3" w:rsidRPr="007F08B3" w:rsidTr="00956F3C">
        <w:tc>
          <w:tcPr>
            <w:tcW w:w="7715" w:type="dxa"/>
          </w:tcPr>
          <w:p w:rsidR="007F08B3" w:rsidRDefault="00956F3C" w:rsidP="007A485D">
            <w:pPr>
              <w:pStyle w:val="a3"/>
              <w:numPr>
                <w:ilvl w:val="0"/>
                <w:numId w:val="19"/>
              </w:numPr>
              <w:ind w:left="0" w:hanging="283"/>
              <w:rPr>
                <w:rFonts w:ascii="Times New Roman" w:hAnsi="Times New Roman" w:cs="Times New Roman"/>
                <w:sz w:val="24"/>
                <w:szCs w:val="24"/>
              </w:rPr>
            </w:pPr>
            <w:r>
              <w:rPr>
                <w:rFonts w:ascii="Times New Roman" w:hAnsi="Times New Roman" w:cs="Times New Roman"/>
                <w:sz w:val="24"/>
                <w:szCs w:val="24"/>
              </w:rPr>
              <w:t xml:space="preserve">- </w:t>
            </w:r>
            <w:r w:rsidR="007F08B3" w:rsidRPr="007F08B3">
              <w:rPr>
                <w:rFonts w:ascii="Times New Roman" w:hAnsi="Times New Roman" w:cs="Times New Roman"/>
                <w:sz w:val="24"/>
                <w:szCs w:val="24"/>
              </w:rPr>
              <w:t>1С:Бухгалтерия государственного учреждения 8;</w:t>
            </w:r>
          </w:p>
          <w:p w:rsidR="007F08B3" w:rsidRPr="007F08B3" w:rsidRDefault="00956F3C" w:rsidP="007A485D">
            <w:pPr>
              <w:pStyle w:val="a3"/>
              <w:numPr>
                <w:ilvl w:val="0"/>
                <w:numId w:val="19"/>
              </w:numPr>
              <w:ind w:left="0" w:hanging="283"/>
              <w:rPr>
                <w:rFonts w:ascii="Times New Roman" w:hAnsi="Times New Roman" w:cs="Times New Roman"/>
                <w:sz w:val="24"/>
                <w:szCs w:val="24"/>
              </w:rPr>
            </w:pPr>
            <w:r>
              <w:rPr>
                <w:rFonts w:ascii="Times New Roman" w:hAnsi="Times New Roman" w:cs="Times New Roman"/>
                <w:sz w:val="24"/>
                <w:szCs w:val="24"/>
              </w:rPr>
              <w:t xml:space="preserve">- </w:t>
            </w:r>
            <w:r w:rsidR="007F08B3" w:rsidRPr="007F08B3">
              <w:rPr>
                <w:rFonts w:ascii="Times New Roman" w:hAnsi="Times New Roman" w:cs="Times New Roman"/>
                <w:sz w:val="24"/>
                <w:szCs w:val="24"/>
              </w:rPr>
              <w:t>ВДГБ: Учет продуктов питания и калькуляция блюд для государственных учреждений</w:t>
            </w:r>
          </w:p>
        </w:tc>
        <w:tc>
          <w:tcPr>
            <w:tcW w:w="1749" w:type="dxa"/>
          </w:tcPr>
          <w:p w:rsidR="0095543E" w:rsidRDefault="0095543E" w:rsidP="007A485D">
            <w:pPr>
              <w:suppressAutoHyphens/>
              <w:jc w:val="center"/>
              <w:rPr>
                <w:rFonts w:ascii="Times New Roman" w:hAnsi="Times New Roman" w:cs="Times New Roman"/>
                <w:sz w:val="24"/>
                <w:szCs w:val="24"/>
              </w:rPr>
            </w:pPr>
          </w:p>
          <w:p w:rsidR="007F08B3" w:rsidRPr="007F08B3" w:rsidRDefault="00E2470D" w:rsidP="007A485D">
            <w:pPr>
              <w:suppressAutoHyphens/>
              <w:jc w:val="center"/>
              <w:rPr>
                <w:rFonts w:ascii="Times New Roman" w:hAnsi="Times New Roman" w:cs="Times New Roman"/>
                <w:sz w:val="24"/>
                <w:szCs w:val="24"/>
              </w:rPr>
            </w:pPr>
            <w:r>
              <w:rPr>
                <w:rFonts w:ascii="Times New Roman" w:hAnsi="Times New Roman" w:cs="Times New Roman"/>
                <w:sz w:val="24"/>
                <w:szCs w:val="24"/>
              </w:rPr>
              <w:t>1.040</w:t>
            </w:r>
          </w:p>
        </w:tc>
      </w:tr>
      <w:tr w:rsidR="007F08B3" w:rsidRPr="007F08B3" w:rsidTr="00956F3C">
        <w:tc>
          <w:tcPr>
            <w:tcW w:w="7715" w:type="dxa"/>
          </w:tcPr>
          <w:p w:rsidR="007F08B3" w:rsidRDefault="00956F3C" w:rsidP="007A485D">
            <w:pPr>
              <w:pStyle w:val="a3"/>
              <w:numPr>
                <w:ilvl w:val="0"/>
                <w:numId w:val="19"/>
              </w:numPr>
              <w:ind w:left="0" w:hanging="283"/>
              <w:rPr>
                <w:rFonts w:ascii="Times New Roman" w:hAnsi="Times New Roman" w:cs="Times New Roman"/>
                <w:sz w:val="24"/>
                <w:szCs w:val="24"/>
              </w:rPr>
            </w:pPr>
            <w:r>
              <w:rPr>
                <w:rFonts w:ascii="Times New Roman" w:hAnsi="Times New Roman" w:cs="Times New Roman"/>
                <w:sz w:val="24"/>
                <w:szCs w:val="24"/>
              </w:rPr>
              <w:t>-</w:t>
            </w:r>
            <w:r w:rsidR="007F08B3" w:rsidRPr="007F08B3">
              <w:rPr>
                <w:rFonts w:ascii="Times New Roman" w:hAnsi="Times New Roman" w:cs="Times New Roman"/>
                <w:sz w:val="24"/>
                <w:szCs w:val="24"/>
              </w:rPr>
              <w:t>1С:Бухгалтерия строительной организации 8;</w:t>
            </w:r>
          </w:p>
          <w:p w:rsidR="007F08B3" w:rsidRPr="007F08B3" w:rsidRDefault="00956F3C" w:rsidP="007A485D">
            <w:pPr>
              <w:pStyle w:val="a3"/>
              <w:numPr>
                <w:ilvl w:val="0"/>
                <w:numId w:val="19"/>
              </w:numPr>
              <w:ind w:left="0" w:hanging="283"/>
              <w:rPr>
                <w:rFonts w:ascii="Times New Roman" w:hAnsi="Times New Roman" w:cs="Times New Roman"/>
                <w:sz w:val="24"/>
                <w:szCs w:val="24"/>
              </w:rPr>
            </w:pPr>
            <w:r>
              <w:rPr>
                <w:rFonts w:ascii="Times New Roman" w:hAnsi="Times New Roman" w:cs="Times New Roman"/>
                <w:sz w:val="24"/>
                <w:szCs w:val="24"/>
              </w:rPr>
              <w:t>-</w:t>
            </w:r>
            <w:r w:rsidR="007F08B3" w:rsidRPr="007F08B3">
              <w:rPr>
                <w:rFonts w:ascii="Times New Roman" w:hAnsi="Times New Roman" w:cs="Times New Roman"/>
                <w:sz w:val="24"/>
                <w:szCs w:val="24"/>
              </w:rPr>
              <w:t>1С:Подрядчик строительства 4.0 Управление финансами 8</w:t>
            </w:r>
          </w:p>
        </w:tc>
        <w:tc>
          <w:tcPr>
            <w:tcW w:w="1749" w:type="dxa"/>
          </w:tcPr>
          <w:p w:rsidR="007F08B3" w:rsidRPr="007F08B3" w:rsidRDefault="00E2470D" w:rsidP="007A485D">
            <w:pPr>
              <w:suppressAutoHyphens/>
              <w:jc w:val="center"/>
              <w:rPr>
                <w:rFonts w:ascii="Times New Roman" w:hAnsi="Times New Roman" w:cs="Times New Roman"/>
                <w:sz w:val="24"/>
                <w:szCs w:val="24"/>
              </w:rPr>
            </w:pPr>
            <w:r>
              <w:rPr>
                <w:rFonts w:ascii="Times New Roman" w:hAnsi="Times New Roman" w:cs="Times New Roman"/>
                <w:sz w:val="24"/>
                <w:szCs w:val="24"/>
              </w:rPr>
              <w:t>1.050</w:t>
            </w:r>
          </w:p>
        </w:tc>
      </w:tr>
      <w:tr w:rsidR="002563DF" w:rsidRPr="007F08B3" w:rsidTr="00956F3C">
        <w:tc>
          <w:tcPr>
            <w:tcW w:w="7715" w:type="dxa"/>
          </w:tcPr>
          <w:p w:rsidR="002563DF" w:rsidRDefault="00956F3C" w:rsidP="007A485D">
            <w:pPr>
              <w:pStyle w:val="a3"/>
              <w:numPr>
                <w:ilvl w:val="0"/>
                <w:numId w:val="19"/>
              </w:numPr>
              <w:ind w:left="0" w:hanging="283"/>
              <w:rPr>
                <w:rFonts w:ascii="Times New Roman" w:hAnsi="Times New Roman" w:cs="Times New Roman"/>
                <w:sz w:val="24"/>
                <w:szCs w:val="24"/>
              </w:rPr>
            </w:pPr>
            <w:r>
              <w:rPr>
                <w:rFonts w:ascii="Times New Roman" w:hAnsi="Times New Roman" w:cs="Times New Roman"/>
                <w:sz w:val="24"/>
                <w:szCs w:val="24"/>
              </w:rPr>
              <w:t>-</w:t>
            </w:r>
            <w:r w:rsidR="002563DF" w:rsidRPr="007F08B3">
              <w:rPr>
                <w:rFonts w:ascii="Times New Roman" w:hAnsi="Times New Roman" w:cs="Times New Roman"/>
                <w:sz w:val="24"/>
                <w:szCs w:val="24"/>
              </w:rPr>
              <w:t>1C:Розница 8;</w:t>
            </w:r>
          </w:p>
          <w:p w:rsidR="007F08B3" w:rsidRDefault="00956F3C" w:rsidP="007A485D">
            <w:pPr>
              <w:pStyle w:val="a3"/>
              <w:numPr>
                <w:ilvl w:val="0"/>
                <w:numId w:val="19"/>
              </w:numPr>
              <w:ind w:left="0" w:hanging="283"/>
              <w:rPr>
                <w:rFonts w:ascii="Times New Roman" w:hAnsi="Times New Roman" w:cs="Times New Roman"/>
                <w:sz w:val="24"/>
                <w:szCs w:val="24"/>
              </w:rPr>
            </w:pPr>
            <w:r>
              <w:rPr>
                <w:rFonts w:ascii="Times New Roman" w:hAnsi="Times New Roman" w:cs="Times New Roman"/>
                <w:sz w:val="24"/>
                <w:szCs w:val="24"/>
              </w:rPr>
              <w:t>-</w:t>
            </w:r>
            <w:r w:rsidR="007F08B3" w:rsidRPr="007F08B3">
              <w:rPr>
                <w:rFonts w:ascii="Times New Roman" w:hAnsi="Times New Roman" w:cs="Times New Roman"/>
                <w:sz w:val="24"/>
                <w:szCs w:val="24"/>
              </w:rPr>
              <w:t>1С:Общепит 8;</w:t>
            </w:r>
          </w:p>
          <w:p w:rsidR="007F08B3" w:rsidRPr="007F08B3" w:rsidRDefault="00956F3C" w:rsidP="007A485D">
            <w:pPr>
              <w:pStyle w:val="a3"/>
              <w:numPr>
                <w:ilvl w:val="0"/>
                <w:numId w:val="19"/>
              </w:numPr>
              <w:ind w:left="0" w:hanging="283"/>
              <w:rPr>
                <w:rFonts w:ascii="Times New Roman" w:hAnsi="Times New Roman" w:cs="Times New Roman"/>
                <w:sz w:val="24"/>
                <w:szCs w:val="24"/>
              </w:rPr>
            </w:pPr>
            <w:r>
              <w:rPr>
                <w:rFonts w:ascii="Times New Roman" w:hAnsi="Times New Roman" w:cs="Times New Roman"/>
                <w:sz w:val="24"/>
                <w:szCs w:val="24"/>
              </w:rPr>
              <w:t>-</w:t>
            </w:r>
            <w:proofErr w:type="spellStart"/>
            <w:r w:rsidR="007F08B3" w:rsidRPr="007F08B3">
              <w:rPr>
                <w:rFonts w:ascii="Times New Roman" w:hAnsi="Times New Roman" w:cs="Times New Roman"/>
                <w:sz w:val="24"/>
                <w:szCs w:val="24"/>
              </w:rPr>
              <w:t>Трактиръ</w:t>
            </w:r>
            <w:proofErr w:type="spellEnd"/>
          </w:p>
        </w:tc>
        <w:tc>
          <w:tcPr>
            <w:tcW w:w="1749" w:type="dxa"/>
          </w:tcPr>
          <w:p w:rsidR="002563DF" w:rsidRPr="007F08B3" w:rsidRDefault="00E2470D" w:rsidP="007A485D">
            <w:pPr>
              <w:suppressAutoHyphens/>
              <w:jc w:val="center"/>
              <w:rPr>
                <w:rFonts w:ascii="Times New Roman" w:hAnsi="Times New Roman" w:cs="Times New Roman"/>
                <w:sz w:val="24"/>
                <w:szCs w:val="24"/>
              </w:rPr>
            </w:pPr>
            <w:r>
              <w:rPr>
                <w:rFonts w:ascii="Times New Roman" w:hAnsi="Times New Roman" w:cs="Times New Roman"/>
                <w:sz w:val="24"/>
                <w:szCs w:val="24"/>
              </w:rPr>
              <w:t>1.060</w:t>
            </w:r>
          </w:p>
        </w:tc>
      </w:tr>
      <w:tr w:rsidR="007F08B3" w:rsidRPr="007F08B3" w:rsidTr="00956F3C">
        <w:tc>
          <w:tcPr>
            <w:tcW w:w="7715" w:type="dxa"/>
          </w:tcPr>
          <w:p w:rsidR="007F08B3" w:rsidRDefault="00956F3C" w:rsidP="007A485D">
            <w:pPr>
              <w:pStyle w:val="a3"/>
              <w:numPr>
                <w:ilvl w:val="0"/>
                <w:numId w:val="19"/>
              </w:numPr>
              <w:ind w:left="0" w:hanging="283"/>
              <w:rPr>
                <w:rFonts w:ascii="Times New Roman" w:hAnsi="Times New Roman" w:cs="Times New Roman"/>
                <w:sz w:val="24"/>
                <w:szCs w:val="24"/>
              </w:rPr>
            </w:pPr>
            <w:r>
              <w:rPr>
                <w:rFonts w:ascii="Times New Roman" w:hAnsi="Times New Roman" w:cs="Times New Roman"/>
                <w:sz w:val="24"/>
                <w:szCs w:val="24"/>
              </w:rPr>
              <w:t>-</w:t>
            </w:r>
            <w:r w:rsidR="007F08B3" w:rsidRPr="007F08B3">
              <w:rPr>
                <w:rFonts w:ascii="Times New Roman" w:hAnsi="Times New Roman" w:cs="Times New Roman"/>
                <w:sz w:val="24"/>
                <w:szCs w:val="24"/>
              </w:rPr>
              <w:t>1С:Расчет квартплаты и бухгалтерия ЖКХ 8;</w:t>
            </w:r>
          </w:p>
          <w:p w:rsidR="007F08B3" w:rsidRPr="007F08B3" w:rsidRDefault="00956F3C" w:rsidP="007A485D">
            <w:pPr>
              <w:pStyle w:val="a3"/>
              <w:numPr>
                <w:ilvl w:val="0"/>
                <w:numId w:val="19"/>
              </w:numPr>
              <w:ind w:left="0" w:hanging="283"/>
              <w:rPr>
                <w:rFonts w:ascii="Times New Roman" w:hAnsi="Times New Roman" w:cs="Times New Roman"/>
                <w:sz w:val="24"/>
                <w:szCs w:val="24"/>
              </w:rPr>
            </w:pPr>
            <w:r>
              <w:rPr>
                <w:rFonts w:ascii="Times New Roman" w:hAnsi="Times New Roman" w:cs="Times New Roman"/>
                <w:sz w:val="24"/>
                <w:szCs w:val="24"/>
              </w:rPr>
              <w:t>-</w:t>
            </w:r>
            <w:r w:rsidR="007F08B3" w:rsidRPr="007F08B3">
              <w:rPr>
                <w:rFonts w:ascii="Times New Roman" w:hAnsi="Times New Roman" w:cs="Times New Roman"/>
                <w:sz w:val="24"/>
                <w:szCs w:val="24"/>
              </w:rPr>
              <w:t>1С:Учет в управляющих компаниях, ЖКХ, ТСЖ и ЖСК 8;</w:t>
            </w:r>
          </w:p>
        </w:tc>
        <w:tc>
          <w:tcPr>
            <w:tcW w:w="1749" w:type="dxa"/>
          </w:tcPr>
          <w:p w:rsidR="007F08B3" w:rsidRPr="007F08B3" w:rsidRDefault="00E2470D" w:rsidP="007A485D">
            <w:pPr>
              <w:suppressAutoHyphens/>
              <w:jc w:val="center"/>
              <w:rPr>
                <w:rFonts w:ascii="Times New Roman" w:hAnsi="Times New Roman" w:cs="Times New Roman"/>
                <w:sz w:val="24"/>
                <w:szCs w:val="24"/>
              </w:rPr>
            </w:pPr>
            <w:r>
              <w:rPr>
                <w:rFonts w:ascii="Times New Roman" w:hAnsi="Times New Roman" w:cs="Times New Roman"/>
                <w:sz w:val="24"/>
                <w:szCs w:val="24"/>
              </w:rPr>
              <w:t>1.070</w:t>
            </w:r>
          </w:p>
        </w:tc>
      </w:tr>
      <w:tr w:rsidR="002563DF" w:rsidRPr="007F08B3" w:rsidTr="00956F3C">
        <w:tc>
          <w:tcPr>
            <w:tcW w:w="7715" w:type="dxa"/>
          </w:tcPr>
          <w:p w:rsidR="007F08B3" w:rsidRPr="007F08B3" w:rsidRDefault="00956F3C" w:rsidP="007A485D">
            <w:pPr>
              <w:pStyle w:val="a3"/>
              <w:numPr>
                <w:ilvl w:val="0"/>
                <w:numId w:val="19"/>
              </w:numPr>
              <w:suppressAutoHyphens/>
              <w:ind w:left="0" w:hanging="283"/>
              <w:rPr>
                <w:rFonts w:ascii="Times New Roman" w:eastAsia="Times New Roman" w:hAnsi="Times New Roman" w:cs="Times New Roman"/>
                <w:sz w:val="24"/>
                <w:szCs w:val="24"/>
              </w:rPr>
            </w:pPr>
            <w:r>
              <w:rPr>
                <w:rFonts w:ascii="Times New Roman" w:hAnsi="Times New Roman" w:cs="Times New Roman"/>
                <w:sz w:val="24"/>
                <w:szCs w:val="24"/>
              </w:rPr>
              <w:t>-</w:t>
            </w:r>
            <w:r w:rsidR="007F08B3" w:rsidRPr="007F08B3">
              <w:rPr>
                <w:rFonts w:ascii="Times New Roman" w:hAnsi="Times New Roman" w:cs="Times New Roman"/>
                <w:sz w:val="24"/>
                <w:szCs w:val="24"/>
              </w:rPr>
              <w:t>1С:Пиво-безалкогольный комбинат 8;</w:t>
            </w:r>
          </w:p>
          <w:p w:rsidR="002563DF" w:rsidRPr="007F08B3" w:rsidRDefault="00956F3C" w:rsidP="007A485D">
            <w:pPr>
              <w:pStyle w:val="a3"/>
              <w:numPr>
                <w:ilvl w:val="0"/>
                <w:numId w:val="19"/>
              </w:numPr>
              <w:suppressAutoHyphens/>
              <w:ind w:left="0" w:hanging="283"/>
              <w:rPr>
                <w:rFonts w:ascii="Times New Roman" w:eastAsia="Times New Roman" w:hAnsi="Times New Roman" w:cs="Times New Roman"/>
                <w:sz w:val="24"/>
                <w:szCs w:val="24"/>
              </w:rPr>
            </w:pPr>
            <w:r>
              <w:rPr>
                <w:rFonts w:ascii="Times New Roman" w:hAnsi="Times New Roman" w:cs="Times New Roman"/>
                <w:sz w:val="24"/>
                <w:szCs w:val="24"/>
              </w:rPr>
              <w:t>-</w:t>
            </w:r>
            <w:r w:rsidR="007F08B3" w:rsidRPr="007F08B3">
              <w:rPr>
                <w:rFonts w:ascii="Times New Roman" w:hAnsi="Times New Roman" w:cs="Times New Roman"/>
                <w:sz w:val="24"/>
                <w:szCs w:val="24"/>
              </w:rPr>
              <w:t>1С:Ликероводочный и винный завод 8;</w:t>
            </w:r>
          </w:p>
          <w:p w:rsidR="007F08B3" w:rsidRPr="00E2470D" w:rsidRDefault="00956F3C" w:rsidP="007A485D">
            <w:pPr>
              <w:pStyle w:val="a3"/>
              <w:numPr>
                <w:ilvl w:val="0"/>
                <w:numId w:val="19"/>
              </w:numPr>
              <w:suppressAutoHyphens/>
              <w:ind w:left="0" w:hanging="283"/>
              <w:rPr>
                <w:rFonts w:ascii="Times New Roman" w:eastAsia="Times New Roman" w:hAnsi="Times New Roman" w:cs="Times New Roman"/>
                <w:sz w:val="24"/>
                <w:szCs w:val="24"/>
              </w:rPr>
            </w:pPr>
            <w:r>
              <w:rPr>
                <w:rFonts w:ascii="Times New Roman" w:hAnsi="Times New Roman" w:cs="Times New Roman"/>
                <w:sz w:val="24"/>
                <w:szCs w:val="24"/>
              </w:rPr>
              <w:t>-</w:t>
            </w:r>
            <w:r w:rsidR="007F08B3" w:rsidRPr="007F08B3">
              <w:rPr>
                <w:rFonts w:ascii="Times New Roman" w:hAnsi="Times New Roman" w:cs="Times New Roman"/>
                <w:sz w:val="24"/>
                <w:szCs w:val="24"/>
              </w:rPr>
              <w:t>1С:Управление производственным предприятием 8;</w:t>
            </w:r>
          </w:p>
          <w:p w:rsidR="00E2470D" w:rsidRPr="007F08B3" w:rsidRDefault="00E2470D" w:rsidP="007A485D">
            <w:pPr>
              <w:pStyle w:val="a3"/>
              <w:numPr>
                <w:ilvl w:val="0"/>
                <w:numId w:val="19"/>
              </w:numPr>
              <w:suppressAutoHyphens/>
              <w:ind w:left="0" w:hanging="283"/>
              <w:rPr>
                <w:rFonts w:ascii="Times New Roman" w:eastAsia="Times New Roman" w:hAnsi="Times New Roman" w:cs="Times New Roman"/>
                <w:sz w:val="24"/>
                <w:szCs w:val="24"/>
              </w:rPr>
            </w:pPr>
            <w:r>
              <w:rPr>
                <w:rFonts w:ascii="Times New Roman" w:hAnsi="Times New Roman" w:cs="Times New Roman"/>
                <w:sz w:val="24"/>
                <w:szCs w:val="24"/>
              </w:rPr>
              <w:t>-1С:Документооборот</w:t>
            </w:r>
          </w:p>
        </w:tc>
        <w:tc>
          <w:tcPr>
            <w:tcW w:w="1749" w:type="dxa"/>
          </w:tcPr>
          <w:p w:rsidR="0095543E" w:rsidRDefault="0095543E" w:rsidP="007A485D">
            <w:pPr>
              <w:suppressAutoHyphens/>
              <w:jc w:val="center"/>
              <w:rPr>
                <w:rFonts w:ascii="Times New Roman" w:hAnsi="Times New Roman" w:cs="Times New Roman"/>
                <w:sz w:val="24"/>
                <w:szCs w:val="24"/>
              </w:rPr>
            </w:pPr>
          </w:p>
          <w:p w:rsidR="002563DF" w:rsidRPr="007F08B3" w:rsidRDefault="00E2470D" w:rsidP="007A485D">
            <w:pPr>
              <w:suppressAutoHyphens/>
              <w:jc w:val="center"/>
              <w:rPr>
                <w:rFonts w:ascii="Times New Roman" w:hAnsi="Times New Roman" w:cs="Times New Roman"/>
                <w:sz w:val="24"/>
                <w:szCs w:val="24"/>
              </w:rPr>
            </w:pPr>
            <w:r>
              <w:rPr>
                <w:rFonts w:ascii="Times New Roman" w:hAnsi="Times New Roman" w:cs="Times New Roman"/>
                <w:sz w:val="24"/>
                <w:szCs w:val="24"/>
              </w:rPr>
              <w:t>1.080</w:t>
            </w:r>
          </w:p>
        </w:tc>
      </w:tr>
      <w:tr w:rsidR="002563DF" w:rsidRPr="007F08B3" w:rsidTr="00956F3C">
        <w:tc>
          <w:tcPr>
            <w:tcW w:w="7715" w:type="dxa"/>
          </w:tcPr>
          <w:p w:rsidR="002563DF" w:rsidRPr="00E2470D" w:rsidRDefault="00E2470D" w:rsidP="007A485D">
            <w:pPr>
              <w:suppressAutoHyphens/>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E2470D">
              <w:rPr>
                <w:rFonts w:ascii="Times New Roman" w:hAnsi="Times New Roman" w:cs="Times New Roman"/>
                <w:sz w:val="24"/>
                <w:szCs w:val="24"/>
              </w:rPr>
              <w:t>1С:</w:t>
            </w:r>
            <w:r w:rsidRPr="00E2470D">
              <w:rPr>
                <w:rFonts w:ascii="Times New Roman" w:hAnsi="Times New Roman" w:cs="Times New Roman"/>
                <w:sz w:val="24"/>
                <w:szCs w:val="24"/>
                <w:lang w:val="en-US"/>
              </w:rPr>
              <w:t>ERP</w:t>
            </w:r>
            <w:r w:rsidRPr="00E2470D">
              <w:rPr>
                <w:rFonts w:ascii="Times New Roman" w:hAnsi="Times New Roman" w:cs="Times New Roman"/>
                <w:sz w:val="24"/>
                <w:szCs w:val="24"/>
              </w:rPr>
              <w:t xml:space="preserve"> Управление предприятием</w:t>
            </w:r>
          </w:p>
        </w:tc>
        <w:tc>
          <w:tcPr>
            <w:tcW w:w="1749" w:type="dxa"/>
          </w:tcPr>
          <w:p w:rsidR="002563DF" w:rsidRPr="007F08B3" w:rsidRDefault="00E2470D" w:rsidP="007A485D">
            <w:pPr>
              <w:suppressAutoHyphens/>
              <w:jc w:val="center"/>
              <w:rPr>
                <w:rFonts w:ascii="Times New Roman" w:hAnsi="Times New Roman" w:cs="Times New Roman"/>
                <w:sz w:val="24"/>
                <w:szCs w:val="24"/>
              </w:rPr>
            </w:pPr>
            <w:r>
              <w:rPr>
                <w:rFonts w:ascii="Times New Roman" w:hAnsi="Times New Roman" w:cs="Times New Roman"/>
                <w:sz w:val="24"/>
                <w:szCs w:val="24"/>
              </w:rPr>
              <w:t>1.</w:t>
            </w:r>
            <w:r w:rsidR="00914C06">
              <w:rPr>
                <w:rFonts w:ascii="Times New Roman" w:hAnsi="Times New Roman" w:cs="Times New Roman"/>
                <w:sz w:val="24"/>
                <w:szCs w:val="24"/>
              </w:rPr>
              <w:t>100</w:t>
            </w:r>
          </w:p>
        </w:tc>
      </w:tr>
    </w:tbl>
    <w:p w:rsidR="00691ABF" w:rsidRDefault="00691ABF" w:rsidP="007A485D">
      <w:pPr>
        <w:suppressAutoHyphens/>
        <w:spacing w:after="0" w:line="360" w:lineRule="auto"/>
        <w:ind w:firstLine="709"/>
        <w:jc w:val="both"/>
        <w:rPr>
          <w:rFonts w:ascii="Times New Roman" w:hAnsi="Times New Roman" w:cs="Times New Roman"/>
          <w:sz w:val="28"/>
          <w:szCs w:val="28"/>
        </w:rPr>
      </w:pPr>
    </w:p>
    <w:p w:rsidR="00691ABF" w:rsidRPr="000F5924" w:rsidRDefault="00691ABF" w:rsidP="007A485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24 – Расчет влияния повышающего коэффициента сложности конфигурации на размер заработной платы работников</w:t>
      </w:r>
      <w:r w:rsidR="00CC35F6">
        <w:rPr>
          <w:rFonts w:ascii="Times New Roman" w:hAnsi="Times New Roman" w:cs="Times New Roman"/>
          <w:sz w:val="28"/>
          <w:szCs w:val="28"/>
        </w:rPr>
        <w:t xml:space="preserve"> ООО «БС-Консалт»</w:t>
      </w:r>
    </w:p>
    <w:tbl>
      <w:tblPr>
        <w:tblStyle w:val="ae"/>
        <w:tblW w:w="9464" w:type="dxa"/>
        <w:tblLayout w:type="fixed"/>
        <w:tblLook w:val="04A0"/>
      </w:tblPr>
      <w:tblGrid>
        <w:gridCol w:w="2802"/>
        <w:gridCol w:w="850"/>
        <w:gridCol w:w="992"/>
        <w:gridCol w:w="1418"/>
        <w:gridCol w:w="1134"/>
        <w:gridCol w:w="1276"/>
        <w:gridCol w:w="992"/>
      </w:tblGrid>
      <w:tr w:rsidR="005D3987" w:rsidRPr="00A04C9B" w:rsidTr="005D3987">
        <w:tc>
          <w:tcPr>
            <w:tcW w:w="2802" w:type="dxa"/>
          </w:tcPr>
          <w:p w:rsidR="005D3987" w:rsidRPr="00A04C9B" w:rsidRDefault="005D3987" w:rsidP="007A485D">
            <w:pPr>
              <w:suppressAutoHyphens/>
              <w:ind w:left="-142" w:right="-1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Сотрудник / Конфигурация </w:t>
            </w:r>
          </w:p>
        </w:tc>
        <w:tc>
          <w:tcPr>
            <w:tcW w:w="850" w:type="dxa"/>
          </w:tcPr>
          <w:p w:rsidR="005D3987" w:rsidRPr="00A04C9B" w:rsidRDefault="005D3987" w:rsidP="007A485D">
            <w:pPr>
              <w:suppressAutoHyphens/>
              <w:ind w:left="-108" w:right="-108"/>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Отработано часов</w:t>
            </w:r>
          </w:p>
        </w:tc>
        <w:tc>
          <w:tcPr>
            <w:tcW w:w="992" w:type="dxa"/>
          </w:tcPr>
          <w:p w:rsidR="005D3987" w:rsidRPr="00A04C9B" w:rsidRDefault="005D3987" w:rsidP="007A485D">
            <w:pPr>
              <w:suppressAutoHyphens/>
              <w:ind w:left="-108" w:right="-1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Повышающий коэффициент_1</w:t>
            </w:r>
          </w:p>
        </w:tc>
        <w:tc>
          <w:tcPr>
            <w:tcW w:w="1418" w:type="dxa"/>
          </w:tcPr>
          <w:p w:rsidR="005D3987" w:rsidRPr="00A04C9B" w:rsidRDefault="005D3987" w:rsidP="007A485D">
            <w:pPr>
              <w:suppressAutoHyphens/>
              <w:ind w:left="-108" w:right="-108"/>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Сумма с повышающим коэфф-м</w:t>
            </w:r>
            <w:r>
              <w:rPr>
                <w:rFonts w:ascii="Times New Roman" w:hAnsi="Times New Roman" w:cs="Times New Roman"/>
                <w:b/>
                <w:color w:val="000000" w:themeColor="text1"/>
                <w:sz w:val="24"/>
                <w:szCs w:val="24"/>
              </w:rPr>
              <w:t>_1</w:t>
            </w:r>
          </w:p>
        </w:tc>
        <w:tc>
          <w:tcPr>
            <w:tcW w:w="1134" w:type="dxa"/>
          </w:tcPr>
          <w:p w:rsidR="005D3987" w:rsidRPr="00A04C9B" w:rsidRDefault="005D3987" w:rsidP="007A485D">
            <w:pPr>
              <w:suppressAutoHyphens/>
              <w:ind w:left="-108" w:right="-142"/>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Повышающий коэффициент_2</w:t>
            </w:r>
          </w:p>
        </w:tc>
        <w:tc>
          <w:tcPr>
            <w:tcW w:w="1276" w:type="dxa"/>
          </w:tcPr>
          <w:p w:rsidR="005D3987" w:rsidRPr="00A04C9B" w:rsidRDefault="005D3987" w:rsidP="007A485D">
            <w:pPr>
              <w:suppressAutoHyphens/>
              <w:ind w:left="-108" w:right="-142"/>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Сумма с повышающим коэфф-м</w:t>
            </w:r>
            <w:r>
              <w:rPr>
                <w:rFonts w:ascii="Times New Roman" w:hAnsi="Times New Roman" w:cs="Times New Roman"/>
                <w:b/>
                <w:color w:val="000000" w:themeColor="text1"/>
                <w:sz w:val="24"/>
                <w:szCs w:val="24"/>
              </w:rPr>
              <w:t>_2</w:t>
            </w:r>
          </w:p>
        </w:tc>
        <w:tc>
          <w:tcPr>
            <w:tcW w:w="992" w:type="dxa"/>
          </w:tcPr>
          <w:p w:rsidR="005D3987" w:rsidRPr="00A04C9B" w:rsidRDefault="005D3987" w:rsidP="007A485D">
            <w:pPr>
              <w:suppressAutoHyphens/>
              <w:ind w:left="-108" w:right="-142"/>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Изменение</w:t>
            </w:r>
          </w:p>
        </w:tc>
      </w:tr>
      <w:tr w:rsidR="005D3987" w:rsidRPr="00A04C9B" w:rsidTr="005D3987">
        <w:tc>
          <w:tcPr>
            <w:tcW w:w="2802" w:type="dxa"/>
          </w:tcPr>
          <w:p w:rsidR="005D3987" w:rsidRPr="005D3987" w:rsidRDefault="005D3987" w:rsidP="007A485D">
            <w:pPr>
              <w:suppressAutoHyphens/>
              <w:jc w:val="center"/>
              <w:rPr>
                <w:rFonts w:ascii="Times New Roman" w:hAnsi="Times New Roman" w:cs="Times New Roman"/>
                <w:b/>
                <w:color w:val="000000" w:themeColor="text1"/>
                <w:sz w:val="24"/>
                <w:szCs w:val="24"/>
              </w:rPr>
            </w:pPr>
            <w:r w:rsidRPr="005D3987">
              <w:rPr>
                <w:rFonts w:ascii="Times New Roman" w:hAnsi="Times New Roman" w:cs="Times New Roman"/>
                <w:b/>
                <w:color w:val="000000" w:themeColor="text1"/>
                <w:sz w:val="24"/>
                <w:szCs w:val="24"/>
              </w:rPr>
              <w:t>Баранов И.Н.</w:t>
            </w:r>
          </w:p>
        </w:tc>
        <w:tc>
          <w:tcPr>
            <w:tcW w:w="850" w:type="dxa"/>
            <w:vAlign w:val="center"/>
          </w:tcPr>
          <w:p w:rsidR="005D3987" w:rsidRPr="00DD6A2C" w:rsidRDefault="005D3987" w:rsidP="007A485D">
            <w:pPr>
              <w:jc w:val="center"/>
              <w:rPr>
                <w:rFonts w:ascii="Times New Roman" w:hAnsi="Times New Roman" w:cs="Times New Roman"/>
                <w:b/>
                <w:color w:val="000000" w:themeColor="text1"/>
                <w:sz w:val="24"/>
                <w:szCs w:val="24"/>
              </w:rPr>
            </w:pPr>
            <w:r w:rsidRPr="00DD6A2C">
              <w:rPr>
                <w:rFonts w:ascii="Times New Roman" w:hAnsi="Times New Roman" w:cs="Times New Roman"/>
                <w:b/>
                <w:color w:val="000000" w:themeColor="text1"/>
                <w:sz w:val="24"/>
                <w:szCs w:val="24"/>
              </w:rPr>
              <w:t>24,0</w:t>
            </w:r>
          </w:p>
        </w:tc>
        <w:tc>
          <w:tcPr>
            <w:tcW w:w="992" w:type="dxa"/>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1.000</w:t>
            </w:r>
          </w:p>
        </w:tc>
        <w:tc>
          <w:tcPr>
            <w:tcW w:w="1418" w:type="dxa"/>
            <w:vAlign w:val="bottom"/>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6 000,00</w:t>
            </w:r>
          </w:p>
        </w:tc>
        <w:tc>
          <w:tcPr>
            <w:tcW w:w="1134" w:type="dxa"/>
            <w:vAlign w:val="bottom"/>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w:t>
            </w:r>
          </w:p>
        </w:tc>
        <w:tc>
          <w:tcPr>
            <w:tcW w:w="1276" w:type="dxa"/>
          </w:tcPr>
          <w:p w:rsidR="005D3987" w:rsidRPr="00DD6A2C" w:rsidRDefault="00AE7A95"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6 000,00</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B82E8B" w:rsidRDefault="005D3987" w:rsidP="007A485D">
            <w:pPr>
              <w:suppressAutoHyphens/>
              <w:rPr>
                <w:rFonts w:ascii="Times New Roman" w:hAnsi="Times New Roman" w:cs="Times New Roman"/>
                <w:color w:val="000000" w:themeColor="text1"/>
                <w:sz w:val="24"/>
                <w:szCs w:val="24"/>
              </w:rPr>
            </w:pPr>
            <w:r w:rsidRPr="00B82E8B">
              <w:rPr>
                <w:rFonts w:ascii="Times New Roman" w:eastAsia="Times New Roman" w:hAnsi="Times New Roman" w:cs="Times New Roman"/>
                <w:sz w:val="24"/>
                <w:szCs w:val="24"/>
                <w:lang w:eastAsia="ru-RU"/>
              </w:rPr>
              <w:t>1С:Бухгалтерия предприятия 8</w:t>
            </w:r>
          </w:p>
        </w:tc>
        <w:tc>
          <w:tcPr>
            <w:tcW w:w="850" w:type="dxa"/>
            <w:vAlign w:val="center"/>
          </w:tcPr>
          <w:p w:rsidR="005D3987" w:rsidRPr="00A04C9B" w:rsidRDefault="00AE7A9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276" w:type="dxa"/>
          </w:tcPr>
          <w:p w:rsidR="005D3987" w:rsidRPr="00A04C9B" w:rsidRDefault="00AE7A9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3 000,00</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B82E8B" w:rsidRDefault="005D3987" w:rsidP="007A485D">
            <w:pPr>
              <w:suppressAutoHyphens/>
              <w:rPr>
                <w:rFonts w:ascii="Times New Roman" w:hAnsi="Times New Roman" w:cs="Times New Roman"/>
                <w:color w:val="000000" w:themeColor="text1"/>
                <w:sz w:val="24"/>
                <w:szCs w:val="24"/>
              </w:rPr>
            </w:pPr>
            <w:r w:rsidRPr="00B82E8B">
              <w:rPr>
                <w:rFonts w:ascii="Times New Roman" w:hAnsi="Times New Roman" w:cs="Times New Roman"/>
                <w:sz w:val="24"/>
                <w:szCs w:val="24"/>
              </w:rPr>
              <w:t>1C:Зарплата и Управление персоналом 8</w:t>
            </w:r>
          </w:p>
        </w:tc>
        <w:tc>
          <w:tcPr>
            <w:tcW w:w="850" w:type="dxa"/>
            <w:vAlign w:val="center"/>
          </w:tcPr>
          <w:p w:rsidR="005D3987" w:rsidRPr="00A04C9B" w:rsidRDefault="00AE7A9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276" w:type="dxa"/>
          </w:tcPr>
          <w:p w:rsidR="005D3987" w:rsidRPr="00A04C9B" w:rsidRDefault="00AE7A9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1 000,00</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B82E8B" w:rsidRDefault="005D3987" w:rsidP="007A485D">
            <w:pPr>
              <w:suppressAutoHyphens/>
              <w:rPr>
                <w:rFonts w:ascii="Times New Roman" w:hAnsi="Times New Roman" w:cs="Times New Roman"/>
                <w:color w:val="000000" w:themeColor="text1"/>
                <w:sz w:val="24"/>
                <w:szCs w:val="24"/>
              </w:rPr>
            </w:pPr>
            <w:r w:rsidRPr="00B82E8B">
              <w:rPr>
                <w:rFonts w:ascii="Times New Roman" w:hAnsi="Times New Roman" w:cs="Times New Roman"/>
                <w:sz w:val="24"/>
                <w:szCs w:val="24"/>
              </w:rPr>
              <w:t>Камин: Расчет заработной платы. Версия 3.0</w:t>
            </w:r>
          </w:p>
        </w:tc>
        <w:tc>
          <w:tcPr>
            <w:tcW w:w="850" w:type="dxa"/>
            <w:vAlign w:val="center"/>
          </w:tcPr>
          <w:p w:rsidR="005D3987" w:rsidRPr="00A04C9B" w:rsidRDefault="00AE7A9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276" w:type="dxa"/>
          </w:tcPr>
          <w:p w:rsidR="005D3987" w:rsidRPr="00A04C9B" w:rsidRDefault="00AE7A9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2 000,00</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5D3987" w:rsidRDefault="005D3987" w:rsidP="007A485D">
            <w:pPr>
              <w:suppressAutoHyphens/>
              <w:jc w:val="center"/>
              <w:rPr>
                <w:rFonts w:ascii="Times New Roman" w:hAnsi="Times New Roman" w:cs="Times New Roman"/>
                <w:b/>
                <w:color w:val="000000" w:themeColor="text1"/>
                <w:sz w:val="24"/>
                <w:szCs w:val="24"/>
              </w:rPr>
            </w:pPr>
            <w:r w:rsidRPr="005D3987">
              <w:rPr>
                <w:rFonts w:ascii="Times New Roman" w:hAnsi="Times New Roman" w:cs="Times New Roman"/>
                <w:b/>
                <w:color w:val="000000" w:themeColor="text1"/>
                <w:sz w:val="24"/>
                <w:szCs w:val="24"/>
              </w:rPr>
              <w:t>Соловьева Н.В.</w:t>
            </w:r>
          </w:p>
        </w:tc>
        <w:tc>
          <w:tcPr>
            <w:tcW w:w="850" w:type="dxa"/>
            <w:vAlign w:val="center"/>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themeColor="text1"/>
                <w:sz w:val="24"/>
                <w:szCs w:val="24"/>
              </w:rPr>
              <w:t>51,0</w:t>
            </w:r>
          </w:p>
        </w:tc>
        <w:tc>
          <w:tcPr>
            <w:tcW w:w="992" w:type="dxa"/>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1.000</w:t>
            </w:r>
          </w:p>
        </w:tc>
        <w:tc>
          <w:tcPr>
            <w:tcW w:w="1418" w:type="dxa"/>
            <w:vAlign w:val="bottom"/>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12 750,00</w:t>
            </w:r>
          </w:p>
        </w:tc>
        <w:tc>
          <w:tcPr>
            <w:tcW w:w="1134" w:type="dxa"/>
            <w:vAlign w:val="bottom"/>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w:t>
            </w:r>
          </w:p>
        </w:tc>
        <w:tc>
          <w:tcPr>
            <w:tcW w:w="1276" w:type="dxa"/>
          </w:tcPr>
          <w:p w:rsidR="005D3987" w:rsidRPr="00DD6A2C" w:rsidRDefault="00AE7A95"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13 152,5</w:t>
            </w:r>
            <w:r w:rsidR="003B292A" w:rsidRPr="00DD6A2C">
              <w:rPr>
                <w:rFonts w:ascii="Times New Roman" w:hAnsi="Times New Roman" w:cs="Times New Roman"/>
                <w:b/>
                <w:color w:val="000000"/>
                <w:sz w:val="24"/>
                <w:szCs w:val="24"/>
              </w:rPr>
              <w:t>0</w:t>
            </w:r>
          </w:p>
        </w:tc>
        <w:tc>
          <w:tcPr>
            <w:tcW w:w="992" w:type="dxa"/>
          </w:tcPr>
          <w:p w:rsidR="005D3987" w:rsidRPr="00DD6A2C" w:rsidRDefault="00AE7A95" w:rsidP="007A485D">
            <w:pPr>
              <w:ind w:left="-108" w:right="-108"/>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+402,5</w:t>
            </w:r>
            <w:r w:rsidR="00355D78" w:rsidRPr="00DD6A2C">
              <w:rPr>
                <w:rFonts w:ascii="Times New Roman" w:hAnsi="Times New Roman" w:cs="Times New Roman"/>
                <w:b/>
                <w:color w:val="000000"/>
                <w:sz w:val="24"/>
                <w:szCs w:val="24"/>
              </w:rPr>
              <w:t>0</w:t>
            </w:r>
          </w:p>
        </w:tc>
      </w:tr>
      <w:tr w:rsidR="005D3987" w:rsidRPr="00A04C9B" w:rsidTr="005D3987">
        <w:tc>
          <w:tcPr>
            <w:tcW w:w="2802" w:type="dxa"/>
          </w:tcPr>
          <w:p w:rsidR="005D3987" w:rsidRPr="00B82E8B" w:rsidRDefault="005D3987" w:rsidP="007A485D">
            <w:pPr>
              <w:suppressAutoHyphens/>
              <w:rPr>
                <w:rFonts w:ascii="Times New Roman" w:hAnsi="Times New Roman" w:cs="Times New Roman"/>
                <w:color w:val="000000" w:themeColor="text1"/>
                <w:sz w:val="24"/>
                <w:szCs w:val="24"/>
              </w:rPr>
            </w:pPr>
            <w:r w:rsidRPr="00B82E8B">
              <w:rPr>
                <w:rFonts w:ascii="Times New Roman" w:eastAsia="Times New Roman" w:hAnsi="Times New Roman" w:cs="Times New Roman"/>
                <w:sz w:val="24"/>
                <w:szCs w:val="24"/>
                <w:lang w:eastAsia="ru-RU"/>
              </w:rPr>
              <w:t>1С:Бухгалтерия предприятия 8</w:t>
            </w:r>
          </w:p>
        </w:tc>
        <w:tc>
          <w:tcPr>
            <w:tcW w:w="850" w:type="dxa"/>
            <w:vAlign w:val="center"/>
          </w:tcPr>
          <w:p w:rsidR="005D3987" w:rsidRPr="00A04C9B" w:rsidRDefault="00AE7A9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276" w:type="dxa"/>
          </w:tcPr>
          <w:p w:rsidR="005D3987" w:rsidRPr="00A04C9B" w:rsidRDefault="00AE7A9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3B292A">
              <w:rPr>
                <w:rFonts w:ascii="Times New Roman" w:hAnsi="Times New Roman" w:cs="Times New Roman"/>
                <w:color w:val="000000"/>
                <w:sz w:val="24"/>
                <w:szCs w:val="24"/>
              </w:rPr>
              <w:t> </w:t>
            </w:r>
            <w:r>
              <w:rPr>
                <w:rFonts w:ascii="Times New Roman" w:hAnsi="Times New Roman" w:cs="Times New Roman"/>
                <w:color w:val="000000"/>
                <w:sz w:val="24"/>
                <w:szCs w:val="24"/>
              </w:rPr>
              <w:t>000</w:t>
            </w:r>
            <w:r w:rsidR="003B292A">
              <w:rPr>
                <w:rFonts w:ascii="Times New Roman" w:hAnsi="Times New Roman" w:cs="Times New Roman"/>
                <w:color w:val="000000"/>
                <w:sz w:val="24"/>
                <w:szCs w:val="24"/>
              </w:rPr>
              <w:t>,00</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B82E8B" w:rsidRDefault="00157C3C" w:rsidP="007A485D">
            <w:pPr>
              <w:suppressAutoHyphens/>
              <w:rPr>
                <w:rFonts w:ascii="Times New Roman" w:hAnsi="Times New Roman" w:cs="Times New Roman"/>
                <w:color w:val="000000" w:themeColor="text1"/>
                <w:sz w:val="24"/>
                <w:szCs w:val="24"/>
              </w:rPr>
            </w:pPr>
            <w:r w:rsidRPr="00B82E8B">
              <w:rPr>
                <w:rFonts w:ascii="Times New Roman" w:hAnsi="Times New Roman" w:cs="Times New Roman"/>
                <w:sz w:val="24"/>
                <w:szCs w:val="24"/>
              </w:rPr>
              <w:t>1С:Расчет квартплаты и бухгалтерия ЖКХ 8;</w:t>
            </w:r>
          </w:p>
        </w:tc>
        <w:tc>
          <w:tcPr>
            <w:tcW w:w="850" w:type="dxa"/>
            <w:vAlign w:val="center"/>
          </w:tcPr>
          <w:p w:rsidR="005D3987" w:rsidRPr="00A04C9B" w:rsidRDefault="00AE7A9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sz w:val="24"/>
                <w:szCs w:val="24"/>
              </w:rPr>
              <w:t>1.070</w:t>
            </w:r>
          </w:p>
        </w:tc>
        <w:tc>
          <w:tcPr>
            <w:tcW w:w="1276" w:type="dxa"/>
          </w:tcPr>
          <w:p w:rsidR="005D3987" w:rsidRPr="00A04C9B" w:rsidRDefault="00AE7A9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6152,5</w:t>
            </w:r>
            <w:r w:rsidR="003B292A">
              <w:rPr>
                <w:rFonts w:ascii="Times New Roman" w:hAnsi="Times New Roman" w:cs="Times New Roman"/>
                <w:color w:val="000000"/>
                <w:sz w:val="24"/>
                <w:szCs w:val="24"/>
              </w:rPr>
              <w:t>0</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5D3987" w:rsidRDefault="005D3987" w:rsidP="007A485D">
            <w:pPr>
              <w:suppressAutoHyphens/>
              <w:jc w:val="center"/>
              <w:rPr>
                <w:rFonts w:ascii="Times New Roman" w:hAnsi="Times New Roman" w:cs="Times New Roman"/>
                <w:b/>
                <w:color w:val="000000" w:themeColor="text1"/>
                <w:sz w:val="24"/>
                <w:szCs w:val="24"/>
              </w:rPr>
            </w:pPr>
            <w:r w:rsidRPr="005D3987">
              <w:rPr>
                <w:rFonts w:ascii="Times New Roman" w:hAnsi="Times New Roman" w:cs="Times New Roman"/>
                <w:b/>
                <w:color w:val="000000" w:themeColor="text1"/>
                <w:sz w:val="24"/>
                <w:szCs w:val="24"/>
              </w:rPr>
              <w:t>Красноперова Н.С.</w:t>
            </w:r>
          </w:p>
        </w:tc>
        <w:tc>
          <w:tcPr>
            <w:tcW w:w="850" w:type="dxa"/>
            <w:vAlign w:val="center"/>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themeColor="text1"/>
                <w:sz w:val="24"/>
                <w:szCs w:val="24"/>
              </w:rPr>
              <w:t>58,5</w:t>
            </w:r>
          </w:p>
        </w:tc>
        <w:tc>
          <w:tcPr>
            <w:tcW w:w="992" w:type="dxa"/>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1,180</w:t>
            </w:r>
          </w:p>
        </w:tc>
        <w:tc>
          <w:tcPr>
            <w:tcW w:w="1418" w:type="dxa"/>
            <w:vAlign w:val="bottom"/>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17 257,50</w:t>
            </w:r>
          </w:p>
        </w:tc>
        <w:tc>
          <w:tcPr>
            <w:tcW w:w="1134" w:type="dxa"/>
            <w:vAlign w:val="bottom"/>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w:t>
            </w:r>
          </w:p>
        </w:tc>
        <w:tc>
          <w:tcPr>
            <w:tcW w:w="1276" w:type="dxa"/>
          </w:tcPr>
          <w:p w:rsidR="005D3987" w:rsidRPr="00DD6A2C" w:rsidRDefault="00355D78"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18 040,73</w:t>
            </w:r>
          </w:p>
        </w:tc>
        <w:tc>
          <w:tcPr>
            <w:tcW w:w="992" w:type="dxa"/>
          </w:tcPr>
          <w:p w:rsidR="005D3987" w:rsidRPr="00DD6A2C" w:rsidRDefault="00355D78" w:rsidP="007A485D">
            <w:pPr>
              <w:ind w:left="-108" w:right="-108"/>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+783,23</w:t>
            </w:r>
          </w:p>
        </w:tc>
      </w:tr>
      <w:tr w:rsidR="005D3987" w:rsidRPr="00A04C9B" w:rsidTr="005D3987">
        <w:tc>
          <w:tcPr>
            <w:tcW w:w="2802" w:type="dxa"/>
          </w:tcPr>
          <w:p w:rsidR="005D3987" w:rsidRPr="00B82E8B" w:rsidRDefault="00B82E8B" w:rsidP="007A485D">
            <w:pPr>
              <w:suppressAutoHyphens/>
              <w:rPr>
                <w:rFonts w:ascii="Times New Roman" w:hAnsi="Times New Roman" w:cs="Times New Roman"/>
                <w:color w:val="000000" w:themeColor="text1"/>
                <w:sz w:val="24"/>
                <w:szCs w:val="24"/>
              </w:rPr>
            </w:pPr>
            <w:r w:rsidRPr="00B82E8B">
              <w:rPr>
                <w:rFonts w:ascii="Times New Roman" w:hAnsi="Times New Roman" w:cs="Times New Roman"/>
                <w:sz w:val="24"/>
                <w:szCs w:val="24"/>
              </w:rPr>
              <w:t>1С:Бухгалтерия строительной организации 8;</w:t>
            </w:r>
          </w:p>
        </w:tc>
        <w:tc>
          <w:tcPr>
            <w:tcW w:w="850" w:type="dxa"/>
            <w:vAlign w:val="center"/>
          </w:tcPr>
          <w:p w:rsidR="005D3987" w:rsidRPr="00A04C9B" w:rsidRDefault="003B292A"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sz w:val="24"/>
                <w:szCs w:val="24"/>
              </w:rPr>
              <w:t>1.050</w:t>
            </w:r>
          </w:p>
        </w:tc>
        <w:tc>
          <w:tcPr>
            <w:tcW w:w="1276" w:type="dxa"/>
          </w:tcPr>
          <w:p w:rsidR="005D3987" w:rsidRPr="00A04C9B" w:rsidRDefault="00355D78"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8 208,38</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B82E8B" w:rsidRDefault="00B82E8B" w:rsidP="007A485D">
            <w:pPr>
              <w:suppressAutoHyphens/>
              <w:rPr>
                <w:rFonts w:ascii="Times New Roman" w:hAnsi="Times New Roman" w:cs="Times New Roman"/>
                <w:color w:val="000000" w:themeColor="text1"/>
                <w:sz w:val="24"/>
                <w:szCs w:val="24"/>
              </w:rPr>
            </w:pPr>
            <w:r w:rsidRPr="00B82E8B">
              <w:rPr>
                <w:rFonts w:ascii="Times New Roman" w:eastAsia="Times New Roman" w:hAnsi="Times New Roman" w:cs="Times New Roman"/>
                <w:sz w:val="24"/>
                <w:szCs w:val="24"/>
                <w:lang w:eastAsia="ru-RU"/>
              </w:rPr>
              <w:t>1С:Бухгалтерия предприятия 8</w:t>
            </w:r>
          </w:p>
        </w:tc>
        <w:tc>
          <w:tcPr>
            <w:tcW w:w="850" w:type="dxa"/>
            <w:vAlign w:val="center"/>
          </w:tcPr>
          <w:p w:rsidR="005D3987" w:rsidRPr="00A04C9B" w:rsidRDefault="003B292A"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276" w:type="dxa"/>
          </w:tcPr>
          <w:p w:rsidR="005D3987" w:rsidRPr="00A04C9B" w:rsidRDefault="00355D78"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2 655,00</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B82E8B" w:rsidRDefault="00B82E8B" w:rsidP="007A485D">
            <w:pPr>
              <w:suppressAutoHyphens/>
              <w:rPr>
                <w:rFonts w:ascii="Times New Roman" w:hAnsi="Times New Roman" w:cs="Times New Roman"/>
                <w:color w:val="000000" w:themeColor="text1"/>
                <w:sz w:val="24"/>
                <w:szCs w:val="24"/>
              </w:rPr>
            </w:pPr>
            <w:r w:rsidRPr="00B82E8B">
              <w:rPr>
                <w:rFonts w:ascii="Times New Roman" w:hAnsi="Times New Roman" w:cs="Times New Roman"/>
                <w:sz w:val="24"/>
                <w:szCs w:val="24"/>
              </w:rPr>
              <w:t>Комплексная 7.7</w:t>
            </w:r>
          </w:p>
        </w:tc>
        <w:tc>
          <w:tcPr>
            <w:tcW w:w="850" w:type="dxa"/>
            <w:vAlign w:val="center"/>
          </w:tcPr>
          <w:p w:rsidR="005D3987" w:rsidRPr="00A04C9B" w:rsidRDefault="00A24FDA"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276" w:type="dxa"/>
          </w:tcPr>
          <w:p w:rsidR="005D3987" w:rsidRPr="00A04C9B" w:rsidRDefault="00355D78"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1180</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B82E8B" w:rsidRDefault="00B82E8B" w:rsidP="007A485D">
            <w:pPr>
              <w:suppressAutoHyphens/>
              <w:rPr>
                <w:rFonts w:ascii="Times New Roman" w:hAnsi="Times New Roman" w:cs="Times New Roman"/>
                <w:color w:val="000000" w:themeColor="text1"/>
                <w:sz w:val="24"/>
                <w:szCs w:val="24"/>
              </w:rPr>
            </w:pPr>
            <w:r w:rsidRPr="00B82E8B">
              <w:rPr>
                <w:rFonts w:ascii="Times New Roman" w:hAnsi="Times New Roman" w:cs="Times New Roman"/>
                <w:sz w:val="24"/>
                <w:szCs w:val="24"/>
              </w:rPr>
              <w:t>1С:Учет в управляющих компаниях, ЖКХ, ТСЖ и ЖСК 8;</w:t>
            </w:r>
          </w:p>
        </w:tc>
        <w:tc>
          <w:tcPr>
            <w:tcW w:w="850" w:type="dxa"/>
            <w:vAlign w:val="center"/>
          </w:tcPr>
          <w:p w:rsidR="005D3987" w:rsidRPr="00A04C9B" w:rsidRDefault="003B292A"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sz w:val="24"/>
                <w:szCs w:val="24"/>
              </w:rPr>
              <w:t>1.070</w:t>
            </w:r>
          </w:p>
        </w:tc>
        <w:tc>
          <w:tcPr>
            <w:tcW w:w="1276" w:type="dxa"/>
          </w:tcPr>
          <w:p w:rsidR="005D3987" w:rsidRPr="00A04C9B" w:rsidRDefault="00355D78"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5 997,35</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5D3987" w:rsidRDefault="005D3987" w:rsidP="007A485D">
            <w:pPr>
              <w:suppressAutoHyphens/>
              <w:jc w:val="center"/>
              <w:rPr>
                <w:rFonts w:ascii="Times New Roman" w:hAnsi="Times New Roman" w:cs="Times New Roman"/>
                <w:b/>
                <w:color w:val="000000" w:themeColor="text1"/>
                <w:sz w:val="24"/>
                <w:szCs w:val="24"/>
              </w:rPr>
            </w:pPr>
            <w:r w:rsidRPr="005D3987">
              <w:rPr>
                <w:rFonts w:ascii="Times New Roman" w:hAnsi="Times New Roman" w:cs="Times New Roman"/>
                <w:b/>
                <w:color w:val="000000" w:themeColor="text1"/>
                <w:sz w:val="24"/>
                <w:szCs w:val="24"/>
              </w:rPr>
              <w:t>Осинцева Д.М.</w:t>
            </w:r>
          </w:p>
        </w:tc>
        <w:tc>
          <w:tcPr>
            <w:tcW w:w="850" w:type="dxa"/>
            <w:vAlign w:val="center"/>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themeColor="text1"/>
                <w:sz w:val="24"/>
                <w:szCs w:val="24"/>
              </w:rPr>
              <w:t>121,0</w:t>
            </w:r>
          </w:p>
        </w:tc>
        <w:tc>
          <w:tcPr>
            <w:tcW w:w="992" w:type="dxa"/>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1,400</w:t>
            </w:r>
          </w:p>
        </w:tc>
        <w:tc>
          <w:tcPr>
            <w:tcW w:w="1418" w:type="dxa"/>
            <w:vAlign w:val="bottom"/>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42 350,00</w:t>
            </w:r>
          </w:p>
        </w:tc>
        <w:tc>
          <w:tcPr>
            <w:tcW w:w="1134" w:type="dxa"/>
            <w:vAlign w:val="bottom"/>
          </w:tcPr>
          <w:p w:rsidR="005D3987" w:rsidRPr="00DD6A2C" w:rsidRDefault="005D3987"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w:t>
            </w:r>
          </w:p>
        </w:tc>
        <w:tc>
          <w:tcPr>
            <w:tcW w:w="1276" w:type="dxa"/>
          </w:tcPr>
          <w:p w:rsidR="005D3987" w:rsidRPr="00DD6A2C" w:rsidRDefault="005307B5" w:rsidP="007A485D">
            <w:pPr>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46 116,00</w:t>
            </w:r>
          </w:p>
        </w:tc>
        <w:tc>
          <w:tcPr>
            <w:tcW w:w="992" w:type="dxa"/>
          </w:tcPr>
          <w:p w:rsidR="005D3987" w:rsidRPr="00DD6A2C" w:rsidRDefault="005307B5" w:rsidP="007A485D">
            <w:pPr>
              <w:ind w:left="-108" w:right="-108"/>
              <w:jc w:val="center"/>
              <w:rPr>
                <w:rFonts w:ascii="Times New Roman" w:hAnsi="Times New Roman" w:cs="Times New Roman"/>
                <w:b/>
                <w:color w:val="000000"/>
                <w:sz w:val="24"/>
                <w:szCs w:val="24"/>
              </w:rPr>
            </w:pPr>
            <w:r w:rsidRPr="00DD6A2C">
              <w:rPr>
                <w:rFonts w:ascii="Times New Roman" w:hAnsi="Times New Roman" w:cs="Times New Roman"/>
                <w:b/>
                <w:color w:val="000000"/>
                <w:sz w:val="24"/>
                <w:szCs w:val="24"/>
              </w:rPr>
              <w:t>+3766,00</w:t>
            </w:r>
          </w:p>
        </w:tc>
      </w:tr>
      <w:tr w:rsidR="005D3987" w:rsidRPr="00A04C9B" w:rsidTr="005D3987">
        <w:tc>
          <w:tcPr>
            <w:tcW w:w="2802" w:type="dxa"/>
          </w:tcPr>
          <w:p w:rsidR="005D3987" w:rsidRDefault="00B82E8B" w:rsidP="007A485D">
            <w:pPr>
              <w:suppressAutoHyphens/>
              <w:rPr>
                <w:rFonts w:ascii="Times New Roman" w:hAnsi="Times New Roman" w:cs="Times New Roman"/>
                <w:color w:val="000000" w:themeColor="text1"/>
                <w:sz w:val="24"/>
                <w:szCs w:val="24"/>
              </w:rPr>
            </w:pPr>
            <w:r>
              <w:rPr>
                <w:rFonts w:ascii="Times New Roman" w:hAnsi="Times New Roman" w:cs="Times New Roman"/>
                <w:sz w:val="24"/>
                <w:szCs w:val="24"/>
              </w:rPr>
              <w:t>1С:Документооборот</w:t>
            </w:r>
          </w:p>
        </w:tc>
        <w:tc>
          <w:tcPr>
            <w:tcW w:w="850" w:type="dxa"/>
            <w:vAlign w:val="center"/>
          </w:tcPr>
          <w:p w:rsidR="005D3987" w:rsidRPr="00A04C9B" w:rsidRDefault="0057211B" w:rsidP="007A485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sz w:val="24"/>
                <w:szCs w:val="24"/>
              </w:rPr>
              <w:t>1.080</w:t>
            </w:r>
          </w:p>
        </w:tc>
        <w:tc>
          <w:tcPr>
            <w:tcW w:w="1276" w:type="dxa"/>
          </w:tcPr>
          <w:p w:rsidR="005D3987" w:rsidRPr="00A04C9B" w:rsidRDefault="0057211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13 608,00</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Default="00B82E8B" w:rsidP="007A485D">
            <w:pPr>
              <w:suppressAutoHyphens/>
              <w:rPr>
                <w:rFonts w:ascii="Times New Roman" w:hAnsi="Times New Roman" w:cs="Times New Roman"/>
                <w:color w:val="000000" w:themeColor="text1"/>
                <w:sz w:val="24"/>
                <w:szCs w:val="24"/>
              </w:rPr>
            </w:pPr>
            <w:r w:rsidRPr="007F08B3">
              <w:rPr>
                <w:rFonts w:ascii="Times New Roman" w:hAnsi="Times New Roman" w:cs="Times New Roman"/>
                <w:sz w:val="24"/>
                <w:szCs w:val="24"/>
              </w:rPr>
              <w:t>1С:Управление производственным предприятием 8;</w:t>
            </w:r>
          </w:p>
        </w:tc>
        <w:tc>
          <w:tcPr>
            <w:tcW w:w="850" w:type="dxa"/>
            <w:vAlign w:val="center"/>
          </w:tcPr>
          <w:p w:rsidR="005D3987" w:rsidRPr="00A04C9B" w:rsidRDefault="0057211B" w:rsidP="007A485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c>
          <w:tcPr>
            <w:tcW w:w="992" w:type="dxa"/>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18" w:type="dxa"/>
            <w:vAlign w:val="bottom"/>
          </w:tcPr>
          <w:p w:rsidR="005D3987" w:rsidRPr="00A04C9B" w:rsidRDefault="00B82E8B"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vAlign w:val="bottom"/>
          </w:tcPr>
          <w:p w:rsidR="005D3987" w:rsidRPr="00A04C9B" w:rsidRDefault="00C45D9E" w:rsidP="007A485D">
            <w:pPr>
              <w:jc w:val="center"/>
              <w:rPr>
                <w:rFonts w:ascii="Times New Roman" w:hAnsi="Times New Roman" w:cs="Times New Roman"/>
                <w:color w:val="000000"/>
                <w:sz w:val="24"/>
                <w:szCs w:val="24"/>
              </w:rPr>
            </w:pPr>
            <w:r>
              <w:rPr>
                <w:rFonts w:ascii="Times New Roman" w:hAnsi="Times New Roman" w:cs="Times New Roman"/>
                <w:sz w:val="24"/>
                <w:szCs w:val="24"/>
              </w:rPr>
              <w:t>1.080</w:t>
            </w:r>
          </w:p>
        </w:tc>
        <w:tc>
          <w:tcPr>
            <w:tcW w:w="1276" w:type="dxa"/>
          </w:tcPr>
          <w:p w:rsidR="005D3987" w:rsidRPr="00A04C9B" w:rsidRDefault="005307B5" w:rsidP="007A485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32 508,00</w:t>
            </w:r>
          </w:p>
        </w:tc>
        <w:tc>
          <w:tcPr>
            <w:tcW w:w="992" w:type="dxa"/>
          </w:tcPr>
          <w:p w:rsidR="005D3987" w:rsidRPr="00A04C9B" w:rsidRDefault="00AE7A95" w:rsidP="007A485D">
            <w:pPr>
              <w:ind w:left="-108" w:right="-108"/>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5D3987" w:rsidRPr="00A04C9B" w:rsidTr="005D3987">
        <w:tc>
          <w:tcPr>
            <w:tcW w:w="2802" w:type="dxa"/>
          </w:tcPr>
          <w:p w:rsidR="005D3987" w:rsidRPr="00A04C9B" w:rsidRDefault="005D3987" w:rsidP="007A485D">
            <w:pPr>
              <w:suppressAutoHyphens/>
              <w:jc w:val="center"/>
              <w:rPr>
                <w:rFonts w:ascii="Times New Roman" w:hAnsi="Times New Roman" w:cs="Times New Roman"/>
                <w:b/>
                <w:color w:val="000000" w:themeColor="text1"/>
                <w:sz w:val="24"/>
                <w:szCs w:val="24"/>
              </w:rPr>
            </w:pPr>
            <w:r w:rsidRPr="00A04C9B">
              <w:rPr>
                <w:rFonts w:ascii="Times New Roman" w:hAnsi="Times New Roman" w:cs="Times New Roman"/>
                <w:b/>
                <w:color w:val="000000" w:themeColor="text1"/>
                <w:sz w:val="24"/>
                <w:szCs w:val="24"/>
              </w:rPr>
              <w:t>Итого</w:t>
            </w:r>
          </w:p>
        </w:tc>
        <w:tc>
          <w:tcPr>
            <w:tcW w:w="850" w:type="dxa"/>
            <w:vAlign w:val="center"/>
          </w:tcPr>
          <w:p w:rsidR="005D3987" w:rsidRPr="00A04C9B" w:rsidRDefault="005D3987" w:rsidP="007A485D">
            <w:pPr>
              <w:jc w:val="center"/>
              <w:rPr>
                <w:rFonts w:ascii="Times New Roman" w:hAnsi="Times New Roman" w:cs="Times New Roman"/>
                <w:b/>
                <w:color w:val="000000" w:themeColor="text1"/>
                <w:sz w:val="24"/>
                <w:szCs w:val="24"/>
              </w:rPr>
            </w:pPr>
          </w:p>
        </w:tc>
        <w:tc>
          <w:tcPr>
            <w:tcW w:w="992" w:type="dxa"/>
          </w:tcPr>
          <w:p w:rsidR="005D3987" w:rsidRPr="00A04C9B" w:rsidRDefault="00B82E8B" w:rsidP="007A485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418" w:type="dxa"/>
            <w:vAlign w:val="bottom"/>
          </w:tcPr>
          <w:p w:rsidR="005D3987" w:rsidRPr="00A04C9B" w:rsidRDefault="00DD6A2C" w:rsidP="007A485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78 357,5</w:t>
            </w:r>
          </w:p>
        </w:tc>
        <w:tc>
          <w:tcPr>
            <w:tcW w:w="1134" w:type="dxa"/>
            <w:vAlign w:val="bottom"/>
          </w:tcPr>
          <w:p w:rsidR="005D3987" w:rsidRPr="00A04C9B" w:rsidRDefault="00C45D9E" w:rsidP="007A485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276" w:type="dxa"/>
          </w:tcPr>
          <w:p w:rsidR="005D3987" w:rsidRPr="00A04C9B" w:rsidRDefault="00DD6A2C" w:rsidP="007A485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83 309,23</w:t>
            </w:r>
          </w:p>
        </w:tc>
        <w:tc>
          <w:tcPr>
            <w:tcW w:w="992" w:type="dxa"/>
          </w:tcPr>
          <w:p w:rsidR="005D3987" w:rsidRPr="00A04C9B" w:rsidRDefault="00DD6A2C" w:rsidP="007A485D">
            <w:pPr>
              <w:ind w:left="-108" w:right="-108"/>
              <w:jc w:val="center"/>
              <w:rPr>
                <w:rFonts w:ascii="Times New Roman" w:hAnsi="Times New Roman" w:cs="Times New Roman"/>
                <w:b/>
                <w:color w:val="000000"/>
                <w:sz w:val="24"/>
                <w:szCs w:val="24"/>
              </w:rPr>
            </w:pPr>
            <w:r>
              <w:rPr>
                <w:rFonts w:ascii="Times New Roman" w:hAnsi="Times New Roman" w:cs="Times New Roman"/>
                <w:b/>
                <w:color w:val="000000"/>
                <w:sz w:val="24"/>
                <w:szCs w:val="24"/>
              </w:rPr>
              <w:t>+4 951,73</w:t>
            </w:r>
          </w:p>
        </w:tc>
      </w:tr>
    </w:tbl>
    <w:p w:rsidR="00691ABF" w:rsidRPr="00DD6A2C" w:rsidRDefault="00691ABF" w:rsidP="007A485D">
      <w:pPr>
        <w:suppressAutoHyphen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 </w:t>
      </w:r>
      <w:r w:rsidR="00DD6A2C">
        <w:rPr>
          <w:rFonts w:ascii="Times New Roman" w:hAnsi="Times New Roman" w:cs="Times New Roman"/>
          <w:color w:val="000000" w:themeColor="text1"/>
          <w:sz w:val="28"/>
          <w:szCs w:val="28"/>
        </w:rPr>
        <w:t>результатов</w:t>
      </w:r>
      <w:r>
        <w:rPr>
          <w:rFonts w:ascii="Times New Roman" w:hAnsi="Times New Roman" w:cs="Times New Roman"/>
          <w:color w:val="000000" w:themeColor="text1"/>
          <w:sz w:val="28"/>
          <w:szCs w:val="28"/>
        </w:rPr>
        <w:t xml:space="preserve"> таблицы 2</w:t>
      </w:r>
      <w:r w:rsidR="00DD6A2C">
        <w:rPr>
          <w:rFonts w:ascii="Times New Roman" w:hAnsi="Times New Roman" w:cs="Times New Roman"/>
          <w:color w:val="000000" w:themeColor="text1"/>
          <w:sz w:val="28"/>
          <w:szCs w:val="28"/>
        </w:rPr>
        <w:t xml:space="preserve">4видно, что при использовании повышающего коэффициента за работу в сложной конфигурации заработок сотрудников организации увеличился по сравнению с заработком, зависящим только от количества сертификатов. </w:t>
      </w:r>
      <w:r>
        <w:rPr>
          <w:rFonts w:ascii="Times New Roman" w:hAnsi="Times New Roman" w:cs="Times New Roman"/>
          <w:color w:val="000000" w:themeColor="text1"/>
          <w:sz w:val="28"/>
          <w:szCs w:val="28"/>
        </w:rPr>
        <w:t>Данный фактор является стимулом для производительности труда и для постоянного повышения квалификации сотрудников по работе в конфигурациях.</w:t>
      </w:r>
      <w:r w:rsidR="00360C5D">
        <w:rPr>
          <w:rFonts w:ascii="Times New Roman" w:hAnsi="Times New Roman" w:cs="Times New Roman"/>
          <w:color w:val="000000" w:themeColor="text1"/>
          <w:sz w:val="28"/>
          <w:szCs w:val="28"/>
        </w:rPr>
        <w:t xml:space="preserve"> Такое п</w:t>
      </w:r>
      <w:r w:rsidR="00C921A0">
        <w:rPr>
          <w:rFonts w:ascii="Times New Roman" w:hAnsi="Times New Roman" w:cs="Times New Roman"/>
          <w:color w:val="000000" w:themeColor="text1"/>
          <w:sz w:val="28"/>
          <w:szCs w:val="28"/>
        </w:rPr>
        <w:t>овышение уровня оплаты работ сотрудников способствует мотивации сотрудников к большей выработке, что приведет к повышению производительности трудаи</w:t>
      </w:r>
      <w:r w:rsidR="00360C5D">
        <w:rPr>
          <w:rFonts w:ascii="Times New Roman" w:hAnsi="Times New Roman" w:cs="Times New Roman"/>
          <w:color w:val="000000" w:themeColor="text1"/>
          <w:sz w:val="28"/>
          <w:szCs w:val="28"/>
        </w:rPr>
        <w:t xml:space="preserve">, </w:t>
      </w:r>
      <w:r w:rsidR="00C921A0">
        <w:rPr>
          <w:rFonts w:ascii="Times New Roman" w:hAnsi="Times New Roman" w:cs="Times New Roman"/>
          <w:color w:val="000000" w:themeColor="text1"/>
          <w:sz w:val="28"/>
          <w:szCs w:val="28"/>
        </w:rPr>
        <w:t>как следствие</w:t>
      </w:r>
      <w:r w:rsidR="00360C5D">
        <w:rPr>
          <w:rFonts w:ascii="Times New Roman" w:hAnsi="Times New Roman" w:cs="Times New Roman"/>
          <w:color w:val="000000" w:themeColor="text1"/>
          <w:sz w:val="28"/>
          <w:szCs w:val="28"/>
        </w:rPr>
        <w:t>,</w:t>
      </w:r>
      <w:r w:rsidR="00C921A0">
        <w:rPr>
          <w:rFonts w:ascii="Times New Roman" w:hAnsi="Times New Roman" w:cs="Times New Roman"/>
          <w:color w:val="000000" w:themeColor="text1"/>
          <w:sz w:val="28"/>
          <w:szCs w:val="28"/>
        </w:rPr>
        <w:t xml:space="preserve"> к увеличению прибыли организации.</w:t>
      </w:r>
    </w:p>
    <w:p w:rsidR="00534FF5" w:rsidRPr="00DD46A2" w:rsidRDefault="00D42708" w:rsidP="007A485D">
      <w:pPr>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sz w:val="28"/>
          <w:szCs w:val="28"/>
        </w:rPr>
        <w:t>Таким образом</w:t>
      </w:r>
      <w:r w:rsidR="002518AD" w:rsidRPr="00DD46A2">
        <w:rPr>
          <w:rFonts w:ascii="Times New Roman" w:hAnsi="Times New Roman" w:cs="Times New Roman"/>
          <w:sz w:val="28"/>
          <w:szCs w:val="28"/>
        </w:rPr>
        <w:t>,предлагаемые резервы увеличения обеспеченности трудовыми ресурсами, исполь</w:t>
      </w:r>
      <w:r w:rsidR="00360C5D">
        <w:rPr>
          <w:rFonts w:ascii="Times New Roman" w:hAnsi="Times New Roman" w:cs="Times New Roman"/>
          <w:sz w:val="28"/>
          <w:szCs w:val="28"/>
        </w:rPr>
        <w:t>зования фонда рабочего времени,</w:t>
      </w:r>
      <w:r w:rsidR="002518AD" w:rsidRPr="00DD46A2">
        <w:rPr>
          <w:rFonts w:ascii="Times New Roman" w:hAnsi="Times New Roman" w:cs="Times New Roman"/>
          <w:sz w:val="28"/>
          <w:szCs w:val="28"/>
        </w:rPr>
        <w:t xml:space="preserve"> увеличения производительности труда</w:t>
      </w:r>
      <w:r w:rsidR="00360C5D">
        <w:rPr>
          <w:rFonts w:ascii="Times New Roman" w:hAnsi="Times New Roman" w:cs="Times New Roman"/>
          <w:sz w:val="28"/>
          <w:szCs w:val="28"/>
        </w:rPr>
        <w:t xml:space="preserve"> и его оплаты</w:t>
      </w:r>
      <w:r w:rsidR="002518AD" w:rsidRPr="00DD46A2">
        <w:rPr>
          <w:rFonts w:ascii="Times New Roman" w:hAnsi="Times New Roman" w:cs="Times New Roman"/>
          <w:sz w:val="28"/>
          <w:szCs w:val="28"/>
        </w:rPr>
        <w:t xml:space="preserve"> в ООО «БС-Консалт» помогут </w:t>
      </w:r>
      <w:r w:rsidR="00780632" w:rsidRPr="00DD46A2">
        <w:rPr>
          <w:rFonts w:ascii="Times New Roman" w:hAnsi="Times New Roman" w:cs="Times New Roman"/>
          <w:sz w:val="28"/>
          <w:szCs w:val="28"/>
        </w:rPr>
        <w:t xml:space="preserve">устранить нехватку квалифицированного персонала, </w:t>
      </w:r>
      <w:r w:rsidR="002518AD" w:rsidRPr="00DD46A2">
        <w:rPr>
          <w:rFonts w:ascii="Times New Roman" w:hAnsi="Times New Roman" w:cs="Times New Roman"/>
          <w:sz w:val="28"/>
          <w:szCs w:val="28"/>
        </w:rPr>
        <w:t>с</w:t>
      </w:r>
      <w:r w:rsidR="00534FF5" w:rsidRPr="00DD46A2">
        <w:rPr>
          <w:rFonts w:ascii="Times New Roman" w:hAnsi="Times New Roman" w:cs="Times New Roman"/>
          <w:sz w:val="28"/>
          <w:szCs w:val="28"/>
        </w:rPr>
        <w:t>окра</w:t>
      </w:r>
      <w:r w:rsidR="002518AD" w:rsidRPr="00DD46A2">
        <w:rPr>
          <w:rFonts w:ascii="Times New Roman" w:hAnsi="Times New Roman" w:cs="Times New Roman"/>
          <w:sz w:val="28"/>
          <w:szCs w:val="28"/>
        </w:rPr>
        <w:t xml:space="preserve">тить </w:t>
      </w:r>
      <w:r w:rsidR="00780632" w:rsidRPr="00DD46A2">
        <w:rPr>
          <w:rFonts w:ascii="Times New Roman" w:hAnsi="Times New Roman" w:cs="Times New Roman"/>
          <w:sz w:val="28"/>
          <w:szCs w:val="28"/>
        </w:rPr>
        <w:t>целодневные</w:t>
      </w:r>
      <w:r w:rsidR="00534FF5" w:rsidRPr="00DD46A2">
        <w:rPr>
          <w:rFonts w:ascii="Times New Roman" w:hAnsi="Times New Roman" w:cs="Times New Roman"/>
          <w:sz w:val="28"/>
          <w:szCs w:val="28"/>
        </w:rPr>
        <w:t xml:space="preserve"> и внутри</w:t>
      </w:r>
      <w:r w:rsidR="00780632" w:rsidRPr="00DD46A2">
        <w:rPr>
          <w:rFonts w:ascii="Times New Roman" w:hAnsi="Times New Roman" w:cs="Times New Roman"/>
          <w:sz w:val="28"/>
          <w:szCs w:val="28"/>
        </w:rPr>
        <w:t>сменные потери</w:t>
      </w:r>
      <w:r w:rsidR="002518AD" w:rsidRPr="00DD46A2">
        <w:rPr>
          <w:rFonts w:ascii="Times New Roman" w:hAnsi="Times New Roman" w:cs="Times New Roman"/>
          <w:sz w:val="28"/>
          <w:szCs w:val="28"/>
        </w:rPr>
        <w:t xml:space="preserve"> рабочего времени</w:t>
      </w:r>
      <w:r w:rsidR="00780632" w:rsidRPr="00DD46A2">
        <w:rPr>
          <w:rFonts w:ascii="Times New Roman" w:hAnsi="Times New Roman" w:cs="Times New Roman"/>
          <w:sz w:val="28"/>
          <w:szCs w:val="28"/>
        </w:rPr>
        <w:t xml:space="preserve"> и увеличить производительность труда работников организации.  </w:t>
      </w:r>
      <w:r w:rsidR="002518AD" w:rsidRPr="00DD46A2">
        <w:rPr>
          <w:rFonts w:ascii="Times New Roman" w:hAnsi="Times New Roman" w:cs="Times New Roman"/>
          <w:sz w:val="28"/>
          <w:szCs w:val="28"/>
        </w:rPr>
        <w:t xml:space="preserve">Все этоприведет к </w:t>
      </w:r>
      <w:r w:rsidR="00534FF5" w:rsidRPr="00DD46A2">
        <w:rPr>
          <w:rFonts w:ascii="Times New Roman" w:hAnsi="Times New Roman" w:cs="Times New Roman"/>
          <w:sz w:val="28"/>
          <w:szCs w:val="28"/>
        </w:rPr>
        <w:t xml:space="preserve"> у</w:t>
      </w:r>
      <w:r w:rsidR="002518AD" w:rsidRPr="00DD46A2">
        <w:rPr>
          <w:rFonts w:ascii="Times New Roman" w:hAnsi="Times New Roman" w:cs="Times New Roman"/>
          <w:sz w:val="28"/>
          <w:szCs w:val="28"/>
        </w:rPr>
        <w:t>величению</w:t>
      </w:r>
      <w:r w:rsidR="00534FF5" w:rsidRPr="00DD46A2">
        <w:rPr>
          <w:rFonts w:ascii="Times New Roman" w:hAnsi="Times New Roman" w:cs="Times New Roman"/>
          <w:sz w:val="28"/>
          <w:szCs w:val="28"/>
        </w:rPr>
        <w:t xml:space="preserve"> доли чистой прибыли </w:t>
      </w:r>
      <w:r w:rsidR="002518AD" w:rsidRPr="00DD46A2">
        <w:rPr>
          <w:rFonts w:ascii="Times New Roman" w:hAnsi="Times New Roman" w:cs="Times New Roman"/>
          <w:sz w:val="28"/>
          <w:szCs w:val="28"/>
        </w:rPr>
        <w:t>о</w:t>
      </w:r>
      <w:r w:rsidR="00393B7A" w:rsidRPr="00DD46A2">
        <w:rPr>
          <w:rFonts w:ascii="Times New Roman" w:hAnsi="Times New Roman" w:cs="Times New Roman"/>
          <w:sz w:val="28"/>
          <w:szCs w:val="28"/>
        </w:rPr>
        <w:t>т выполнения работ по внедрению и</w:t>
      </w:r>
      <w:r w:rsidR="002518AD" w:rsidRPr="00DD46A2">
        <w:rPr>
          <w:rFonts w:ascii="Times New Roman" w:hAnsi="Times New Roman" w:cs="Times New Roman"/>
          <w:sz w:val="28"/>
          <w:szCs w:val="28"/>
        </w:rPr>
        <w:t xml:space="preserve"> сопровождению конфигураций</w:t>
      </w:r>
      <w:r w:rsidR="00393B7A" w:rsidRPr="00DD46A2">
        <w:rPr>
          <w:rFonts w:ascii="Times New Roman" w:hAnsi="Times New Roman" w:cs="Times New Roman"/>
          <w:sz w:val="28"/>
          <w:szCs w:val="28"/>
        </w:rPr>
        <w:t xml:space="preserve"> клиентов</w:t>
      </w:r>
      <w:r w:rsidR="00780632" w:rsidRPr="00DD46A2">
        <w:rPr>
          <w:rFonts w:ascii="Times New Roman" w:hAnsi="Times New Roman" w:cs="Times New Roman"/>
          <w:sz w:val="28"/>
          <w:szCs w:val="28"/>
        </w:rPr>
        <w:t xml:space="preserve"> в ее общей сумме доходов организации</w:t>
      </w:r>
      <w:r w:rsidR="00534FF5" w:rsidRPr="00DD46A2">
        <w:rPr>
          <w:rFonts w:ascii="Times New Roman" w:hAnsi="Times New Roman" w:cs="Times New Roman"/>
          <w:sz w:val="28"/>
          <w:szCs w:val="28"/>
        </w:rPr>
        <w:t>.</w:t>
      </w:r>
    </w:p>
    <w:p w:rsidR="00245F4B" w:rsidRPr="00DD46A2" w:rsidRDefault="008857A3" w:rsidP="007A485D">
      <w:pPr>
        <w:spacing w:after="0"/>
        <w:rPr>
          <w:rFonts w:ascii="Times New Roman" w:hAnsi="Times New Roman" w:cs="Times New Roman"/>
          <w:sz w:val="28"/>
          <w:szCs w:val="28"/>
        </w:rPr>
      </w:pPr>
      <w:r w:rsidRPr="00DD46A2">
        <w:rPr>
          <w:rFonts w:ascii="Times New Roman" w:hAnsi="Times New Roman" w:cs="Times New Roman"/>
          <w:sz w:val="28"/>
          <w:szCs w:val="28"/>
        </w:rPr>
        <w:br w:type="page"/>
      </w:r>
    </w:p>
    <w:p w:rsidR="007A485D" w:rsidRDefault="007A485D" w:rsidP="007A485D">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ВЫВОДЫ</w:t>
      </w:r>
    </w:p>
    <w:p w:rsidR="007A485D" w:rsidRDefault="007A485D" w:rsidP="007A485D">
      <w:pPr>
        <w:suppressAutoHyphens/>
        <w:spacing w:after="0" w:line="360" w:lineRule="auto"/>
        <w:ind w:firstLine="709"/>
        <w:jc w:val="center"/>
        <w:rPr>
          <w:rFonts w:ascii="Times New Roman" w:hAnsi="Times New Roman" w:cs="Times New Roman"/>
          <w:sz w:val="28"/>
          <w:szCs w:val="28"/>
        </w:rPr>
      </w:pPr>
    </w:p>
    <w:p w:rsidR="00553030" w:rsidRDefault="00F20405" w:rsidP="00CF2FFB">
      <w:pPr>
        <w:pStyle w:val="af4"/>
        <w:spacing w:after="0" w:line="360" w:lineRule="auto"/>
        <w:ind w:left="0" w:firstLine="709"/>
        <w:jc w:val="both"/>
        <w:rPr>
          <w:rFonts w:ascii="Times New Roman" w:hAnsi="Times New Roman" w:cs="Times New Roman"/>
          <w:sz w:val="28"/>
          <w:szCs w:val="28"/>
        </w:rPr>
      </w:pPr>
      <w:r w:rsidRPr="007A485D">
        <w:rPr>
          <w:rFonts w:ascii="Times New Roman" w:eastAsia="Times New Roman" w:hAnsi="Times New Roman" w:cs="Times New Roman"/>
          <w:color w:val="000000"/>
          <w:sz w:val="28"/>
          <w:szCs w:val="28"/>
          <w:lang w:eastAsia="ru-RU"/>
        </w:rPr>
        <w:t xml:space="preserve">Одним из важнейших участков деятельности бухгалтерии любого предприятия является учет заработной платы работников предприятия. </w:t>
      </w:r>
      <w:r w:rsidR="00553030" w:rsidRPr="007A485D">
        <w:rPr>
          <w:rFonts w:ascii="Times New Roman" w:hAnsi="Times New Roman" w:cs="Times New Roman"/>
          <w:sz w:val="28"/>
          <w:szCs w:val="28"/>
        </w:rPr>
        <w:t>Учет расчетов по оплате труда – наиболее сложный и трудоемкий участок бухгалтерии, организация которого тре</w:t>
      </w:r>
      <w:r w:rsidR="00CF2FFB">
        <w:rPr>
          <w:rFonts w:ascii="Times New Roman" w:hAnsi="Times New Roman" w:cs="Times New Roman"/>
          <w:sz w:val="28"/>
          <w:szCs w:val="28"/>
        </w:rPr>
        <w:t>бует обеспечения</w:t>
      </w:r>
      <w:r w:rsidR="00553030" w:rsidRPr="007A485D">
        <w:rPr>
          <w:rFonts w:ascii="Times New Roman" w:hAnsi="Times New Roman" w:cs="Times New Roman"/>
          <w:sz w:val="28"/>
          <w:szCs w:val="28"/>
        </w:rPr>
        <w:t xml:space="preserve"> правиль</w:t>
      </w:r>
      <w:r w:rsidR="00CF2FFB">
        <w:rPr>
          <w:rFonts w:ascii="Times New Roman" w:hAnsi="Times New Roman" w:cs="Times New Roman"/>
          <w:sz w:val="28"/>
          <w:szCs w:val="28"/>
        </w:rPr>
        <w:t>ного</w:t>
      </w:r>
      <w:r w:rsidR="00553030" w:rsidRPr="007A485D">
        <w:rPr>
          <w:rFonts w:ascii="Times New Roman" w:hAnsi="Times New Roman" w:cs="Times New Roman"/>
          <w:sz w:val="28"/>
          <w:szCs w:val="28"/>
        </w:rPr>
        <w:t xml:space="preserve"> и своевремен</w:t>
      </w:r>
      <w:r w:rsidR="00CF2FFB">
        <w:rPr>
          <w:rFonts w:ascii="Times New Roman" w:hAnsi="Times New Roman" w:cs="Times New Roman"/>
          <w:sz w:val="28"/>
          <w:szCs w:val="28"/>
        </w:rPr>
        <w:t>ного начисления</w:t>
      </w:r>
      <w:r w:rsidR="00553030" w:rsidRPr="007A485D">
        <w:rPr>
          <w:rFonts w:ascii="Times New Roman" w:hAnsi="Times New Roman" w:cs="Times New Roman"/>
          <w:sz w:val="28"/>
          <w:szCs w:val="28"/>
        </w:rPr>
        <w:t xml:space="preserve"> заработной платы и вы</w:t>
      </w:r>
      <w:r w:rsidR="00CF2FFB">
        <w:rPr>
          <w:rFonts w:ascii="Times New Roman" w:hAnsi="Times New Roman" w:cs="Times New Roman"/>
          <w:sz w:val="28"/>
          <w:szCs w:val="28"/>
        </w:rPr>
        <w:t>дачи</w:t>
      </w:r>
      <w:r w:rsidR="00553030" w:rsidRPr="007A485D">
        <w:rPr>
          <w:rFonts w:ascii="Times New Roman" w:hAnsi="Times New Roman" w:cs="Times New Roman"/>
          <w:sz w:val="28"/>
          <w:szCs w:val="28"/>
        </w:rPr>
        <w:t xml:space="preserve"> ее в установ</w:t>
      </w:r>
      <w:r w:rsidR="00CF2FFB">
        <w:rPr>
          <w:rFonts w:ascii="Times New Roman" w:hAnsi="Times New Roman" w:cs="Times New Roman"/>
          <w:sz w:val="28"/>
          <w:szCs w:val="28"/>
        </w:rPr>
        <w:t>ленные сроки.</w:t>
      </w:r>
    </w:p>
    <w:p w:rsidR="007215B5" w:rsidRDefault="007215B5" w:rsidP="007215B5">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Немаловажное значение имеет экономический анализ заработной платы и расчетов с персоналом по оплате труда, в процессе которого дается оценка эффективности использования трудовых ресурсов, влияния производительности труда работников на конечные результаты хозяйственной деятельности организации и т.д.</w:t>
      </w:r>
    </w:p>
    <w:p w:rsidR="0020357E" w:rsidRDefault="005121F3" w:rsidP="00CF2FFB">
      <w:pPr>
        <w:pStyle w:val="af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предприятий, сферой деятельности которых является </w:t>
      </w:r>
      <w:r w:rsidR="00E10EEE">
        <w:rPr>
          <w:rFonts w:ascii="Times New Roman" w:hAnsi="Times New Roman" w:cs="Times New Roman"/>
          <w:sz w:val="28"/>
          <w:szCs w:val="28"/>
        </w:rPr>
        <w:t xml:space="preserve">оказание услуг по внедрению и сопровождению программных продуктов по автоматизации бизнеса </w:t>
      </w:r>
      <w:r w:rsidR="0020357E" w:rsidRPr="00E10EEE">
        <w:rPr>
          <w:rFonts w:ascii="Times New Roman" w:hAnsi="Times New Roman" w:cs="Times New Roman"/>
          <w:sz w:val="28"/>
          <w:szCs w:val="28"/>
        </w:rPr>
        <w:t xml:space="preserve">трудовые ресурсы оказывают большое </w:t>
      </w:r>
      <w:r w:rsidR="0020357E" w:rsidRPr="00DD46A2">
        <w:rPr>
          <w:rFonts w:ascii="Times New Roman" w:hAnsi="Times New Roman" w:cs="Times New Roman"/>
          <w:sz w:val="28"/>
          <w:szCs w:val="28"/>
        </w:rPr>
        <w:t xml:space="preserve">влияние на эффективную работу и являются главным рычагом </w:t>
      </w:r>
      <w:r w:rsidR="00E10EEE">
        <w:rPr>
          <w:rFonts w:ascii="Times New Roman" w:hAnsi="Times New Roman" w:cs="Times New Roman"/>
          <w:sz w:val="28"/>
          <w:szCs w:val="28"/>
        </w:rPr>
        <w:t xml:space="preserve">их </w:t>
      </w:r>
      <w:r w:rsidR="0020357E" w:rsidRPr="00DD46A2">
        <w:rPr>
          <w:rFonts w:ascii="Times New Roman" w:hAnsi="Times New Roman" w:cs="Times New Roman"/>
          <w:sz w:val="28"/>
          <w:szCs w:val="28"/>
        </w:rPr>
        <w:t xml:space="preserve">деятельности. Правильный учет затрат на оплату труда и анализ производительности труда может в несколько раз увеличить прибыль </w:t>
      </w:r>
      <w:r w:rsidR="00E10EEE">
        <w:rPr>
          <w:rFonts w:ascii="Times New Roman" w:hAnsi="Times New Roman" w:cs="Times New Roman"/>
          <w:sz w:val="28"/>
          <w:szCs w:val="28"/>
        </w:rPr>
        <w:t xml:space="preserve">данных </w:t>
      </w:r>
      <w:r w:rsidR="0020357E" w:rsidRPr="00DD46A2">
        <w:rPr>
          <w:rFonts w:ascii="Times New Roman" w:hAnsi="Times New Roman" w:cs="Times New Roman"/>
          <w:sz w:val="28"/>
          <w:szCs w:val="28"/>
        </w:rPr>
        <w:t>предприятия.</w:t>
      </w:r>
    </w:p>
    <w:p w:rsidR="007215B5" w:rsidRDefault="007215B5" w:rsidP="00CF2FFB">
      <w:pPr>
        <w:pStyle w:val="af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учета затрат труда и анализа его производительности в ООО «БС-Консалт»</w:t>
      </w:r>
      <w:r w:rsidR="00861521">
        <w:rPr>
          <w:rFonts w:ascii="Times New Roman" w:hAnsi="Times New Roman" w:cs="Times New Roman"/>
          <w:sz w:val="28"/>
          <w:szCs w:val="28"/>
        </w:rPr>
        <w:t>всоответствии с поставленной целью</w:t>
      </w:r>
      <w:r w:rsidR="00603833">
        <w:rPr>
          <w:rFonts w:ascii="Times New Roman" w:hAnsi="Times New Roman" w:cs="Times New Roman"/>
          <w:sz w:val="28"/>
          <w:szCs w:val="28"/>
        </w:rPr>
        <w:t xml:space="preserve"> работы</w:t>
      </w:r>
      <w:r>
        <w:rPr>
          <w:rFonts w:ascii="Times New Roman" w:hAnsi="Times New Roman" w:cs="Times New Roman"/>
          <w:sz w:val="28"/>
          <w:szCs w:val="28"/>
        </w:rPr>
        <w:t xml:space="preserve"> мы решили следующие задачи:</w:t>
      </w:r>
    </w:p>
    <w:p w:rsidR="007215B5" w:rsidRDefault="007215B5" w:rsidP="007215B5">
      <w:pPr>
        <w:pStyle w:val="af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охарактеризовали заработную плату и определили используемые системы оплаты труда;</w:t>
      </w:r>
    </w:p>
    <w:p w:rsidR="007215B5" w:rsidRPr="00DD46A2" w:rsidRDefault="007215B5" w:rsidP="007215B5">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и</w:t>
      </w:r>
      <w:r>
        <w:rPr>
          <w:rFonts w:ascii="Times New Roman" w:hAnsi="Times New Roman" w:cs="Times New Roman"/>
          <w:sz w:val="28"/>
          <w:szCs w:val="28"/>
        </w:rPr>
        <w:t>зучили</w:t>
      </w:r>
      <w:r w:rsidRPr="00DD46A2">
        <w:rPr>
          <w:rFonts w:ascii="Times New Roman" w:hAnsi="Times New Roman" w:cs="Times New Roman"/>
          <w:sz w:val="28"/>
          <w:szCs w:val="28"/>
        </w:rPr>
        <w:t xml:space="preserve"> организацию и документальное оформление учета начисления заработка</w:t>
      </w:r>
      <w:r w:rsidR="007436FC">
        <w:rPr>
          <w:rFonts w:ascii="Times New Roman" w:hAnsi="Times New Roman" w:cs="Times New Roman"/>
          <w:sz w:val="28"/>
          <w:szCs w:val="28"/>
        </w:rPr>
        <w:t>, а также учет</w:t>
      </w:r>
      <w:r w:rsidR="007436FC" w:rsidRPr="00DD46A2">
        <w:rPr>
          <w:rFonts w:ascii="Times New Roman" w:hAnsi="Times New Roman" w:cs="Times New Roman"/>
          <w:sz w:val="28"/>
          <w:szCs w:val="28"/>
        </w:rPr>
        <w:t>удержаний и отчислений из заработной платы</w:t>
      </w:r>
      <w:r w:rsidRPr="00DD46A2">
        <w:rPr>
          <w:rFonts w:ascii="Times New Roman" w:hAnsi="Times New Roman" w:cs="Times New Roman"/>
          <w:sz w:val="28"/>
          <w:szCs w:val="28"/>
        </w:rPr>
        <w:t>;</w:t>
      </w:r>
    </w:p>
    <w:p w:rsidR="007215B5" w:rsidRPr="00DD46A2" w:rsidRDefault="007215B5" w:rsidP="007215B5">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hAnsi="Times New Roman" w:cs="Times New Roman"/>
          <w:sz w:val="28"/>
          <w:szCs w:val="28"/>
        </w:rPr>
        <w:t>р</w:t>
      </w:r>
      <w:r>
        <w:rPr>
          <w:rFonts w:ascii="Times New Roman" w:hAnsi="Times New Roman" w:cs="Times New Roman"/>
          <w:sz w:val="28"/>
          <w:szCs w:val="28"/>
        </w:rPr>
        <w:t>ассмотрели</w:t>
      </w:r>
      <w:r w:rsidRPr="00DD46A2">
        <w:rPr>
          <w:rFonts w:ascii="Times New Roman" w:hAnsi="Times New Roman" w:cs="Times New Roman"/>
          <w:sz w:val="28"/>
          <w:szCs w:val="28"/>
        </w:rPr>
        <w:t xml:space="preserve"> синтетический и аналитический учет затрат труда;</w:t>
      </w:r>
    </w:p>
    <w:p w:rsidR="007215B5" w:rsidRPr="007215B5" w:rsidRDefault="007215B5" w:rsidP="007215B5">
      <w:pPr>
        <w:pStyle w:val="a3"/>
        <w:numPr>
          <w:ilvl w:val="0"/>
          <w:numId w:val="4"/>
        </w:numPr>
        <w:suppressAutoHyphens/>
        <w:spacing w:after="0" w:line="360" w:lineRule="auto"/>
        <w:ind w:left="0" w:firstLine="284"/>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ровели</w:t>
      </w:r>
      <w:r w:rsidRPr="00DD46A2">
        <w:rPr>
          <w:rFonts w:ascii="Times New Roman" w:eastAsia="Times New Roman" w:hAnsi="Times New Roman" w:cs="Times New Roman"/>
          <w:sz w:val="28"/>
          <w:szCs w:val="28"/>
          <w:lang w:eastAsia="ru-RU"/>
        </w:rPr>
        <w:t xml:space="preserve"> анализ </w:t>
      </w:r>
      <w:r>
        <w:rPr>
          <w:rFonts w:ascii="Times New Roman" w:eastAsia="Times New Roman" w:hAnsi="Times New Roman" w:cs="Times New Roman"/>
          <w:sz w:val="28"/>
          <w:szCs w:val="28"/>
          <w:lang w:eastAsia="ru-RU"/>
        </w:rPr>
        <w:t>обеспеченности организации трудовыми ресурсами,</w:t>
      </w:r>
      <w:r w:rsidRPr="007215B5">
        <w:rPr>
          <w:rFonts w:ascii="Times New Roman" w:eastAsia="Times New Roman" w:hAnsi="Times New Roman" w:cs="Times New Roman"/>
          <w:sz w:val="28"/>
          <w:szCs w:val="28"/>
          <w:lang w:eastAsia="ru-RU"/>
        </w:rPr>
        <w:t xml:space="preserve"> анализ</w:t>
      </w:r>
      <w:r w:rsidR="00E33949">
        <w:rPr>
          <w:rFonts w:ascii="Times New Roman" w:eastAsia="Times New Roman" w:hAnsi="Times New Roman" w:cs="Times New Roman"/>
          <w:sz w:val="28"/>
          <w:szCs w:val="28"/>
          <w:lang w:eastAsia="ru-RU"/>
        </w:rPr>
        <w:t xml:space="preserve"> использования рабочего времени и</w:t>
      </w:r>
      <w:r>
        <w:rPr>
          <w:rFonts w:ascii="Times New Roman" w:eastAsia="Times New Roman" w:hAnsi="Times New Roman" w:cs="Times New Roman"/>
          <w:sz w:val="28"/>
          <w:szCs w:val="28"/>
          <w:lang w:eastAsia="ru-RU"/>
        </w:rPr>
        <w:t xml:space="preserve"> анализ производительности труда и </w:t>
      </w:r>
      <w:r w:rsidRPr="007215B5">
        <w:rPr>
          <w:rFonts w:ascii="Times New Roman" w:eastAsia="Times New Roman" w:hAnsi="Times New Roman" w:cs="Times New Roman"/>
          <w:sz w:val="28"/>
          <w:szCs w:val="28"/>
          <w:lang w:eastAsia="ru-RU"/>
        </w:rPr>
        <w:t>фонда оплаты труда;</w:t>
      </w:r>
    </w:p>
    <w:p w:rsidR="007215B5" w:rsidRPr="00E33949" w:rsidRDefault="00E33949" w:rsidP="00E33949">
      <w:pPr>
        <w:pStyle w:val="a3"/>
        <w:numPr>
          <w:ilvl w:val="0"/>
          <w:numId w:val="4"/>
        </w:numPr>
        <w:suppressAutoHyphens/>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определили и обосновали</w:t>
      </w:r>
      <w:r w:rsidR="007215B5" w:rsidRPr="00DD46A2">
        <w:rPr>
          <w:rFonts w:ascii="Times New Roman" w:hAnsi="Times New Roman" w:cs="Times New Roman"/>
          <w:sz w:val="28"/>
          <w:szCs w:val="28"/>
        </w:rPr>
        <w:t xml:space="preserve"> резервы пов</w:t>
      </w:r>
      <w:r>
        <w:rPr>
          <w:rFonts w:ascii="Times New Roman" w:hAnsi="Times New Roman" w:cs="Times New Roman"/>
          <w:sz w:val="28"/>
          <w:szCs w:val="28"/>
        </w:rPr>
        <w:t>ышения производительности труда в организации.</w:t>
      </w:r>
    </w:p>
    <w:p w:rsidR="00553030" w:rsidRPr="007A485D" w:rsidRDefault="00EA33A0" w:rsidP="00CF2FFB">
      <w:pPr>
        <w:pStyle w:val="af4"/>
        <w:spacing w:after="0" w:line="360" w:lineRule="auto"/>
        <w:ind w:left="0" w:firstLine="709"/>
        <w:jc w:val="both"/>
        <w:rPr>
          <w:rFonts w:ascii="Times New Roman" w:hAnsi="Times New Roman" w:cs="Times New Roman"/>
          <w:sz w:val="28"/>
          <w:szCs w:val="28"/>
        </w:rPr>
      </w:pPr>
      <w:r w:rsidRPr="007A485D">
        <w:rPr>
          <w:rFonts w:ascii="Times New Roman" w:hAnsi="Times New Roman" w:cs="Times New Roman"/>
          <w:sz w:val="28"/>
          <w:szCs w:val="28"/>
        </w:rPr>
        <w:t xml:space="preserve">В </w:t>
      </w:r>
      <w:r w:rsidR="007A485D">
        <w:rPr>
          <w:rFonts w:ascii="Times New Roman" w:hAnsi="Times New Roman" w:cs="Times New Roman"/>
          <w:sz w:val="28"/>
          <w:szCs w:val="28"/>
        </w:rPr>
        <w:t>ООО «БС-Консалт</w:t>
      </w:r>
      <w:r w:rsidRPr="007A485D">
        <w:rPr>
          <w:rFonts w:ascii="Times New Roman" w:hAnsi="Times New Roman" w:cs="Times New Roman"/>
          <w:sz w:val="28"/>
          <w:szCs w:val="28"/>
        </w:rPr>
        <w:t xml:space="preserve">» для оплаты труда </w:t>
      </w:r>
      <w:r w:rsidR="00553030">
        <w:rPr>
          <w:rFonts w:ascii="Times New Roman" w:hAnsi="Times New Roman" w:cs="Times New Roman"/>
          <w:sz w:val="28"/>
          <w:szCs w:val="28"/>
        </w:rPr>
        <w:t xml:space="preserve">работников </w:t>
      </w:r>
      <w:r w:rsidRPr="007A485D">
        <w:rPr>
          <w:rFonts w:ascii="Times New Roman" w:hAnsi="Times New Roman" w:cs="Times New Roman"/>
          <w:sz w:val="28"/>
          <w:szCs w:val="28"/>
        </w:rPr>
        <w:t xml:space="preserve">применяются </w:t>
      </w:r>
      <w:r w:rsidR="00553030">
        <w:rPr>
          <w:rFonts w:ascii="Times New Roman" w:hAnsi="Times New Roman" w:cs="Times New Roman"/>
          <w:sz w:val="28"/>
          <w:szCs w:val="28"/>
        </w:rPr>
        <w:t>повременно-премиальная и сдельно-премиальная системы</w:t>
      </w:r>
      <w:r w:rsidRPr="007A485D">
        <w:rPr>
          <w:rFonts w:ascii="Times New Roman" w:hAnsi="Times New Roman" w:cs="Times New Roman"/>
          <w:sz w:val="28"/>
          <w:szCs w:val="28"/>
        </w:rPr>
        <w:t xml:space="preserve"> оплаты труда. Бухгалтерский учет заработной платы </w:t>
      </w:r>
      <w:r w:rsidR="007A485D">
        <w:rPr>
          <w:rFonts w:ascii="Times New Roman" w:hAnsi="Times New Roman" w:cs="Times New Roman"/>
          <w:sz w:val="28"/>
          <w:szCs w:val="28"/>
        </w:rPr>
        <w:t>полностью</w:t>
      </w:r>
      <w:r w:rsidRPr="007A485D">
        <w:rPr>
          <w:rFonts w:ascii="Times New Roman" w:hAnsi="Times New Roman" w:cs="Times New Roman"/>
          <w:sz w:val="28"/>
          <w:szCs w:val="28"/>
        </w:rPr>
        <w:t xml:space="preserve"> автоматизиро</w:t>
      </w:r>
      <w:r w:rsidR="00553030">
        <w:rPr>
          <w:rFonts w:ascii="Times New Roman" w:hAnsi="Times New Roman" w:cs="Times New Roman"/>
          <w:sz w:val="28"/>
          <w:szCs w:val="28"/>
        </w:rPr>
        <w:t>ван</w:t>
      </w:r>
      <w:r w:rsidRPr="007A485D">
        <w:rPr>
          <w:rFonts w:ascii="Times New Roman" w:hAnsi="Times New Roman" w:cs="Times New Roman"/>
          <w:sz w:val="28"/>
          <w:szCs w:val="28"/>
        </w:rPr>
        <w:t xml:space="preserve"> с использованием </w:t>
      </w:r>
      <w:r w:rsidR="007A485D">
        <w:rPr>
          <w:rFonts w:ascii="Times New Roman" w:hAnsi="Times New Roman" w:cs="Times New Roman"/>
          <w:sz w:val="28"/>
          <w:szCs w:val="28"/>
        </w:rPr>
        <w:t>программы «1С: Управление производственным предприятием 8»</w:t>
      </w:r>
      <w:r w:rsidRPr="007A485D">
        <w:rPr>
          <w:rFonts w:ascii="Times New Roman" w:hAnsi="Times New Roman" w:cs="Times New Roman"/>
          <w:sz w:val="28"/>
          <w:szCs w:val="28"/>
        </w:rPr>
        <w:t xml:space="preserve">. Все начисления, удержания и выплаты производятся в соответствии с законодательством </w:t>
      </w:r>
      <w:r w:rsidR="00CF2FFB">
        <w:rPr>
          <w:rFonts w:ascii="Times New Roman" w:hAnsi="Times New Roman" w:cs="Times New Roman"/>
          <w:sz w:val="28"/>
          <w:szCs w:val="28"/>
        </w:rPr>
        <w:t>РФ,</w:t>
      </w:r>
      <w:r w:rsidR="00553030">
        <w:rPr>
          <w:rFonts w:ascii="Times New Roman" w:hAnsi="Times New Roman" w:cs="Times New Roman"/>
          <w:sz w:val="28"/>
          <w:szCs w:val="28"/>
        </w:rPr>
        <w:t xml:space="preserve">другими </w:t>
      </w:r>
      <w:r w:rsidRPr="007A485D">
        <w:rPr>
          <w:rFonts w:ascii="Times New Roman" w:hAnsi="Times New Roman" w:cs="Times New Roman"/>
          <w:sz w:val="28"/>
          <w:szCs w:val="28"/>
        </w:rPr>
        <w:t>нормативными документами по ведению бухгалтерского учета</w:t>
      </w:r>
      <w:r w:rsidR="00CF2FFB">
        <w:rPr>
          <w:rFonts w:ascii="Times New Roman" w:hAnsi="Times New Roman" w:cs="Times New Roman"/>
          <w:sz w:val="28"/>
          <w:szCs w:val="28"/>
        </w:rPr>
        <w:t>, а также Положением об оплате труда и Положением о премировании, утвержденными в организации</w:t>
      </w:r>
      <w:r w:rsidRPr="007A485D">
        <w:rPr>
          <w:rFonts w:ascii="Times New Roman" w:hAnsi="Times New Roman" w:cs="Times New Roman"/>
          <w:sz w:val="28"/>
          <w:szCs w:val="28"/>
        </w:rPr>
        <w:t xml:space="preserve">. </w:t>
      </w:r>
    </w:p>
    <w:p w:rsidR="007215B5" w:rsidRDefault="00CF2FFB" w:rsidP="00CF2FFB">
      <w:pPr>
        <w:pStyle w:val="af4"/>
        <w:tabs>
          <w:tab w:val="num"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EA33A0" w:rsidRPr="007A485D">
        <w:rPr>
          <w:rFonts w:ascii="Times New Roman" w:hAnsi="Times New Roman" w:cs="Times New Roman"/>
          <w:sz w:val="28"/>
          <w:szCs w:val="28"/>
        </w:rPr>
        <w:t>интети</w:t>
      </w:r>
      <w:r>
        <w:rPr>
          <w:rFonts w:ascii="Times New Roman" w:hAnsi="Times New Roman" w:cs="Times New Roman"/>
          <w:sz w:val="28"/>
          <w:szCs w:val="28"/>
        </w:rPr>
        <w:t>ческий учет расчетов с персоналом по оплате труда в организации ведется на счете70 «</w:t>
      </w:r>
      <w:r w:rsidR="00EA33A0" w:rsidRPr="007A485D">
        <w:rPr>
          <w:rFonts w:ascii="Times New Roman" w:hAnsi="Times New Roman" w:cs="Times New Roman"/>
          <w:sz w:val="28"/>
          <w:szCs w:val="28"/>
        </w:rPr>
        <w:t>Расчеты с персоналом по оплате тру</w:t>
      </w:r>
      <w:r>
        <w:rPr>
          <w:rFonts w:ascii="Times New Roman" w:hAnsi="Times New Roman" w:cs="Times New Roman"/>
          <w:sz w:val="28"/>
          <w:szCs w:val="28"/>
        </w:rPr>
        <w:t>да»</w:t>
      </w:r>
      <w:r w:rsidR="00EA33A0" w:rsidRPr="007A485D">
        <w:rPr>
          <w:rFonts w:ascii="Times New Roman" w:hAnsi="Times New Roman" w:cs="Times New Roman"/>
          <w:sz w:val="28"/>
          <w:szCs w:val="28"/>
        </w:rPr>
        <w:t>,</w:t>
      </w:r>
      <w:r>
        <w:rPr>
          <w:rFonts w:ascii="Times New Roman" w:hAnsi="Times New Roman" w:cs="Times New Roman"/>
          <w:sz w:val="28"/>
          <w:szCs w:val="28"/>
        </w:rPr>
        <w:t xml:space="preserve"> аналитический учет ведется по каждому сотруднику</w:t>
      </w:r>
      <w:r w:rsidR="00EA33A0" w:rsidRPr="007A485D">
        <w:rPr>
          <w:rFonts w:ascii="Times New Roman" w:hAnsi="Times New Roman" w:cs="Times New Roman"/>
          <w:sz w:val="28"/>
          <w:szCs w:val="28"/>
        </w:rPr>
        <w:t xml:space="preserve">. </w:t>
      </w:r>
      <w:r w:rsidRPr="007A485D">
        <w:rPr>
          <w:rFonts w:ascii="Times New Roman" w:hAnsi="Times New Roman" w:cs="Times New Roman"/>
          <w:sz w:val="28"/>
          <w:szCs w:val="28"/>
        </w:rPr>
        <w:t>Данные аналитического учета соответствуют данным синтетического учета, аналитический учет делает возможным детально рассмотреть операции по учету труда и его оплаты.</w:t>
      </w:r>
    </w:p>
    <w:p w:rsidR="00E102EA" w:rsidRDefault="00E102EA" w:rsidP="00CF2FFB">
      <w:pPr>
        <w:pStyle w:val="af4"/>
        <w:tabs>
          <w:tab w:val="num"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детализации учета затрат труда нами была разработана форма первичного документа, благодаря которому отработанное время сотрудников организации будет вестись с детализацией по конфигурациям. Такой учет отработанного времени способствует более объективному анализу отработанного времени с учетом трудоемкости выполненных работ. Это в свою очередь позволит производить более точное начисление заработной платы сотрудникам организации в зависимости от трудозатрат каждого работника.</w:t>
      </w:r>
    </w:p>
    <w:p w:rsidR="00C9357A" w:rsidRDefault="00C26387" w:rsidP="00CF2FFB">
      <w:pPr>
        <w:pStyle w:val="af4"/>
        <w:tabs>
          <w:tab w:val="num"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анализа </w:t>
      </w:r>
      <w:r>
        <w:rPr>
          <w:rFonts w:ascii="Times New Roman" w:eastAsia="Times New Roman" w:hAnsi="Times New Roman" w:cs="Times New Roman"/>
          <w:sz w:val="28"/>
          <w:szCs w:val="28"/>
          <w:lang w:eastAsia="ru-RU"/>
        </w:rPr>
        <w:t xml:space="preserve">обеспеченности организации трудовыми ресурсами была выявлена потребность в квалифицированных работниках. Для устранения данной потребности нами было предложено </w:t>
      </w:r>
      <w:r w:rsidR="00EA3EF0">
        <w:rPr>
          <w:rFonts w:ascii="Times New Roman" w:eastAsia="Times New Roman" w:hAnsi="Times New Roman" w:cs="Times New Roman"/>
          <w:sz w:val="28"/>
          <w:szCs w:val="28"/>
          <w:lang w:eastAsia="ru-RU"/>
        </w:rPr>
        <w:t xml:space="preserve">проведение обучения сотрудников для </w:t>
      </w:r>
      <w:r w:rsidR="00EA3EF0" w:rsidRPr="00DD46A2">
        <w:rPr>
          <w:rFonts w:ascii="Times New Roman" w:hAnsi="Times New Roman" w:cs="Times New Roman"/>
          <w:sz w:val="28"/>
          <w:szCs w:val="28"/>
        </w:rPr>
        <w:t>повышения численности квалифицированного персонала в организации</w:t>
      </w:r>
      <w:r w:rsidR="00EA3EF0">
        <w:rPr>
          <w:rFonts w:ascii="Times New Roman" w:hAnsi="Times New Roman" w:cs="Times New Roman"/>
          <w:sz w:val="28"/>
          <w:szCs w:val="28"/>
        </w:rPr>
        <w:t>.</w:t>
      </w:r>
    </w:p>
    <w:p w:rsidR="00A947B3" w:rsidRDefault="00A947B3" w:rsidP="00CF2FFB">
      <w:pPr>
        <w:pStyle w:val="af4"/>
        <w:tabs>
          <w:tab w:val="num"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анализа </w:t>
      </w:r>
      <w:r w:rsidR="0033179D">
        <w:rPr>
          <w:rFonts w:ascii="Times New Roman" w:hAnsi="Times New Roman" w:cs="Times New Roman"/>
          <w:sz w:val="28"/>
          <w:szCs w:val="28"/>
        </w:rPr>
        <w:t>использования рабочего времени в организации были выявлены потери за счет субъективных факторов</w:t>
      </w:r>
      <w:r w:rsidR="00F96109">
        <w:rPr>
          <w:rFonts w:ascii="Times New Roman" w:hAnsi="Times New Roman" w:cs="Times New Roman"/>
          <w:sz w:val="28"/>
          <w:szCs w:val="28"/>
        </w:rPr>
        <w:t>. Для устранения потерь рабочего времени  нами было предложены конкретные меры по минимизации субъективных факторов и обосновано их применения.</w:t>
      </w:r>
    </w:p>
    <w:p w:rsidR="00DF6FD0" w:rsidRDefault="005D60DE" w:rsidP="000561CC">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а</w:t>
      </w:r>
      <w:r w:rsidR="0085235E">
        <w:rPr>
          <w:rFonts w:ascii="Times New Roman" w:hAnsi="Times New Roman" w:cs="Times New Roman"/>
          <w:sz w:val="28"/>
          <w:szCs w:val="28"/>
        </w:rPr>
        <w:t>нализ</w:t>
      </w:r>
      <w:r>
        <w:rPr>
          <w:rFonts w:ascii="Times New Roman" w:hAnsi="Times New Roman" w:cs="Times New Roman"/>
          <w:sz w:val="28"/>
          <w:szCs w:val="28"/>
        </w:rPr>
        <w:t>е</w:t>
      </w:r>
      <w:r w:rsidR="0085235E">
        <w:rPr>
          <w:rFonts w:ascii="Times New Roman" w:hAnsi="Times New Roman" w:cs="Times New Roman"/>
          <w:sz w:val="28"/>
          <w:szCs w:val="28"/>
        </w:rPr>
        <w:t xml:space="preserve"> производительности труда </w:t>
      </w:r>
      <w:r>
        <w:rPr>
          <w:rFonts w:ascii="Times New Roman" w:hAnsi="Times New Roman" w:cs="Times New Roman"/>
          <w:sz w:val="28"/>
          <w:szCs w:val="28"/>
        </w:rPr>
        <w:t>было выявлено</w:t>
      </w:r>
      <w:r w:rsidR="000561CC">
        <w:rPr>
          <w:rFonts w:ascii="Times New Roman" w:hAnsi="Times New Roman" w:cs="Times New Roman"/>
          <w:sz w:val="28"/>
          <w:szCs w:val="28"/>
        </w:rPr>
        <w:t xml:space="preserve">его </w:t>
      </w:r>
      <w:r w:rsidR="0085235E">
        <w:rPr>
          <w:rFonts w:ascii="Times New Roman" w:hAnsi="Times New Roman" w:cs="Times New Roman"/>
          <w:sz w:val="28"/>
          <w:szCs w:val="28"/>
        </w:rPr>
        <w:t>незначительное</w:t>
      </w:r>
      <w:r w:rsidR="000561CC">
        <w:rPr>
          <w:rFonts w:ascii="Times New Roman" w:hAnsi="Times New Roman" w:cs="Times New Roman"/>
          <w:sz w:val="28"/>
          <w:szCs w:val="28"/>
        </w:rPr>
        <w:t xml:space="preserve"> снижение по определенной специальности</w:t>
      </w:r>
      <w:r w:rsidR="00205652">
        <w:rPr>
          <w:rFonts w:ascii="Times New Roman" w:hAnsi="Times New Roman" w:cs="Times New Roman"/>
          <w:sz w:val="28"/>
          <w:szCs w:val="28"/>
        </w:rPr>
        <w:t xml:space="preserve"> в организации</w:t>
      </w:r>
      <w:r w:rsidR="000561CC">
        <w:rPr>
          <w:rFonts w:ascii="Times New Roman" w:hAnsi="Times New Roman" w:cs="Times New Roman"/>
          <w:sz w:val="28"/>
          <w:szCs w:val="28"/>
        </w:rPr>
        <w:t>. Для</w:t>
      </w:r>
      <w:r w:rsidR="000561CC" w:rsidRPr="00DD46A2">
        <w:rPr>
          <w:rFonts w:ascii="Times New Roman" w:hAnsi="Times New Roman" w:cs="Times New Roman"/>
          <w:sz w:val="28"/>
          <w:szCs w:val="28"/>
        </w:rPr>
        <w:t xml:space="preserve"> роста производительности труда </w:t>
      </w:r>
      <w:r w:rsidR="00205652">
        <w:rPr>
          <w:rFonts w:ascii="Times New Roman" w:hAnsi="Times New Roman" w:cs="Times New Roman"/>
          <w:sz w:val="28"/>
          <w:szCs w:val="28"/>
        </w:rPr>
        <w:t xml:space="preserve">по данной специальности </w:t>
      </w:r>
      <w:r>
        <w:rPr>
          <w:rFonts w:ascii="Times New Roman" w:hAnsi="Times New Roman" w:cs="Times New Roman"/>
          <w:sz w:val="28"/>
          <w:szCs w:val="28"/>
        </w:rPr>
        <w:t xml:space="preserve">нами было предложено изменение </w:t>
      </w:r>
      <w:r w:rsidR="000561CC" w:rsidRPr="00DD46A2">
        <w:rPr>
          <w:rFonts w:ascii="Times New Roman" w:hAnsi="Times New Roman" w:cs="Times New Roman"/>
          <w:sz w:val="28"/>
          <w:szCs w:val="28"/>
        </w:rPr>
        <w:t xml:space="preserve">структуры конфигураций, по которым производятся работы. </w:t>
      </w:r>
      <w:r>
        <w:rPr>
          <w:rFonts w:ascii="Times New Roman" w:hAnsi="Times New Roman" w:cs="Times New Roman"/>
          <w:sz w:val="28"/>
          <w:szCs w:val="28"/>
        </w:rPr>
        <w:t>Также мы рекомендовали производить расчет заработной платы с учетом трудоемкости работ по определенным группам конфигураций</w:t>
      </w:r>
      <w:r w:rsidR="00DF6FD0">
        <w:rPr>
          <w:rFonts w:ascii="Times New Roman" w:hAnsi="Times New Roman" w:cs="Times New Roman"/>
          <w:sz w:val="28"/>
          <w:szCs w:val="28"/>
        </w:rPr>
        <w:t xml:space="preserve"> при помощи повышающего коэффициента</w:t>
      </w:r>
      <w:r>
        <w:rPr>
          <w:rFonts w:ascii="Times New Roman" w:hAnsi="Times New Roman" w:cs="Times New Roman"/>
          <w:sz w:val="28"/>
          <w:szCs w:val="28"/>
        </w:rPr>
        <w:t>.</w:t>
      </w:r>
    </w:p>
    <w:p w:rsidR="00553030" w:rsidRPr="001D6AE6" w:rsidRDefault="005D60DE" w:rsidP="001D6AE6">
      <w:pPr>
        <w:suppressAutoHyphen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В</w:t>
      </w:r>
      <w:r w:rsidR="0020357E">
        <w:rPr>
          <w:rFonts w:ascii="Times New Roman" w:hAnsi="Times New Roman" w:cs="Times New Roman"/>
          <w:sz w:val="28"/>
          <w:szCs w:val="28"/>
        </w:rPr>
        <w:t>недрениеперечисленных выше резервов поможет организации устранить потребность в квалифицированном персонале</w:t>
      </w:r>
      <w:r>
        <w:rPr>
          <w:rFonts w:ascii="Times New Roman" w:hAnsi="Times New Roman" w:cs="Times New Roman"/>
          <w:sz w:val="28"/>
          <w:szCs w:val="28"/>
        </w:rPr>
        <w:t xml:space="preserve"> увелич</w:t>
      </w:r>
      <w:r w:rsidR="0020357E">
        <w:rPr>
          <w:rFonts w:ascii="Times New Roman" w:hAnsi="Times New Roman" w:cs="Times New Roman"/>
          <w:sz w:val="28"/>
          <w:szCs w:val="28"/>
        </w:rPr>
        <w:t>и</w:t>
      </w:r>
      <w:r>
        <w:rPr>
          <w:rFonts w:ascii="Times New Roman" w:hAnsi="Times New Roman" w:cs="Times New Roman"/>
          <w:sz w:val="28"/>
          <w:szCs w:val="28"/>
        </w:rPr>
        <w:t>т</w:t>
      </w:r>
      <w:r w:rsidR="0020357E">
        <w:rPr>
          <w:rFonts w:ascii="Times New Roman" w:hAnsi="Times New Roman" w:cs="Times New Roman"/>
          <w:sz w:val="28"/>
          <w:szCs w:val="28"/>
        </w:rPr>
        <w:t xml:space="preserve">ь </w:t>
      </w:r>
      <w:r w:rsidR="00A16740">
        <w:rPr>
          <w:rFonts w:ascii="Times New Roman" w:hAnsi="Times New Roman" w:cs="Times New Roman"/>
          <w:sz w:val="28"/>
          <w:szCs w:val="28"/>
        </w:rPr>
        <w:t xml:space="preserve">фонд рабочего времени, </w:t>
      </w:r>
      <w:r w:rsidR="0020357E">
        <w:rPr>
          <w:rFonts w:ascii="Times New Roman" w:hAnsi="Times New Roman" w:cs="Times New Roman"/>
          <w:sz w:val="28"/>
          <w:szCs w:val="28"/>
        </w:rPr>
        <w:t xml:space="preserve">заработную </w:t>
      </w:r>
      <w:r w:rsidR="00A16740">
        <w:rPr>
          <w:rFonts w:ascii="Times New Roman" w:hAnsi="Times New Roman" w:cs="Times New Roman"/>
          <w:sz w:val="28"/>
          <w:szCs w:val="28"/>
        </w:rPr>
        <w:t>плату</w:t>
      </w:r>
      <w:r w:rsidR="0020357E">
        <w:rPr>
          <w:rFonts w:ascii="Times New Roman" w:hAnsi="Times New Roman" w:cs="Times New Roman"/>
          <w:sz w:val="28"/>
          <w:szCs w:val="28"/>
        </w:rPr>
        <w:t xml:space="preserve"> работников иих </w:t>
      </w:r>
      <w:r>
        <w:rPr>
          <w:rFonts w:ascii="Times New Roman" w:hAnsi="Times New Roman" w:cs="Times New Roman"/>
          <w:sz w:val="28"/>
          <w:szCs w:val="28"/>
        </w:rPr>
        <w:t>производительность труда</w:t>
      </w:r>
      <w:r w:rsidR="0020357E">
        <w:rPr>
          <w:rFonts w:ascii="Times New Roman" w:hAnsi="Times New Roman" w:cs="Times New Roman"/>
          <w:sz w:val="28"/>
          <w:szCs w:val="28"/>
        </w:rPr>
        <w:t>.</w:t>
      </w:r>
      <w:r w:rsidR="00A16740">
        <w:rPr>
          <w:rFonts w:ascii="Times New Roman" w:hAnsi="Times New Roman" w:cs="Times New Roman"/>
          <w:sz w:val="28"/>
          <w:szCs w:val="28"/>
        </w:rPr>
        <w:t xml:space="preserve">Все это будет способствовать улучшению качества предоставляемых услуг в сфере автоматизации бизнеса и, как следствие, </w:t>
      </w:r>
      <w:r w:rsidR="00797395">
        <w:rPr>
          <w:rFonts w:ascii="Times New Roman" w:hAnsi="Times New Roman" w:cs="Times New Roman"/>
          <w:sz w:val="28"/>
          <w:szCs w:val="28"/>
        </w:rPr>
        <w:t>окажет влияние на увеличение прибыли</w:t>
      </w:r>
      <w:r w:rsidR="00A16740">
        <w:rPr>
          <w:rFonts w:ascii="Times New Roman" w:hAnsi="Times New Roman" w:cs="Times New Roman"/>
          <w:sz w:val="28"/>
          <w:szCs w:val="28"/>
        </w:rPr>
        <w:t xml:space="preserve"> организации. </w:t>
      </w:r>
    </w:p>
    <w:p w:rsidR="001D6AE6" w:rsidRDefault="001D6AE6">
      <w:pPr>
        <w:rPr>
          <w:rFonts w:ascii="Times New Roman" w:hAnsi="Times New Roman" w:cs="Times New Roman"/>
          <w:sz w:val="28"/>
          <w:szCs w:val="28"/>
        </w:rPr>
      </w:pPr>
      <w:r>
        <w:rPr>
          <w:rFonts w:ascii="Times New Roman" w:hAnsi="Times New Roman" w:cs="Times New Roman"/>
          <w:sz w:val="28"/>
          <w:szCs w:val="28"/>
        </w:rPr>
        <w:br w:type="page"/>
      </w:r>
    </w:p>
    <w:p w:rsidR="00E32098" w:rsidRPr="00DD46A2" w:rsidRDefault="00E32098" w:rsidP="00553030">
      <w:pPr>
        <w:pStyle w:val="a3"/>
        <w:suppressAutoHyphens/>
        <w:spacing w:after="0" w:line="360" w:lineRule="auto"/>
        <w:ind w:left="0" w:firstLine="709"/>
        <w:jc w:val="center"/>
        <w:rPr>
          <w:rFonts w:ascii="Times New Roman" w:hAnsi="Times New Roman" w:cs="Times New Roman"/>
          <w:sz w:val="28"/>
          <w:szCs w:val="28"/>
        </w:rPr>
      </w:pPr>
      <w:r w:rsidRPr="00DD46A2">
        <w:rPr>
          <w:rFonts w:ascii="Times New Roman" w:hAnsi="Times New Roman" w:cs="Times New Roman"/>
          <w:sz w:val="28"/>
          <w:szCs w:val="28"/>
        </w:rPr>
        <w:t>СПИСОК ИСПОЛЬЗОВАННОЙ ЛИТЕРАТУРЫ</w:t>
      </w:r>
    </w:p>
    <w:p w:rsidR="00E32098" w:rsidRPr="00DD46A2" w:rsidRDefault="00E32098" w:rsidP="007A485D">
      <w:pPr>
        <w:suppressAutoHyphens/>
        <w:spacing w:after="0" w:line="360" w:lineRule="auto"/>
        <w:jc w:val="both"/>
        <w:rPr>
          <w:rFonts w:ascii="Times New Roman" w:hAnsi="Times New Roman" w:cs="Times New Roman"/>
          <w:sz w:val="28"/>
          <w:szCs w:val="28"/>
        </w:rPr>
      </w:pP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 xml:space="preserve">Гражданский кодекс РФ, часть </w:t>
      </w:r>
      <w:r w:rsidRPr="00DD46A2">
        <w:rPr>
          <w:rFonts w:ascii="Times New Roman" w:eastAsia="Times New Roman" w:hAnsi="Times New Roman" w:cs="Times New Roman"/>
          <w:sz w:val="28"/>
          <w:szCs w:val="28"/>
          <w:lang w:val="en-US" w:eastAsia="ru-RU"/>
        </w:rPr>
        <w:t>I</w:t>
      </w:r>
      <w:r w:rsidRPr="00DD46A2">
        <w:rPr>
          <w:rFonts w:ascii="Times New Roman" w:eastAsia="Times New Roman" w:hAnsi="Times New Roman" w:cs="Times New Roman"/>
          <w:sz w:val="28"/>
          <w:szCs w:val="28"/>
          <w:lang w:eastAsia="ru-RU"/>
        </w:rPr>
        <w:t>, утвержден Государ</w:t>
      </w:r>
      <w:r w:rsidR="00C15390">
        <w:rPr>
          <w:rFonts w:ascii="Times New Roman" w:eastAsia="Times New Roman" w:hAnsi="Times New Roman" w:cs="Times New Roman"/>
          <w:sz w:val="28"/>
          <w:szCs w:val="28"/>
          <w:lang w:eastAsia="ru-RU"/>
        </w:rPr>
        <w:t>ственной думой РФ от 21.10.1994.</w:t>
      </w:r>
    </w:p>
    <w:p w:rsidR="00C15390" w:rsidRPr="00C15390"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C15390">
        <w:rPr>
          <w:rFonts w:ascii="Times New Roman" w:eastAsia="Times New Roman" w:hAnsi="Times New Roman" w:cs="Times New Roman"/>
          <w:sz w:val="28"/>
          <w:szCs w:val="28"/>
          <w:lang w:eastAsia="ru-RU"/>
        </w:rPr>
        <w:t xml:space="preserve">Гражданский кодекс РФ, часть </w:t>
      </w:r>
      <w:r w:rsidRPr="00C15390">
        <w:rPr>
          <w:rFonts w:ascii="Times New Roman" w:eastAsia="Times New Roman" w:hAnsi="Times New Roman" w:cs="Times New Roman"/>
          <w:sz w:val="28"/>
          <w:szCs w:val="28"/>
          <w:lang w:val="en-US" w:eastAsia="ru-RU"/>
        </w:rPr>
        <w:t>II</w:t>
      </w:r>
      <w:r w:rsidRPr="00C15390">
        <w:rPr>
          <w:rFonts w:ascii="Times New Roman" w:eastAsia="Times New Roman" w:hAnsi="Times New Roman" w:cs="Times New Roman"/>
          <w:sz w:val="28"/>
          <w:szCs w:val="28"/>
          <w:lang w:eastAsia="ru-RU"/>
        </w:rPr>
        <w:t>, утвержден Государ</w:t>
      </w:r>
      <w:r w:rsidR="00C15390">
        <w:rPr>
          <w:rFonts w:ascii="Times New Roman" w:eastAsia="Times New Roman" w:hAnsi="Times New Roman" w:cs="Times New Roman"/>
          <w:sz w:val="28"/>
          <w:szCs w:val="28"/>
          <w:lang w:eastAsia="ru-RU"/>
        </w:rPr>
        <w:t>ственной думой РФ от 22.12.1995.</w:t>
      </w:r>
    </w:p>
    <w:p w:rsidR="00E32098" w:rsidRPr="00C15390"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C15390">
        <w:rPr>
          <w:rFonts w:ascii="Times New Roman" w:eastAsia="Times New Roman" w:hAnsi="Times New Roman" w:cs="Times New Roman"/>
          <w:sz w:val="28"/>
          <w:szCs w:val="28"/>
          <w:lang w:eastAsia="ru-RU"/>
        </w:rPr>
        <w:t xml:space="preserve">Налоговый кодекс РФ, часть </w:t>
      </w:r>
      <w:r w:rsidRPr="00C15390">
        <w:rPr>
          <w:rFonts w:ascii="Times New Roman" w:eastAsia="Times New Roman" w:hAnsi="Times New Roman" w:cs="Times New Roman"/>
          <w:sz w:val="28"/>
          <w:szCs w:val="28"/>
          <w:lang w:val="en-US" w:eastAsia="ru-RU"/>
        </w:rPr>
        <w:t>II</w:t>
      </w:r>
      <w:r w:rsidRPr="00C15390">
        <w:rPr>
          <w:rFonts w:ascii="Times New Roman" w:eastAsia="Times New Roman" w:hAnsi="Times New Roman" w:cs="Times New Roman"/>
          <w:sz w:val="28"/>
          <w:szCs w:val="28"/>
          <w:lang w:eastAsia="ru-RU"/>
        </w:rPr>
        <w:t>, утвержден Государ</w:t>
      </w:r>
      <w:r w:rsidR="00C15390">
        <w:rPr>
          <w:rFonts w:ascii="Times New Roman" w:eastAsia="Times New Roman" w:hAnsi="Times New Roman" w:cs="Times New Roman"/>
          <w:sz w:val="28"/>
          <w:szCs w:val="28"/>
          <w:lang w:eastAsia="ru-RU"/>
        </w:rPr>
        <w:t>ственной думой РФ от 19.07.2000.</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 xml:space="preserve"> Трудовой кодекс РФ, утвержден Государстве</w:t>
      </w:r>
      <w:r w:rsidR="00C15390">
        <w:rPr>
          <w:rFonts w:ascii="Times New Roman" w:eastAsia="Times New Roman" w:hAnsi="Times New Roman" w:cs="Times New Roman"/>
          <w:sz w:val="28"/>
          <w:szCs w:val="28"/>
          <w:lang w:eastAsia="ru-RU"/>
        </w:rPr>
        <w:t>нной думой РФ     от 21.12.2001.</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Федеральный закон «О страховых тарифах на обязательное социальное страхование от несчастных случаев на производстве и профессиональных заболеваний на 2006 год» от 22.12.2005 № 179-ФЗ (с изм. от</w:t>
      </w:r>
      <w:r w:rsidR="00C15390">
        <w:rPr>
          <w:rFonts w:ascii="Times New Roman" w:eastAsia="Times New Roman" w:hAnsi="Times New Roman" w:cs="Times New Roman"/>
          <w:sz w:val="28"/>
          <w:szCs w:val="28"/>
          <w:lang w:eastAsia="ru-RU"/>
        </w:rPr>
        <w:t xml:space="preserve"> 14.12.2015).</w:t>
      </w:r>
    </w:p>
    <w:p w:rsidR="00E32098" w:rsidRPr="00DD46A2" w:rsidRDefault="002D1ECC"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Федеральный закон «</w:t>
      </w:r>
      <w:r w:rsidR="00E32098" w:rsidRPr="00DD46A2">
        <w:rPr>
          <w:rFonts w:ascii="Times New Roman" w:hAnsi="Times New Roman" w:cs="Times New Roman"/>
          <w:sz w:val="28"/>
          <w:szCs w:val="28"/>
        </w:rPr>
        <w:t>Об обязательном социальном страховании от несчастных случаев на производстве</w:t>
      </w:r>
      <w:r>
        <w:rPr>
          <w:rFonts w:ascii="Times New Roman" w:hAnsi="Times New Roman" w:cs="Times New Roman"/>
          <w:sz w:val="28"/>
          <w:szCs w:val="28"/>
        </w:rPr>
        <w:t xml:space="preserve"> и профессиональных заболеваний»</w:t>
      </w:r>
      <w:r w:rsidR="00E32098" w:rsidRPr="00DD46A2">
        <w:rPr>
          <w:rFonts w:ascii="Times New Roman" w:hAnsi="Times New Roman" w:cs="Times New Roman"/>
          <w:sz w:val="28"/>
          <w:szCs w:val="28"/>
        </w:rPr>
        <w:t xml:space="preserve"> от 24.07.199</w:t>
      </w:r>
      <w:r w:rsidR="00C15390">
        <w:rPr>
          <w:rFonts w:ascii="Times New Roman" w:hAnsi="Times New Roman" w:cs="Times New Roman"/>
          <w:sz w:val="28"/>
          <w:szCs w:val="28"/>
        </w:rPr>
        <w:t>8 N 125-ФЗ (ред. от 29.12.2015).</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Федеральный закон «Об обязательном социальном страховании на случай временной нетрудоспособности и в связи с материнством» от 29.12.200</w:t>
      </w:r>
      <w:r w:rsidR="00C15390">
        <w:rPr>
          <w:rFonts w:ascii="Times New Roman" w:eastAsia="Times New Roman" w:hAnsi="Times New Roman" w:cs="Times New Roman"/>
          <w:sz w:val="28"/>
          <w:szCs w:val="28"/>
          <w:lang w:eastAsia="ru-RU"/>
        </w:rPr>
        <w:t>6 № 255-ФЗ (ред. от 29.12.2015).</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Федеральный закон «О бухгалтерском учете» от 06.12.2011 г. № 402-Ф</w:t>
      </w:r>
      <w:r w:rsidR="00C15390">
        <w:rPr>
          <w:rFonts w:ascii="Times New Roman" w:eastAsia="Times New Roman" w:hAnsi="Times New Roman" w:cs="Times New Roman"/>
          <w:sz w:val="28"/>
          <w:szCs w:val="28"/>
          <w:lang w:eastAsia="ru-RU"/>
        </w:rPr>
        <w:t>З (ред. от 04.11.2014 № 344-ФЗ).</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Федеральный закон «Об индивидуальном (</w:t>
      </w:r>
      <w:proofErr w:type="spellStart"/>
      <w:r w:rsidRPr="00DD46A2">
        <w:rPr>
          <w:rFonts w:ascii="Times New Roman" w:eastAsia="Times New Roman" w:hAnsi="Times New Roman" w:cs="Times New Roman"/>
          <w:sz w:val="28"/>
          <w:szCs w:val="28"/>
          <w:lang w:eastAsia="ru-RU"/>
        </w:rPr>
        <w:t>персонифици-рованном</w:t>
      </w:r>
      <w:proofErr w:type="spellEnd"/>
      <w:r w:rsidRPr="00DD46A2">
        <w:rPr>
          <w:rFonts w:ascii="Times New Roman" w:eastAsia="Times New Roman" w:hAnsi="Times New Roman" w:cs="Times New Roman"/>
          <w:sz w:val="28"/>
          <w:szCs w:val="28"/>
          <w:lang w:eastAsia="ru-RU"/>
        </w:rPr>
        <w:t xml:space="preserve">) учете в системе обязательного пенсионного страхования от </w:t>
      </w:r>
      <w:smartTag w:uri="urn:schemas-microsoft-com:office:smarttags" w:element="date">
        <w:smartTagPr>
          <w:attr w:name="Year" w:val="1996"/>
          <w:attr w:name="Day" w:val="01"/>
          <w:attr w:name="Month" w:val="04"/>
          <w:attr w:name="ls" w:val="trans"/>
        </w:smartTagPr>
        <w:r w:rsidRPr="00DD46A2">
          <w:rPr>
            <w:rFonts w:ascii="Times New Roman" w:eastAsia="Times New Roman" w:hAnsi="Times New Roman" w:cs="Times New Roman"/>
            <w:sz w:val="28"/>
            <w:szCs w:val="28"/>
            <w:lang w:eastAsia="ru-RU"/>
          </w:rPr>
          <w:t>01.04.1996</w:t>
        </w:r>
      </w:smartTag>
      <w:r w:rsidRPr="00DD46A2">
        <w:rPr>
          <w:rFonts w:ascii="Times New Roman" w:eastAsia="Times New Roman" w:hAnsi="Times New Roman" w:cs="Times New Roman"/>
          <w:sz w:val="28"/>
          <w:szCs w:val="28"/>
          <w:lang w:eastAsia="ru-RU"/>
        </w:rPr>
        <w:t xml:space="preserve"> № 27-ФЗ (ред. от </w:t>
      </w:r>
      <w:smartTag w:uri="urn:schemas-microsoft-com:office:smarttags" w:element="date">
        <w:smartTagPr>
          <w:attr w:name="Year" w:val="2014"/>
          <w:attr w:name="Day" w:val="01"/>
          <w:attr w:name="Month" w:val="12"/>
          <w:attr w:name="ls" w:val="trans"/>
        </w:smartTagPr>
        <w:r w:rsidRPr="00DD46A2">
          <w:rPr>
            <w:rFonts w:ascii="Times New Roman" w:eastAsia="Times New Roman" w:hAnsi="Times New Roman" w:cs="Times New Roman"/>
            <w:sz w:val="28"/>
            <w:szCs w:val="28"/>
            <w:lang w:eastAsia="ru-RU"/>
          </w:rPr>
          <w:t>01.12.2014</w:t>
        </w:r>
      </w:smartTag>
      <w:r w:rsidR="00C15390">
        <w:rPr>
          <w:rFonts w:ascii="Times New Roman" w:eastAsia="Times New Roman" w:hAnsi="Times New Roman" w:cs="Times New Roman"/>
          <w:sz w:val="28"/>
          <w:szCs w:val="28"/>
          <w:lang w:eastAsia="ru-RU"/>
        </w:rPr>
        <w:t xml:space="preserve"> № 406-ФЗ).</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 xml:space="preserve">Федеральный закон «О минимальном размере оплаты труда» от 19.06.2000 № 82-ФЗ </w:t>
      </w:r>
      <w:r w:rsidRPr="00DD46A2">
        <w:rPr>
          <w:rFonts w:ascii="Times New Roman" w:hAnsi="Times New Roman" w:cs="Times New Roman"/>
          <w:sz w:val="28"/>
          <w:szCs w:val="28"/>
        </w:rPr>
        <w:t>(ред. от 14.12.2015 № 376-ФЗ)</w:t>
      </w:r>
      <w:r w:rsidR="00C15390">
        <w:rPr>
          <w:rFonts w:ascii="Times New Roman" w:eastAsia="Times New Roman" w:hAnsi="Times New Roman" w:cs="Times New Roman"/>
          <w:sz w:val="28"/>
          <w:szCs w:val="28"/>
          <w:lang w:eastAsia="ru-RU"/>
        </w:rPr>
        <w:t>.</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Федеральный закон «О государственных пособиях гражданам, имеющим детей» от 19.05.1995 № 81-Ф</w:t>
      </w:r>
      <w:r w:rsidR="00C15390">
        <w:rPr>
          <w:rFonts w:ascii="Times New Roman" w:eastAsia="Times New Roman" w:hAnsi="Times New Roman" w:cs="Times New Roman"/>
          <w:sz w:val="28"/>
          <w:szCs w:val="28"/>
          <w:lang w:eastAsia="ru-RU"/>
        </w:rPr>
        <w:t>З (ред. от 29.12.2015 № 388-ФЗ).</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 xml:space="preserve">Федеральный закон </w:t>
      </w:r>
      <w:r w:rsidRPr="00DD46A2">
        <w:rPr>
          <w:rFonts w:ascii="Times New Roman" w:hAnsi="Times New Roman" w:cs="Times New Roman"/>
          <w:sz w:val="28"/>
          <w:szCs w:val="28"/>
        </w:rPr>
        <w: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от 24.07.200</w:t>
      </w:r>
      <w:r w:rsidR="00C15390">
        <w:rPr>
          <w:rFonts w:ascii="Times New Roman" w:hAnsi="Times New Roman" w:cs="Times New Roman"/>
          <w:sz w:val="28"/>
          <w:szCs w:val="28"/>
        </w:rPr>
        <w:t>9 № 212-ФЗ (ред. от 29.12.2015).</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Федеральный закон «Об обязательном пенсионном страховании в Российской Федерации» от 15.12.2001 № 167-ФЗ (ред. от 14</w:t>
      </w:r>
      <w:r w:rsidR="00C15390">
        <w:rPr>
          <w:rFonts w:ascii="Times New Roman" w:eastAsia="Times New Roman" w:hAnsi="Times New Roman" w:cs="Times New Roman"/>
          <w:sz w:val="28"/>
          <w:szCs w:val="28"/>
          <w:lang w:eastAsia="ru-RU"/>
        </w:rPr>
        <w:t>.12.2015              № 373-ФЗ).</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Федеральный закон «Об основах обязательного социального страхования» от 16.07.1999 № 165-Ф</w:t>
      </w:r>
      <w:r w:rsidR="00C15390">
        <w:rPr>
          <w:rFonts w:ascii="Times New Roman" w:eastAsia="Times New Roman" w:hAnsi="Times New Roman" w:cs="Times New Roman"/>
          <w:sz w:val="28"/>
          <w:szCs w:val="28"/>
          <w:lang w:eastAsia="ru-RU"/>
        </w:rPr>
        <w:t>З (ред. от 01.12.2014 № 407-ФЗ).</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Постановление Правительства РФ «О трудовых книжках» от 16.04.2003 №</w:t>
      </w:r>
      <w:r w:rsidR="00C15390">
        <w:rPr>
          <w:rFonts w:ascii="Times New Roman" w:eastAsia="Times New Roman" w:hAnsi="Times New Roman" w:cs="Times New Roman"/>
          <w:sz w:val="28"/>
          <w:szCs w:val="28"/>
          <w:lang w:eastAsia="ru-RU"/>
        </w:rPr>
        <w:t xml:space="preserve"> 225 (ред. от 25.03.2013 № 257).</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 xml:space="preserve">«Положение об особенностях порядка исчисления средней заработной платы», утверждено Постановлением Правительства РФ от 24.12.2007 № </w:t>
      </w:r>
      <w:r w:rsidR="00C15390">
        <w:rPr>
          <w:rFonts w:ascii="Times New Roman" w:eastAsia="Times New Roman" w:hAnsi="Times New Roman" w:cs="Times New Roman"/>
          <w:sz w:val="28"/>
          <w:szCs w:val="28"/>
          <w:lang w:eastAsia="ru-RU"/>
        </w:rPr>
        <w:t>922 (ред. от 15.10.2014 № 1054).</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color w:val="000000"/>
          <w:sz w:val="28"/>
          <w:szCs w:val="28"/>
          <w:shd w:val="clear" w:color="auto" w:fill="FFFFFF"/>
        </w:rPr>
        <w:t>«Положение об особенностях порядка исчисления пособий по временной нетрудоспособности, по беременности и родам, ежемесячного пособия по уходу за ребенком гражданам, подлежащим обязательному социальному страхованию на случай временной нетрудоспособности и в связи с материнством», утверждено Постановлением Правительства РФ от 15.06.2007 N</w:t>
      </w:r>
      <w:r w:rsidR="00C15390">
        <w:rPr>
          <w:rFonts w:ascii="Times New Roman" w:hAnsi="Times New Roman" w:cs="Times New Roman"/>
          <w:color w:val="000000"/>
          <w:sz w:val="28"/>
          <w:szCs w:val="28"/>
          <w:shd w:val="clear" w:color="auto" w:fill="FFFFFF"/>
        </w:rPr>
        <w:t xml:space="preserve"> 375 (ред. от 20.02.2013 № 145).</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Постановление Минтруда России «Инструкция по заполнению труд</w:t>
      </w:r>
      <w:r w:rsidR="00C15390">
        <w:rPr>
          <w:rFonts w:ascii="Times New Roman" w:eastAsia="Times New Roman" w:hAnsi="Times New Roman" w:cs="Times New Roman"/>
          <w:sz w:val="28"/>
          <w:szCs w:val="28"/>
          <w:lang w:eastAsia="ru-RU"/>
        </w:rPr>
        <w:t>овых книжек» от 10.10.2003 № 69.</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Постановление Госкомстата России «Об утверждении унифицированных форм первичной учетной документации по учету труда</w:t>
      </w:r>
      <w:r w:rsidR="00C15390">
        <w:rPr>
          <w:rFonts w:ascii="Times New Roman" w:eastAsia="Times New Roman" w:hAnsi="Times New Roman" w:cs="Times New Roman"/>
          <w:sz w:val="28"/>
          <w:szCs w:val="28"/>
          <w:lang w:eastAsia="ru-RU"/>
        </w:rPr>
        <w:t xml:space="preserve"> и его оплаты» от 05.01.2004 №1.</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 New Roman" w:hAnsi="Times New Roman" w:cs="Times New Roman"/>
          <w:sz w:val="28"/>
          <w:szCs w:val="28"/>
          <w:lang w:eastAsia="ru-RU"/>
        </w:rPr>
        <w:t xml:space="preserve">Приказ «Об утверждении плана счетов бухгалтерского учета финансово-хозяйственной деятельности организаций и инструкции по его применению» от 31.10.2000 № </w:t>
      </w:r>
      <w:r w:rsidR="00C15390">
        <w:rPr>
          <w:rFonts w:ascii="Times New Roman" w:eastAsia="Times New Roman" w:hAnsi="Times New Roman" w:cs="Times New Roman"/>
          <w:sz w:val="28"/>
          <w:szCs w:val="28"/>
          <w:lang w:eastAsia="ru-RU"/>
        </w:rPr>
        <w:t>94н (ред. от 08.11.2010 № 142н).</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Алборов</w:t>
      </w:r>
      <w:proofErr w:type="spellEnd"/>
      <w:r w:rsidRPr="00DD46A2">
        <w:rPr>
          <w:rFonts w:ascii="Times New Roman" w:hAnsi="Times New Roman" w:cs="Times New Roman"/>
          <w:sz w:val="28"/>
          <w:szCs w:val="28"/>
        </w:rPr>
        <w:t xml:space="preserve"> Р.А. Принципы и основы бухгалтерского учета: Учеб. Пособие. - </w:t>
      </w:r>
      <w:r w:rsidRPr="00DD46A2">
        <w:rPr>
          <w:rStyle w:val="apple-converted-space"/>
          <w:rFonts w:ascii="Times New Roman" w:hAnsi="Times New Roman" w:cs="Times New Roman"/>
          <w:color w:val="000000"/>
          <w:sz w:val="28"/>
          <w:szCs w:val="28"/>
        </w:rPr>
        <w:t> </w:t>
      </w:r>
      <w:r w:rsidRPr="00DD46A2">
        <w:rPr>
          <w:rFonts w:ascii="Times New Roman" w:hAnsi="Times New Roman" w:cs="Times New Roman"/>
          <w:color w:val="000000"/>
          <w:sz w:val="28"/>
          <w:szCs w:val="28"/>
        </w:rPr>
        <w:t xml:space="preserve">/ Р. А. </w:t>
      </w:r>
      <w:proofErr w:type="spellStart"/>
      <w:r w:rsidRPr="00DD46A2">
        <w:rPr>
          <w:rFonts w:ascii="Times New Roman" w:hAnsi="Times New Roman" w:cs="Times New Roman"/>
          <w:color w:val="000000"/>
          <w:sz w:val="28"/>
          <w:szCs w:val="28"/>
        </w:rPr>
        <w:t>Алборов</w:t>
      </w:r>
      <w:proofErr w:type="spellEnd"/>
      <w:r w:rsidRPr="00DD46A2">
        <w:rPr>
          <w:rFonts w:ascii="Times New Roman" w:hAnsi="Times New Roman" w:cs="Times New Roman"/>
          <w:color w:val="000000"/>
          <w:sz w:val="28"/>
          <w:szCs w:val="28"/>
        </w:rPr>
        <w:t>. - Изд. 2-е,</w:t>
      </w:r>
      <w:r w:rsidRPr="00DD46A2">
        <w:rPr>
          <w:rStyle w:val="apple-converted-space"/>
          <w:rFonts w:ascii="Times New Roman" w:hAnsi="Times New Roman" w:cs="Times New Roman"/>
          <w:color w:val="000000"/>
          <w:sz w:val="28"/>
          <w:szCs w:val="28"/>
        </w:rPr>
        <w:t> </w:t>
      </w:r>
      <w:proofErr w:type="spellStart"/>
      <w:r w:rsidRPr="00DD46A2">
        <w:rPr>
          <w:rStyle w:val="spelle"/>
          <w:rFonts w:ascii="Times New Roman" w:hAnsi="Times New Roman" w:cs="Times New Roman"/>
          <w:color w:val="000000"/>
          <w:sz w:val="28"/>
          <w:szCs w:val="28"/>
        </w:rPr>
        <w:t>перераб</w:t>
      </w:r>
      <w:proofErr w:type="spellEnd"/>
      <w:r w:rsidRPr="00DD46A2">
        <w:rPr>
          <w:rFonts w:ascii="Times New Roman" w:hAnsi="Times New Roman" w:cs="Times New Roman"/>
          <w:color w:val="000000"/>
          <w:sz w:val="28"/>
          <w:szCs w:val="28"/>
        </w:rPr>
        <w:t>. и доп. - М.</w:t>
      </w:r>
      <w:r w:rsidRPr="00DD46A2">
        <w:rPr>
          <w:rStyle w:val="grame"/>
          <w:rFonts w:ascii="Times New Roman" w:hAnsi="Times New Roman" w:cs="Times New Roman"/>
          <w:color w:val="000000"/>
          <w:sz w:val="28"/>
          <w:szCs w:val="28"/>
        </w:rPr>
        <w:t>:</w:t>
      </w:r>
      <w:r w:rsidRPr="00DD46A2">
        <w:rPr>
          <w:rStyle w:val="apple-converted-space"/>
          <w:rFonts w:ascii="Times New Roman" w:hAnsi="Times New Roman" w:cs="Times New Roman"/>
          <w:color w:val="000000"/>
          <w:sz w:val="28"/>
          <w:szCs w:val="28"/>
        </w:rPr>
        <w:t> </w:t>
      </w:r>
      <w:r w:rsidRPr="00DD46A2">
        <w:rPr>
          <w:rFonts w:ascii="Times New Roman" w:hAnsi="Times New Roman" w:cs="Times New Roman"/>
          <w:color w:val="000000"/>
          <w:sz w:val="28"/>
          <w:szCs w:val="28"/>
        </w:rPr>
        <w:t>КНОРУС,      2006. - 343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Бухгалтерский учет: Учебник для вузов / Под ред. проф. Ю.А. Бабаева. – М.: ЮНИТИ-ДАНА, 2002. – 476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eastAsia="Times-Bold" w:hAnsi="Times New Roman" w:cs="Times New Roman"/>
          <w:bCs/>
          <w:sz w:val="28"/>
          <w:szCs w:val="28"/>
        </w:rPr>
        <w:t>Генкин Б. М.</w:t>
      </w:r>
      <w:r w:rsidRPr="00DD46A2">
        <w:rPr>
          <w:rFonts w:ascii="Times New Roman" w:eastAsia="Times-Roman" w:hAnsi="Times New Roman" w:cs="Times New Roman"/>
          <w:sz w:val="28"/>
          <w:szCs w:val="28"/>
        </w:rPr>
        <w:t>Экономика и социология труда : учеб. для вузов / Б. М. Генкин. — 7-е изд., доп. — М. : Норма, 2007. — 448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Гусева Т.М., Шеина Т.Н., Нурмухамедова Х.Ш. Бухгалтерский учет: учеб. – практическое пособие. – 4-е изд., </w:t>
      </w:r>
      <w:proofErr w:type="spellStart"/>
      <w:r w:rsidRPr="00DD46A2">
        <w:rPr>
          <w:rFonts w:ascii="Times New Roman" w:hAnsi="Times New Roman" w:cs="Times New Roman"/>
          <w:sz w:val="28"/>
          <w:szCs w:val="28"/>
        </w:rPr>
        <w:t>перераб</w:t>
      </w:r>
      <w:proofErr w:type="spellEnd"/>
      <w:r w:rsidRPr="00DD46A2">
        <w:rPr>
          <w:rFonts w:ascii="Times New Roman" w:hAnsi="Times New Roman" w:cs="Times New Roman"/>
          <w:sz w:val="28"/>
          <w:szCs w:val="28"/>
        </w:rPr>
        <w:t>. и доп. – М.: Проспект, 2010. – 576 с.</w:t>
      </w:r>
    </w:p>
    <w:p w:rsidR="00E32098" w:rsidRPr="00DD46A2" w:rsidRDefault="00E32098" w:rsidP="007A485D">
      <w:pPr>
        <w:pStyle w:val="a3"/>
        <w:widowControl w:val="0"/>
        <w:numPr>
          <w:ilvl w:val="0"/>
          <w:numId w:val="26"/>
        </w:numPr>
        <w:autoSpaceDE w:val="0"/>
        <w:autoSpaceDN w:val="0"/>
        <w:adjustRightInd w:val="0"/>
        <w:spacing w:after="0" w:line="360" w:lineRule="auto"/>
        <w:ind w:left="0" w:firstLine="709"/>
        <w:jc w:val="both"/>
        <w:rPr>
          <w:rFonts w:ascii="Times New Roman" w:hAnsi="Times New Roman" w:cs="Times New Roman"/>
          <w:bCs/>
          <w:sz w:val="28"/>
          <w:szCs w:val="28"/>
        </w:rPr>
      </w:pPr>
      <w:r w:rsidRPr="00DD46A2">
        <w:rPr>
          <w:rFonts w:ascii="Times New Roman" w:hAnsi="Times New Roman" w:cs="Times New Roman"/>
          <w:bCs/>
          <w:sz w:val="28"/>
          <w:szCs w:val="28"/>
        </w:rPr>
        <w:t xml:space="preserve">Зонова А.В., Горячих С.П., Ливанова Р.В. Бухгалтерский учет в схемах и таблицах. Учебное пособие / Под общей редакцией А.В. Зоновой. – М.: ИНФРА-М, 2013. – 134 с. </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Кондраков Н.П. Бухгалтерский учет: Учебник. – 4-е изд., </w:t>
      </w:r>
      <w:proofErr w:type="spellStart"/>
      <w:r w:rsidRPr="00DD46A2">
        <w:rPr>
          <w:rFonts w:ascii="Times New Roman" w:hAnsi="Times New Roman" w:cs="Times New Roman"/>
          <w:sz w:val="28"/>
          <w:szCs w:val="28"/>
        </w:rPr>
        <w:t>переаб</w:t>
      </w:r>
      <w:proofErr w:type="spellEnd"/>
      <w:r w:rsidRPr="00DD46A2">
        <w:rPr>
          <w:rFonts w:ascii="Times New Roman" w:hAnsi="Times New Roman" w:cs="Times New Roman"/>
          <w:sz w:val="28"/>
          <w:szCs w:val="28"/>
        </w:rPr>
        <w:t>. и доп. – М.: ИНФРА-М, 2014. – 681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Луговой А.В. Расчеты по оплате труда. – М.: Изд-во «Бухгалтерский учет», 2001. – 224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Маркарьян</w:t>
      </w:r>
      <w:proofErr w:type="spellEnd"/>
      <w:r w:rsidRPr="00DD46A2">
        <w:rPr>
          <w:rFonts w:ascii="Times New Roman" w:hAnsi="Times New Roman" w:cs="Times New Roman"/>
          <w:sz w:val="28"/>
          <w:szCs w:val="28"/>
        </w:rPr>
        <w:t xml:space="preserve"> Э.А. Экономический анализ хозяйственной деятельности: учебное пособие – М.: КНОРУС, 2008. – 552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Маркарьян</w:t>
      </w:r>
      <w:proofErr w:type="spellEnd"/>
      <w:r w:rsidRPr="00DD46A2">
        <w:rPr>
          <w:rFonts w:ascii="Times New Roman" w:hAnsi="Times New Roman" w:cs="Times New Roman"/>
          <w:sz w:val="28"/>
          <w:szCs w:val="28"/>
        </w:rPr>
        <w:t xml:space="preserve"> Э.А. Управленческий анализ в отраслях: учебное пособие / Э.А. </w:t>
      </w:r>
      <w:proofErr w:type="spellStart"/>
      <w:r w:rsidRPr="00DD46A2">
        <w:rPr>
          <w:rFonts w:ascii="Times New Roman" w:hAnsi="Times New Roman" w:cs="Times New Roman"/>
          <w:sz w:val="28"/>
          <w:szCs w:val="28"/>
        </w:rPr>
        <w:t>Маркарьян</w:t>
      </w:r>
      <w:proofErr w:type="spellEnd"/>
      <w:r w:rsidRPr="00DD46A2">
        <w:rPr>
          <w:rFonts w:ascii="Times New Roman" w:hAnsi="Times New Roman" w:cs="Times New Roman"/>
          <w:sz w:val="28"/>
          <w:szCs w:val="28"/>
        </w:rPr>
        <w:t xml:space="preserve">, С.Э. </w:t>
      </w:r>
      <w:proofErr w:type="spellStart"/>
      <w:r w:rsidRPr="00DD46A2">
        <w:rPr>
          <w:rFonts w:ascii="Times New Roman" w:hAnsi="Times New Roman" w:cs="Times New Roman"/>
          <w:sz w:val="28"/>
          <w:szCs w:val="28"/>
        </w:rPr>
        <w:t>Маркарьян</w:t>
      </w:r>
      <w:proofErr w:type="spellEnd"/>
      <w:r w:rsidRPr="00DD46A2">
        <w:rPr>
          <w:rFonts w:ascii="Times New Roman" w:hAnsi="Times New Roman" w:cs="Times New Roman"/>
          <w:sz w:val="28"/>
          <w:szCs w:val="28"/>
        </w:rPr>
        <w:t xml:space="preserve">, Г.П. Герасименко. – 3-е изд., </w:t>
      </w:r>
      <w:proofErr w:type="spellStart"/>
      <w:r w:rsidRPr="00DD46A2">
        <w:rPr>
          <w:rFonts w:ascii="Times New Roman" w:hAnsi="Times New Roman" w:cs="Times New Roman"/>
          <w:sz w:val="28"/>
          <w:szCs w:val="28"/>
        </w:rPr>
        <w:t>перераб</w:t>
      </w:r>
      <w:proofErr w:type="spellEnd"/>
      <w:r w:rsidRPr="00DD46A2">
        <w:rPr>
          <w:rFonts w:ascii="Times New Roman" w:hAnsi="Times New Roman" w:cs="Times New Roman"/>
          <w:sz w:val="28"/>
          <w:szCs w:val="28"/>
        </w:rPr>
        <w:t>. и доп. – М.: КНОРУС, 2012. – 302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Протасов В.Ф., Протасова А.В. Анализ деятельности предприятия (фирмы) производство, экономика, финансы, инвестиции, маркетинг, оценка персонала. Учеб. Пособие. – 2-е изд. </w:t>
      </w:r>
      <w:proofErr w:type="spellStart"/>
      <w:r w:rsidRPr="00DD46A2">
        <w:rPr>
          <w:rFonts w:ascii="Times New Roman" w:hAnsi="Times New Roman" w:cs="Times New Roman"/>
          <w:sz w:val="28"/>
          <w:szCs w:val="28"/>
        </w:rPr>
        <w:t>перераб</w:t>
      </w:r>
      <w:proofErr w:type="spellEnd"/>
      <w:r w:rsidRPr="00DD46A2">
        <w:rPr>
          <w:rFonts w:ascii="Times New Roman" w:hAnsi="Times New Roman" w:cs="Times New Roman"/>
          <w:sz w:val="28"/>
          <w:szCs w:val="28"/>
        </w:rPr>
        <w:t>. и доп. – М.: «Финансы и статистика», 2005. – 522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Руденко В.И. Бухгалтерский учет: Пособие для подготовки к экзаменам. – 2-е изд., </w:t>
      </w:r>
      <w:proofErr w:type="spellStart"/>
      <w:r w:rsidRPr="00DD46A2">
        <w:rPr>
          <w:rFonts w:ascii="Times New Roman" w:hAnsi="Times New Roman" w:cs="Times New Roman"/>
          <w:sz w:val="28"/>
          <w:szCs w:val="28"/>
        </w:rPr>
        <w:t>перераб</w:t>
      </w:r>
      <w:proofErr w:type="spellEnd"/>
      <w:r w:rsidRPr="00DD46A2">
        <w:rPr>
          <w:rFonts w:ascii="Times New Roman" w:hAnsi="Times New Roman" w:cs="Times New Roman"/>
          <w:sz w:val="28"/>
          <w:szCs w:val="28"/>
        </w:rPr>
        <w:t>. и доп. – М.: Издательско-торговая корпорация «Дашков и Ко», 2006, - 224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Савицкая Г.В. Анализ хозяйственной деятельности предприятия: Учебник. – 5-е изд., </w:t>
      </w:r>
      <w:proofErr w:type="spellStart"/>
      <w:r w:rsidRPr="00DD46A2">
        <w:rPr>
          <w:rFonts w:ascii="Times New Roman" w:hAnsi="Times New Roman" w:cs="Times New Roman"/>
          <w:sz w:val="28"/>
          <w:szCs w:val="28"/>
        </w:rPr>
        <w:t>перераб</w:t>
      </w:r>
      <w:proofErr w:type="spellEnd"/>
      <w:r w:rsidRPr="00DD46A2">
        <w:rPr>
          <w:rFonts w:ascii="Times New Roman" w:hAnsi="Times New Roman" w:cs="Times New Roman"/>
          <w:sz w:val="28"/>
          <w:szCs w:val="28"/>
        </w:rPr>
        <w:t>. и доп. – М.: ИНФРА-М, 2010. – 536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Сапожникова Н.Г. Бухгалтерский учет: Учебник. – 7-е изд., </w:t>
      </w:r>
      <w:proofErr w:type="spellStart"/>
      <w:r w:rsidRPr="00DD46A2">
        <w:rPr>
          <w:rFonts w:ascii="Times New Roman" w:hAnsi="Times New Roman" w:cs="Times New Roman"/>
          <w:sz w:val="28"/>
          <w:szCs w:val="28"/>
        </w:rPr>
        <w:t>перераб</w:t>
      </w:r>
      <w:proofErr w:type="spellEnd"/>
      <w:r w:rsidRPr="00DD46A2">
        <w:rPr>
          <w:rFonts w:ascii="Times New Roman" w:hAnsi="Times New Roman" w:cs="Times New Roman"/>
          <w:sz w:val="28"/>
          <w:szCs w:val="28"/>
        </w:rPr>
        <w:t>. – М.: КНОРУС, 2014. – 436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Шумаков Ю.Н., Еремин В.И., </w:t>
      </w:r>
      <w:proofErr w:type="spellStart"/>
      <w:r w:rsidRPr="00DD46A2">
        <w:rPr>
          <w:rFonts w:ascii="Times New Roman" w:hAnsi="Times New Roman" w:cs="Times New Roman"/>
          <w:sz w:val="28"/>
          <w:szCs w:val="28"/>
        </w:rPr>
        <w:t>Жариков</w:t>
      </w:r>
      <w:proofErr w:type="spellEnd"/>
      <w:r w:rsidRPr="00DD46A2">
        <w:rPr>
          <w:rFonts w:ascii="Times New Roman" w:hAnsi="Times New Roman" w:cs="Times New Roman"/>
          <w:sz w:val="28"/>
          <w:szCs w:val="28"/>
        </w:rPr>
        <w:t xml:space="preserve"> С.В. Организация, нормирование и оплата труда на предприятиях АПК / Ю.Н. Шумаков, В.И. Еремин, С.В. </w:t>
      </w:r>
      <w:proofErr w:type="spellStart"/>
      <w:r w:rsidRPr="00DD46A2">
        <w:rPr>
          <w:rFonts w:ascii="Times New Roman" w:hAnsi="Times New Roman" w:cs="Times New Roman"/>
          <w:sz w:val="28"/>
          <w:szCs w:val="28"/>
        </w:rPr>
        <w:t>Жариков</w:t>
      </w:r>
      <w:proofErr w:type="spellEnd"/>
      <w:r w:rsidRPr="00DD46A2">
        <w:rPr>
          <w:rFonts w:ascii="Times New Roman" w:hAnsi="Times New Roman" w:cs="Times New Roman"/>
          <w:sz w:val="28"/>
          <w:szCs w:val="28"/>
        </w:rPr>
        <w:t xml:space="preserve">, В.Б. Панов / Под ред. Ю.Н. Шумакова. – М.: </w:t>
      </w:r>
      <w:proofErr w:type="spellStart"/>
      <w:r w:rsidRPr="00DD46A2">
        <w:rPr>
          <w:rFonts w:ascii="Times New Roman" w:hAnsi="Times New Roman" w:cs="Times New Roman"/>
          <w:sz w:val="28"/>
          <w:szCs w:val="28"/>
        </w:rPr>
        <w:t>КолосС</w:t>
      </w:r>
      <w:proofErr w:type="spellEnd"/>
      <w:r w:rsidRPr="00DD46A2">
        <w:rPr>
          <w:rFonts w:ascii="Times New Roman" w:hAnsi="Times New Roman" w:cs="Times New Roman"/>
          <w:sz w:val="28"/>
          <w:szCs w:val="28"/>
        </w:rPr>
        <w:t>, 2006. – 304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Справочник корреспонденций счетов бухгалтерского учета / Под ред. А.С. Бакаева. – М.: Институт профессиональных бухгалтеров России: Информационное агентство «ИПБ–БИНФА», 2002. – 608 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 xml:space="preserve">Экономический анализ: учебник для бакалавров / под ред. Н.В. </w:t>
      </w:r>
      <w:proofErr w:type="spellStart"/>
      <w:r w:rsidRPr="00DD46A2">
        <w:rPr>
          <w:rFonts w:ascii="Times New Roman" w:hAnsi="Times New Roman" w:cs="Times New Roman"/>
          <w:sz w:val="28"/>
          <w:szCs w:val="28"/>
        </w:rPr>
        <w:t>Войтоловского</w:t>
      </w:r>
      <w:proofErr w:type="spellEnd"/>
      <w:r w:rsidRPr="00DD46A2">
        <w:rPr>
          <w:rFonts w:ascii="Times New Roman" w:hAnsi="Times New Roman" w:cs="Times New Roman"/>
          <w:sz w:val="28"/>
          <w:szCs w:val="28"/>
        </w:rPr>
        <w:t xml:space="preserve">, А.П. </w:t>
      </w:r>
      <w:proofErr w:type="spellStart"/>
      <w:r w:rsidRPr="00DD46A2">
        <w:rPr>
          <w:rFonts w:ascii="Times New Roman" w:hAnsi="Times New Roman" w:cs="Times New Roman"/>
          <w:sz w:val="28"/>
          <w:szCs w:val="28"/>
        </w:rPr>
        <w:t>Калининой</w:t>
      </w:r>
      <w:proofErr w:type="spellEnd"/>
      <w:r w:rsidRPr="00DD46A2">
        <w:rPr>
          <w:rFonts w:ascii="Times New Roman" w:hAnsi="Times New Roman" w:cs="Times New Roman"/>
          <w:sz w:val="28"/>
          <w:szCs w:val="28"/>
        </w:rPr>
        <w:t xml:space="preserve">, И.И. Мазуровой. – 4 изд., </w:t>
      </w:r>
      <w:proofErr w:type="spellStart"/>
      <w:r w:rsidRPr="00DD46A2">
        <w:rPr>
          <w:rFonts w:ascii="Times New Roman" w:hAnsi="Times New Roman" w:cs="Times New Roman"/>
          <w:sz w:val="28"/>
          <w:szCs w:val="28"/>
        </w:rPr>
        <w:t>перераб</w:t>
      </w:r>
      <w:proofErr w:type="spellEnd"/>
      <w:r w:rsidRPr="00DD46A2">
        <w:rPr>
          <w:rFonts w:ascii="Times New Roman" w:hAnsi="Times New Roman" w:cs="Times New Roman"/>
          <w:sz w:val="28"/>
          <w:szCs w:val="28"/>
        </w:rPr>
        <w:t xml:space="preserve">. и доп. – М.: Издательство </w:t>
      </w:r>
      <w:proofErr w:type="spellStart"/>
      <w:r w:rsidRPr="00DD46A2">
        <w:rPr>
          <w:rFonts w:ascii="Times New Roman" w:hAnsi="Times New Roman" w:cs="Times New Roman"/>
          <w:sz w:val="28"/>
          <w:szCs w:val="28"/>
        </w:rPr>
        <w:t>Юрайт</w:t>
      </w:r>
      <w:proofErr w:type="spellEnd"/>
      <w:r w:rsidRPr="00DD46A2">
        <w:rPr>
          <w:rFonts w:ascii="Times New Roman" w:hAnsi="Times New Roman" w:cs="Times New Roman"/>
          <w:sz w:val="28"/>
          <w:szCs w:val="28"/>
        </w:rPr>
        <w:t>, 2014. – 548 с. – Серия: Бакалавр. Углубленный курс.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Нормативно-пр</w:t>
      </w:r>
      <w:r w:rsidR="007A4462">
        <w:rPr>
          <w:rFonts w:ascii="Times New Roman" w:hAnsi="Times New Roman" w:cs="Times New Roman"/>
          <w:sz w:val="28"/>
          <w:szCs w:val="28"/>
        </w:rPr>
        <w:t>авовая система Консультант Плюс.</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Простой способ расставить в т</w:t>
      </w:r>
      <w:r w:rsidR="007A4462">
        <w:rPr>
          <w:rFonts w:ascii="Times New Roman" w:hAnsi="Times New Roman" w:cs="Times New Roman"/>
          <w:sz w:val="28"/>
          <w:szCs w:val="28"/>
        </w:rPr>
        <w:t>абеле коды для расчета зарплаты</w:t>
      </w:r>
      <w:r w:rsidR="007A4462" w:rsidRPr="007A4462">
        <w:rPr>
          <w:rFonts w:ascii="Times New Roman" w:hAnsi="Times New Roman" w:cs="Times New Roman"/>
          <w:sz w:val="28"/>
          <w:szCs w:val="28"/>
        </w:rPr>
        <w:t xml:space="preserve"> / </w:t>
      </w:r>
      <w:r w:rsidR="007A4462">
        <w:rPr>
          <w:rFonts w:ascii="Times New Roman" w:hAnsi="Times New Roman" w:cs="Times New Roman"/>
          <w:sz w:val="28"/>
          <w:szCs w:val="28"/>
        </w:rPr>
        <w:t>Под общей ред.//</w:t>
      </w:r>
      <w:r w:rsidR="007A4462" w:rsidRPr="00DD46A2">
        <w:rPr>
          <w:rFonts w:ascii="Times New Roman" w:hAnsi="Times New Roman" w:cs="Times New Roman"/>
          <w:sz w:val="28"/>
          <w:szCs w:val="28"/>
        </w:rPr>
        <w:t xml:space="preserve"> Глав</w:t>
      </w:r>
      <w:r w:rsidR="007A4462">
        <w:rPr>
          <w:rFonts w:ascii="Times New Roman" w:hAnsi="Times New Roman" w:cs="Times New Roman"/>
          <w:sz w:val="28"/>
          <w:szCs w:val="28"/>
        </w:rPr>
        <w:t>бух. – 2014. – № 23. – С.98.</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Бочкова</w:t>
      </w:r>
      <w:r w:rsidR="007A4462">
        <w:rPr>
          <w:rFonts w:ascii="Times New Roman" w:hAnsi="Times New Roman" w:cs="Times New Roman"/>
          <w:sz w:val="28"/>
          <w:szCs w:val="28"/>
        </w:rPr>
        <w:t>Л.</w:t>
      </w:r>
      <w:r w:rsidRPr="00DD46A2">
        <w:rPr>
          <w:rFonts w:ascii="Times New Roman" w:hAnsi="Times New Roman" w:cs="Times New Roman"/>
          <w:sz w:val="28"/>
          <w:szCs w:val="28"/>
        </w:rPr>
        <w:t xml:space="preserve"> Чем рискует бухгалтерия, выполняя личные просьбы сотрудников о зарплате и отпускных»</w:t>
      </w:r>
      <w:r w:rsidR="007A4462">
        <w:rPr>
          <w:rFonts w:ascii="Times New Roman" w:hAnsi="Times New Roman" w:cs="Times New Roman"/>
          <w:sz w:val="28"/>
          <w:szCs w:val="28"/>
        </w:rPr>
        <w:t xml:space="preserve"> / Лидия </w:t>
      </w:r>
      <w:r w:rsidR="007A4462" w:rsidRPr="00DD46A2">
        <w:rPr>
          <w:rFonts w:ascii="Times New Roman" w:hAnsi="Times New Roman" w:cs="Times New Roman"/>
          <w:sz w:val="28"/>
          <w:szCs w:val="28"/>
        </w:rPr>
        <w:t>Бочкова</w:t>
      </w:r>
      <w:r w:rsidR="007A4462">
        <w:rPr>
          <w:rFonts w:ascii="Times New Roman" w:hAnsi="Times New Roman" w:cs="Times New Roman"/>
          <w:sz w:val="28"/>
          <w:szCs w:val="28"/>
        </w:rPr>
        <w:t xml:space="preserve"> //</w:t>
      </w:r>
      <w:r w:rsidR="007A4462" w:rsidRPr="00DD46A2">
        <w:rPr>
          <w:rFonts w:ascii="Times New Roman" w:hAnsi="Times New Roman" w:cs="Times New Roman"/>
          <w:sz w:val="28"/>
          <w:szCs w:val="28"/>
        </w:rPr>
        <w:t xml:space="preserve"> Глав</w:t>
      </w:r>
      <w:r w:rsidR="007A4462">
        <w:rPr>
          <w:rFonts w:ascii="Times New Roman" w:hAnsi="Times New Roman" w:cs="Times New Roman"/>
          <w:sz w:val="28"/>
          <w:szCs w:val="28"/>
        </w:rPr>
        <w:t>бух. – 2014. – № 21. – С.74-80.</w:t>
      </w:r>
    </w:p>
    <w:p w:rsidR="00E32098" w:rsidRPr="00DD46A2" w:rsidRDefault="007A4462"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sidRPr="00DD46A2">
        <w:rPr>
          <w:rFonts w:ascii="Times New Roman" w:hAnsi="Times New Roman" w:cs="Times New Roman"/>
          <w:sz w:val="28"/>
          <w:szCs w:val="28"/>
        </w:rPr>
        <w:t>Савицкая</w:t>
      </w:r>
      <w:r>
        <w:rPr>
          <w:rFonts w:ascii="Times New Roman" w:hAnsi="Times New Roman" w:cs="Times New Roman"/>
          <w:sz w:val="28"/>
          <w:szCs w:val="28"/>
        </w:rPr>
        <w:t xml:space="preserve"> Л.</w:t>
      </w:r>
      <w:r w:rsidR="00E32098" w:rsidRPr="00DD46A2">
        <w:rPr>
          <w:rFonts w:ascii="Times New Roman" w:hAnsi="Times New Roman" w:cs="Times New Roman"/>
          <w:sz w:val="28"/>
          <w:szCs w:val="28"/>
        </w:rPr>
        <w:t>Как привести в порядок график отп</w:t>
      </w:r>
      <w:r>
        <w:rPr>
          <w:rFonts w:ascii="Times New Roman" w:hAnsi="Times New Roman" w:cs="Times New Roman"/>
          <w:sz w:val="28"/>
          <w:szCs w:val="28"/>
        </w:rPr>
        <w:t xml:space="preserve">усков – с примерами и образцами / </w:t>
      </w:r>
      <w:r w:rsidRPr="00DD46A2">
        <w:rPr>
          <w:rFonts w:ascii="Times New Roman" w:hAnsi="Times New Roman" w:cs="Times New Roman"/>
          <w:sz w:val="28"/>
          <w:szCs w:val="28"/>
        </w:rPr>
        <w:t>Лина Савицкая</w:t>
      </w:r>
      <w:r>
        <w:rPr>
          <w:rFonts w:ascii="Times New Roman" w:hAnsi="Times New Roman" w:cs="Times New Roman"/>
          <w:sz w:val="28"/>
          <w:szCs w:val="28"/>
        </w:rPr>
        <w:t xml:space="preserve">// </w:t>
      </w:r>
      <w:r w:rsidR="00A6482C" w:rsidRPr="00DD46A2">
        <w:rPr>
          <w:rFonts w:ascii="Times New Roman" w:hAnsi="Times New Roman" w:cs="Times New Roman"/>
          <w:sz w:val="28"/>
          <w:szCs w:val="28"/>
        </w:rPr>
        <w:t>Глав</w:t>
      </w:r>
      <w:r w:rsidR="00A6482C">
        <w:rPr>
          <w:rFonts w:ascii="Times New Roman" w:hAnsi="Times New Roman" w:cs="Times New Roman"/>
          <w:sz w:val="28"/>
          <w:szCs w:val="28"/>
        </w:rPr>
        <w:t>бух. – 2014. – № 20. – С.</w:t>
      </w:r>
      <w:r w:rsidRPr="00DD46A2">
        <w:rPr>
          <w:rFonts w:ascii="Times New Roman" w:hAnsi="Times New Roman" w:cs="Times New Roman"/>
          <w:sz w:val="28"/>
          <w:szCs w:val="28"/>
        </w:rPr>
        <w:t xml:space="preserve"> 64-72</w:t>
      </w:r>
      <w:r w:rsidR="00A6482C">
        <w:rPr>
          <w:rFonts w:ascii="Times New Roman" w:hAnsi="Times New Roman" w:cs="Times New Roman"/>
          <w:sz w:val="28"/>
          <w:szCs w:val="28"/>
        </w:rPr>
        <w:t>.</w:t>
      </w:r>
    </w:p>
    <w:p w:rsidR="00E32098" w:rsidRPr="00C82420" w:rsidRDefault="00E32098" w:rsidP="00C82420">
      <w:pPr>
        <w:pStyle w:val="a3"/>
        <w:numPr>
          <w:ilvl w:val="0"/>
          <w:numId w:val="26"/>
        </w:numPr>
        <w:suppressAutoHyphens/>
        <w:spacing w:after="0" w:line="360" w:lineRule="auto"/>
        <w:ind w:left="0"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Шилкин</w:t>
      </w:r>
      <w:r w:rsidR="00A6482C">
        <w:rPr>
          <w:rFonts w:ascii="Times New Roman" w:hAnsi="Times New Roman" w:cs="Times New Roman"/>
          <w:sz w:val="28"/>
          <w:szCs w:val="28"/>
        </w:rPr>
        <w:t>С</w:t>
      </w:r>
      <w:proofErr w:type="spellEnd"/>
      <w:r w:rsidR="00A6482C">
        <w:rPr>
          <w:rFonts w:ascii="Times New Roman" w:hAnsi="Times New Roman" w:cs="Times New Roman"/>
          <w:sz w:val="28"/>
          <w:szCs w:val="28"/>
        </w:rPr>
        <w:t>.</w:t>
      </w:r>
      <w:r w:rsidRPr="00DD46A2">
        <w:rPr>
          <w:rFonts w:ascii="Times New Roman" w:hAnsi="Times New Roman" w:cs="Times New Roman"/>
          <w:sz w:val="28"/>
          <w:szCs w:val="28"/>
        </w:rPr>
        <w:t xml:space="preserve"> Сколько денег из зарплаты можно удержать по исполнительным лист</w:t>
      </w:r>
      <w:r w:rsidR="00A6482C">
        <w:rPr>
          <w:rFonts w:ascii="Times New Roman" w:hAnsi="Times New Roman" w:cs="Times New Roman"/>
          <w:sz w:val="28"/>
          <w:szCs w:val="28"/>
        </w:rPr>
        <w:t>ам – наглядные примеры /</w:t>
      </w:r>
      <w:r w:rsidR="00A6482C" w:rsidRPr="00DD46A2">
        <w:rPr>
          <w:rFonts w:ascii="Times New Roman" w:hAnsi="Times New Roman" w:cs="Times New Roman"/>
          <w:sz w:val="28"/>
          <w:szCs w:val="28"/>
        </w:rPr>
        <w:t xml:space="preserve">Сергей </w:t>
      </w:r>
      <w:proofErr w:type="spellStart"/>
      <w:r w:rsidR="00A6482C" w:rsidRPr="00DD46A2">
        <w:rPr>
          <w:rFonts w:ascii="Times New Roman" w:hAnsi="Times New Roman" w:cs="Times New Roman"/>
          <w:sz w:val="28"/>
          <w:szCs w:val="28"/>
        </w:rPr>
        <w:t>Шилкин</w:t>
      </w:r>
      <w:proofErr w:type="spellEnd"/>
      <w:r w:rsidR="00A6482C">
        <w:rPr>
          <w:rFonts w:ascii="Times New Roman" w:hAnsi="Times New Roman" w:cs="Times New Roman"/>
          <w:sz w:val="28"/>
          <w:szCs w:val="28"/>
        </w:rPr>
        <w:t xml:space="preserve"> //</w:t>
      </w:r>
      <w:r w:rsidR="00A6482C" w:rsidRPr="00DD46A2">
        <w:rPr>
          <w:rFonts w:ascii="Times New Roman" w:hAnsi="Times New Roman" w:cs="Times New Roman"/>
          <w:sz w:val="28"/>
          <w:szCs w:val="28"/>
        </w:rPr>
        <w:t>Глав</w:t>
      </w:r>
      <w:r w:rsidR="00A6482C">
        <w:rPr>
          <w:rFonts w:ascii="Times New Roman" w:hAnsi="Times New Roman" w:cs="Times New Roman"/>
          <w:sz w:val="28"/>
          <w:szCs w:val="28"/>
        </w:rPr>
        <w:t>бух. – 2014. – № 19. – С. 76-83.</w:t>
      </w:r>
    </w:p>
    <w:p w:rsidR="00E32098" w:rsidRPr="00C82420" w:rsidRDefault="00C82420" w:rsidP="00C82420">
      <w:pPr>
        <w:pStyle w:val="a3"/>
        <w:numPr>
          <w:ilvl w:val="0"/>
          <w:numId w:val="26"/>
        </w:numPr>
        <w:suppressAutoHyphens/>
        <w:spacing w:after="0" w:line="360" w:lineRule="auto"/>
        <w:ind w:left="0"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Шилкин</w:t>
      </w:r>
      <w:r>
        <w:rPr>
          <w:rFonts w:ascii="Times New Roman" w:hAnsi="Times New Roman" w:cs="Times New Roman"/>
          <w:sz w:val="28"/>
          <w:szCs w:val="28"/>
        </w:rPr>
        <w:t>С.</w:t>
      </w:r>
      <w:r w:rsidR="00E32098" w:rsidRPr="00DD46A2">
        <w:rPr>
          <w:rFonts w:ascii="Times New Roman" w:hAnsi="Times New Roman" w:cs="Times New Roman"/>
          <w:sz w:val="28"/>
          <w:szCs w:val="28"/>
        </w:rPr>
        <w:t>Каким</w:t>
      </w:r>
      <w:proofErr w:type="spellEnd"/>
      <w:r w:rsidR="00E32098" w:rsidRPr="00DD46A2">
        <w:rPr>
          <w:rFonts w:ascii="Times New Roman" w:hAnsi="Times New Roman" w:cs="Times New Roman"/>
          <w:sz w:val="28"/>
          <w:szCs w:val="28"/>
        </w:rPr>
        <w:t xml:space="preserve"> должен быть табель, чтобы не ошибиться в расче</w:t>
      </w:r>
      <w:r>
        <w:rPr>
          <w:rFonts w:ascii="Times New Roman" w:hAnsi="Times New Roman" w:cs="Times New Roman"/>
          <w:sz w:val="28"/>
          <w:szCs w:val="28"/>
        </w:rPr>
        <w:t>тах в разгар отпускного сезона/</w:t>
      </w:r>
      <w:r w:rsidRPr="00DD46A2">
        <w:rPr>
          <w:rFonts w:ascii="Times New Roman" w:hAnsi="Times New Roman" w:cs="Times New Roman"/>
          <w:sz w:val="28"/>
          <w:szCs w:val="28"/>
        </w:rPr>
        <w:t xml:space="preserve">Сергей </w:t>
      </w:r>
      <w:proofErr w:type="spellStart"/>
      <w:r w:rsidRPr="00DD46A2">
        <w:rPr>
          <w:rFonts w:ascii="Times New Roman" w:hAnsi="Times New Roman" w:cs="Times New Roman"/>
          <w:sz w:val="28"/>
          <w:szCs w:val="28"/>
        </w:rPr>
        <w:t>Шилкин</w:t>
      </w:r>
      <w:proofErr w:type="spellEnd"/>
      <w:r>
        <w:rPr>
          <w:rFonts w:ascii="Times New Roman" w:hAnsi="Times New Roman" w:cs="Times New Roman"/>
          <w:sz w:val="28"/>
          <w:szCs w:val="28"/>
        </w:rPr>
        <w:t xml:space="preserve"> //</w:t>
      </w:r>
      <w:r w:rsidRPr="00DD46A2">
        <w:rPr>
          <w:rFonts w:ascii="Times New Roman" w:hAnsi="Times New Roman" w:cs="Times New Roman"/>
          <w:sz w:val="28"/>
          <w:szCs w:val="28"/>
        </w:rPr>
        <w:t>Глав</w:t>
      </w:r>
      <w:r>
        <w:rPr>
          <w:rFonts w:ascii="Times New Roman" w:hAnsi="Times New Roman" w:cs="Times New Roman"/>
          <w:sz w:val="28"/>
          <w:szCs w:val="28"/>
        </w:rPr>
        <w:t>бух. – 2014. – № 11. – С. 56-63.</w:t>
      </w:r>
    </w:p>
    <w:p w:rsidR="00E32098" w:rsidRPr="00AC5A59" w:rsidRDefault="00C82420" w:rsidP="00AC5A59">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Бочкова Л. </w:t>
      </w:r>
      <w:r w:rsidR="00E32098" w:rsidRPr="00DD46A2">
        <w:rPr>
          <w:rFonts w:ascii="Times New Roman" w:hAnsi="Times New Roman" w:cs="Times New Roman"/>
          <w:sz w:val="28"/>
          <w:szCs w:val="28"/>
        </w:rPr>
        <w:t>Безупречный учет отпускных – на примера</w:t>
      </w:r>
      <w:r>
        <w:rPr>
          <w:rFonts w:ascii="Times New Roman" w:hAnsi="Times New Roman" w:cs="Times New Roman"/>
          <w:sz w:val="28"/>
          <w:szCs w:val="28"/>
        </w:rPr>
        <w:t>х и с бухгалтерскими проводками /</w:t>
      </w:r>
      <w:r w:rsidRPr="00DD46A2">
        <w:rPr>
          <w:rFonts w:ascii="Times New Roman" w:hAnsi="Times New Roman" w:cs="Times New Roman"/>
          <w:sz w:val="28"/>
          <w:szCs w:val="28"/>
        </w:rPr>
        <w:t>Лидия Бочкова</w:t>
      </w:r>
      <w:r>
        <w:rPr>
          <w:rFonts w:ascii="Times New Roman" w:hAnsi="Times New Roman" w:cs="Times New Roman"/>
          <w:sz w:val="28"/>
          <w:szCs w:val="28"/>
        </w:rPr>
        <w:t>//</w:t>
      </w:r>
      <w:r w:rsidRPr="00DD46A2">
        <w:rPr>
          <w:rFonts w:ascii="Times New Roman" w:hAnsi="Times New Roman" w:cs="Times New Roman"/>
          <w:sz w:val="28"/>
          <w:szCs w:val="28"/>
        </w:rPr>
        <w:t>Глав</w:t>
      </w:r>
      <w:r>
        <w:rPr>
          <w:rFonts w:ascii="Times New Roman" w:hAnsi="Times New Roman" w:cs="Times New Roman"/>
          <w:sz w:val="28"/>
          <w:szCs w:val="28"/>
        </w:rPr>
        <w:t>бух. – 2014. – № 11. – С.68-71.</w:t>
      </w:r>
    </w:p>
    <w:p w:rsidR="00E32098" w:rsidRPr="00B52062" w:rsidRDefault="008B0D3C" w:rsidP="00B52062">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Чижов Б.</w:t>
      </w:r>
      <w:r w:rsidR="00E32098" w:rsidRPr="00DD46A2">
        <w:rPr>
          <w:rFonts w:ascii="Times New Roman" w:hAnsi="Times New Roman" w:cs="Times New Roman"/>
          <w:sz w:val="28"/>
          <w:szCs w:val="28"/>
        </w:rPr>
        <w:t xml:space="preserve"> Когда безопаснее всего выдавать сотрудникам зарплату, отпускные, п</w:t>
      </w:r>
      <w:r>
        <w:rPr>
          <w:rFonts w:ascii="Times New Roman" w:hAnsi="Times New Roman" w:cs="Times New Roman"/>
          <w:sz w:val="28"/>
          <w:szCs w:val="28"/>
        </w:rPr>
        <w:t xml:space="preserve">особия и другие </w:t>
      </w:r>
      <w:proofErr w:type="spellStart"/>
      <w:r>
        <w:rPr>
          <w:rFonts w:ascii="Times New Roman" w:hAnsi="Times New Roman" w:cs="Times New Roman"/>
          <w:sz w:val="28"/>
          <w:szCs w:val="28"/>
        </w:rPr>
        <w:t>вознагражденияпроводками</w:t>
      </w:r>
      <w:proofErr w:type="spellEnd"/>
      <w:r>
        <w:rPr>
          <w:rFonts w:ascii="Times New Roman" w:hAnsi="Times New Roman" w:cs="Times New Roman"/>
          <w:sz w:val="28"/>
          <w:szCs w:val="28"/>
        </w:rPr>
        <w:t xml:space="preserve"> /Борис </w:t>
      </w:r>
      <w:proofErr w:type="spellStart"/>
      <w:r>
        <w:rPr>
          <w:rFonts w:ascii="Times New Roman" w:hAnsi="Times New Roman" w:cs="Times New Roman"/>
          <w:sz w:val="28"/>
          <w:szCs w:val="28"/>
        </w:rPr>
        <w:t>Чижов,</w:t>
      </w:r>
      <w:r w:rsidRPr="00DD46A2">
        <w:rPr>
          <w:rFonts w:ascii="Times New Roman" w:hAnsi="Times New Roman" w:cs="Times New Roman"/>
          <w:sz w:val="28"/>
          <w:szCs w:val="28"/>
        </w:rPr>
        <w:t>Сергей</w:t>
      </w:r>
      <w:proofErr w:type="spellEnd"/>
      <w:r w:rsidRPr="00DD46A2">
        <w:rPr>
          <w:rFonts w:ascii="Times New Roman" w:hAnsi="Times New Roman" w:cs="Times New Roman"/>
          <w:sz w:val="28"/>
          <w:szCs w:val="28"/>
        </w:rPr>
        <w:t xml:space="preserve"> </w:t>
      </w:r>
      <w:proofErr w:type="spellStart"/>
      <w:r w:rsidRPr="00DD46A2">
        <w:rPr>
          <w:rFonts w:ascii="Times New Roman" w:hAnsi="Times New Roman" w:cs="Times New Roman"/>
          <w:sz w:val="28"/>
          <w:szCs w:val="28"/>
        </w:rPr>
        <w:t>Шилкин</w:t>
      </w:r>
      <w:proofErr w:type="spellEnd"/>
      <w:r>
        <w:rPr>
          <w:rFonts w:ascii="Times New Roman" w:hAnsi="Times New Roman" w:cs="Times New Roman"/>
          <w:sz w:val="28"/>
          <w:szCs w:val="28"/>
        </w:rPr>
        <w:t>//</w:t>
      </w:r>
      <w:r w:rsidRPr="00DD46A2">
        <w:rPr>
          <w:rFonts w:ascii="Times New Roman" w:hAnsi="Times New Roman" w:cs="Times New Roman"/>
          <w:sz w:val="28"/>
          <w:szCs w:val="28"/>
        </w:rPr>
        <w:t>Глав</w:t>
      </w:r>
      <w:r>
        <w:rPr>
          <w:rFonts w:ascii="Times New Roman" w:hAnsi="Times New Roman" w:cs="Times New Roman"/>
          <w:sz w:val="28"/>
          <w:szCs w:val="28"/>
        </w:rPr>
        <w:t>бух. – 2014. – № 8. – С.64-70.</w:t>
      </w:r>
    </w:p>
    <w:p w:rsidR="00E32098" w:rsidRPr="00DD46A2" w:rsidRDefault="00E4525B"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Калина Е.Н. </w:t>
      </w:r>
      <w:r w:rsidR="00E32098" w:rsidRPr="00DD46A2">
        <w:rPr>
          <w:rFonts w:ascii="Times New Roman" w:hAnsi="Times New Roman" w:cs="Times New Roman"/>
          <w:sz w:val="28"/>
          <w:szCs w:val="28"/>
        </w:rPr>
        <w:t>Формирование оценочных обязательств и  резервов по отпуска</w:t>
      </w:r>
      <w:r>
        <w:rPr>
          <w:rFonts w:ascii="Times New Roman" w:hAnsi="Times New Roman" w:cs="Times New Roman"/>
          <w:sz w:val="28"/>
          <w:szCs w:val="28"/>
        </w:rPr>
        <w:t>м в программе 1С: Предприятие 8 / Е.Н. Калина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2015. – № 10. – С.95-112.</w:t>
      </w:r>
    </w:p>
    <w:p w:rsidR="00E32098" w:rsidRPr="00DD46A2" w:rsidRDefault="003674F4"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Коняхин Н.Я. </w:t>
      </w:r>
      <w:r w:rsidR="00E32098" w:rsidRPr="00DD46A2">
        <w:rPr>
          <w:rFonts w:ascii="Times New Roman" w:hAnsi="Times New Roman" w:cs="Times New Roman"/>
          <w:sz w:val="28"/>
          <w:szCs w:val="28"/>
        </w:rPr>
        <w:t>Компенсационные выплаты в пользу работников</w:t>
      </w:r>
      <w:r w:rsidR="00E31C70">
        <w:rPr>
          <w:rFonts w:ascii="Times New Roman" w:hAnsi="Times New Roman" w:cs="Times New Roman"/>
          <w:sz w:val="28"/>
          <w:szCs w:val="28"/>
        </w:rPr>
        <w:t xml:space="preserve"> / Н.Я. Коняхин //</w:t>
      </w:r>
      <w:r w:rsidR="00E31C70" w:rsidRPr="00DD46A2">
        <w:rPr>
          <w:rFonts w:ascii="Times New Roman" w:hAnsi="Times New Roman" w:cs="Times New Roman"/>
          <w:sz w:val="28"/>
          <w:szCs w:val="28"/>
        </w:rPr>
        <w:t>Бухгалтерский учет</w:t>
      </w:r>
      <w:r w:rsidR="00E31C70">
        <w:rPr>
          <w:rFonts w:ascii="Times New Roman" w:hAnsi="Times New Roman" w:cs="Times New Roman"/>
          <w:sz w:val="28"/>
          <w:szCs w:val="28"/>
        </w:rPr>
        <w:t>. – 2015. – № 7. – С.104-107.</w:t>
      </w:r>
    </w:p>
    <w:p w:rsidR="00E32098" w:rsidRPr="00DD46A2" w:rsidRDefault="00DC2F85"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Стародубцева И.В. </w:t>
      </w:r>
      <w:r w:rsidR="00E32098" w:rsidRPr="00DD46A2">
        <w:rPr>
          <w:rFonts w:ascii="Times New Roman" w:hAnsi="Times New Roman" w:cs="Times New Roman"/>
          <w:sz w:val="28"/>
          <w:szCs w:val="28"/>
        </w:rPr>
        <w:t>Опл</w:t>
      </w:r>
      <w:r>
        <w:rPr>
          <w:rFonts w:ascii="Times New Roman" w:hAnsi="Times New Roman" w:cs="Times New Roman"/>
          <w:sz w:val="28"/>
          <w:szCs w:val="28"/>
        </w:rPr>
        <w:t xml:space="preserve">ата нерабочих праздничных дней / И.В. </w:t>
      </w:r>
      <w:r w:rsidRPr="00DD46A2">
        <w:rPr>
          <w:rFonts w:ascii="Times New Roman" w:hAnsi="Times New Roman" w:cs="Times New Roman"/>
          <w:sz w:val="28"/>
          <w:szCs w:val="28"/>
        </w:rPr>
        <w:t>Стародубцева</w:t>
      </w:r>
      <w:r>
        <w:rPr>
          <w:rFonts w:ascii="Times New Roman" w:hAnsi="Times New Roman" w:cs="Times New Roman"/>
          <w:sz w:val="28"/>
          <w:szCs w:val="28"/>
        </w:rPr>
        <w:t xml:space="preserve">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2015. – № 5. – С.83-85.</w:t>
      </w:r>
    </w:p>
    <w:p w:rsidR="00E32098" w:rsidRPr="00DD46A2" w:rsidRDefault="00D27763"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Филичева Л.П. </w:t>
      </w:r>
      <w:r w:rsidR="00E32098" w:rsidRPr="00DD46A2">
        <w:rPr>
          <w:rFonts w:ascii="Times New Roman" w:hAnsi="Times New Roman" w:cs="Times New Roman"/>
          <w:sz w:val="28"/>
          <w:szCs w:val="28"/>
        </w:rPr>
        <w:t>Сотрудник, отгулявший отпуск «авансом», увол</w:t>
      </w:r>
      <w:r>
        <w:rPr>
          <w:rFonts w:ascii="Times New Roman" w:hAnsi="Times New Roman" w:cs="Times New Roman"/>
          <w:sz w:val="28"/>
          <w:szCs w:val="28"/>
        </w:rPr>
        <w:t xml:space="preserve">ьняется: действия работодателя / Л.П. Филичева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2015. – № 4. – С.82-87.</w:t>
      </w:r>
    </w:p>
    <w:p w:rsidR="00E32098" w:rsidRPr="00D27763" w:rsidRDefault="00D27763" w:rsidP="00D27763">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Снегирева Л.И. </w:t>
      </w:r>
      <w:r w:rsidR="00E32098" w:rsidRPr="00DD46A2">
        <w:rPr>
          <w:rFonts w:ascii="Times New Roman" w:hAnsi="Times New Roman" w:cs="Times New Roman"/>
          <w:sz w:val="28"/>
          <w:szCs w:val="28"/>
        </w:rPr>
        <w:t>Премии работникам: н</w:t>
      </w:r>
      <w:r>
        <w:rPr>
          <w:rFonts w:ascii="Times New Roman" w:hAnsi="Times New Roman" w:cs="Times New Roman"/>
          <w:sz w:val="28"/>
          <w:szCs w:val="28"/>
        </w:rPr>
        <w:t xml:space="preserve">азначение, уменьшение, лишение / Л.И. </w:t>
      </w:r>
      <w:r w:rsidRPr="00DD46A2">
        <w:rPr>
          <w:rFonts w:ascii="Times New Roman" w:hAnsi="Times New Roman" w:cs="Times New Roman"/>
          <w:sz w:val="28"/>
          <w:szCs w:val="28"/>
        </w:rPr>
        <w:t>Снегирева</w:t>
      </w:r>
      <w:r>
        <w:rPr>
          <w:rFonts w:ascii="Times New Roman" w:hAnsi="Times New Roman" w:cs="Times New Roman"/>
          <w:sz w:val="28"/>
          <w:szCs w:val="28"/>
        </w:rPr>
        <w:t xml:space="preserve">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2015. – № 2. – С.95-98.</w:t>
      </w:r>
    </w:p>
    <w:p w:rsidR="00E32098" w:rsidRPr="00D27763" w:rsidRDefault="00D27763" w:rsidP="00D27763">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Суслова Ю.А. </w:t>
      </w:r>
      <w:r w:rsidR="00E32098" w:rsidRPr="00DD46A2">
        <w:rPr>
          <w:rFonts w:ascii="Times New Roman" w:hAnsi="Times New Roman" w:cs="Times New Roman"/>
          <w:sz w:val="28"/>
          <w:szCs w:val="28"/>
        </w:rPr>
        <w:t>Налог на доходы физич</w:t>
      </w:r>
      <w:r>
        <w:rPr>
          <w:rFonts w:ascii="Times New Roman" w:hAnsi="Times New Roman" w:cs="Times New Roman"/>
          <w:sz w:val="28"/>
          <w:szCs w:val="28"/>
        </w:rPr>
        <w:t xml:space="preserve">еских лиц: практические советы / Ю.А. Суслова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2015. – № 1. – С.52-56.</w:t>
      </w:r>
    </w:p>
    <w:p w:rsidR="00E32098" w:rsidRPr="00CA00C4" w:rsidRDefault="00CA00C4" w:rsidP="00CA00C4">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Рыжкова М.С. </w:t>
      </w:r>
      <w:r w:rsidR="00E32098" w:rsidRPr="00DD46A2">
        <w:rPr>
          <w:rFonts w:ascii="Times New Roman" w:hAnsi="Times New Roman" w:cs="Times New Roman"/>
          <w:sz w:val="28"/>
          <w:szCs w:val="28"/>
        </w:rPr>
        <w:t>Имущественный вычет</w:t>
      </w:r>
      <w:r>
        <w:rPr>
          <w:rFonts w:ascii="Times New Roman" w:hAnsi="Times New Roman" w:cs="Times New Roman"/>
          <w:sz w:val="28"/>
          <w:szCs w:val="28"/>
        </w:rPr>
        <w:t xml:space="preserve"> по НДФЛ у работодателя / М.С. Рыжкова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2015. – № 1. – С.70-72.</w:t>
      </w:r>
    </w:p>
    <w:p w:rsidR="00E32098" w:rsidRPr="00CA00C4" w:rsidRDefault="00CA00C4" w:rsidP="00CA00C4">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Мамин В.Т. </w:t>
      </w:r>
      <w:r w:rsidR="00E32098" w:rsidRPr="00DD46A2">
        <w:rPr>
          <w:rFonts w:ascii="Times New Roman" w:hAnsi="Times New Roman" w:cs="Times New Roman"/>
          <w:sz w:val="28"/>
          <w:szCs w:val="28"/>
        </w:rPr>
        <w:t>Предоставл</w:t>
      </w:r>
      <w:r>
        <w:rPr>
          <w:rFonts w:ascii="Times New Roman" w:hAnsi="Times New Roman" w:cs="Times New Roman"/>
          <w:sz w:val="28"/>
          <w:szCs w:val="28"/>
        </w:rPr>
        <w:t xml:space="preserve">ение «детских» вычетов по НДФЛ / В.Т. Мамин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2014. – № 9. – С.86-92.</w:t>
      </w:r>
    </w:p>
    <w:p w:rsidR="00E32098" w:rsidRPr="00CA00C4" w:rsidRDefault="00CA00C4" w:rsidP="00CA00C4">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Круглова В.Ю. </w:t>
      </w:r>
      <w:r w:rsidR="00E32098" w:rsidRPr="00DD46A2">
        <w:rPr>
          <w:rFonts w:ascii="Times New Roman" w:hAnsi="Times New Roman" w:cs="Times New Roman"/>
          <w:sz w:val="28"/>
          <w:szCs w:val="28"/>
        </w:rPr>
        <w:t xml:space="preserve">Резервы </w:t>
      </w:r>
      <w:r>
        <w:rPr>
          <w:rFonts w:ascii="Times New Roman" w:hAnsi="Times New Roman" w:cs="Times New Roman"/>
          <w:sz w:val="28"/>
          <w:szCs w:val="28"/>
        </w:rPr>
        <w:t xml:space="preserve">на оплату предстоящих отпусков / В.Ю. Круглова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2014. – № 7. – С.27-32.</w:t>
      </w:r>
    </w:p>
    <w:p w:rsidR="00E32098" w:rsidRPr="0055372F" w:rsidRDefault="0055372F" w:rsidP="0055372F">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Коняхин Н.Я. </w:t>
      </w:r>
      <w:r w:rsidR="00E32098" w:rsidRPr="00DD46A2">
        <w:rPr>
          <w:rFonts w:ascii="Times New Roman" w:hAnsi="Times New Roman" w:cs="Times New Roman"/>
          <w:sz w:val="28"/>
          <w:szCs w:val="28"/>
        </w:rPr>
        <w:t>О страховых</w:t>
      </w:r>
      <w:r>
        <w:rPr>
          <w:rFonts w:ascii="Times New Roman" w:hAnsi="Times New Roman" w:cs="Times New Roman"/>
          <w:sz w:val="28"/>
          <w:szCs w:val="28"/>
        </w:rPr>
        <w:t xml:space="preserve"> взносах во внебюджетные фонды / Н.Я. Коняхин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2014. – № 4. – С.12-14.</w:t>
      </w:r>
    </w:p>
    <w:p w:rsidR="00E32098" w:rsidRPr="001F1C66" w:rsidRDefault="001F1C66" w:rsidP="001F1C66">
      <w:pPr>
        <w:pStyle w:val="a3"/>
        <w:numPr>
          <w:ilvl w:val="0"/>
          <w:numId w:val="26"/>
        </w:numPr>
        <w:suppressAutoHyphen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Немова</w:t>
      </w:r>
      <w:proofErr w:type="spellEnd"/>
      <w:r>
        <w:rPr>
          <w:rFonts w:ascii="Times New Roman" w:hAnsi="Times New Roman" w:cs="Times New Roman"/>
          <w:sz w:val="28"/>
          <w:szCs w:val="28"/>
        </w:rPr>
        <w:t xml:space="preserve"> Н.И. </w:t>
      </w:r>
      <w:r w:rsidR="00E32098" w:rsidRPr="00DD46A2">
        <w:rPr>
          <w:rFonts w:ascii="Times New Roman" w:hAnsi="Times New Roman" w:cs="Times New Roman"/>
          <w:sz w:val="28"/>
          <w:szCs w:val="28"/>
        </w:rPr>
        <w:t>Новшества пр</w:t>
      </w:r>
      <w:r>
        <w:rPr>
          <w:rFonts w:ascii="Times New Roman" w:hAnsi="Times New Roman" w:cs="Times New Roman"/>
          <w:sz w:val="28"/>
          <w:szCs w:val="28"/>
        </w:rPr>
        <w:t xml:space="preserve">и исчислении страховых взносов / Н.И. </w:t>
      </w:r>
      <w:proofErr w:type="spellStart"/>
      <w:r>
        <w:rPr>
          <w:rFonts w:ascii="Times New Roman" w:hAnsi="Times New Roman" w:cs="Times New Roman"/>
          <w:sz w:val="28"/>
          <w:szCs w:val="28"/>
        </w:rPr>
        <w:t>Немова</w:t>
      </w:r>
      <w:proofErr w:type="spellEnd"/>
      <w:r>
        <w:rPr>
          <w:rFonts w:ascii="Times New Roman" w:hAnsi="Times New Roman" w:cs="Times New Roman"/>
          <w:sz w:val="28"/>
          <w:szCs w:val="28"/>
        </w:rPr>
        <w:t xml:space="preserve">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2014. – № 3. – С.8-12.</w:t>
      </w:r>
    </w:p>
    <w:p w:rsidR="00E32098" w:rsidRPr="00DD46A2" w:rsidRDefault="00E32098"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proofErr w:type="spellStart"/>
      <w:r w:rsidRPr="00DD46A2">
        <w:rPr>
          <w:rFonts w:ascii="Times New Roman" w:hAnsi="Times New Roman" w:cs="Times New Roman"/>
          <w:sz w:val="28"/>
          <w:szCs w:val="28"/>
        </w:rPr>
        <w:t>Мацкявичене</w:t>
      </w:r>
      <w:proofErr w:type="spellEnd"/>
      <w:r w:rsidRPr="00DD46A2">
        <w:rPr>
          <w:rFonts w:ascii="Times New Roman" w:hAnsi="Times New Roman" w:cs="Times New Roman"/>
          <w:sz w:val="28"/>
          <w:szCs w:val="28"/>
        </w:rPr>
        <w:t xml:space="preserve"> Е.В</w:t>
      </w:r>
      <w:r w:rsidR="00524EFD">
        <w:rPr>
          <w:rFonts w:ascii="Times New Roman" w:hAnsi="Times New Roman" w:cs="Times New Roman"/>
          <w:sz w:val="28"/>
          <w:szCs w:val="28"/>
        </w:rPr>
        <w:t xml:space="preserve">. </w:t>
      </w:r>
      <w:r w:rsidRPr="00DD46A2">
        <w:rPr>
          <w:rFonts w:ascii="Times New Roman" w:hAnsi="Times New Roman" w:cs="Times New Roman"/>
          <w:sz w:val="28"/>
          <w:szCs w:val="28"/>
        </w:rPr>
        <w:t>Выплаты работникам</w:t>
      </w:r>
      <w:r w:rsidR="00524EFD">
        <w:rPr>
          <w:rFonts w:ascii="Times New Roman" w:hAnsi="Times New Roman" w:cs="Times New Roman"/>
          <w:sz w:val="28"/>
          <w:szCs w:val="28"/>
        </w:rPr>
        <w:t xml:space="preserve"> работодателем: обложение НДФЛ / </w:t>
      </w:r>
      <w:proofErr w:type="spellStart"/>
      <w:r w:rsidR="00524EFD">
        <w:rPr>
          <w:rFonts w:ascii="Times New Roman" w:hAnsi="Times New Roman" w:cs="Times New Roman"/>
          <w:sz w:val="28"/>
          <w:szCs w:val="28"/>
        </w:rPr>
        <w:t>Е.В.</w:t>
      </w:r>
      <w:r w:rsidR="00524EFD" w:rsidRPr="00DD46A2">
        <w:rPr>
          <w:rFonts w:ascii="Times New Roman" w:hAnsi="Times New Roman" w:cs="Times New Roman"/>
          <w:sz w:val="28"/>
          <w:szCs w:val="28"/>
        </w:rPr>
        <w:t>Мацкявичене</w:t>
      </w:r>
      <w:proofErr w:type="spellEnd"/>
      <w:r w:rsidR="00524EFD">
        <w:rPr>
          <w:rFonts w:ascii="Times New Roman" w:hAnsi="Times New Roman" w:cs="Times New Roman"/>
          <w:sz w:val="28"/>
          <w:szCs w:val="28"/>
        </w:rPr>
        <w:t xml:space="preserve"> // </w:t>
      </w:r>
      <w:r w:rsidR="00524EFD" w:rsidRPr="00DD46A2">
        <w:rPr>
          <w:rFonts w:ascii="Times New Roman" w:hAnsi="Times New Roman" w:cs="Times New Roman"/>
          <w:sz w:val="28"/>
          <w:szCs w:val="28"/>
        </w:rPr>
        <w:t>Бухгалтерский учет</w:t>
      </w:r>
      <w:r w:rsidR="00524EFD">
        <w:rPr>
          <w:rFonts w:ascii="Times New Roman" w:hAnsi="Times New Roman" w:cs="Times New Roman"/>
          <w:sz w:val="28"/>
          <w:szCs w:val="28"/>
        </w:rPr>
        <w:t>. – 2014. – № 2. – С.78-81.</w:t>
      </w:r>
    </w:p>
    <w:p w:rsidR="00E32098" w:rsidRPr="00DD46A2" w:rsidRDefault="00524EFD"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Никитина В.Ю. </w:t>
      </w:r>
      <w:r w:rsidR="00E32098" w:rsidRPr="00DD46A2">
        <w:rPr>
          <w:rFonts w:ascii="Times New Roman" w:hAnsi="Times New Roman" w:cs="Times New Roman"/>
          <w:sz w:val="28"/>
          <w:szCs w:val="28"/>
        </w:rPr>
        <w:t>Персонифицированная отчетность</w:t>
      </w:r>
      <w:r>
        <w:rPr>
          <w:rFonts w:ascii="Times New Roman" w:hAnsi="Times New Roman" w:cs="Times New Roman"/>
          <w:sz w:val="28"/>
          <w:szCs w:val="28"/>
        </w:rPr>
        <w:t xml:space="preserve"> / В.Ю. Никитина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2014. – № 2. – С.53-58.</w:t>
      </w:r>
    </w:p>
    <w:p w:rsidR="00E32098" w:rsidRPr="00DD46A2" w:rsidRDefault="00524EFD" w:rsidP="007A485D">
      <w:pPr>
        <w:pStyle w:val="a3"/>
        <w:numPr>
          <w:ilvl w:val="0"/>
          <w:numId w:val="26"/>
        </w:numPr>
        <w:suppressAutoHyphen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Мацкявичене</w:t>
      </w:r>
      <w:proofErr w:type="spellEnd"/>
      <w:r>
        <w:rPr>
          <w:rFonts w:ascii="Times New Roman" w:hAnsi="Times New Roman" w:cs="Times New Roman"/>
          <w:sz w:val="28"/>
          <w:szCs w:val="28"/>
        </w:rPr>
        <w:t xml:space="preserve"> Е.В. </w:t>
      </w:r>
      <w:r w:rsidR="00E32098" w:rsidRPr="00DD46A2">
        <w:rPr>
          <w:rFonts w:ascii="Times New Roman" w:hAnsi="Times New Roman" w:cs="Times New Roman"/>
          <w:sz w:val="28"/>
          <w:szCs w:val="28"/>
        </w:rPr>
        <w:t>Получение возмещений и комп</w:t>
      </w:r>
      <w:r>
        <w:rPr>
          <w:rFonts w:ascii="Times New Roman" w:hAnsi="Times New Roman" w:cs="Times New Roman"/>
          <w:sz w:val="28"/>
          <w:szCs w:val="28"/>
        </w:rPr>
        <w:t xml:space="preserve">енсаций: нужно ли платить НДФЛ? / Е.В. </w:t>
      </w:r>
      <w:proofErr w:type="spellStart"/>
      <w:r w:rsidRPr="00DD46A2">
        <w:rPr>
          <w:rFonts w:ascii="Times New Roman" w:hAnsi="Times New Roman" w:cs="Times New Roman"/>
          <w:sz w:val="28"/>
          <w:szCs w:val="28"/>
        </w:rPr>
        <w:t>Мацкявичене</w:t>
      </w:r>
      <w:proofErr w:type="spellEnd"/>
      <w:r>
        <w:rPr>
          <w:rFonts w:ascii="Times New Roman" w:hAnsi="Times New Roman" w:cs="Times New Roman"/>
          <w:sz w:val="28"/>
          <w:szCs w:val="28"/>
        </w:rPr>
        <w:t xml:space="preserve"> // </w:t>
      </w:r>
      <w:r w:rsidRPr="00DD46A2">
        <w:rPr>
          <w:rFonts w:ascii="Times New Roman" w:hAnsi="Times New Roman" w:cs="Times New Roman"/>
          <w:sz w:val="28"/>
          <w:szCs w:val="28"/>
        </w:rPr>
        <w:t>Бухгалтерский учет</w:t>
      </w:r>
      <w:r>
        <w:rPr>
          <w:rFonts w:ascii="Times New Roman" w:hAnsi="Times New Roman" w:cs="Times New Roman"/>
          <w:sz w:val="28"/>
          <w:szCs w:val="28"/>
        </w:rPr>
        <w:t>. – 2014. – № 1. – С.85-86.</w:t>
      </w:r>
    </w:p>
    <w:p w:rsidR="00E56489" w:rsidRPr="00DD46A2" w:rsidRDefault="00E56489" w:rsidP="007A485D">
      <w:pPr>
        <w:spacing w:after="0"/>
        <w:rPr>
          <w:rFonts w:ascii="Times New Roman" w:hAnsi="Times New Roman" w:cs="Times New Roman"/>
          <w:sz w:val="24"/>
          <w:szCs w:val="24"/>
        </w:rPr>
      </w:pPr>
    </w:p>
    <w:p w:rsidR="00E56489" w:rsidRPr="00DD46A2" w:rsidRDefault="00E56489" w:rsidP="007A485D">
      <w:pPr>
        <w:pStyle w:val="a3"/>
        <w:suppressAutoHyphens/>
        <w:spacing w:after="0" w:line="360" w:lineRule="auto"/>
        <w:ind w:left="709"/>
        <w:jc w:val="center"/>
        <w:rPr>
          <w:rFonts w:ascii="Times New Roman" w:hAnsi="Times New Roman" w:cs="Times New Roman"/>
          <w:sz w:val="28"/>
          <w:szCs w:val="28"/>
        </w:rPr>
      </w:pPr>
    </w:p>
    <w:p w:rsidR="00E56489" w:rsidRPr="00DD46A2" w:rsidRDefault="00E56489" w:rsidP="007A485D">
      <w:pPr>
        <w:pStyle w:val="a3"/>
        <w:suppressAutoHyphens/>
        <w:spacing w:after="0" w:line="360" w:lineRule="auto"/>
        <w:ind w:left="709"/>
        <w:jc w:val="center"/>
        <w:rPr>
          <w:rFonts w:ascii="Times New Roman" w:hAnsi="Times New Roman" w:cs="Times New Roman"/>
          <w:sz w:val="28"/>
          <w:szCs w:val="28"/>
        </w:rPr>
      </w:pPr>
    </w:p>
    <w:p w:rsidR="00E56489" w:rsidRPr="00DD46A2" w:rsidRDefault="00E56489" w:rsidP="007A485D">
      <w:pPr>
        <w:pStyle w:val="a3"/>
        <w:suppressAutoHyphens/>
        <w:spacing w:after="0" w:line="360" w:lineRule="auto"/>
        <w:ind w:left="709"/>
        <w:jc w:val="center"/>
        <w:rPr>
          <w:rFonts w:ascii="Times New Roman" w:hAnsi="Times New Roman" w:cs="Times New Roman"/>
          <w:sz w:val="28"/>
          <w:szCs w:val="28"/>
        </w:rPr>
      </w:pPr>
    </w:p>
    <w:p w:rsidR="00E56489" w:rsidRPr="00DD46A2" w:rsidRDefault="00E56489" w:rsidP="007A485D">
      <w:pPr>
        <w:pStyle w:val="a3"/>
        <w:suppressAutoHyphens/>
        <w:spacing w:after="0" w:line="360" w:lineRule="auto"/>
        <w:ind w:left="709"/>
        <w:jc w:val="center"/>
        <w:rPr>
          <w:rFonts w:ascii="Times New Roman" w:hAnsi="Times New Roman" w:cs="Times New Roman"/>
          <w:sz w:val="28"/>
          <w:szCs w:val="28"/>
        </w:rPr>
      </w:pPr>
    </w:p>
    <w:p w:rsidR="00E56489" w:rsidRPr="009962B9" w:rsidRDefault="00F80B6F" w:rsidP="009962B9">
      <w:pPr>
        <w:spacing w:after="0"/>
        <w:rPr>
          <w:rFonts w:ascii="Times New Roman" w:hAnsi="Times New Roman" w:cs="Times New Roman"/>
          <w:sz w:val="28"/>
          <w:szCs w:val="28"/>
        </w:rPr>
      </w:pPr>
      <w:r w:rsidRPr="00DD46A2">
        <w:rPr>
          <w:rFonts w:ascii="Times New Roman" w:hAnsi="Times New Roman" w:cs="Times New Roman"/>
          <w:sz w:val="28"/>
          <w:szCs w:val="28"/>
        </w:rPr>
        <w:br w:type="page"/>
      </w:r>
    </w:p>
    <w:p w:rsidR="00E56489" w:rsidRPr="00DD46A2" w:rsidRDefault="00E56489" w:rsidP="007A485D">
      <w:pPr>
        <w:tabs>
          <w:tab w:val="left" w:pos="6615"/>
        </w:tabs>
        <w:suppressAutoHyphens/>
        <w:spacing w:after="0" w:line="360" w:lineRule="auto"/>
        <w:ind w:firstLine="709"/>
        <w:jc w:val="both"/>
        <w:rPr>
          <w:rFonts w:ascii="Times New Roman" w:hAnsi="Times New Roman" w:cs="Times New Roman"/>
          <w:sz w:val="28"/>
          <w:szCs w:val="28"/>
        </w:rPr>
      </w:pPr>
      <w:r w:rsidRPr="00DD46A2">
        <w:rPr>
          <w:rFonts w:ascii="Times New Roman" w:hAnsi="Times New Roman" w:cs="Times New Roman"/>
          <w:noProof/>
          <w:sz w:val="28"/>
          <w:szCs w:val="28"/>
          <w:lang w:eastAsia="ru-RU"/>
        </w:rPr>
        <w:drawing>
          <wp:inline distT="0" distB="0" distL="0" distR="0">
            <wp:extent cx="3445126" cy="88201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7730" cy="8852418"/>
                    </a:xfrm>
                    <a:prstGeom prst="rect">
                      <a:avLst/>
                    </a:prstGeom>
                  </pic:spPr>
                </pic:pic>
              </a:graphicData>
            </a:graphic>
          </wp:inline>
        </w:drawing>
      </w:r>
    </w:p>
    <w:p w:rsidR="00E56489" w:rsidRPr="00DD46A2" w:rsidRDefault="00B22FAF" w:rsidP="007A485D">
      <w:pPr>
        <w:tabs>
          <w:tab w:val="left" w:pos="6615"/>
        </w:tabs>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А</w:t>
      </w:r>
    </w:p>
    <w:tbl>
      <w:tblPr>
        <w:tblW w:w="6526" w:type="dxa"/>
        <w:tblInd w:w="20" w:type="dxa"/>
        <w:shd w:val="clear" w:color="auto" w:fill="FFFFFF"/>
        <w:tblCellMar>
          <w:left w:w="0" w:type="dxa"/>
          <w:right w:w="0" w:type="dxa"/>
        </w:tblCellMar>
        <w:tblLook w:val="04A0"/>
      </w:tblPr>
      <w:tblGrid>
        <w:gridCol w:w="1124"/>
        <w:gridCol w:w="4585"/>
        <w:gridCol w:w="817"/>
      </w:tblGrid>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0,2</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0" w:name="dst100011"/>
            <w:bookmarkEnd w:id="0"/>
            <w:r w:rsidRPr="00DD46A2">
              <w:rPr>
                <w:rFonts w:ascii="Times New Roman" w:eastAsia="Times New Roman" w:hAnsi="Times New Roman" w:cs="Times New Roman"/>
                <w:sz w:val="28"/>
                <w:szCs w:val="28"/>
                <w:lang w:eastAsia="ru-RU"/>
              </w:rPr>
              <w:t>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0,3</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 w:name="dst100012"/>
            <w:bookmarkEnd w:id="1"/>
            <w:r w:rsidRPr="00DD46A2">
              <w:rPr>
                <w:rFonts w:ascii="Times New Roman" w:eastAsia="Times New Roman" w:hAnsi="Times New Roman" w:cs="Times New Roman"/>
                <w:sz w:val="28"/>
                <w:szCs w:val="28"/>
                <w:lang w:eastAsia="ru-RU"/>
              </w:rPr>
              <w:t>III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0,4</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 w:name="dst100013"/>
            <w:bookmarkEnd w:id="2"/>
            <w:r w:rsidRPr="00DD46A2">
              <w:rPr>
                <w:rFonts w:ascii="Times New Roman" w:eastAsia="Times New Roman" w:hAnsi="Times New Roman" w:cs="Times New Roman"/>
                <w:sz w:val="28"/>
                <w:szCs w:val="28"/>
                <w:lang w:eastAsia="ru-RU"/>
              </w:rPr>
              <w:t>IV</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0,5</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3" w:name="dst100014"/>
            <w:bookmarkEnd w:id="3"/>
            <w:r w:rsidRPr="00DD46A2">
              <w:rPr>
                <w:rFonts w:ascii="Times New Roman" w:eastAsia="Times New Roman" w:hAnsi="Times New Roman" w:cs="Times New Roman"/>
                <w:sz w:val="28"/>
                <w:szCs w:val="28"/>
                <w:lang w:eastAsia="ru-RU"/>
              </w:rPr>
              <w:t>V</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0,6</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4" w:name="dst100015"/>
            <w:bookmarkEnd w:id="4"/>
            <w:r w:rsidRPr="00DD46A2">
              <w:rPr>
                <w:rFonts w:ascii="Times New Roman" w:eastAsia="Times New Roman" w:hAnsi="Times New Roman" w:cs="Times New Roman"/>
                <w:sz w:val="28"/>
                <w:szCs w:val="28"/>
                <w:lang w:eastAsia="ru-RU"/>
              </w:rPr>
              <w:t>VI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0,7</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5" w:name="dst100016"/>
            <w:bookmarkEnd w:id="5"/>
            <w:r w:rsidRPr="00DD46A2">
              <w:rPr>
                <w:rFonts w:ascii="Times New Roman" w:eastAsia="Times New Roman" w:hAnsi="Times New Roman" w:cs="Times New Roman"/>
                <w:sz w:val="28"/>
                <w:szCs w:val="28"/>
                <w:lang w:eastAsia="ru-RU"/>
              </w:rPr>
              <w:t>VII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0,8</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6" w:name="dst100017"/>
            <w:bookmarkEnd w:id="6"/>
            <w:r w:rsidRPr="00DD46A2">
              <w:rPr>
                <w:rFonts w:ascii="Times New Roman" w:eastAsia="Times New Roman" w:hAnsi="Times New Roman" w:cs="Times New Roman"/>
                <w:sz w:val="28"/>
                <w:szCs w:val="28"/>
                <w:lang w:eastAsia="ru-RU"/>
              </w:rPr>
              <w:t>VIII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0,9</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7" w:name="dst100018"/>
            <w:bookmarkEnd w:id="7"/>
            <w:r w:rsidRPr="00DD46A2">
              <w:rPr>
                <w:rFonts w:ascii="Times New Roman" w:eastAsia="Times New Roman" w:hAnsi="Times New Roman" w:cs="Times New Roman"/>
                <w:sz w:val="28"/>
                <w:szCs w:val="28"/>
                <w:lang w:eastAsia="ru-RU"/>
              </w:rPr>
              <w:t>IX</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1,0</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8" w:name="dst100019"/>
            <w:bookmarkEnd w:id="8"/>
            <w:r w:rsidRPr="00DD46A2">
              <w:rPr>
                <w:rFonts w:ascii="Times New Roman" w:eastAsia="Times New Roman" w:hAnsi="Times New Roman" w:cs="Times New Roman"/>
                <w:sz w:val="28"/>
                <w:szCs w:val="28"/>
                <w:lang w:eastAsia="ru-RU"/>
              </w:rPr>
              <w:t>X</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1,1</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9" w:name="dst100020"/>
            <w:bookmarkEnd w:id="9"/>
            <w:r w:rsidRPr="00DD46A2">
              <w:rPr>
                <w:rFonts w:ascii="Times New Roman" w:eastAsia="Times New Roman" w:hAnsi="Times New Roman" w:cs="Times New Roman"/>
                <w:sz w:val="28"/>
                <w:szCs w:val="28"/>
                <w:lang w:eastAsia="ru-RU"/>
              </w:rPr>
              <w:t>XI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1,2</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0" w:name="dst100021"/>
            <w:bookmarkEnd w:id="10"/>
            <w:r w:rsidRPr="00DD46A2">
              <w:rPr>
                <w:rFonts w:ascii="Times New Roman" w:eastAsia="Times New Roman" w:hAnsi="Times New Roman" w:cs="Times New Roman"/>
                <w:sz w:val="28"/>
                <w:szCs w:val="28"/>
                <w:lang w:eastAsia="ru-RU"/>
              </w:rPr>
              <w:t>XII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1,3</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1" w:name="dst100022"/>
            <w:bookmarkEnd w:id="11"/>
            <w:r w:rsidRPr="00DD46A2">
              <w:rPr>
                <w:rFonts w:ascii="Times New Roman" w:eastAsia="Times New Roman" w:hAnsi="Times New Roman" w:cs="Times New Roman"/>
                <w:sz w:val="28"/>
                <w:szCs w:val="28"/>
                <w:lang w:eastAsia="ru-RU"/>
              </w:rPr>
              <w:t>XIII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1,4</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2" w:name="dst100023"/>
            <w:bookmarkEnd w:id="12"/>
            <w:r w:rsidRPr="00DD46A2">
              <w:rPr>
                <w:rFonts w:ascii="Times New Roman" w:eastAsia="Times New Roman" w:hAnsi="Times New Roman" w:cs="Times New Roman"/>
                <w:sz w:val="28"/>
                <w:szCs w:val="28"/>
                <w:lang w:eastAsia="ru-RU"/>
              </w:rPr>
              <w:t>XIV</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1,5</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3" w:name="dst100024"/>
            <w:bookmarkEnd w:id="13"/>
            <w:r w:rsidRPr="00DD46A2">
              <w:rPr>
                <w:rFonts w:ascii="Times New Roman" w:eastAsia="Times New Roman" w:hAnsi="Times New Roman" w:cs="Times New Roman"/>
                <w:sz w:val="28"/>
                <w:szCs w:val="28"/>
                <w:lang w:eastAsia="ru-RU"/>
              </w:rPr>
              <w:t>XV</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1,7</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4" w:name="dst100025"/>
            <w:bookmarkEnd w:id="14"/>
            <w:r w:rsidRPr="00DD46A2">
              <w:rPr>
                <w:rFonts w:ascii="Times New Roman" w:eastAsia="Times New Roman" w:hAnsi="Times New Roman" w:cs="Times New Roman"/>
                <w:sz w:val="28"/>
                <w:szCs w:val="28"/>
                <w:lang w:eastAsia="ru-RU"/>
              </w:rPr>
              <w:t>XVI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1,9</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5" w:name="dst100026"/>
            <w:bookmarkEnd w:id="15"/>
            <w:r w:rsidRPr="00DD46A2">
              <w:rPr>
                <w:rFonts w:ascii="Times New Roman" w:eastAsia="Times New Roman" w:hAnsi="Times New Roman" w:cs="Times New Roman"/>
                <w:sz w:val="28"/>
                <w:szCs w:val="28"/>
                <w:lang w:eastAsia="ru-RU"/>
              </w:rPr>
              <w:t>XVII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2,1</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6" w:name="dst100027"/>
            <w:bookmarkEnd w:id="16"/>
            <w:r w:rsidRPr="00DD46A2">
              <w:rPr>
                <w:rFonts w:ascii="Times New Roman" w:eastAsia="Times New Roman" w:hAnsi="Times New Roman" w:cs="Times New Roman"/>
                <w:sz w:val="28"/>
                <w:szCs w:val="28"/>
                <w:lang w:eastAsia="ru-RU"/>
              </w:rPr>
              <w:t>XVIII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2,3</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7" w:name="dst100028"/>
            <w:bookmarkEnd w:id="17"/>
            <w:r w:rsidRPr="00DD46A2">
              <w:rPr>
                <w:rFonts w:ascii="Times New Roman" w:eastAsia="Times New Roman" w:hAnsi="Times New Roman" w:cs="Times New Roman"/>
                <w:sz w:val="28"/>
                <w:szCs w:val="28"/>
                <w:lang w:eastAsia="ru-RU"/>
              </w:rPr>
              <w:t>XIX</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2,5</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8" w:name="dst100029"/>
            <w:bookmarkEnd w:id="18"/>
            <w:r w:rsidRPr="00DD46A2">
              <w:rPr>
                <w:rFonts w:ascii="Times New Roman" w:eastAsia="Times New Roman" w:hAnsi="Times New Roman" w:cs="Times New Roman"/>
                <w:sz w:val="28"/>
                <w:szCs w:val="28"/>
                <w:lang w:eastAsia="ru-RU"/>
              </w:rPr>
              <w:t>XX</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2,8</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19" w:name="dst100030"/>
            <w:bookmarkEnd w:id="19"/>
            <w:r w:rsidRPr="00DD46A2">
              <w:rPr>
                <w:rFonts w:ascii="Times New Roman" w:eastAsia="Times New Roman" w:hAnsi="Times New Roman" w:cs="Times New Roman"/>
                <w:sz w:val="28"/>
                <w:szCs w:val="28"/>
                <w:lang w:eastAsia="ru-RU"/>
              </w:rPr>
              <w:t>XXI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3,1</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0" w:name="dst100031"/>
            <w:bookmarkEnd w:id="20"/>
            <w:r w:rsidRPr="00DD46A2">
              <w:rPr>
                <w:rFonts w:ascii="Times New Roman" w:eastAsia="Times New Roman" w:hAnsi="Times New Roman" w:cs="Times New Roman"/>
                <w:sz w:val="28"/>
                <w:szCs w:val="28"/>
                <w:lang w:eastAsia="ru-RU"/>
              </w:rPr>
              <w:t>XXII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3,4</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1" w:name="dst100032"/>
            <w:bookmarkEnd w:id="21"/>
            <w:r w:rsidRPr="00DD46A2">
              <w:rPr>
                <w:rFonts w:ascii="Times New Roman" w:eastAsia="Times New Roman" w:hAnsi="Times New Roman" w:cs="Times New Roman"/>
                <w:sz w:val="28"/>
                <w:szCs w:val="28"/>
                <w:lang w:eastAsia="ru-RU"/>
              </w:rPr>
              <w:t>XXIII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3,7</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2" w:name="dst100033"/>
            <w:bookmarkEnd w:id="22"/>
            <w:r w:rsidRPr="00DD46A2">
              <w:rPr>
                <w:rFonts w:ascii="Times New Roman" w:eastAsia="Times New Roman" w:hAnsi="Times New Roman" w:cs="Times New Roman"/>
                <w:sz w:val="28"/>
                <w:szCs w:val="28"/>
                <w:lang w:eastAsia="ru-RU"/>
              </w:rPr>
              <w:t>XXIV</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4,1</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3" w:name="dst100034"/>
            <w:bookmarkEnd w:id="23"/>
            <w:r w:rsidRPr="00DD46A2">
              <w:rPr>
                <w:rFonts w:ascii="Times New Roman" w:eastAsia="Times New Roman" w:hAnsi="Times New Roman" w:cs="Times New Roman"/>
                <w:sz w:val="28"/>
                <w:szCs w:val="28"/>
                <w:lang w:eastAsia="ru-RU"/>
              </w:rPr>
              <w:t>XXV</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4,5</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4" w:name="dst100035"/>
            <w:bookmarkEnd w:id="24"/>
            <w:r w:rsidRPr="00DD46A2">
              <w:rPr>
                <w:rFonts w:ascii="Times New Roman" w:eastAsia="Times New Roman" w:hAnsi="Times New Roman" w:cs="Times New Roman"/>
                <w:sz w:val="28"/>
                <w:szCs w:val="28"/>
                <w:lang w:eastAsia="ru-RU"/>
              </w:rPr>
              <w:t>XXVI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5,0</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5" w:name="dst100036"/>
            <w:bookmarkEnd w:id="25"/>
            <w:r w:rsidRPr="00DD46A2">
              <w:rPr>
                <w:rFonts w:ascii="Times New Roman" w:eastAsia="Times New Roman" w:hAnsi="Times New Roman" w:cs="Times New Roman"/>
                <w:sz w:val="28"/>
                <w:szCs w:val="28"/>
                <w:lang w:eastAsia="ru-RU"/>
              </w:rPr>
              <w:t>XXVII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5,5</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6" w:name="dst100037"/>
            <w:bookmarkEnd w:id="26"/>
            <w:r w:rsidRPr="00DD46A2">
              <w:rPr>
                <w:rFonts w:ascii="Times New Roman" w:eastAsia="Times New Roman" w:hAnsi="Times New Roman" w:cs="Times New Roman"/>
                <w:sz w:val="28"/>
                <w:szCs w:val="28"/>
                <w:lang w:eastAsia="ru-RU"/>
              </w:rPr>
              <w:t>XXVIII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6,1</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7" w:name="dst100038"/>
            <w:bookmarkEnd w:id="27"/>
            <w:r w:rsidRPr="00DD46A2">
              <w:rPr>
                <w:rFonts w:ascii="Times New Roman" w:eastAsia="Times New Roman" w:hAnsi="Times New Roman" w:cs="Times New Roman"/>
                <w:sz w:val="28"/>
                <w:szCs w:val="28"/>
                <w:lang w:eastAsia="ru-RU"/>
              </w:rPr>
              <w:t>XXIX</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6,7</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8" w:name="dst100039"/>
            <w:bookmarkEnd w:id="28"/>
            <w:r w:rsidRPr="00DD46A2">
              <w:rPr>
                <w:rFonts w:ascii="Times New Roman" w:eastAsia="Times New Roman" w:hAnsi="Times New Roman" w:cs="Times New Roman"/>
                <w:sz w:val="28"/>
                <w:szCs w:val="28"/>
                <w:lang w:eastAsia="ru-RU"/>
              </w:rPr>
              <w:t>XXX</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7,4</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29" w:name="dst100040"/>
            <w:bookmarkEnd w:id="29"/>
            <w:r w:rsidRPr="00DD46A2">
              <w:rPr>
                <w:rFonts w:ascii="Times New Roman" w:eastAsia="Times New Roman" w:hAnsi="Times New Roman" w:cs="Times New Roman"/>
                <w:sz w:val="28"/>
                <w:szCs w:val="28"/>
                <w:lang w:eastAsia="ru-RU"/>
              </w:rPr>
              <w:t>XXXI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8,1</w:t>
            </w:r>
          </w:p>
        </w:tc>
      </w:tr>
      <w:tr w:rsidR="0017003B" w:rsidRPr="00DD46A2" w:rsidTr="00893C0A">
        <w:tc>
          <w:tcPr>
            <w:tcW w:w="1124"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bookmarkStart w:id="30" w:name="dst100041"/>
            <w:bookmarkEnd w:id="30"/>
            <w:r w:rsidRPr="00DD46A2">
              <w:rPr>
                <w:rFonts w:ascii="Times New Roman" w:eastAsia="Times New Roman" w:hAnsi="Times New Roman" w:cs="Times New Roman"/>
                <w:sz w:val="28"/>
                <w:szCs w:val="28"/>
                <w:lang w:eastAsia="ru-RU"/>
              </w:rPr>
              <w:t>XXXII</w:t>
            </w:r>
          </w:p>
        </w:tc>
        <w:tc>
          <w:tcPr>
            <w:tcW w:w="4585"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класс профессионального риска</w:t>
            </w:r>
          </w:p>
        </w:tc>
        <w:tc>
          <w:tcPr>
            <w:tcW w:w="817" w:type="dxa"/>
            <w:tcBorders>
              <w:top w:val="single" w:sz="8" w:space="0" w:color="000000"/>
              <w:left w:val="single" w:sz="8" w:space="0" w:color="000000"/>
              <w:bottom w:val="single" w:sz="8" w:space="0" w:color="000000"/>
              <w:right w:val="single" w:sz="8" w:space="0" w:color="000000"/>
            </w:tcBorders>
            <w:shd w:val="clear" w:color="auto" w:fill="FFFFFF"/>
            <w:hideMark/>
          </w:tcPr>
          <w:p w:rsidR="0017003B" w:rsidRPr="00DD46A2" w:rsidRDefault="0017003B" w:rsidP="007A485D">
            <w:pPr>
              <w:spacing w:after="0" w:line="360" w:lineRule="auto"/>
              <w:jc w:val="both"/>
              <w:rPr>
                <w:rFonts w:ascii="Times New Roman" w:eastAsia="Times New Roman" w:hAnsi="Times New Roman" w:cs="Times New Roman"/>
                <w:sz w:val="28"/>
                <w:szCs w:val="28"/>
                <w:lang w:eastAsia="ru-RU"/>
              </w:rPr>
            </w:pPr>
            <w:r w:rsidRPr="00DD46A2">
              <w:rPr>
                <w:rFonts w:ascii="Times New Roman" w:eastAsia="Times New Roman" w:hAnsi="Times New Roman" w:cs="Times New Roman"/>
                <w:sz w:val="28"/>
                <w:szCs w:val="28"/>
                <w:lang w:eastAsia="ru-RU"/>
              </w:rPr>
              <w:t>8,5</w:t>
            </w:r>
          </w:p>
        </w:tc>
      </w:tr>
    </w:tbl>
    <w:p w:rsidR="0017003B" w:rsidRPr="00DD46A2" w:rsidRDefault="0017003B" w:rsidP="007A485D">
      <w:pPr>
        <w:tabs>
          <w:tab w:val="left" w:pos="6615"/>
        </w:tabs>
        <w:suppressAutoHyphens/>
        <w:spacing w:after="0" w:line="360" w:lineRule="auto"/>
        <w:ind w:firstLine="709"/>
        <w:jc w:val="both"/>
        <w:rPr>
          <w:rFonts w:ascii="Times New Roman" w:hAnsi="Times New Roman" w:cs="Times New Roman"/>
          <w:sz w:val="28"/>
          <w:szCs w:val="28"/>
        </w:rPr>
      </w:pPr>
    </w:p>
    <w:p w:rsidR="0017003B" w:rsidRPr="00DD46A2" w:rsidRDefault="00B22FAF" w:rsidP="007A485D">
      <w:pPr>
        <w:tabs>
          <w:tab w:val="left" w:pos="6615"/>
        </w:tabs>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Б</w:t>
      </w:r>
    </w:p>
    <w:p w:rsidR="00B02207" w:rsidRPr="00DD46A2" w:rsidRDefault="00B02207" w:rsidP="007A485D">
      <w:pPr>
        <w:tabs>
          <w:tab w:val="left" w:pos="6615"/>
        </w:tabs>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noProof/>
          <w:sz w:val="28"/>
          <w:szCs w:val="28"/>
          <w:lang w:eastAsia="ru-RU"/>
        </w:rPr>
        <w:drawing>
          <wp:inline distT="0" distB="0" distL="0" distR="0">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УРВ.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B02207" w:rsidRPr="00DD46A2" w:rsidRDefault="00B22FAF" w:rsidP="007A485D">
      <w:pPr>
        <w:tabs>
          <w:tab w:val="left" w:pos="6615"/>
        </w:tabs>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В</w:t>
      </w:r>
    </w:p>
    <w:p w:rsidR="00B02207" w:rsidRPr="00DD46A2" w:rsidRDefault="00B02207" w:rsidP="007A485D">
      <w:pPr>
        <w:tabs>
          <w:tab w:val="left" w:pos="6615"/>
        </w:tabs>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noProof/>
          <w:sz w:val="28"/>
          <w:szCs w:val="28"/>
          <w:lang w:eastAsia="ru-RU"/>
        </w:rPr>
        <w:drawing>
          <wp:inline distT="0" distB="0" distL="0" distR="0">
            <wp:extent cx="5941060" cy="840295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61120160205141005_00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1060" cy="8402955"/>
                    </a:xfrm>
                    <a:prstGeom prst="rect">
                      <a:avLst/>
                    </a:prstGeom>
                  </pic:spPr>
                </pic:pic>
              </a:graphicData>
            </a:graphic>
          </wp:inline>
        </w:drawing>
      </w:r>
    </w:p>
    <w:p w:rsidR="00B02207" w:rsidRPr="00DD46A2" w:rsidRDefault="00B02207" w:rsidP="007A485D">
      <w:pPr>
        <w:tabs>
          <w:tab w:val="left" w:pos="6615"/>
        </w:tabs>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sz w:val="28"/>
          <w:szCs w:val="28"/>
        </w:rPr>
        <w:t xml:space="preserve">Приложение </w:t>
      </w:r>
      <w:r w:rsidR="00B22FAF">
        <w:rPr>
          <w:rFonts w:ascii="Times New Roman" w:hAnsi="Times New Roman" w:cs="Times New Roman"/>
          <w:sz w:val="28"/>
          <w:szCs w:val="28"/>
        </w:rPr>
        <w:t>Г</w:t>
      </w:r>
    </w:p>
    <w:p w:rsidR="008949BF" w:rsidRPr="00DD46A2" w:rsidRDefault="008949BF" w:rsidP="007A485D">
      <w:pPr>
        <w:tabs>
          <w:tab w:val="left" w:pos="6615"/>
        </w:tabs>
        <w:suppressAutoHyphens/>
        <w:spacing w:after="0" w:line="360" w:lineRule="auto"/>
        <w:jc w:val="both"/>
        <w:rPr>
          <w:rFonts w:ascii="Times New Roman" w:hAnsi="Times New Roman" w:cs="Times New Roman"/>
          <w:sz w:val="28"/>
          <w:szCs w:val="28"/>
        </w:rPr>
      </w:pPr>
    </w:p>
    <w:p w:rsidR="008949BF" w:rsidRPr="00DD46A2" w:rsidRDefault="008949BF" w:rsidP="007A485D">
      <w:pPr>
        <w:tabs>
          <w:tab w:val="left" w:pos="6615"/>
        </w:tabs>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noProof/>
          <w:sz w:val="28"/>
          <w:szCs w:val="28"/>
          <w:lang w:eastAsia="ru-RU"/>
        </w:rPr>
        <w:drawing>
          <wp:inline distT="0" distB="0" distL="0" distR="0">
            <wp:extent cx="5940425" cy="36010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естр в банк.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601085"/>
                    </a:xfrm>
                    <a:prstGeom prst="rect">
                      <a:avLst/>
                    </a:prstGeom>
                  </pic:spPr>
                </pic:pic>
              </a:graphicData>
            </a:graphic>
          </wp:inline>
        </w:drawing>
      </w:r>
    </w:p>
    <w:p w:rsidR="008949BF" w:rsidRPr="00DD46A2" w:rsidRDefault="00B22FAF" w:rsidP="007A485D">
      <w:pPr>
        <w:tabs>
          <w:tab w:val="left" w:pos="6615"/>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Д</w:t>
      </w:r>
    </w:p>
    <w:p w:rsidR="00FD791F" w:rsidRPr="00DD46A2" w:rsidRDefault="00FD791F" w:rsidP="007A485D">
      <w:pPr>
        <w:tabs>
          <w:tab w:val="left" w:pos="6615"/>
        </w:tabs>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noProof/>
          <w:sz w:val="28"/>
          <w:szCs w:val="28"/>
          <w:lang w:eastAsia="ru-RU"/>
        </w:rPr>
        <w:drawing>
          <wp:inline distT="0" distB="0" distL="0" distR="0">
            <wp:extent cx="5941060" cy="840295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61320160205142155_00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1060" cy="8402955"/>
                    </a:xfrm>
                    <a:prstGeom prst="rect">
                      <a:avLst/>
                    </a:prstGeom>
                  </pic:spPr>
                </pic:pic>
              </a:graphicData>
            </a:graphic>
          </wp:inline>
        </w:drawing>
      </w:r>
    </w:p>
    <w:p w:rsidR="00FD791F" w:rsidRPr="00DD46A2" w:rsidRDefault="00B22FAF" w:rsidP="007A485D">
      <w:pPr>
        <w:tabs>
          <w:tab w:val="left" w:pos="6615"/>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Е</w:t>
      </w:r>
    </w:p>
    <w:p w:rsidR="00B37067" w:rsidRPr="00DD46A2" w:rsidRDefault="00B37067" w:rsidP="007A485D">
      <w:pPr>
        <w:tabs>
          <w:tab w:val="left" w:pos="6615"/>
        </w:tabs>
        <w:suppressAutoHyphens/>
        <w:spacing w:after="0" w:line="360" w:lineRule="auto"/>
        <w:jc w:val="both"/>
        <w:rPr>
          <w:rFonts w:ascii="Times New Roman" w:hAnsi="Times New Roman" w:cs="Times New Roman"/>
          <w:sz w:val="28"/>
          <w:szCs w:val="28"/>
        </w:rPr>
      </w:pPr>
    </w:p>
    <w:p w:rsidR="00B37067" w:rsidRPr="00DD46A2" w:rsidRDefault="00B37067" w:rsidP="007A485D">
      <w:pPr>
        <w:tabs>
          <w:tab w:val="left" w:pos="6615"/>
        </w:tabs>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noProof/>
          <w:sz w:val="28"/>
          <w:szCs w:val="28"/>
          <w:lang w:eastAsia="ru-RU"/>
        </w:rPr>
        <w:drawing>
          <wp:inline distT="0" distB="0" distL="0" distR="0">
            <wp:extent cx="5940425" cy="32829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ч лист.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82950"/>
                    </a:xfrm>
                    <a:prstGeom prst="rect">
                      <a:avLst/>
                    </a:prstGeom>
                  </pic:spPr>
                </pic:pic>
              </a:graphicData>
            </a:graphic>
          </wp:inline>
        </w:drawing>
      </w:r>
    </w:p>
    <w:p w:rsidR="00B37067" w:rsidRPr="00DD46A2" w:rsidRDefault="00B37067" w:rsidP="007A485D">
      <w:pPr>
        <w:tabs>
          <w:tab w:val="left" w:pos="6615"/>
        </w:tabs>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sz w:val="28"/>
          <w:szCs w:val="28"/>
        </w:rPr>
        <w:t xml:space="preserve">Приложение </w:t>
      </w:r>
      <w:r w:rsidR="00B22FAF">
        <w:rPr>
          <w:rFonts w:ascii="Times New Roman" w:hAnsi="Times New Roman" w:cs="Times New Roman"/>
          <w:sz w:val="28"/>
          <w:szCs w:val="28"/>
        </w:rPr>
        <w:t>Ж</w:t>
      </w:r>
    </w:p>
    <w:p w:rsidR="00B37067" w:rsidRPr="00DD46A2" w:rsidRDefault="00B37067" w:rsidP="007A485D">
      <w:pPr>
        <w:tabs>
          <w:tab w:val="left" w:pos="6615"/>
        </w:tabs>
        <w:suppressAutoHyphens/>
        <w:spacing w:after="0" w:line="360" w:lineRule="auto"/>
        <w:jc w:val="both"/>
        <w:rPr>
          <w:rFonts w:ascii="Times New Roman" w:hAnsi="Times New Roman" w:cs="Times New Roman"/>
          <w:sz w:val="28"/>
          <w:szCs w:val="28"/>
        </w:rPr>
      </w:pPr>
    </w:p>
    <w:p w:rsidR="00B37067" w:rsidRPr="00DD46A2" w:rsidRDefault="00B37067" w:rsidP="007A485D">
      <w:pPr>
        <w:tabs>
          <w:tab w:val="left" w:pos="6615"/>
        </w:tabs>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noProof/>
          <w:sz w:val="28"/>
          <w:szCs w:val="28"/>
          <w:lang w:eastAsia="ru-RU"/>
        </w:rPr>
        <w:drawing>
          <wp:inline distT="0" distB="0" distL="0" distR="0">
            <wp:extent cx="4848225" cy="3448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д.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48225" cy="3448050"/>
                    </a:xfrm>
                    <a:prstGeom prst="rect">
                      <a:avLst/>
                    </a:prstGeom>
                  </pic:spPr>
                </pic:pic>
              </a:graphicData>
            </a:graphic>
          </wp:inline>
        </w:drawing>
      </w:r>
    </w:p>
    <w:p w:rsidR="00B37067" w:rsidRPr="007A3EEB" w:rsidRDefault="00B37067" w:rsidP="007A485D">
      <w:pPr>
        <w:tabs>
          <w:tab w:val="left" w:pos="6615"/>
        </w:tabs>
        <w:suppressAutoHyphens/>
        <w:spacing w:after="0" w:line="360" w:lineRule="auto"/>
        <w:jc w:val="both"/>
        <w:rPr>
          <w:rFonts w:ascii="Times New Roman" w:hAnsi="Times New Roman" w:cs="Times New Roman"/>
          <w:sz w:val="28"/>
          <w:szCs w:val="28"/>
        </w:rPr>
      </w:pPr>
      <w:r w:rsidRPr="00DD46A2">
        <w:rPr>
          <w:rFonts w:ascii="Times New Roman" w:hAnsi="Times New Roman" w:cs="Times New Roman"/>
          <w:sz w:val="28"/>
          <w:szCs w:val="28"/>
        </w:rPr>
        <w:t xml:space="preserve">Приложение </w:t>
      </w:r>
      <w:r w:rsidR="00B22FAF">
        <w:rPr>
          <w:rFonts w:ascii="Times New Roman" w:hAnsi="Times New Roman" w:cs="Times New Roman"/>
          <w:sz w:val="28"/>
          <w:szCs w:val="28"/>
        </w:rPr>
        <w:t>З</w:t>
      </w:r>
    </w:p>
    <w:p w:rsidR="0021080F" w:rsidRPr="007A3EEB" w:rsidRDefault="0021080F" w:rsidP="007A485D">
      <w:pPr>
        <w:tabs>
          <w:tab w:val="left" w:pos="6615"/>
        </w:tabs>
        <w:suppressAutoHyphens/>
        <w:spacing w:after="0" w:line="360" w:lineRule="auto"/>
        <w:jc w:val="both"/>
        <w:rPr>
          <w:rFonts w:ascii="Times New Roman" w:hAnsi="Times New Roman" w:cs="Times New Roman"/>
          <w:sz w:val="28"/>
          <w:szCs w:val="28"/>
        </w:rPr>
      </w:pPr>
    </w:p>
    <w:sectPr w:rsidR="0021080F" w:rsidRPr="007A3EEB" w:rsidSect="003674F4">
      <w:headerReference w:type="default" r:id="rId17"/>
      <w:pgSz w:w="11906" w:h="16838"/>
      <w:pgMar w:top="1134" w:right="849" w:bottom="1134" w:left="1701" w:header="709"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2BF" w:rsidRDefault="001272BF" w:rsidP="005F46C7">
      <w:pPr>
        <w:spacing w:after="0" w:line="240" w:lineRule="auto"/>
      </w:pPr>
      <w:r>
        <w:separator/>
      </w:r>
    </w:p>
  </w:endnote>
  <w:endnote w:type="continuationSeparator" w:id="1">
    <w:p w:rsidR="001272BF" w:rsidRDefault="001272BF" w:rsidP="005F46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SymbolMT">
    <w:altName w:val="Arial Unicode MS"/>
    <w:panose1 w:val="00000000000000000000"/>
    <w:charset w:val="81"/>
    <w:family w:val="auto"/>
    <w:notTrueType/>
    <w:pitch w:val="default"/>
    <w:sig w:usb0="00000000" w:usb1="09060000" w:usb2="00000010" w:usb3="00000000" w:csb0="00080000" w:csb1="00000000"/>
  </w:font>
  <w:font w:name="Times-Bold">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2BF" w:rsidRDefault="001272BF" w:rsidP="005F46C7">
      <w:pPr>
        <w:spacing w:after="0" w:line="240" w:lineRule="auto"/>
      </w:pPr>
      <w:r>
        <w:separator/>
      </w:r>
    </w:p>
  </w:footnote>
  <w:footnote w:type="continuationSeparator" w:id="1">
    <w:p w:rsidR="001272BF" w:rsidRDefault="001272BF" w:rsidP="005F46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8696579"/>
      <w:docPartObj>
        <w:docPartGallery w:val="Page Numbers (Top of Page)"/>
        <w:docPartUnique/>
      </w:docPartObj>
    </w:sdtPr>
    <w:sdtContent>
      <w:p w:rsidR="003674F4" w:rsidRDefault="005333E1">
        <w:pPr>
          <w:pStyle w:val="aa"/>
          <w:jc w:val="center"/>
        </w:pPr>
        <w:r>
          <w:fldChar w:fldCharType="begin"/>
        </w:r>
        <w:r w:rsidR="003674F4">
          <w:instrText>PAGE   \* MERGEFORMAT</w:instrText>
        </w:r>
        <w:r>
          <w:fldChar w:fldCharType="separate"/>
        </w:r>
        <w:r w:rsidR="00047D0A">
          <w:rPr>
            <w:noProof/>
          </w:rPr>
          <w:t>42</w:t>
        </w:r>
        <w:r>
          <w:fldChar w:fldCharType="end"/>
        </w:r>
      </w:p>
    </w:sdtContent>
  </w:sdt>
  <w:p w:rsidR="003674F4" w:rsidRDefault="003674F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0B20"/>
    <w:multiLevelType w:val="multilevel"/>
    <w:tmpl w:val="40BAB1D2"/>
    <w:lvl w:ilvl="0">
      <w:numFmt w:val="bullet"/>
      <w:lvlText w:val="-"/>
      <w:lvlJc w:val="left"/>
      <w:pPr>
        <w:tabs>
          <w:tab w:val="num" w:pos="720"/>
        </w:tabs>
        <w:ind w:left="720" w:hanging="360"/>
      </w:pPr>
      <w:rPr>
        <w:rFonts w:hint="default"/>
        <w:sz w:val="28"/>
        <w:szCs w:val="28"/>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56CB1"/>
    <w:multiLevelType w:val="hybridMultilevel"/>
    <w:tmpl w:val="40E04382"/>
    <w:lvl w:ilvl="0" w:tplc="1EAE4EAA">
      <w:start w:val="1"/>
      <w:numFmt w:val="bullet"/>
      <w:lvlText w:val=""/>
      <w:lvlJc w:val="left"/>
      <w:pPr>
        <w:ind w:left="1713" w:hanging="360"/>
      </w:pPr>
      <w:rPr>
        <w:rFonts w:ascii="Symbol" w:hAnsi="Symbol" w:hint="default"/>
        <w:sz w:val="16"/>
        <w:szCs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34820F5"/>
    <w:multiLevelType w:val="hybridMultilevel"/>
    <w:tmpl w:val="056C6268"/>
    <w:lvl w:ilvl="0" w:tplc="1EAE4EAA">
      <w:start w:val="1"/>
      <w:numFmt w:val="bullet"/>
      <w:lvlText w:val=""/>
      <w:lvlJc w:val="left"/>
      <w:pPr>
        <w:ind w:left="1713" w:hanging="360"/>
      </w:pPr>
      <w:rPr>
        <w:rFonts w:ascii="Symbol" w:hAnsi="Symbol" w:hint="default"/>
        <w:sz w:val="16"/>
        <w:szCs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40D1145"/>
    <w:multiLevelType w:val="hybridMultilevel"/>
    <w:tmpl w:val="5E963F0C"/>
    <w:lvl w:ilvl="0" w:tplc="5C64C28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5F5362"/>
    <w:multiLevelType w:val="hybridMultilevel"/>
    <w:tmpl w:val="5E0A0796"/>
    <w:lvl w:ilvl="0" w:tplc="5C64C28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325B5C"/>
    <w:multiLevelType w:val="hybridMultilevel"/>
    <w:tmpl w:val="587E3D60"/>
    <w:lvl w:ilvl="0" w:tplc="5C64C28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34305A"/>
    <w:multiLevelType w:val="multilevel"/>
    <w:tmpl w:val="7168FF6C"/>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7">
    <w:nsid w:val="0CF4132D"/>
    <w:multiLevelType w:val="hybridMultilevel"/>
    <w:tmpl w:val="C91857BC"/>
    <w:lvl w:ilvl="0" w:tplc="5EFC6B56">
      <w:numFmt w:val="bullet"/>
      <w:lvlText w:val="-"/>
      <w:lvlJc w:val="left"/>
      <w:pPr>
        <w:ind w:left="1429" w:hanging="360"/>
      </w:pPr>
      <w:rPr>
        <w:rFonts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170E2D7D"/>
    <w:multiLevelType w:val="hybridMultilevel"/>
    <w:tmpl w:val="0F1878CE"/>
    <w:lvl w:ilvl="0" w:tplc="7996FD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8F79BD"/>
    <w:multiLevelType w:val="hybridMultilevel"/>
    <w:tmpl w:val="3C7A6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E96C0F"/>
    <w:multiLevelType w:val="multilevel"/>
    <w:tmpl w:val="2FF075DC"/>
    <w:lvl w:ilvl="0">
      <w:numFmt w:val="bullet"/>
      <w:lvlText w:val="-"/>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5F7F0C"/>
    <w:multiLevelType w:val="hybridMultilevel"/>
    <w:tmpl w:val="00CE474C"/>
    <w:lvl w:ilvl="0" w:tplc="5C64C28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F666F9"/>
    <w:multiLevelType w:val="hybridMultilevel"/>
    <w:tmpl w:val="B0043CB6"/>
    <w:lvl w:ilvl="0" w:tplc="5D2E1D10">
      <w:numFmt w:val="bullet"/>
      <w:lvlText w:val="-"/>
      <w:lvlJc w:val="left"/>
      <w:pPr>
        <w:ind w:left="1429" w:hanging="360"/>
      </w:pPr>
      <w:rPr>
        <w:rFonts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9451E5"/>
    <w:multiLevelType w:val="hybridMultilevel"/>
    <w:tmpl w:val="1E7E38E0"/>
    <w:lvl w:ilvl="0" w:tplc="5C64C288">
      <w:numFmt w:val="bullet"/>
      <w:lvlText w:val="-"/>
      <w:lvlJc w:val="left"/>
      <w:pPr>
        <w:ind w:left="1500" w:hanging="360"/>
      </w:pPr>
      <w:rPr>
        <w:rFont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nsid w:val="316D6C3A"/>
    <w:multiLevelType w:val="hybridMultilevel"/>
    <w:tmpl w:val="782C8CF4"/>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5">
    <w:nsid w:val="32C45927"/>
    <w:multiLevelType w:val="hybridMultilevel"/>
    <w:tmpl w:val="3AD69662"/>
    <w:lvl w:ilvl="0" w:tplc="8DA0CB52">
      <w:numFmt w:val="bullet"/>
      <w:lvlText w:val="-"/>
      <w:lvlJc w:val="left"/>
      <w:pPr>
        <w:ind w:left="1429" w:hanging="360"/>
      </w:pPr>
      <w:rPr>
        <w:rFonts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8461A7"/>
    <w:multiLevelType w:val="hybridMultilevel"/>
    <w:tmpl w:val="599A0388"/>
    <w:lvl w:ilvl="0" w:tplc="1EAE4EAA">
      <w:start w:val="1"/>
      <w:numFmt w:val="bullet"/>
      <w:lvlText w:val=""/>
      <w:lvlJc w:val="left"/>
      <w:pPr>
        <w:ind w:left="1429" w:hanging="360"/>
      </w:pPr>
      <w:rPr>
        <w:rFonts w:ascii="Symbol" w:hAnsi="Symbol" w:hint="default"/>
        <w:sz w:val="16"/>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2E479C5"/>
    <w:multiLevelType w:val="hybridMultilevel"/>
    <w:tmpl w:val="81D64E32"/>
    <w:lvl w:ilvl="0" w:tplc="5C64C288">
      <w:numFmt w:val="bullet"/>
      <w:lvlText w:val="-"/>
      <w:lvlJc w:val="left"/>
      <w:pPr>
        <w:tabs>
          <w:tab w:val="num" w:pos="360"/>
        </w:tabs>
        <w:ind w:left="360" w:firstLine="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43BC557D"/>
    <w:multiLevelType w:val="hybridMultilevel"/>
    <w:tmpl w:val="BA829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A52031"/>
    <w:multiLevelType w:val="hybridMultilevel"/>
    <w:tmpl w:val="2D48AFCC"/>
    <w:lvl w:ilvl="0" w:tplc="5CD6D23E">
      <w:start w:val="1"/>
      <w:numFmt w:val="bullet"/>
      <w:lvlText w:val=""/>
      <w:lvlJc w:val="left"/>
      <w:pPr>
        <w:ind w:left="1146" w:hanging="360"/>
      </w:pPr>
      <w:rPr>
        <w:rFonts w:ascii="Symbol" w:hAnsi="Symbol" w:hint="default"/>
        <w:sz w:val="16"/>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52554982"/>
    <w:multiLevelType w:val="hybridMultilevel"/>
    <w:tmpl w:val="27428598"/>
    <w:lvl w:ilvl="0" w:tplc="5C64C288">
      <w:numFmt w:val="bullet"/>
      <w:lvlText w:val="-"/>
      <w:lvlJc w:val="left"/>
      <w:pPr>
        <w:ind w:left="1267" w:hanging="360"/>
      </w:pPr>
      <w:rPr>
        <w:rFonts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1">
    <w:nsid w:val="5D6C4D25"/>
    <w:multiLevelType w:val="hybridMultilevel"/>
    <w:tmpl w:val="8B281034"/>
    <w:lvl w:ilvl="0" w:tplc="5C64C28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C555A20"/>
    <w:multiLevelType w:val="hybridMultilevel"/>
    <w:tmpl w:val="84449CF0"/>
    <w:lvl w:ilvl="0" w:tplc="5C64C288">
      <w:numFmt w:val="bullet"/>
      <w:lvlText w:val="-"/>
      <w:lvlJc w:val="left"/>
      <w:pPr>
        <w:ind w:left="1267" w:hanging="360"/>
      </w:pPr>
      <w:rPr>
        <w:rFonts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3">
    <w:nsid w:val="6C931581"/>
    <w:multiLevelType w:val="multilevel"/>
    <w:tmpl w:val="612C29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CA83485"/>
    <w:multiLevelType w:val="hybridMultilevel"/>
    <w:tmpl w:val="904655B2"/>
    <w:lvl w:ilvl="0" w:tplc="0C94D67A">
      <w:start w:val="1"/>
      <w:numFmt w:val="decimal"/>
      <w:lvlText w:val="%1."/>
      <w:lvlJc w:val="left"/>
      <w:pPr>
        <w:ind w:left="1849" w:hanging="1140"/>
      </w:pPr>
      <w:rPr>
        <w:rFonts w:ascii="Times New Roman" w:hAnsi="Times New Roman" w:cs="Times New Roman" w:hint="default"/>
        <w:color w:val="000000" w:themeColor="text1"/>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CD914B0"/>
    <w:multiLevelType w:val="hybridMultilevel"/>
    <w:tmpl w:val="1A325248"/>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6">
    <w:nsid w:val="76F5691E"/>
    <w:multiLevelType w:val="hybridMultilevel"/>
    <w:tmpl w:val="A0846C26"/>
    <w:lvl w:ilvl="0" w:tplc="268E7400">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7">
    <w:nsid w:val="7B8F7B85"/>
    <w:multiLevelType w:val="hybridMultilevel"/>
    <w:tmpl w:val="D8F6EAD0"/>
    <w:lvl w:ilvl="0" w:tplc="04190001">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6"/>
  </w:num>
  <w:num w:numId="3">
    <w:abstractNumId w:val="8"/>
  </w:num>
  <w:num w:numId="4">
    <w:abstractNumId w:val="11"/>
  </w:num>
  <w:num w:numId="5">
    <w:abstractNumId w:val="9"/>
  </w:num>
  <w:num w:numId="6">
    <w:abstractNumId w:val="1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2"/>
  </w:num>
  <w:num w:numId="11">
    <w:abstractNumId w:val="20"/>
  </w:num>
  <w:num w:numId="12">
    <w:abstractNumId w:val="27"/>
  </w:num>
  <w:num w:numId="13">
    <w:abstractNumId w:val="16"/>
  </w:num>
  <w:num w:numId="14">
    <w:abstractNumId w:val="0"/>
  </w:num>
  <w:num w:numId="15">
    <w:abstractNumId w:val="10"/>
  </w:num>
  <w:num w:numId="16">
    <w:abstractNumId w:val="7"/>
  </w:num>
  <w:num w:numId="17">
    <w:abstractNumId w:val="3"/>
  </w:num>
  <w:num w:numId="18">
    <w:abstractNumId w:val="13"/>
  </w:num>
  <w:num w:numId="19">
    <w:abstractNumId w:val="4"/>
  </w:num>
  <w:num w:numId="20">
    <w:abstractNumId w:val="18"/>
  </w:num>
  <w:num w:numId="21">
    <w:abstractNumId w:val="21"/>
  </w:num>
  <w:num w:numId="22">
    <w:abstractNumId w:val="5"/>
  </w:num>
  <w:num w:numId="23">
    <w:abstractNumId w:val="19"/>
  </w:num>
  <w:num w:numId="24">
    <w:abstractNumId w:val="12"/>
  </w:num>
  <w:num w:numId="25">
    <w:abstractNumId w:val="15"/>
  </w:num>
  <w:num w:numId="26">
    <w:abstractNumId w:val="26"/>
  </w:num>
  <w:num w:numId="27">
    <w:abstractNumId w:val="1"/>
  </w:num>
  <w:num w:numId="28">
    <w:abstractNumId w:val="2"/>
  </w:num>
  <w:num w:numId="29">
    <w:abstractNumId w:val="1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autoHyphenation/>
  <w:hyphenationZone w:val="357"/>
  <w:characterSpacingControl w:val="doNotCompress"/>
  <w:footnotePr>
    <w:footnote w:id="0"/>
    <w:footnote w:id="1"/>
  </w:footnotePr>
  <w:endnotePr>
    <w:endnote w:id="0"/>
    <w:endnote w:id="1"/>
  </w:endnotePr>
  <w:compat/>
  <w:rsids>
    <w:rsidRoot w:val="00EB7D07"/>
    <w:rsid w:val="00000D4C"/>
    <w:rsid w:val="000026CE"/>
    <w:rsid w:val="00002F45"/>
    <w:rsid w:val="00004154"/>
    <w:rsid w:val="00010C13"/>
    <w:rsid w:val="00011C9A"/>
    <w:rsid w:val="00013E5A"/>
    <w:rsid w:val="000174FE"/>
    <w:rsid w:val="0002139F"/>
    <w:rsid w:val="0002265F"/>
    <w:rsid w:val="00022B51"/>
    <w:rsid w:val="00026C06"/>
    <w:rsid w:val="00031079"/>
    <w:rsid w:val="0003151E"/>
    <w:rsid w:val="00031C70"/>
    <w:rsid w:val="000342CA"/>
    <w:rsid w:val="000359D7"/>
    <w:rsid w:val="00040BE9"/>
    <w:rsid w:val="00043791"/>
    <w:rsid w:val="00045FBD"/>
    <w:rsid w:val="00047D0A"/>
    <w:rsid w:val="00051D74"/>
    <w:rsid w:val="000529A9"/>
    <w:rsid w:val="00053A29"/>
    <w:rsid w:val="000561CC"/>
    <w:rsid w:val="00057194"/>
    <w:rsid w:val="000575F1"/>
    <w:rsid w:val="00061E25"/>
    <w:rsid w:val="00062714"/>
    <w:rsid w:val="00063E8F"/>
    <w:rsid w:val="00064447"/>
    <w:rsid w:val="000668DF"/>
    <w:rsid w:val="00071A5F"/>
    <w:rsid w:val="000757D8"/>
    <w:rsid w:val="00081361"/>
    <w:rsid w:val="000818E1"/>
    <w:rsid w:val="00081C99"/>
    <w:rsid w:val="00085AA8"/>
    <w:rsid w:val="0008727B"/>
    <w:rsid w:val="000906CC"/>
    <w:rsid w:val="000927E9"/>
    <w:rsid w:val="00092F3E"/>
    <w:rsid w:val="000945F9"/>
    <w:rsid w:val="00094B71"/>
    <w:rsid w:val="00095324"/>
    <w:rsid w:val="0009535D"/>
    <w:rsid w:val="00095FD2"/>
    <w:rsid w:val="000A0A48"/>
    <w:rsid w:val="000A31A1"/>
    <w:rsid w:val="000B1C88"/>
    <w:rsid w:val="000B1EB8"/>
    <w:rsid w:val="000B566E"/>
    <w:rsid w:val="000B56AE"/>
    <w:rsid w:val="000B726C"/>
    <w:rsid w:val="000B76AB"/>
    <w:rsid w:val="000B7F51"/>
    <w:rsid w:val="000C0269"/>
    <w:rsid w:val="000C0D0A"/>
    <w:rsid w:val="000C2EC9"/>
    <w:rsid w:val="000C344B"/>
    <w:rsid w:val="000C459D"/>
    <w:rsid w:val="000C56F5"/>
    <w:rsid w:val="000C6D68"/>
    <w:rsid w:val="000C7713"/>
    <w:rsid w:val="000C7E16"/>
    <w:rsid w:val="000D2F2B"/>
    <w:rsid w:val="000D331B"/>
    <w:rsid w:val="000D4617"/>
    <w:rsid w:val="000D6EB5"/>
    <w:rsid w:val="000E085F"/>
    <w:rsid w:val="000E117D"/>
    <w:rsid w:val="000E3F3F"/>
    <w:rsid w:val="000F247C"/>
    <w:rsid w:val="000F3DDD"/>
    <w:rsid w:val="000F5020"/>
    <w:rsid w:val="000F5924"/>
    <w:rsid w:val="000F5FA0"/>
    <w:rsid w:val="000F6727"/>
    <w:rsid w:val="00101A2F"/>
    <w:rsid w:val="00102FDC"/>
    <w:rsid w:val="00104656"/>
    <w:rsid w:val="00107710"/>
    <w:rsid w:val="00107F7F"/>
    <w:rsid w:val="001128DA"/>
    <w:rsid w:val="00113619"/>
    <w:rsid w:val="00114BF6"/>
    <w:rsid w:val="00114E2E"/>
    <w:rsid w:val="00115148"/>
    <w:rsid w:val="0011638A"/>
    <w:rsid w:val="001168C1"/>
    <w:rsid w:val="0012492F"/>
    <w:rsid w:val="00125920"/>
    <w:rsid w:val="001272BF"/>
    <w:rsid w:val="00127F03"/>
    <w:rsid w:val="00130FD1"/>
    <w:rsid w:val="00131770"/>
    <w:rsid w:val="001336C1"/>
    <w:rsid w:val="00133FA2"/>
    <w:rsid w:val="001363B2"/>
    <w:rsid w:val="00136A97"/>
    <w:rsid w:val="00136B38"/>
    <w:rsid w:val="00137F59"/>
    <w:rsid w:val="00140726"/>
    <w:rsid w:val="00141798"/>
    <w:rsid w:val="00141CC0"/>
    <w:rsid w:val="00142DE3"/>
    <w:rsid w:val="00143307"/>
    <w:rsid w:val="0014494E"/>
    <w:rsid w:val="00145E48"/>
    <w:rsid w:val="001472F7"/>
    <w:rsid w:val="00152342"/>
    <w:rsid w:val="001526C2"/>
    <w:rsid w:val="0015341C"/>
    <w:rsid w:val="00154B7A"/>
    <w:rsid w:val="00155A3A"/>
    <w:rsid w:val="001569AF"/>
    <w:rsid w:val="00157C3C"/>
    <w:rsid w:val="00160510"/>
    <w:rsid w:val="00161400"/>
    <w:rsid w:val="00161603"/>
    <w:rsid w:val="00162AAA"/>
    <w:rsid w:val="00163BCD"/>
    <w:rsid w:val="0016419C"/>
    <w:rsid w:val="00166427"/>
    <w:rsid w:val="001672C4"/>
    <w:rsid w:val="0017003B"/>
    <w:rsid w:val="00171830"/>
    <w:rsid w:val="00171CFB"/>
    <w:rsid w:val="0017248C"/>
    <w:rsid w:val="0017322D"/>
    <w:rsid w:val="00176608"/>
    <w:rsid w:val="0017725A"/>
    <w:rsid w:val="00177805"/>
    <w:rsid w:val="001778D7"/>
    <w:rsid w:val="00181C57"/>
    <w:rsid w:val="00181D39"/>
    <w:rsid w:val="001833C5"/>
    <w:rsid w:val="00186F66"/>
    <w:rsid w:val="00186FBF"/>
    <w:rsid w:val="00191E35"/>
    <w:rsid w:val="00192359"/>
    <w:rsid w:val="00194E67"/>
    <w:rsid w:val="00196A19"/>
    <w:rsid w:val="00196AFA"/>
    <w:rsid w:val="001A0E2B"/>
    <w:rsid w:val="001A17EB"/>
    <w:rsid w:val="001A33A4"/>
    <w:rsid w:val="001A40E7"/>
    <w:rsid w:val="001A5A7B"/>
    <w:rsid w:val="001B0E1E"/>
    <w:rsid w:val="001B47C8"/>
    <w:rsid w:val="001B5664"/>
    <w:rsid w:val="001B782D"/>
    <w:rsid w:val="001C2434"/>
    <w:rsid w:val="001C4871"/>
    <w:rsid w:val="001C5878"/>
    <w:rsid w:val="001C61F9"/>
    <w:rsid w:val="001C7655"/>
    <w:rsid w:val="001D11B9"/>
    <w:rsid w:val="001D2FB8"/>
    <w:rsid w:val="001D331B"/>
    <w:rsid w:val="001D6935"/>
    <w:rsid w:val="001D6AE6"/>
    <w:rsid w:val="001D6F30"/>
    <w:rsid w:val="001D7465"/>
    <w:rsid w:val="001E0125"/>
    <w:rsid w:val="001E2B4A"/>
    <w:rsid w:val="001E5026"/>
    <w:rsid w:val="001F1164"/>
    <w:rsid w:val="001F17F0"/>
    <w:rsid w:val="001F1C66"/>
    <w:rsid w:val="001F33A1"/>
    <w:rsid w:val="00201941"/>
    <w:rsid w:val="00201F66"/>
    <w:rsid w:val="00202880"/>
    <w:rsid w:val="0020357E"/>
    <w:rsid w:val="00205652"/>
    <w:rsid w:val="002060C2"/>
    <w:rsid w:val="00206BF3"/>
    <w:rsid w:val="0021080F"/>
    <w:rsid w:val="00213698"/>
    <w:rsid w:val="00214D27"/>
    <w:rsid w:val="002174C6"/>
    <w:rsid w:val="002208B3"/>
    <w:rsid w:val="002251DA"/>
    <w:rsid w:val="00225F83"/>
    <w:rsid w:val="0022609E"/>
    <w:rsid w:val="00227355"/>
    <w:rsid w:val="00230790"/>
    <w:rsid w:val="00230ADA"/>
    <w:rsid w:val="00232C84"/>
    <w:rsid w:val="002336E2"/>
    <w:rsid w:val="00234594"/>
    <w:rsid w:val="0023475C"/>
    <w:rsid w:val="0023737D"/>
    <w:rsid w:val="00237C5C"/>
    <w:rsid w:val="00237CA2"/>
    <w:rsid w:val="00243689"/>
    <w:rsid w:val="0024380A"/>
    <w:rsid w:val="002451E2"/>
    <w:rsid w:val="00245B8B"/>
    <w:rsid w:val="00245F4B"/>
    <w:rsid w:val="0025016A"/>
    <w:rsid w:val="002518AD"/>
    <w:rsid w:val="00251C8D"/>
    <w:rsid w:val="002563DF"/>
    <w:rsid w:val="00256C5C"/>
    <w:rsid w:val="00257AA6"/>
    <w:rsid w:val="0026063A"/>
    <w:rsid w:val="0026158C"/>
    <w:rsid w:val="00261777"/>
    <w:rsid w:val="00261B7D"/>
    <w:rsid w:val="00262F93"/>
    <w:rsid w:val="0026348E"/>
    <w:rsid w:val="00263D3C"/>
    <w:rsid w:val="002703F0"/>
    <w:rsid w:val="00270D5F"/>
    <w:rsid w:val="00271218"/>
    <w:rsid w:val="00272A97"/>
    <w:rsid w:val="00274ABE"/>
    <w:rsid w:val="002760BC"/>
    <w:rsid w:val="00280922"/>
    <w:rsid w:val="00280B00"/>
    <w:rsid w:val="00283309"/>
    <w:rsid w:val="002847A8"/>
    <w:rsid w:val="00285F3A"/>
    <w:rsid w:val="002915AB"/>
    <w:rsid w:val="002944AF"/>
    <w:rsid w:val="00294DEB"/>
    <w:rsid w:val="0029576A"/>
    <w:rsid w:val="002960AB"/>
    <w:rsid w:val="0029796A"/>
    <w:rsid w:val="00297C1B"/>
    <w:rsid w:val="002A02E4"/>
    <w:rsid w:val="002A0ABA"/>
    <w:rsid w:val="002A1296"/>
    <w:rsid w:val="002A21D5"/>
    <w:rsid w:val="002A2D7B"/>
    <w:rsid w:val="002A6FED"/>
    <w:rsid w:val="002A7CCE"/>
    <w:rsid w:val="002B33C9"/>
    <w:rsid w:val="002B3D12"/>
    <w:rsid w:val="002B7C01"/>
    <w:rsid w:val="002B7FF7"/>
    <w:rsid w:val="002C2037"/>
    <w:rsid w:val="002C3CE3"/>
    <w:rsid w:val="002C6699"/>
    <w:rsid w:val="002C7DFB"/>
    <w:rsid w:val="002D1CE4"/>
    <w:rsid w:val="002D1ECC"/>
    <w:rsid w:val="002D2CEE"/>
    <w:rsid w:val="002E0C6F"/>
    <w:rsid w:val="002E3240"/>
    <w:rsid w:val="002E3258"/>
    <w:rsid w:val="002E5615"/>
    <w:rsid w:val="002E5A98"/>
    <w:rsid w:val="002E64F9"/>
    <w:rsid w:val="002E7047"/>
    <w:rsid w:val="002F0895"/>
    <w:rsid w:val="002F1311"/>
    <w:rsid w:val="002F2A15"/>
    <w:rsid w:val="002F312B"/>
    <w:rsid w:val="002F70BF"/>
    <w:rsid w:val="00303A62"/>
    <w:rsid w:val="003049D5"/>
    <w:rsid w:val="00310DA3"/>
    <w:rsid w:val="0031114D"/>
    <w:rsid w:val="00311347"/>
    <w:rsid w:val="003134B9"/>
    <w:rsid w:val="00314F07"/>
    <w:rsid w:val="00316818"/>
    <w:rsid w:val="00316B8B"/>
    <w:rsid w:val="0031719E"/>
    <w:rsid w:val="00317DA4"/>
    <w:rsid w:val="00317FBD"/>
    <w:rsid w:val="00321F14"/>
    <w:rsid w:val="00322E03"/>
    <w:rsid w:val="003253AC"/>
    <w:rsid w:val="00326180"/>
    <w:rsid w:val="003316D4"/>
    <w:rsid w:val="0033179D"/>
    <w:rsid w:val="003327E2"/>
    <w:rsid w:val="003329BD"/>
    <w:rsid w:val="003329F7"/>
    <w:rsid w:val="00332F92"/>
    <w:rsid w:val="00333022"/>
    <w:rsid w:val="00333460"/>
    <w:rsid w:val="00341F17"/>
    <w:rsid w:val="0034405F"/>
    <w:rsid w:val="003444B9"/>
    <w:rsid w:val="00344772"/>
    <w:rsid w:val="00344D28"/>
    <w:rsid w:val="00345853"/>
    <w:rsid w:val="00345D2B"/>
    <w:rsid w:val="00347104"/>
    <w:rsid w:val="00350661"/>
    <w:rsid w:val="0035104C"/>
    <w:rsid w:val="00351B26"/>
    <w:rsid w:val="00355D78"/>
    <w:rsid w:val="003566E7"/>
    <w:rsid w:val="00360C5D"/>
    <w:rsid w:val="00361BF9"/>
    <w:rsid w:val="0036333F"/>
    <w:rsid w:val="00364564"/>
    <w:rsid w:val="003674F4"/>
    <w:rsid w:val="00370A18"/>
    <w:rsid w:val="0037491D"/>
    <w:rsid w:val="00374D5D"/>
    <w:rsid w:val="003774D6"/>
    <w:rsid w:val="003814AA"/>
    <w:rsid w:val="003816DA"/>
    <w:rsid w:val="00381A28"/>
    <w:rsid w:val="00382460"/>
    <w:rsid w:val="00382496"/>
    <w:rsid w:val="003836D2"/>
    <w:rsid w:val="0038376C"/>
    <w:rsid w:val="003843B7"/>
    <w:rsid w:val="0038456B"/>
    <w:rsid w:val="003845CF"/>
    <w:rsid w:val="00387716"/>
    <w:rsid w:val="003911D1"/>
    <w:rsid w:val="00391860"/>
    <w:rsid w:val="003921EB"/>
    <w:rsid w:val="00392486"/>
    <w:rsid w:val="00393B7A"/>
    <w:rsid w:val="003946E6"/>
    <w:rsid w:val="00397A37"/>
    <w:rsid w:val="003A0E12"/>
    <w:rsid w:val="003A481D"/>
    <w:rsid w:val="003A4B5F"/>
    <w:rsid w:val="003A4EAB"/>
    <w:rsid w:val="003A5689"/>
    <w:rsid w:val="003B292A"/>
    <w:rsid w:val="003B2DB4"/>
    <w:rsid w:val="003B35EC"/>
    <w:rsid w:val="003B3712"/>
    <w:rsid w:val="003B66D9"/>
    <w:rsid w:val="003B7E0D"/>
    <w:rsid w:val="003C12CA"/>
    <w:rsid w:val="003C431B"/>
    <w:rsid w:val="003C4EBD"/>
    <w:rsid w:val="003D171F"/>
    <w:rsid w:val="003D2211"/>
    <w:rsid w:val="003D30C4"/>
    <w:rsid w:val="003D3912"/>
    <w:rsid w:val="003D503B"/>
    <w:rsid w:val="003D5D99"/>
    <w:rsid w:val="003D6862"/>
    <w:rsid w:val="003D6BE0"/>
    <w:rsid w:val="003E058E"/>
    <w:rsid w:val="003E0D56"/>
    <w:rsid w:val="003E2F51"/>
    <w:rsid w:val="003E3A92"/>
    <w:rsid w:val="003E4318"/>
    <w:rsid w:val="003F1C32"/>
    <w:rsid w:val="003F4FAB"/>
    <w:rsid w:val="003F61B7"/>
    <w:rsid w:val="003F6C27"/>
    <w:rsid w:val="003F7732"/>
    <w:rsid w:val="003F7C41"/>
    <w:rsid w:val="0040137F"/>
    <w:rsid w:val="0040158C"/>
    <w:rsid w:val="004027D0"/>
    <w:rsid w:val="00405A7F"/>
    <w:rsid w:val="00407A45"/>
    <w:rsid w:val="00414C0C"/>
    <w:rsid w:val="00415D38"/>
    <w:rsid w:val="00421409"/>
    <w:rsid w:val="00422A76"/>
    <w:rsid w:val="00427030"/>
    <w:rsid w:val="00427621"/>
    <w:rsid w:val="0043165F"/>
    <w:rsid w:val="00432130"/>
    <w:rsid w:val="00432B57"/>
    <w:rsid w:val="00434D4A"/>
    <w:rsid w:val="0043776F"/>
    <w:rsid w:val="00437F4F"/>
    <w:rsid w:val="00440F32"/>
    <w:rsid w:val="0044657B"/>
    <w:rsid w:val="004470F9"/>
    <w:rsid w:val="0044799D"/>
    <w:rsid w:val="00447CAD"/>
    <w:rsid w:val="00450C8A"/>
    <w:rsid w:val="00454209"/>
    <w:rsid w:val="0045685E"/>
    <w:rsid w:val="00456C58"/>
    <w:rsid w:val="00457C17"/>
    <w:rsid w:val="00457CC2"/>
    <w:rsid w:val="004600EA"/>
    <w:rsid w:val="004628B3"/>
    <w:rsid w:val="004634C9"/>
    <w:rsid w:val="00463A6D"/>
    <w:rsid w:val="00464151"/>
    <w:rsid w:val="004642E6"/>
    <w:rsid w:val="0046508E"/>
    <w:rsid w:val="004651ED"/>
    <w:rsid w:val="00465E85"/>
    <w:rsid w:val="0046753A"/>
    <w:rsid w:val="00470425"/>
    <w:rsid w:val="00470B8D"/>
    <w:rsid w:val="00472E84"/>
    <w:rsid w:val="00476A34"/>
    <w:rsid w:val="00476A7F"/>
    <w:rsid w:val="0047726F"/>
    <w:rsid w:val="00483FE2"/>
    <w:rsid w:val="0048661D"/>
    <w:rsid w:val="00491FDF"/>
    <w:rsid w:val="004975D7"/>
    <w:rsid w:val="004A06A1"/>
    <w:rsid w:val="004A3014"/>
    <w:rsid w:val="004A35D6"/>
    <w:rsid w:val="004A389E"/>
    <w:rsid w:val="004A3B55"/>
    <w:rsid w:val="004A628B"/>
    <w:rsid w:val="004A7DF9"/>
    <w:rsid w:val="004B07F6"/>
    <w:rsid w:val="004B1477"/>
    <w:rsid w:val="004B1AD8"/>
    <w:rsid w:val="004B2075"/>
    <w:rsid w:val="004B2A30"/>
    <w:rsid w:val="004B574F"/>
    <w:rsid w:val="004B5B40"/>
    <w:rsid w:val="004B6B0A"/>
    <w:rsid w:val="004C1BC4"/>
    <w:rsid w:val="004C2261"/>
    <w:rsid w:val="004C350D"/>
    <w:rsid w:val="004C4B9F"/>
    <w:rsid w:val="004C65F2"/>
    <w:rsid w:val="004C721B"/>
    <w:rsid w:val="004D0146"/>
    <w:rsid w:val="004D39CF"/>
    <w:rsid w:val="004D4976"/>
    <w:rsid w:val="004D4D32"/>
    <w:rsid w:val="004D54C8"/>
    <w:rsid w:val="004D5BBB"/>
    <w:rsid w:val="004E0802"/>
    <w:rsid w:val="004E2B10"/>
    <w:rsid w:val="004E6649"/>
    <w:rsid w:val="004E67C0"/>
    <w:rsid w:val="004E7771"/>
    <w:rsid w:val="004F2209"/>
    <w:rsid w:val="004F3229"/>
    <w:rsid w:val="004F3F6C"/>
    <w:rsid w:val="004F5BBD"/>
    <w:rsid w:val="004F63F1"/>
    <w:rsid w:val="004F7F17"/>
    <w:rsid w:val="00503FCD"/>
    <w:rsid w:val="00504907"/>
    <w:rsid w:val="005104AC"/>
    <w:rsid w:val="00510C76"/>
    <w:rsid w:val="005121F3"/>
    <w:rsid w:val="00512DD6"/>
    <w:rsid w:val="00513AA0"/>
    <w:rsid w:val="005171AC"/>
    <w:rsid w:val="0052161A"/>
    <w:rsid w:val="0052267A"/>
    <w:rsid w:val="00522BB0"/>
    <w:rsid w:val="00522EA2"/>
    <w:rsid w:val="00524EFD"/>
    <w:rsid w:val="0052513F"/>
    <w:rsid w:val="00526E79"/>
    <w:rsid w:val="005307B5"/>
    <w:rsid w:val="00530AB5"/>
    <w:rsid w:val="005313B2"/>
    <w:rsid w:val="005333E1"/>
    <w:rsid w:val="00534FF5"/>
    <w:rsid w:val="00537D10"/>
    <w:rsid w:val="00540FDD"/>
    <w:rsid w:val="00541BF4"/>
    <w:rsid w:val="0054327A"/>
    <w:rsid w:val="005438FE"/>
    <w:rsid w:val="005444C1"/>
    <w:rsid w:val="00544C7B"/>
    <w:rsid w:val="00544F77"/>
    <w:rsid w:val="0054506E"/>
    <w:rsid w:val="0054699B"/>
    <w:rsid w:val="00547897"/>
    <w:rsid w:val="005516A6"/>
    <w:rsid w:val="00553030"/>
    <w:rsid w:val="0055372F"/>
    <w:rsid w:val="00553E87"/>
    <w:rsid w:val="00557C62"/>
    <w:rsid w:val="00565B1A"/>
    <w:rsid w:val="0056725F"/>
    <w:rsid w:val="005674DE"/>
    <w:rsid w:val="00567CD8"/>
    <w:rsid w:val="00570ADC"/>
    <w:rsid w:val="00571635"/>
    <w:rsid w:val="00571FE0"/>
    <w:rsid w:val="0057211B"/>
    <w:rsid w:val="005730A4"/>
    <w:rsid w:val="0057518B"/>
    <w:rsid w:val="005752C6"/>
    <w:rsid w:val="00577173"/>
    <w:rsid w:val="0057765A"/>
    <w:rsid w:val="00582C61"/>
    <w:rsid w:val="00586D68"/>
    <w:rsid w:val="0059128C"/>
    <w:rsid w:val="00593363"/>
    <w:rsid w:val="005939A1"/>
    <w:rsid w:val="00593CFD"/>
    <w:rsid w:val="00595547"/>
    <w:rsid w:val="00595845"/>
    <w:rsid w:val="00596EEB"/>
    <w:rsid w:val="005A0256"/>
    <w:rsid w:val="005A075B"/>
    <w:rsid w:val="005A098F"/>
    <w:rsid w:val="005A3236"/>
    <w:rsid w:val="005A6D0A"/>
    <w:rsid w:val="005B3E64"/>
    <w:rsid w:val="005B405E"/>
    <w:rsid w:val="005C0D4A"/>
    <w:rsid w:val="005C12CC"/>
    <w:rsid w:val="005C2A48"/>
    <w:rsid w:val="005C3B2E"/>
    <w:rsid w:val="005C54DE"/>
    <w:rsid w:val="005C554A"/>
    <w:rsid w:val="005C5989"/>
    <w:rsid w:val="005C5F8F"/>
    <w:rsid w:val="005C614C"/>
    <w:rsid w:val="005D3987"/>
    <w:rsid w:val="005D60DE"/>
    <w:rsid w:val="005E06E4"/>
    <w:rsid w:val="005E17CE"/>
    <w:rsid w:val="005E55FC"/>
    <w:rsid w:val="005E6B31"/>
    <w:rsid w:val="005E6C8B"/>
    <w:rsid w:val="005E7105"/>
    <w:rsid w:val="005F052E"/>
    <w:rsid w:val="005F1168"/>
    <w:rsid w:val="005F36CB"/>
    <w:rsid w:val="005F46C7"/>
    <w:rsid w:val="005F5B23"/>
    <w:rsid w:val="005F6913"/>
    <w:rsid w:val="006029D5"/>
    <w:rsid w:val="00602B2E"/>
    <w:rsid w:val="0060320A"/>
    <w:rsid w:val="00603833"/>
    <w:rsid w:val="00603BD3"/>
    <w:rsid w:val="0060578A"/>
    <w:rsid w:val="006057F5"/>
    <w:rsid w:val="00610065"/>
    <w:rsid w:val="00612CFE"/>
    <w:rsid w:val="0061367F"/>
    <w:rsid w:val="0061386C"/>
    <w:rsid w:val="00616A4D"/>
    <w:rsid w:val="00616BD0"/>
    <w:rsid w:val="00621C8F"/>
    <w:rsid w:val="00622486"/>
    <w:rsid w:val="00623A7F"/>
    <w:rsid w:val="00624634"/>
    <w:rsid w:val="0062588E"/>
    <w:rsid w:val="006270B8"/>
    <w:rsid w:val="00632FBF"/>
    <w:rsid w:val="00633A0D"/>
    <w:rsid w:val="006350C7"/>
    <w:rsid w:val="006419A6"/>
    <w:rsid w:val="00643032"/>
    <w:rsid w:val="0064560F"/>
    <w:rsid w:val="00650FF3"/>
    <w:rsid w:val="00651915"/>
    <w:rsid w:val="006566B1"/>
    <w:rsid w:val="0066060B"/>
    <w:rsid w:val="00660A85"/>
    <w:rsid w:val="00661E64"/>
    <w:rsid w:val="00662018"/>
    <w:rsid w:val="00662716"/>
    <w:rsid w:val="006635CC"/>
    <w:rsid w:val="00663A2A"/>
    <w:rsid w:val="00665C68"/>
    <w:rsid w:val="00666787"/>
    <w:rsid w:val="0067016F"/>
    <w:rsid w:val="00681FF0"/>
    <w:rsid w:val="006826C4"/>
    <w:rsid w:val="00682EF9"/>
    <w:rsid w:val="006834DB"/>
    <w:rsid w:val="006851E2"/>
    <w:rsid w:val="00691ABF"/>
    <w:rsid w:val="00694978"/>
    <w:rsid w:val="00694C22"/>
    <w:rsid w:val="006966E2"/>
    <w:rsid w:val="006975A1"/>
    <w:rsid w:val="006A51D2"/>
    <w:rsid w:val="006A5E61"/>
    <w:rsid w:val="006B0437"/>
    <w:rsid w:val="006B095E"/>
    <w:rsid w:val="006B1051"/>
    <w:rsid w:val="006B2A49"/>
    <w:rsid w:val="006B347F"/>
    <w:rsid w:val="006B7BFC"/>
    <w:rsid w:val="006C0CBB"/>
    <w:rsid w:val="006C1326"/>
    <w:rsid w:val="006C134D"/>
    <w:rsid w:val="006C3844"/>
    <w:rsid w:val="006C667D"/>
    <w:rsid w:val="006C76DD"/>
    <w:rsid w:val="006D1E3A"/>
    <w:rsid w:val="006D4D07"/>
    <w:rsid w:val="006D620C"/>
    <w:rsid w:val="006D7B75"/>
    <w:rsid w:val="006E040E"/>
    <w:rsid w:val="006E14A7"/>
    <w:rsid w:val="006E63F6"/>
    <w:rsid w:val="006E6AA5"/>
    <w:rsid w:val="006E70E1"/>
    <w:rsid w:val="006F1BA0"/>
    <w:rsid w:val="006F21AE"/>
    <w:rsid w:val="006F3855"/>
    <w:rsid w:val="006F6358"/>
    <w:rsid w:val="006F63EB"/>
    <w:rsid w:val="006F6F54"/>
    <w:rsid w:val="006F7B17"/>
    <w:rsid w:val="0070394B"/>
    <w:rsid w:val="00705F0A"/>
    <w:rsid w:val="00711B70"/>
    <w:rsid w:val="00712A7E"/>
    <w:rsid w:val="00712BA2"/>
    <w:rsid w:val="0071589E"/>
    <w:rsid w:val="007161A8"/>
    <w:rsid w:val="0072098D"/>
    <w:rsid w:val="007215B5"/>
    <w:rsid w:val="007220FF"/>
    <w:rsid w:val="00722952"/>
    <w:rsid w:val="007231ED"/>
    <w:rsid w:val="00730733"/>
    <w:rsid w:val="007309B6"/>
    <w:rsid w:val="00732F2C"/>
    <w:rsid w:val="007350EE"/>
    <w:rsid w:val="00735FEE"/>
    <w:rsid w:val="0073602A"/>
    <w:rsid w:val="0073706D"/>
    <w:rsid w:val="00737624"/>
    <w:rsid w:val="00741031"/>
    <w:rsid w:val="00742A35"/>
    <w:rsid w:val="007436FC"/>
    <w:rsid w:val="00743E60"/>
    <w:rsid w:val="00744E7D"/>
    <w:rsid w:val="00746F0E"/>
    <w:rsid w:val="007470CC"/>
    <w:rsid w:val="00751761"/>
    <w:rsid w:val="00751793"/>
    <w:rsid w:val="00751E99"/>
    <w:rsid w:val="00752CF5"/>
    <w:rsid w:val="00753166"/>
    <w:rsid w:val="00753BDA"/>
    <w:rsid w:val="007544AF"/>
    <w:rsid w:val="00756017"/>
    <w:rsid w:val="00757F2C"/>
    <w:rsid w:val="00760892"/>
    <w:rsid w:val="0076260E"/>
    <w:rsid w:val="007639AA"/>
    <w:rsid w:val="00764529"/>
    <w:rsid w:val="00767A5E"/>
    <w:rsid w:val="00770871"/>
    <w:rsid w:val="00770A84"/>
    <w:rsid w:val="007711EA"/>
    <w:rsid w:val="00771D32"/>
    <w:rsid w:val="00774DD6"/>
    <w:rsid w:val="00774FB3"/>
    <w:rsid w:val="00776242"/>
    <w:rsid w:val="00777518"/>
    <w:rsid w:val="00777D13"/>
    <w:rsid w:val="00780632"/>
    <w:rsid w:val="00781667"/>
    <w:rsid w:val="00785A5F"/>
    <w:rsid w:val="0079366C"/>
    <w:rsid w:val="00793F5F"/>
    <w:rsid w:val="00795BEA"/>
    <w:rsid w:val="00795F78"/>
    <w:rsid w:val="0079612F"/>
    <w:rsid w:val="00796FF1"/>
    <w:rsid w:val="00797395"/>
    <w:rsid w:val="007979BB"/>
    <w:rsid w:val="007A01D5"/>
    <w:rsid w:val="007A26B5"/>
    <w:rsid w:val="007A3EEB"/>
    <w:rsid w:val="007A4462"/>
    <w:rsid w:val="007A485D"/>
    <w:rsid w:val="007A4E75"/>
    <w:rsid w:val="007A74C8"/>
    <w:rsid w:val="007B063A"/>
    <w:rsid w:val="007B0B24"/>
    <w:rsid w:val="007B41D1"/>
    <w:rsid w:val="007B4DA7"/>
    <w:rsid w:val="007B6275"/>
    <w:rsid w:val="007C43B3"/>
    <w:rsid w:val="007C51C1"/>
    <w:rsid w:val="007D0D71"/>
    <w:rsid w:val="007D1479"/>
    <w:rsid w:val="007D20A5"/>
    <w:rsid w:val="007D5F91"/>
    <w:rsid w:val="007D7F68"/>
    <w:rsid w:val="007E1D47"/>
    <w:rsid w:val="007E1DB2"/>
    <w:rsid w:val="007E2FF9"/>
    <w:rsid w:val="007E6696"/>
    <w:rsid w:val="007E7147"/>
    <w:rsid w:val="007E78B8"/>
    <w:rsid w:val="007E7B37"/>
    <w:rsid w:val="007F08B3"/>
    <w:rsid w:val="007F0DC9"/>
    <w:rsid w:val="007F2C92"/>
    <w:rsid w:val="007F2DC7"/>
    <w:rsid w:val="007F50C8"/>
    <w:rsid w:val="007F5B61"/>
    <w:rsid w:val="00801828"/>
    <w:rsid w:val="0080388A"/>
    <w:rsid w:val="00803DD2"/>
    <w:rsid w:val="00804809"/>
    <w:rsid w:val="00805DE7"/>
    <w:rsid w:val="00805E8D"/>
    <w:rsid w:val="00806BD4"/>
    <w:rsid w:val="008109DD"/>
    <w:rsid w:val="00810F61"/>
    <w:rsid w:val="00812FCF"/>
    <w:rsid w:val="008134E9"/>
    <w:rsid w:val="00817288"/>
    <w:rsid w:val="00820776"/>
    <w:rsid w:val="00823AF4"/>
    <w:rsid w:val="0083085D"/>
    <w:rsid w:val="00832003"/>
    <w:rsid w:val="0083408B"/>
    <w:rsid w:val="00836ED9"/>
    <w:rsid w:val="008375CF"/>
    <w:rsid w:val="00843AC1"/>
    <w:rsid w:val="00844A32"/>
    <w:rsid w:val="00844B9B"/>
    <w:rsid w:val="00850550"/>
    <w:rsid w:val="0085235E"/>
    <w:rsid w:val="00852AD0"/>
    <w:rsid w:val="008532F8"/>
    <w:rsid w:val="00854AD3"/>
    <w:rsid w:val="00861521"/>
    <w:rsid w:val="00861523"/>
    <w:rsid w:val="00861534"/>
    <w:rsid w:val="008643AB"/>
    <w:rsid w:val="008657B1"/>
    <w:rsid w:val="00865BC0"/>
    <w:rsid w:val="00870760"/>
    <w:rsid w:val="008719EA"/>
    <w:rsid w:val="0087310B"/>
    <w:rsid w:val="00874C35"/>
    <w:rsid w:val="00883AA3"/>
    <w:rsid w:val="00883E35"/>
    <w:rsid w:val="008857A3"/>
    <w:rsid w:val="00887197"/>
    <w:rsid w:val="00890FF4"/>
    <w:rsid w:val="00893C0A"/>
    <w:rsid w:val="008949BF"/>
    <w:rsid w:val="008A0C80"/>
    <w:rsid w:val="008A0D42"/>
    <w:rsid w:val="008A1717"/>
    <w:rsid w:val="008A3105"/>
    <w:rsid w:val="008A5A6D"/>
    <w:rsid w:val="008A69A1"/>
    <w:rsid w:val="008A754D"/>
    <w:rsid w:val="008B06F0"/>
    <w:rsid w:val="008B0D3C"/>
    <w:rsid w:val="008B204A"/>
    <w:rsid w:val="008B2996"/>
    <w:rsid w:val="008B53EE"/>
    <w:rsid w:val="008C0C1D"/>
    <w:rsid w:val="008C20DD"/>
    <w:rsid w:val="008C4259"/>
    <w:rsid w:val="008C6AD6"/>
    <w:rsid w:val="008C6E32"/>
    <w:rsid w:val="008C7933"/>
    <w:rsid w:val="008D222B"/>
    <w:rsid w:val="008D4C32"/>
    <w:rsid w:val="008D5655"/>
    <w:rsid w:val="008D65BB"/>
    <w:rsid w:val="008E11A4"/>
    <w:rsid w:val="008E1D01"/>
    <w:rsid w:val="008E259C"/>
    <w:rsid w:val="008E355F"/>
    <w:rsid w:val="008E3E3E"/>
    <w:rsid w:val="008E430B"/>
    <w:rsid w:val="008E4534"/>
    <w:rsid w:val="008E4EF6"/>
    <w:rsid w:val="008E5333"/>
    <w:rsid w:val="008E6122"/>
    <w:rsid w:val="008E6F63"/>
    <w:rsid w:val="008E7CFD"/>
    <w:rsid w:val="008F059C"/>
    <w:rsid w:val="008F05C5"/>
    <w:rsid w:val="008F48CF"/>
    <w:rsid w:val="008F4A36"/>
    <w:rsid w:val="008F6591"/>
    <w:rsid w:val="008F74B5"/>
    <w:rsid w:val="00900B61"/>
    <w:rsid w:val="00900FBE"/>
    <w:rsid w:val="00902FEB"/>
    <w:rsid w:val="009108C1"/>
    <w:rsid w:val="00911A99"/>
    <w:rsid w:val="00911E44"/>
    <w:rsid w:val="00914C06"/>
    <w:rsid w:val="00916B9E"/>
    <w:rsid w:val="00924824"/>
    <w:rsid w:val="009253B7"/>
    <w:rsid w:val="00931397"/>
    <w:rsid w:val="009315C1"/>
    <w:rsid w:val="00932136"/>
    <w:rsid w:val="0093387C"/>
    <w:rsid w:val="0093400B"/>
    <w:rsid w:val="00934150"/>
    <w:rsid w:val="009363C3"/>
    <w:rsid w:val="009373A7"/>
    <w:rsid w:val="00937646"/>
    <w:rsid w:val="00940954"/>
    <w:rsid w:val="009415DF"/>
    <w:rsid w:val="0094166F"/>
    <w:rsid w:val="00941BB9"/>
    <w:rsid w:val="009507D2"/>
    <w:rsid w:val="0095162A"/>
    <w:rsid w:val="009526EE"/>
    <w:rsid w:val="00952842"/>
    <w:rsid w:val="00952F25"/>
    <w:rsid w:val="00953F0C"/>
    <w:rsid w:val="0095488F"/>
    <w:rsid w:val="0095543E"/>
    <w:rsid w:val="0095649C"/>
    <w:rsid w:val="00956607"/>
    <w:rsid w:val="00956F3C"/>
    <w:rsid w:val="009574DB"/>
    <w:rsid w:val="0096156E"/>
    <w:rsid w:val="00961699"/>
    <w:rsid w:val="00964333"/>
    <w:rsid w:val="00964AC7"/>
    <w:rsid w:val="00964C12"/>
    <w:rsid w:val="009669F3"/>
    <w:rsid w:val="00970038"/>
    <w:rsid w:val="00970E7B"/>
    <w:rsid w:val="00971475"/>
    <w:rsid w:val="009753A4"/>
    <w:rsid w:val="009753B5"/>
    <w:rsid w:val="00975523"/>
    <w:rsid w:val="009778FF"/>
    <w:rsid w:val="00981008"/>
    <w:rsid w:val="00983C36"/>
    <w:rsid w:val="00983C76"/>
    <w:rsid w:val="0098652B"/>
    <w:rsid w:val="009906AC"/>
    <w:rsid w:val="00992B0D"/>
    <w:rsid w:val="00993A95"/>
    <w:rsid w:val="0099486B"/>
    <w:rsid w:val="00996296"/>
    <w:rsid w:val="009962B9"/>
    <w:rsid w:val="00996BD0"/>
    <w:rsid w:val="00996DB3"/>
    <w:rsid w:val="009A0502"/>
    <w:rsid w:val="009A0A9C"/>
    <w:rsid w:val="009A0D98"/>
    <w:rsid w:val="009A0E9F"/>
    <w:rsid w:val="009A17AF"/>
    <w:rsid w:val="009A2ABD"/>
    <w:rsid w:val="009A52CB"/>
    <w:rsid w:val="009A5524"/>
    <w:rsid w:val="009B05D2"/>
    <w:rsid w:val="009B1087"/>
    <w:rsid w:val="009B1339"/>
    <w:rsid w:val="009B1FDE"/>
    <w:rsid w:val="009B3218"/>
    <w:rsid w:val="009B4636"/>
    <w:rsid w:val="009B744A"/>
    <w:rsid w:val="009C00DB"/>
    <w:rsid w:val="009C048F"/>
    <w:rsid w:val="009C17BA"/>
    <w:rsid w:val="009C1BCA"/>
    <w:rsid w:val="009C2F19"/>
    <w:rsid w:val="009C3B5E"/>
    <w:rsid w:val="009C4450"/>
    <w:rsid w:val="009C496F"/>
    <w:rsid w:val="009D0427"/>
    <w:rsid w:val="009D0B57"/>
    <w:rsid w:val="009D14B7"/>
    <w:rsid w:val="009D3226"/>
    <w:rsid w:val="009D644F"/>
    <w:rsid w:val="009D6C26"/>
    <w:rsid w:val="009D7F45"/>
    <w:rsid w:val="009E2245"/>
    <w:rsid w:val="009E261D"/>
    <w:rsid w:val="009E38CF"/>
    <w:rsid w:val="009F06D5"/>
    <w:rsid w:val="009F0A6E"/>
    <w:rsid w:val="009F0C83"/>
    <w:rsid w:val="009F1313"/>
    <w:rsid w:val="009F18EF"/>
    <w:rsid w:val="009F2E35"/>
    <w:rsid w:val="009F4A9C"/>
    <w:rsid w:val="009F647E"/>
    <w:rsid w:val="00A020C0"/>
    <w:rsid w:val="00A02867"/>
    <w:rsid w:val="00A04229"/>
    <w:rsid w:val="00A04C9B"/>
    <w:rsid w:val="00A10BF4"/>
    <w:rsid w:val="00A10F71"/>
    <w:rsid w:val="00A11B68"/>
    <w:rsid w:val="00A15B0B"/>
    <w:rsid w:val="00A16740"/>
    <w:rsid w:val="00A16AF1"/>
    <w:rsid w:val="00A16C06"/>
    <w:rsid w:val="00A2031E"/>
    <w:rsid w:val="00A21479"/>
    <w:rsid w:val="00A218BF"/>
    <w:rsid w:val="00A23126"/>
    <w:rsid w:val="00A24FDA"/>
    <w:rsid w:val="00A250C2"/>
    <w:rsid w:val="00A25397"/>
    <w:rsid w:val="00A253CA"/>
    <w:rsid w:val="00A31572"/>
    <w:rsid w:val="00A31A74"/>
    <w:rsid w:val="00A336D7"/>
    <w:rsid w:val="00A33D8E"/>
    <w:rsid w:val="00A34187"/>
    <w:rsid w:val="00A3496C"/>
    <w:rsid w:val="00A374CA"/>
    <w:rsid w:val="00A3756D"/>
    <w:rsid w:val="00A413F2"/>
    <w:rsid w:val="00A423A8"/>
    <w:rsid w:val="00A46F3D"/>
    <w:rsid w:val="00A46FE1"/>
    <w:rsid w:val="00A5055A"/>
    <w:rsid w:val="00A50AC3"/>
    <w:rsid w:val="00A5158E"/>
    <w:rsid w:val="00A53F83"/>
    <w:rsid w:val="00A556C6"/>
    <w:rsid w:val="00A559EC"/>
    <w:rsid w:val="00A564D5"/>
    <w:rsid w:val="00A6482C"/>
    <w:rsid w:val="00A64855"/>
    <w:rsid w:val="00A64FC0"/>
    <w:rsid w:val="00A65F7B"/>
    <w:rsid w:val="00A72619"/>
    <w:rsid w:val="00A765D6"/>
    <w:rsid w:val="00A77063"/>
    <w:rsid w:val="00A77AAE"/>
    <w:rsid w:val="00A82316"/>
    <w:rsid w:val="00A87E1D"/>
    <w:rsid w:val="00A92635"/>
    <w:rsid w:val="00A9304D"/>
    <w:rsid w:val="00A932C1"/>
    <w:rsid w:val="00A93656"/>
    <w:rsid w:val="00A947B3"/>
    <w:rsid w:val="00A96477"/>
    <w:rsid w:val="00A96849"/>
    <w:rsid w:val="00AA19AC"/>
    <w:rsid w:val="00AA1FD1"/>
    <w:rsid w:val="00AA49E0"/>
    <w:rsid w:val="00AA63A0"/>
    <w:rsid w:val="00AA7855"/>
    <w:rsid w:val="00AA7EF7"/>
    <w:rsid w:val="00AB0F76"/>
    <w:rsid w:val="00AB1CD2"/>
    <w:rsid w:val="00AB3C17"/>
    <w:rsid w:val="00AB6920"/>
    <w:rsid w:val="00AB6FB8"/>
    <w:rsid w:val="00AB7AFE"/>
    <w:rsid w:val="00AC26C3"/>
    <w:rsid w:val="00AC4607"/>
    <w:rsid w:val="00AC5A59"/>
    <w:rsid w:val="00AC6789"/>
    <w:rsid w:val="00AD213B"/>
    <w:rsid w:val="00AD2322"/>
    <w:rsid w:val="00AD4D5C"/>
    <w:rsid w:val="00AD5157"/>
    <w:rsid w:val="00AD5FA4"/>
    <w:rsid w:val="00AD6E9A"/>
    <w:rsid w:val="00AD796C"/>
    <w:rsid w:val="00AE12FA"/>
    <w:rsid w:val="00AE2035"/>
    <w:rsid w:val="00AE2B8D"/>
    <w:rsid w:val="00AE7A95"/>
    <w:rsid w:val="00AF0426"/>
    <w:rsid w:val="00AF0827"/>
    <w:rsid w:val="00AF1EEA"/>
    <w:rsid w:val="00AF2166"/>
    <w:rsid w:val="00AF45E7"/>
    <w:rsid w:val="00AF5D1D"/>
    <w:rsid w:val="00AF723B"/>
    <w:rsid w:val="00AF77C8"/>
    <w:rsid w:val="00B021E6"/>
    <w:rsid w:val="00B02207"/>
    <w:rsid w:val="00B033E1"/>
    <w:rsid w:val="00B039E3"/>
    <w:rsid w:val="00B05883"/>
    <w:rsid w:val="00B05FB3"/>
    <w:rsid w:val="00B063A1"/>
    <w:rsid w:val="00B0661A"/>
    <w:rsid w:val="00B07122"/>
    <w:rsid w:val="00B10089"/>
    <w:rsid w:val="00B11645"/>
    <w:rsid w:val="00B12055"/>
    <w:rsid w:val="00B14940"/>
    <w:rsid w:val="00B154CB"/>
    <w:rsid w:val="00B217E2"/>
    <w:rsid w:val="00B22697"/>
    <w:rsid w:val="00B22FAF"/>
    <w:rsid w:val="00B241E2"/>
    <w:rsid w:val="00B25422"/>
    <w:rsid w:val="00B26480"/>
    <w:rsid w:val="00B27659"/>
    <w:rsid w:val="00B27BC2"/>
    <w:rsid w:val="00B307F3"/>
    <w:rsid w:val="00B30ABA"/>
    <w:rsid w:val="00B330B8"/>
    <w:rsid w:val="00B3381D"/>
    <w:rsid w:val="00B34512"/>
    <w:rsid w:val="00B34527"/>
    <w:rsid w:val="00B34F5E"/>
    <w:rsid w:val="00B37067"/>
    <w:rsid w:val="00B4201D"/>
    <w:rsid w:val="00B50FD8"/>
    <w:rsid w:val="00B52062"/>
    <w:rsid w:val="00B52B20"/>
    <w:rsid w:val="00B5310F"/>
    <w:rsid w:val="00B53CF5"/>
    <w:rsid w:val="00B54A3D"/>
    <w:rsid w:val="00B576AC"/>
    <w:rsid w:val="00B60702"/>
    <w:rsid w:val="00B60E23"/>
    <w:rsid w:val="00B6224A"/>
    <w:rsid w:val="00B62AF3"/>
    <w:rsid w:val="00B632B0"/>
    <w:rsid w:val="00B6386A"/>
    <w:rsid w:val="00B64B90"/>
    <w:rsid w:val="00B658FC"/>
    <w:rsid w:val="00B66A4A"/>
    <w:rsid w:val="00B67302"/>
    <w:rsid w:val="00B70F2E"/>
    <w:rsid w:val="00B7104E"/>
    <w:rsid w:val="00B71FC8"/>
    <w:rsid w:val="00B75628"/>
    <w:rsid w:val="00B75902"/>
    <w:rsid w:val="00B80342"/>
    <w:rsid w:val="00B80B11"/>
    <w:rsid w:val="00B8148D"/>
    <w:rsid w:val="00B82E8B"/>
    <w:rsid w:val="00B82ED1"/>
    <w:rsid w:val="00B82EDB"/>
    <w:rsid w:val="00B83BFD"/>
    <w:rsid w:val="00B863D8"/>
    <w:rsid w:val="00B92EFB"/>
    <w:rsid w:val="00BA17D5"/>
    <w:rsid w:val="00BA4A8B"/>
    <w:rsid w:val="00BA4FE1"/>
    <w:rsid w:val="00BA74B0"/>
    <w:rsid w:val="00BB2415"/>
    <w:rsid w:val="00BB3644"/>
    <w:rsid w:val="00BB7117"/>
    <w:rsid w:val="00BC1C96"/>
    <w:rsid w:val="00BC28B4"/>
    <w:rsid w:val="00BC4330"/>
    <w:rsid w:val="00BD22F4"/>
    <w:rsid w:val="00BD2B13"/>
    <w:rsid w:val="00BD3564"/>
    <w:rsid w:val="00BD3DA2"/>
    <w:rsid w:val="00BD5FC7"/>
    <w:rsid w:val="00BD684B"/>
    <w:rsid w:val="00BD74A6"/>
    <w:rsid w:val="00BD7B2A"/>
    <w:rsid w:val="00BE283D"/>
    <w:rsid w:val="00BE286E"/>
    <w:rsid w:val="00BE79CD"/>
    <w:rsid w:val="00BF31D7"/>
    <w:rsid w:val="00BF3C20"/>
    <w:rsid w:val="00BF4022"/>
    <w:rsid w:val="00BF6996"/>
    <w:rsid w:val="00C129BE"/>
    <w:rsid w:val="00C12B9F"/>
    <w:rsid w:val="00C131E8"/>
    <w:rsid w:val="00C13921"/>
    <w:rsid w:val="00C142A9"/>
    <w:rsid w:val="00C15390"/>
    <w:rsid w:val="00C15E09"/>
    <w:rsid w:val="00C173EC"/>
    <w:rsid w:val="00C17486"/>
    <w:rsid w:val="00C216C3"/>
    <w:rsid w:val="00C2283B"/>
    <w:rsid w:val="00C23192"/>
    <w:rsid w:val="00C24307"/>
    <w:rsid w:val="00C26387"/>
    <w:rsid w:val="00C3056D"/>
    <w:rsid w:val="00C31134"/>
    <w:rsid w:val="00C32570"/>
    <w:rsid w:val="00C32B31"/>
    <w:rsid w:val="00C35853"/>
    <w:rsid w:val="00C35D51"/>
    <w:rsid w:val="00C35E7C"/>
    <w:rsid w:val="00C40944"/>
    <w:rsid w:val="00C40E7E"/>
    <w:rsid w:val="00C414D8"/>
    <w:rsid w:val="00C44D2F"/>
    <w:rsid w:val="00C45D9E"/>
    <w:rsid w:val="00C46463"/>
    <w:rsid w:val="00C46773"/>
    <w:rsid w:val="00C4739A"/>
    <w:rsid w:val="00C47659"/>
    <w:rsid w:val="00C53840"/>
    <w:rsid w:val="00C56A8C"/>
    <w:rsid w:val="00C620E4"/>
    <w:rsid w:val="00C634A3"/>
    <w:rsid w:val="00C636F6"/>
    <w:rsid w:val="00C65765"/>
    <w:rsid w:val="00C66B69"/>
    <w:rsid w:val="00C6729A"/>
    <w:rsid w:val="00C70B9E"/>
    <w:rsid w:val="00C72F01"/>
    <w:rsid w:val="00C77A6A"/>
    <w:rsid w:val="00C810CF"/>
    <w:rsid w:val="00C81481"/>
    <w:rsid w:val="00C81E55"/>
    <w:rsid w:val="00C82420"/>
    <w:rsid w:val="00C8276C"/>
    <w:rsid w:val="00C85B8E"/>
    <w:rsid w:val="00C921A0"/>
    <w:rsid w:val="00C9357A"/>
    <w:rsid w:val="00C952DE"/>
    <w:rsid w:val="00C95576"/>
    <w:rsid w:val="00CA00C4"/>
    <w:rsid w:val="00CA364E"/>
    <w:rsid w:val="00CA3952"/>
    <w:rsid w:val="00CA63DF"/>
    <w:rsid w:val="00CA7C2D"/>
    <w:rsid w:val="00CB4001"/>
    <w:rsid w:val="00CB5A54"/>
    <w:rsid w:val="00CB6820"/>
    <w:rsid w:val="00CC01B3"/>
    <w:rsid w:val="00CC1926"/>
    <w:rsid w:val="00CC1F23"/>
    <w:rsid w:val="00CC35F6"/>
    <w:rsid w:val="00CC41F4"/>
    <w:rsid w:val="00CC5137"/>
    <w:rsid w:val="00CC6A11"/>
    <w:rsid w:val="00CD01EF"/>
    <w:rsid w:val="00CD1970"/>
    <w:rsid w:val="00CD63F1"/>
    <w:rsid w:val="00CE0262"/>
    <w:rsid w:val="00CE2FB7"/>
    <w:rsid w:val="00CE363E"/>
    <w:rsid w:val="00CE37DC"/>
    <w:rsid w:val="00CE3DE4"/>
    <w:rsid w:val="00CE4C8B"/>
    <w:rsid w:val="00CE5A7B"/>
    <w:rsid w:val="00CE65D1"/>
    <w:rsid w:val="00CF0BF8"/>
    <w:rsid w:val="00CF0F0B"/>
    <w:rsid w:val="00CF2FFB"/>
    <w:rsid w:val="00CF3775"/>
    <w:rsid w:val="00CF3C28"/>
    <w:rsid w:val="00CF48E0"/>
    <w:rsid w:val="00CF50FA"/>
    <w:rsid w:val="00CF6891"/>
    <w:rsid w:val="00D003B9"/>
    <w:rsid w:val="00D00AD4"/>
    <w:rsid w:val="00D021CC"/>
    <w:rsid w:val="00D02727"/>
    <w:rsid w:val="00D05738"/>
    <w:rsid w:val="00D067FE"/>
    <w:rsid w:val="00D07016"/>
    <w:rsid w:val="00D103E3"/>
    <w:rsid w:val="00D1124B"/>
    <w:rsid w:val="00D14E2A"/>
    <w:rsid w:val="00D159A3"/>
    <w:rsid w:val="00D20846"/>
    <w:rsid w:val="00D20DEC"/>
    <w:rsid w:val="00D22E0C"/>
    <w:rsid w:val="00D2655C"/>
    <w:rsid w:val="00D275FE"/>
    <w:rsid w:val="00D27763"/>
    <w:rsid w:val="00D30874"/>
    <w:rsid w:val="00D40786"/>
    <w:rsid w:val="00D42708"/>
    <w:rsid w:val="00D42F83"/>
    <w:rsid w:val="00D43E1F"/>
    <w:rsid w:val="00D4634B"/>
    <w:rsid w:val="00D46530"/>
    <w:rsid w:val="00D46887"/>
    <w:rsid w:val="00D472D3"/>
    <w:rsid w:val="00D47306"/>
    <w:rsid w:val="00D505CB"/>
    <w:rsid w:val="00D51BE0"/>
    <w:rsid w:val="00D51E8C"/>
    <w:rsid w:val="00D55FA4"/>
    <w:rsid w:val="00D56402"/>
    <w:rsid w:val="00D56B85"/>
    <w:rsid w:val="00D6196D"/>
    <w:rsid w:val="00D61B44"/>
    <w:rsid w:val="00D6484C"/>
    <w:rsid w:val="00D741C2"/>
    <w:rsid w:val="00D74AC7"/>
    <w:rsid w:val="00D767B9"/>
    <w:rsid w:val="00D76B7A"/>
    <w:rsid w:val="00D8045C"/>
    <w:rsid w:val="00D81C19"/>
    <w:rsid w:val="00D835CE"/>
    <w:rsid w:val="00D843EE"/>
    <w:rsid w:val="00D855B1"/>
    <w:rsid w:val="00D870FE"/>
    <w:rsid w:val="00D9231F"/>
    <w:rsid w:val="00D92721"/>
    <w:rsid w:val="00D93E0B"/>
    <w:rsid w:val="00D9443A"/>
    <w:rsid w:val="00D97D6C"/>
    <w:rsid w:val="00D97DE3"/>
    <w:rsid w:val="00DA0AF6"/>
    <w:rsid w:val="00DA17A6"/>
    <w:rsid w:val="00DA304E"/>
    <w:rsid w:val="00DA34DD"/>
    <w:rsid w:val="00DA3536"/>
    <w:rsid w:val="00DB3A2B"/>
    <w:rsid w:val="00DB462C"/>
    <w:rsid w:val="00DB47FF"/>
    <w:rsid w:val="00DB4C23"/>
    <w:rsid w:val="00DB6949"/>
    <w:rsid w:val="00DC02A0"/>
    <w:rsid w:val="00DC17FF"/>
    <w:rsid w:val="00DC2F85"/>
    <w:rsid w:val="00DC4DAF"/>
    <w:rsid w:val="00DC713C"/>
    <w:rsid w:val="00DC74B4"/>
    <w:rsid w:val="00DD09A1"/>
    <w:rsid w:val="00DD14C4"/>
    <w:rsid w:val="00DD30B9"/>
    <w:rsid w:val="00DD3D47"/>
    <w:rsid w:val="00DD46A2"/>
    <w:rsid w:val="00DD486D"/>
    <w:rsid w:val="00DD4EB4"/>
    <w:rsid w:val="00DD5366"/>
    <w:rsid w:val="00DD5710"/>
    <w:rsid w:val="00DD6A2C"/>
    <w:rsid w:val="00DD6D4D"/>
    <w:rsid w:val="00DD7399"/>
    <w:rsid w:val="00DD7642"/>
    <w:rsid w:val="00DE017C"/>
    <w:rsid w:val="00DE1109"/>
    <w:rsid w:val="00DE3A2D"/>
    <w:rsid w:val="00DE4507"/>
    <w:rsid w:val="00DE5C13"/>
    <w:rsid w:val="00DF1427"/>
    <w:rsid w:val="00DF2B92"/>
    <w:rsid w:val="00DF5ACB"/>
    <w:rsid w:val="00DF6FD0"/>
    <w:rsid w:val="00E00614"/>
    <w:rsid w:val="00E00E17"/>
    <w:rsid w:val="00E01090"/>
    <w:rsid w:val="00E03E65"/>
    <w:rsid w:val="00E0705D"/>
    <w:rsid w:val="00E102EA"/>
    <w:rsid w:val="00E10D15"/>
    <w:rsid w:val="00E10EEE"/>
    <w:rsid w:val="00E13622"/>
    <w:rsid w:val="00E141C6"/>
    <w:rsid w:val="00E14E2F"/>
    <w:rsid w:val="00E23799"/>
    <w:rsid w:val="00E2470D"/>
    <w:rsid w:val="00E27615"/>
    <w:rsid w:val="00E30E4D"/>
    <w:rsid w:val="00E312C2"/>
    <w:rsid w:val="00E3137A"/>
    <w:rsid w:val="00E31C70"/>
    <w:rsid w:val="00E32098"/>
    <w:rsid w:val="00E32506"/>
    <w:rsid w:val="00E33949"/>
    <w:rsid w:val="00E33A88"/>
    <w:rsid w:val="00E33F53"/>
    <w:rsid w:val="00E34D87"/>
    <w:rsid w:val="00E35598"/>
    <w:rsid w:val="00E36A4B"/>
    <w:rsid w:val="00E36FCC"/>
    <w:rsid w:val="00E407A9"/>
    <w:rsid w:val="00E40985"/>
    <w:rsid w:val="00E418E6"/>
    <w:rsid w:val="00E41E78"/>
    <w:rsid w:val="00E42452"/>
    <w:rsid w:val="00E4417A"/>
    <w:rsid w:val="00E4525B"/>
    <w:rsid w:val="00E45DCD"/>
    <w:rsid w:val="00E46532"/>
    <w:rsid w:val="00E468D9"/>
    <w:rsid w:val="00E473EA"/>
    <w:rsid w:val="00E50FC6"/>
    <w:rsid w:val="00E5145A"/>
    <w:rsid w:val="00E539D3"/>
    <w:rsid w:val="00E5462B"/>
    <w:rsid w:val="00E563D2"/>
    <w:rsid w:val="00E56489"/>
    <w:rsid w:val="00E5668D"/>
    <w:rsid w:val="00E57A52"/>
    <w:rsid w:val="00E600C0"/>
    <w:rsid w:val="00E606E9"/>
    <w:rsid w:val="00E615C8"/>
    <w:rsid w:val="00E7146D"/>
    <w:rsid w:val="00E71E4A"/>
    <w:rsid w:val="00E726C0"/>
    <w:rsid w:val="00E729B4"/>
    <w:rsid w:val="00E75EE9"/>
    <w:rsid w:val="00E76203"/>
    <w:rsid w:val="00E76696"/>
    <w:rsid w:val="00E80170"/>
    <w:rsid w:val="00E82001"/>
    <w:rsid w:val="00E82BF4"/>
    <w:rsid w:val="00E846C1"/>
    <w:rsid w:val="00E85170"/>
    <w:rsid w:val="00E8532E"/>
    <w:rsid w:val="00E863AF"/>
    <w:rsid w:val="00E930FD"/>
    <w:rsid w:val="00E936E1"/>
    <w:rsid w:val="00E95059"/>
    <w:rsid w:val="00E967D8"/>
    <w:rsid w:val="00EA07EB"/>
    <w:rsid w:val="00EA33A0"/>
    <w:rsid w:val="00EA33CC"/>
    <w:rsid w:val="00EA3EF0"/>
    <w:rsid w:val="00EA5247"/>
    <w:rsid w:val="00EA55D7"/>
    <w:rsid w:val="00EA7A4A"/>
    <w:rsid w:val="00EB015E"/>
    <w:rsid w:val="00EB3BD8"/>
    <w:rsid w:val="00EB3C7B"/>
    <w:rsid w:val="00EB5143"/>
    <w:rsid w:val="00EB5C53"/>
    <w:rsid w:val="00EB6961"/>
    <w:rsid w:val="00EB71E6"/>
    <w:rsid w:val="00EB7D07"/>
    <w:rsid w:val="00EC6C4F"/>
    <w:rsid w:val="00EC7A60"/>
    <w:rsid w:val="00ED1CA5"/>
    <w:rsid w:val="00ED313E"/>
    <w:rsid w:val="00ED3419"/>
    <w:rsid w:val="00ED6C11"/>
    <w:rsid w:val="00EE2A5F"/>
    <w:rsid w:val="00EE2CB3"/>
    <w:rsid w:val="00EE3495"/>
    <w:rsid w:val="00EE3ABA"/>
    <w:rsid w:val="00EE447A"/>
    <w:rsid w:val="00EE76D1"/>
    <w:rsid w:val="00EF1E6E"/>
    <w:rsid w:val="00EF39C5"/>
    <w:rsid w:val="00EF501C"/>
    <w:rsid w:val="00EF59DB"/>
    <w:rsid w:val="00EF6C1E"/>
    <w:rsid w:val="00F03049"/>
    <w:rsid w:val="00F03922"/>
    <w:rsid w:val="00F05096"/>
    <w:rsid w:val="00F06464"/>
    <w:rsid w:val="00F064C4"/>
    <w:rsid w:val="00F067F5"/>
    <w:rsid w:val="00F104F6"/>
    <w:rsid w:val="00F1158C"/>
    <w:rsid w:val="00F17721"/>
    <w:rsid w:val="00F177C1"/>
    <w:rsid w:val="00F17ED3"/>
    <w:rsid w:val="00F20405"/>
    <w:rsid w:val="00F238CC"/>
    <w:rsid w:val="00F25927"/>
    <w:rsid w:val="00F259C8"/>
    <w:rsid w:val="00F265AE"/>
    <w:rsid w:val="00F30B0F"/>
    <w:rsid w:val="00F34DC0"/>
    <w:rsid w:val="00F3571A"/>
    <w:rsid w:val="00F364D9"/>
    <w:rsid w:val="00F413A8"/>
    <w:rsid w:val="00F41895"/>
    <w:rsid w:val="00F41C5D"/>
    <w:rsid w:val="00F46E08"/>
    <w:rsid w:val="00F55CD6"/>
    <w:rsid w:val="00F6090C"/>
    <w:rsid w:val="00F671BF"/>
    <w:rsid w:val="00F67C1F"/>
    <w:rsid w:val="00F712D2"/>
    <w:rsid w:val="00F72769"/>
    <w:rsid w:val="00F73BBD"/>
    <w:rsid w:val="00F76B7D"/>
    <w:rsid w:val="00F776AF"/>
    <w:rsid w:val="00F80386"/>
    <w:rsid w:val="00F80B6F"/>
    <w:rsid w:val="00F83088"/>
    <w:rsid w:val="00F83D64"/>
    <w:rsid w:val="00F8417A"/>
    <w:rsid w:val="00F91680"/>
    <w:rsid w:val="00F91F2C"/>
    <w:rsid w:val="00F93083"/>
    <w:rsid w:val="00F95C23"/>
    <w:rsid w:val="00F96109"/>
    <w:rsid w:val="00FA673B"/>
    <w:rsid w:val="00FA68D8"/>
    <w:rsid w:val="00FB7B91"/>
    <w:rsid w:val="00FC17B1"/>
    <w:rsid w:val="00FC19B2"/>
    <w:rsid w:val="00FC24B6"/>
    <w:rsid w:val="00FC347D"/>
    <w:rsid w:val="00FC4963"/>
    <w:rsid w:val="00FC49D7"/>
    <w:rsid w:val="00FC6F1B"/>
    <w:rsid w:val="00FD29EA"/>
    <w:rsid w:val="00FD33DB"/>
    <w:rsid w:val="00FD4CF1"/>
    <w:rsid w:val="00FD791F"/>
    <w:rsid w:val="00FE087A"/>
    <w:rsid w:val="00FE1349"/>
    <w:rsid w:val="00FE280F"/>
    <w:rsid w:val="00FE2DA4"/>
    <w:rsid w:val="00FE572C"/>
    <w:rsid w:val="00FE5856"/>
    <w:rsid w:val="00FE6940"/>
    <w:rsid w:val="00FF02A9"/>
    <w:rsid w:val="00FF0918"/>
    <w:rsid w:val="00FF1A40"/>
    <w:rsid w:val="00FF297A"/>
    <w:rsid w:val="00FF297E"/>
    <w:rsid w:val="00FF2D3D"/>
    <w:rsid w:val="00FF443D"/>
    <w:rsid w:val="00FF5C3A"/>
    <w:rsid w:val="00FF6D03"/>
    <w:rsid w:val="00FF79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020"/>
  </w:style>
  <w:style w:type="paragraph" w:styleId="1">
    <w:name w:val="heading 1"/>
    <w:basedOn w:val="a"/>
    <w:link w:val="10"/>
    <w:uiPriority w:val="9"/>
    <w:qFormat/>
    <w:rsid w:val="00AC67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C0CB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6C0CB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5A7B"/>
    <w:pPr>
      <w:ind w:left="720"/>
      <w:contextualSpacing/>
    </w:pPr>
  </w:style>
  <w:style w:type="paragraph" w:customStyle="1" w:styleId="a10">
    <w:name w:val="a1"/>
    <w:basedOn w:val="a"/>
    <w:uiPriority w:val="99"/>
    <w:rsid w:val="00537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37D10"/>
  </w:style>
  <w:style w:type="character" w:styleId="a4">
    <w:name w:val="Hyperlink"/>
    <w:basedOn w:val="a0"/>
    <w:uiPriority w:val="99"/>
    <w:semiHidden/>
    <w:unhideWhenUsed/>
    <w:rsid w:val="00537D10"/>
    <w:rPr>
      <w:color w:val="0000FF"/>
      <w:u w:val="single"/>
    </w:rPr>
  </w:style>
  <w:style w:type="paragraph" w:styleId="a5">
    <w:name w:val="Normal (Web)"/>
    <w:basedOn w:val="a"/>
    <w:uiPriority w:val="99"/>
    <w:unhideWhenUsed/>
    <w:rsid w:val="003B7E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3B7E0D"/>
    <w:rPr>
      <w:b/>
      <w:bCs/>
    </w:rPr>
  </w:style>
  <w:style w:type="character" w:styleId="a7">
    <w:name w:val="Emphasis"/>
    <w:basedOn w:val="a0"/>
    <w:uiPriority w:val="20"/>
    <w:qFormat/>
    <w:rsid w:val="003B7E0D"/>
    <w:rPr>
      <w:i/>
      <w:iCs/>
    </w:rPr>
  </w:style>
  <w:style w:type="paragraph" w:styleId="a8">
    <w:name w:val="Balloon Text"/>
    <w:basedOn w:val="a"/>
    <w:link w:val="a9"/>
    <w:uiPriority w:val="99"/>
    <w:semiHidden/>
    <w:unhideWhenUsed/>
    <w:rsid w:val="003B7E0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B7E0D"/>
    <w:rPr>
      <w:rFonts w:ascii="Tahoma" w:hAnsi="Tahoma" w:cs="Tahoma"/>
      <w:sz w:val="16"/>
      <w:szCs w:val="16"/>
    </w:rPr>
  </w:style>
  <w:style w:type="character" w:customStyle="1" w:styleId="10">
    <w:name w:val="Заголовок 1 Знак"/>
    <w:basedOn w:val="a0"/>
    <w:link w:val="1"/>
    <w:uiPriority w:val="9"/>
    <w:rsid w:val="00AC6789"/>
    <w:rPr>
      <w:rFonts w:ascii="Times New Roman" w:eastAsia="Times New Roman" w:hAnsi="Times New Roman" w:cs="Times New Roman"/>
      <w:b/>
      <w:bCs/>
      <w:kern w:val="36"/>
      <w:sz w:val="48"/>
      <w:szCs w:val="48"/>
      <w:lang w:eastAsia="ru-RU"/>
    </w:rPr>
  </w:style>
  <w:style w:type="paragraph" w:styleId="aa">
    <w:name w:val="header"/>
    <w:basedOn w:val="a"/>
    <w:link w:val="ab"/>
    <w:uiPriority w:val="99"/>
    <w:unhideWhenUsed/>
    <w:rsid w:val="005F46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F46C7"/>
  </w:style>
  <w:style w:type="paragraph" w:styleId="ac">
    <w:name w:val="footer"/>
    <w:basedOn w:val="a"/>
    <w:link w:val="ad"/>
    <w:uiPriority w:val="99"/>
    <w:unhideWhenUsed/>
    <w:rsid w:val="005F46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F46C7"/>
  </w:style>
  <w:style w:type="table" w:styleId="ae">
    <w:name w:val="Table Grid"/>
    <w:basedOn w:val="a1"/>
    <w:rsid w:val="00C24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6C134D"/>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semiHidden/>
    <w:rsid w:val="006C134D"/>
    <w:rPr>
      <w:rFonts w:ascii="Times New Roman" w:eastAsia="Times New Roman" w:hAnsi="Times New Roman" w:cs="Times New Roman"/>
      <w:sz w:val="20"/>
      <w:szCs w:val="20"/>
      <w:lang w:eastAsia="ru-RU"/>
    </w:rPr>
  </w:style>
  <w:style w:type="character" w:styleId="af1">
    <w:name w:val="footnote reference"/>
    <w:basedOn w:val="a0"/>
    <w:uiPriority w:val="99"/>
    <w:semiHidden/>
    <w:unhideWhenUsed/>
    <w:rsid w:val="006C134D"/>
    <w:rPr>
      <w:rFonts w:ascii="Times New Roman" w:hAnsi="Times New Roman" w:cs="Times New Roman" w:hint="default"/>
      <w:vertAlign w:val="superscript"/>
    </w:rPr>
  </w:style>
  <w:style w:type="paragraph" w:styleId="af2">
    <w:name w:val="Body Text"/>
    <w:basedOn w:val="a"/>
    <w:link w:val="af3"/>
    <w:rsid w:val="00CC01B3"/>
    <w:pPr>
      <w:widowControl w:val="0"/>
      <w:suppressAutoHyphens/>
      <w:spacing w:after="120" w:line="240" w:lineRule="auto"/>
    </w:pPr>
    <w:rPr>
      <w:rFonts w:ascii="Times New Roman" w:eastAsia="Andale Sans UI" w:hAnsi="Times New Roman" w:cs="Times New Roman"/>
      <w:kern w:val="1"/>
      <w:sz w:val="24"/>
      <w:szCs w:val="24"/>
      <w:lang w:eastAsia="ar-SA"/>
    </w:rPr>
  </w:style>
  <w:style w:type="character" w:customStyle="1" w:styleId="af3">
    <w:name w:val="Основной текст Знак"/>
    <w:basedOn w:val="a0"/>
    <w:link w:val="af2"/>
    <w:rsid w:val="00CC01B3"/>
    <w:rPr>
      <w:rFonts w:ascii="Times New Roman" w:eastAsia="Andale Sans UI" w:hAnsi="Times New Roman" w:cs="Times New Roman"/>
      <w:kern w:val="1"/>
      <w:sz w:val="24"/>
      <w:szCs w:val="24"/>
      <w:lang w:eastAsia="ar-SA"/>
    </w:rPr>
  </w:style>
  <w:style w:type="character" w:customStyle="1" w:styleId="blk">
    <w:name w:val="blk"/>
    <w:basedOn w:val="a0"/>
    <w:rsid w:val="00861534"/>
  </w:style>
  <w:style w:type="paragraph" w:customStyle="1" w:styleId="ConsNormal">
    <w:name w:val="ConsNormal"/>
    <w:uiPriority w:val="99"/>
    <w:rsid w:val="003633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u1">
    <w:name w:val="u1"/>
    <w:basedOn w:val="a0"/>
    <w:rsid w:val="00E57A52"/>
  </w:style>
  <w:style w:type="paragraph" w:customStyle="1" w:styleId="2CharChar">
    <w:name w:val="Знак Знак2 Char Char"/>
    <w:basedOn w:val="a"/>
    <w:rsid w:val="00A16C06"/>
    <w:pPr>
      <w:spacing w:line="240" w:lineRule="exact"/>
    </w:pPr>
    <w:rPr>
      <w:rFonts w:ascii="Verdana" w:eastAsia="Times New Roman" w:hAnsi="Verdana" w:cs="Verdana"/>
      <w:sz w:val="20"/>
      <w:szCs w:val="20"/>
      <w:lang w:val="en-US"/>
    </w:rPr>
  </w:style>
  <w:style w:type="character" w:customStyle="1" w:styleId="20">
    <w:name w:val="Заголовок 2 Знак"/>
    <w:basedOn w:val="a0"/>
    <w:link w:val="2"/>
    <w:uiPriority w:val="9"/>
    <w:semiHidden/>
    <w:rsid w:val="006C0CBB"/>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semiHidden/>
    <w:rsid w:val="006C0CBB"/>
    <w:rPr>
      <w:rFonts w:asciiTheme="majorHAnsi" w:eastAsiaTheme="majorEastAsia" w:hAnsiTheme="majorHAnsi" w:cstheme="majorBidi"/>
      <w:b/>
      <w:bCs/>
      <w:i/>
      <w:iCs/>
      <w:color w:val="5B9BD5" w:themeColor="accent1"/>
    </w:rPr>
  </w:style>
  <w:style w:type="character" w:customStyle="1" w:styleId="review-h5">
    <w:name w:val="review-h5"/>
    <w:basedOn w:val="a0"/>
    <w:rsid w:val="006C0CBB"/>
  </w:style>
  <w:style w:type="paragraph" w:styleId="af4">
    <w:name w:val="Body Text Indent"/>
    <w:basedOn w:val="a"/>
    <w:link w:val="af5"/>
    <w:uiPriority w:val="99"/>
    <w:unhideWhenUsed/>
    <w:rsid w:val="008C0C1D"/>
    <w:pPr>
      <w:spacing w:after="120"/>
      <w:ind w:left="283"/>
    </w:pPr>
  </w:style>
  <w:style w:type="character" w:customStyle="1" w:styleId="af5">
    <w:name w:val="Основной текст с отступом Знак"/>
    <w:basedOn w:val="a0"/>
    <w:link w:val="af4"/>
    <w:uiPriority w:val="99"/>
    <w:rsid w:val="008C0C1D"/>
  </w:style>
  <w:style w:type="character" w:customStyle="1" w:styleId="spelle">
    <w:name w:val="spelle"/>
    <w:basedOn w:val="a0"/>
    <w:rsid w:val="00E32098"/>
  </w:style>
  <w:style w:type="character" w:customStyle="1" w:styleId="grame">
    <w:name w:val="grame"/>
    <w:basedOn w:val="a0"/>
    <w:rsid w:val="00E320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C67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C0CB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6C0CB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5A7B"/>
    <w:pPr>
      <w:ind w:left="720"/>
      <w:contextualSpacing/>
    </w:pPr>
  </w:style>
  <w:style w:type="paragraph" w:customStyle="1" w:styleId="a10">
    <w:name w:val="a1"/>
    <w:basedOn w:val="a"/>
    <w:uiPriority w:val="99"/>
    <w:rsid w:val="00537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37D10"/>
  </w:style>
  <w:style w:type="character" w:styleId="a4">
    <w:name w:val="Hyperlink"/>
    <w:basedOn w:val="a0"/>
    <w:uiPriority w:val="99"/>
    <w:semiHidden/>
    <w:unhideWhenUsed/>
    <w:rsid w:val="00537D10"/>
    <w:rPr>
      <w:color w:val="0000FF"/>
      <w:u w:val="single"/>
    </w:rPr>
  </w:style>
  <w:style w:type="paragraph" w:styleId="a5">
    <w:name w:val="Normal (Web)"/>
    <w:basedOn w:val="a"/>
    <w:uiPriority w:val="99"/>
    <w:unhideWhenUsed/>
    <w:rsid w:val="003B7E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3B7E0D"/>
    <w:rPr>
      <w:b/>
      <w:bCs/>
    </w:rPr>
  </w:style>
  <w:style w:type="character" w:styleId="a7">
    <w:name w:val="Emphasis"/>
    <w:basedOn w:val="a0"/>
    <w:uiPriority w:val="20"/>
    <w:qFormat/>
    <w:rsid w:val="003B7E0D"/>
    <w:rPr>
      <w:i/>
      <w:iCs/>
    </w:rPr>
  </w:style>
  <w:style w:type="paragraph" w:styleId="a8">
    <w:name w:val="Balloon Text"/>
    <w:basedOn w:val="a"/>
    <w:link w:val="a9"/>
    <w:uiPriority w:val="99"/>
    <w:semiHidden/>
    <w:unhideWhenUsed/>
    <w:rsid w:val="003B7E0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B7E0D"/>
    <w:rPr>
      <w:rFonts w:ascii="Tahoma" w:hAnsi="Tahoma" w:cs="Tahoma"/>
      <w:sz w:val="16"/>
      <w:szCs w:val="16"/>
    </w:rPr>
  </w:style>
  <w:style w:type="character" w:customStyle="1" w:styleId="10">
    <w:name w:val="Заголовок 1 Знак"/>
    <w:basedOn w:val="a0"/>
    <w:link w:val="1"/>
    <w:uiPriority w:val="9"/>
    <w:rsid w:val="00AC6789"/>
    <w:rPr>
      <w:rFonts w:ascii="Times New Roman" w:eastAsia="Times New Roman" w:hAnsi="Times New Roman" w:cs="Times New Roman"/>
      <w:b/>
      <w:bCs/>
      <w:kern w:val="36"/>
      <w:sz w:val="48"/>
      <w:szCs w:val="48"/>
      <w:lang w:eastAsia="ru-RU"/>
    </w:rPr>
  </w:style>
  <w:style w:type="paragraph" w:styleId="aa">
    <w:name w:val="header"/>
    <w:basedOn w:val="a"/>
    <w:link w:val="ab"/>
    <w:uiPriority w:val="99"/>
    <w:unhideWhenUsed/>
    <w:rsid w:val="005F46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F46C7"/>
  </w:style>
  <w:style w:type="paragraph" w:styleId="ac">
    <w:name w:val="footer"/>
    <w:basedOn w:val="a"/>
    <w:link w:val="ad"/>
    <w:uiPriority w:val="99"/>
    <w:unhideWhenUsed/>
    <w:rsid w:val="005F46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F46C7"/>
  </w:style>
  <w:style w:type="table" w:styleId="ae">
    <w:name w:val="Table Grid"/>
    <w:basedOn w:val="a1"/>
    <w:rsid w:val="00C24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6C134D"/>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semiHidden/>
    <w:rsid w:val="006C134D"/>
    <w:rPr>
      <w:rFonts w:ascii="Times New Roman" w:eastAsia="Times New Roman" w:hAnsi="Times New Roman" w:cs="Times New Roman"/>
      <w:sz w:val="20"/>
      <w:szCs w:val="20"/>
      <w:lang w:eastAsia="ru-RU"/>
    </w:rPr>
  </w:style>
  <w:style w:type="character" w:styleId="af1">
    <w:name w:val="footnote reference"/>
    <w:basedOn w:val="a0"/>
    <w:uiPriority w:val="99"/>
    <w:semiHidden/>
    <w:unhideWhenUsed/>
    <w:rsid w:val="006C134D"/>
    <w:rPr>
      <w:rFonts w:ascii="Times New Roman" w:hAnsi="Times New Roman" w:cs="Times New Roman" w:hint="default"/>
      <w:vertAlign w:val="superscript"/>
    </w:rPr>
  </w:style>
  <w:style w:type="paragraph" w:styleId="af2">
    <w:name w:val="Body Text"/>
    <w:basedOn w:val="a"/>
    <w:link w:val="af3"/>
    <w:rsid w:val="00CC01B3"/>
    <w:pPr>
      <w:widowControl w:val="0"/>
      <w:suppressAutoHyphens/>
      <w:spacing w:after="120" w:line="240" w:lineRule="auto"/>
    </w:pPr>
    <w:rPr>
      <w:rFonts w:ascii="Times New Roman" w:eastAsia="Andale Sans UI" w:hAnsi="Times New Roman" w:cs="Times New Roman"/>
      <w:kern w:val="1"/>
      <w:sz w:val="24"/>
      <w:szCs w:val="24"/>
      <w:lang w:eastAsia="ar-SA"/>
    </w:rPr>
  </w:style>
  <w:style w:type="character" w:customStyle="1" w:styleId="af3">
    <w:name w:val="Основной текст Знак"/>
    <w:basedOn w:val="a0"/>
    <w:link w:val="af2"/>
    <w:rsid w:val="00CC01B3"/>
    <w:rPr>
      <w:rFonts w:ascii="Times New Roman" w:eastAsia="Andale Sans UI" w:hAnsi="Times New Roman" w:cs="Times New Roman"/>
      <w:kern w:val="1"/>
      <w:sz w:val="24"/>
      <w:szCs w:val="24"/>
      <w:lang w:eastAsia="ar-SA"/>
    </w:rPr>
  </w:style>
  <w:style w:type="character" w:customStyle="1" w:styleId="blk">
    <w:name w:val="blk"/>
    <w:basedOn w:val="a0"/>
    <w:rsid w:val="00861534"/>
  </w:style>
  <w:style w:type="paragraph" w:customStyle="1" w:styleId="ConsNormal">
    <w:name w:val="ConsNormal"/>
    <w:uiPriority w:val="99"/>
    <w:rsid w:val="003633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u1">
    <w:name w:val="u1"/>
    <w:basedOn w:val="a0"/>
    <w:rsid w:val="00E57A52"/>
  </w:style>
  <w:style w:type="paragraph" w:customStyle="1" w:styleId="2CharChar">
    <w:name w:val="Знак Знак2 Char Char"/>
    <w:basedOn w:val="a"/>
    <w:rsid w:val="00A16C06"/>
    <w:pPr>
      <w:spacing w:line="240" w:lineRule="exact"/>
    </w:pPr>
    <w:rPr>
      <w:rFonts w:ascii="Verdana" w:eastAsia="Times New Roman" w:hAnsi="Verdana" w:cs="Verdana"/>
      <w:sz w:val="20"/>
      <w:szCs w:val="20"/>
      <w:lang w:val="en-US"/>
    </w:rPr>
  </w:style>
  <w:style w:type="character" w:customStyle="1" w:styleId="20">
    <w:name w:val="Заголовок 2 Знак"/>
    <w:basedOn w:val="a0"/>
    <w:link w:val="2"/>
    <w:uiPriority w:val="9"/>
    <w:semiHidden/>
    <w:rsid w:val="006C0CBB"/>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semiHidden/>
    <w:rsid w:val="006C0CBB"/>
    <w:rPr>
      <w:rFonts w:asciiTheme="majorHAnsi" w:eastAsiaTheme="majorEastAsia" w:hAnsiTheme="majorHAnsi" w:cstheme="majorBidi"/>
      <w:b/>
      <w:bCs/>
      <w:i/>
      <w:iCs/>
      <w:color w:val="5B9BD5" w:themeColor="accent1"/>
    </w:rPr>
  </w:style>
  <w:style w:type="character" w:customStyle="1" w:styleId="review-h5">
    <w:name w:val="review-h5"/>
    <w:basedOn w:val="a0"/>
    <w:rsid w:val="006C0CBB"/>
  </w:style>
  <w:style w:type="paragraph" w:styleId="af4">
    <w:name w:val="Body Text Indent"/>
    <w:basedOn w:val="a"/>
    <w:link w:val="af5"/>
    <w:uiPriority w:val="99"/>
    <w:unhideWhenUsed/>
    <w:rsid w:val="008C0C1D"/>
    <w:pPr>
      <w:spacing w:after="120"/>
      <w:ind w:left="283"/>
    </w:pPr>
  </w:style>
  <w:style w:type="character" w:customStyle="1" w:styleId="af5">
    <w:name w:val="Основной текст с отступом Знак"/>
    <w:basedOn w:val="a0"/>
    <w:link w:val="af4"/>
    <w:uiPriority w:val="99"/>
    <w:rsid w:val="008C0C1D"/>
  </w:style>
  <w:style w:type="character" w:customStyle="1" w:styleId="spelle">
    <w:name w:val="spelle"/>
    <w:basedOn w:val="a0"/>
    <w:rsid w:val="00E32098"/>
  </w:style>
  <w:style w:type="character" w:customStyle="1" w:styleId="grame">
    <w:name w:val="grame"/>
    <w:basedOn w:val="a0"/>
    <w:rsid w:val="00E32098"/>
  </w:style>
</w:styles>
</file>

<file path=word/webSettings.xml><?xml version="1.0" encoding="utf-8"?>
<w:webSettings xmlns:r="http://schemas.openxmlformats.org/officeDocument/2006/relationships" xmlns:w="http://schemas.openxmlformats.org/wordprocessingml/2006/main">
  <w:divs>
    <w:div w:id="21513991">
      <w:bodyDiv w:val="1"/>
      <w:marLeft w:val="0"/>
      <w:marRight w:val="0"/>
      <w:marTop w:val="0"/>
      <w:marBottom w:val="0"/>
      <w:divBdr>
        <w:top w:val="none" w:sz="0" w:space="0" w:color="auto"/>
        <w:left w:val="none" w:sz="0" w:space="0" w:color="auto"/>
        <w:bottom w:val="none" w:sz="0" w:space="0" w:color="auto"/>
        <w:right w:val="none" w:sz="0" w:space="0" w:color="auto"/>
      </w:divBdr>
    </w:div>
    <w:div w:id="112137049">
      <w:bodyDiv w:val="1"/>
      <w:marLeft w:val="0"/>
      <w:marRight w:val="0"/>
      <w:marTop w:val="0"/>
      <w:marBottom w:val="0"/>
      <w:divBdr>
        <w:top w:val="none" w:sz="0" w:space="0" w:color="auto"/>
        <w:left w:val="none" w:sz="0" w:space="0" w:color="auto"/>
        <w:bottom w:val="none" w:sz="0" w:space="0" w:color="auto"/>
        <w:right w:val="none" w:sz="0" w:space="0" w:color="auto"/>
      </w:divBdr>
    </w:div>
    <w:div w:id="115681059">
      <w:bodyDiv w:val="1"/>
      <w:marLeft w:val="0"/>
      <w:marRight w:val="0"/>
      <w:marTop w:val="0"/>
      <w:marBottom w:val="0"/>
      <w:divBdr>
        <w:top w:val="none" w:sz="0" w:space="0" w:color="auto"/>
        <w:left w:val="none" w:sz="0" w:space="0" w:color="auto"/>
        <w:bottom w:val="none" w:sz="0" w:space="0" w:color="auto"/>
        <w:right w:val="none" w:sz="0" w:space="0" w:color="auto"/>
      </w:divBdr>
    </w:div>
    <w:div w:id="154415910">
      <w:bodyDiv w:val="1"/>
      <w:marLeft w:val="0"/>
      <w:marRight w:val="0"/>
      <w:marTop w:val="0"/>
      <w:marBottom w:val="0"/>
      <w:divBdr>
        <w:top w:val="none" w:sz="0" w:space="0" w:color="auto"/>
        <w:left w:val="none" w:sz="0" w:space="0" w:color="auto"/>
        <w:bottom w:val="none" w:sz="0" w:space="0" w:color="auto"/>
        <w:right w:val="none" w:sz="0" w:space="0" w:color="auto"/>
      </w:divBdr>
    </w:div>
    <w:div w:id="163982299">
      <w:bodyDiv w:val="1"/>
      <w:marLeft w:val="0"/>
      <w:marRight w:val="0"/>
      <w:marTop w:val="0"/>
      <w:marBottom w:val="0"/>
      <w:divBdr>
        <w:top w:val="none" w:sz="0" w:space="0" w:color="auto"/>
        <w:left w:val="none" w:sz="0" w:space="0" w:color="auto"/>
        <w:bottom w:val="none" w:sz="0" w:space="0" w:color="auto"/>
        <w:right w:val="none" w:sz="0" w:space="0" w:color="auto"/>
      </w:divBdr>
    </w:div>
    <w:div w:id="171801641">
      <w:bodyDiv w:val="1"/>
      <w:marLeft w:val="0"/>
      <w:marRight w:val="0"/>
      <w:marTop w:val="0"/>
      <w:marBottom w:val="0"/>
      <w:divBdr>
        <w:top w:val="none" w:sz="0" w:space="0" w:color="auto"/>
        <w:left w:val="none" w:sz="0" w:space="0" w:color="auto"/>
        <w:bottom w:val="none" w:sz="0" w:space="0" w:color="auto"/>
        <w:right w:val="none" w:sz="0" w:space="0" w:color="auto"/>
      </w:divBdr>
    </w:div>
    <w:div w:id="177475991">
      <w:bodyDiv w:val="1"/>
      <w:marLeft w:val="0"/>
      <w:marRight w:val="0"/>
      <w:marTop w:val="0"/>
      <w:marBottom w:val="0"/>
      <w:divBdr>
        <w:top w:val="none" w:sz="0" w:space="0" w:color="auto"/>
        <w:left w:val="none" w:sz="0" w:space="0" w:color="auto"/>
        <w:bottom w:val="none" w:sz="0" w:space="0" w:color="auto"/>
        <w:right w:val="none" w:sz="0" w:space="0" w:color="auto"/>
      </w:divBdr>
    </w:div>
    <w:div w:id="181016927">
      <w:bodyDiv w:val="1"/>
      <w:marLeft w:val="0"/>
      <w:marRight w:val="0"/>
      <w:marTop w:val="0"/>
      <w:marBottom w:val="0"/>
      <w:divBdr>
        <w:top w:val="none" w:sz="0" w:space="0" w:color="auto"/>
        <w:left w:val="none" w:sz="0" w:space="0" w:color="auto"/>
        <w:bottom w:val="none" w:sz="0" w:space="0" w:color="auto"/>
        <w:right w:val="none" w:sz="0" w:space="0" w:color="auto"/>
      </w:divBdr>
      <w:divsChild>
        <w:div w:id="907035806">
          <w:marLeft w:val="0"/>
          <w:marRight w:val="0"/>
          <w:marTop w:val="0"/>
          <w:marBottom w:val="0"/>
          <w:divBdr>
            <w:top w:val="none" w:sz="0" w:space="0" w:color="auto"/>
            <w:left w:val="none" w:sz="0" w:space="0" w:color="auto"/>
            <w:bottom w:val="none" w:sz="0" w:space="0" w:color="auto"/>
            <w:right w:val="none" w:sz="0" w:space="0" w:color="auto"/>
          </w:divBdr>
        </w:div>
      </w:divsChild>
    </w:div>
    <w:div w:id="182869211">
      <w:bodyDiv w:val="1"/>
      <w:marLeft w:val="0"/>
      <w:marRight w:val="0"/>
      <w:marTop w:val="0"/>
      <w:marBottom w:val="0"/>
      <w:divBdr>
        <w:top w:val="none" w:sz="0" w:space="0" w:color="auto"/>
        <w:left w:val="none" w:sz="0" w:space="0" w:color="auto"/>
        <w:bottom w:val="none" w:sz="0" w:space="0" w:color="auto"/>
        <w:right w:val="none" w:sz="0" w:space="0" w:color="auto"/>
      </w:divBdr>
    </w:div>
    <w:div w:id="245964023">
      <w:bodyDiv w:val="1"/>
      <w:marLeft w:val="0"/>
      <w:marRight w:val="0"/>
      <w:marTop w:val="0"/>
      <w:marBottom w:val="0"/>
      <w:divBdr>
        <w:top w:val="none" w:sz="0" w:space="0" w:color="auto"/>
        <w:left w:val="none" w:sz="0" w:space="0" w:color="auto"/>
        <w:bottom w:val="none" w:sz="0" w:space="0" w:color="auto"/>
        <w:right w:val="none" w:sz="0" w:space="0" w:color="auto"/>
      </w:divBdr>
    </w:div>
    <w:div w:id="306403884">
      <w:bodyDiv w:val="1"/>
      <w:marLeft w:val="0"/>
      <w:marRight w:val="0"/>
      <w:marTop w:val="0"/>
      <w:marBottom w:val="0"/>
      <w:divBdr>
        <w:top w:val="none" w:sz="0" w:space="0" w:color="auto"/>
        <w:left w:val="none" w:sz="0" w:space="0" w:color="auto"/>
        <w:bottom w:val="none" w:sz="0" w:space="0" w:color="auto"/>
        <w:right w:val="none" w:sz="0" w:space="0" w:color="auto"/>
      </w:divBdr>
      <w:divsChild>
        <w:div w:id="1233273424">
          <w:marLeft w:val="0"/>
          <w:marRight w:val="0"/>
          <w:marTop w:val="120"/>
          <w:marBottom w:val="0"/>
          <w:divBdr>
            <w:top w:val="none" w:sz="0" w:space="0" w:color="auto"/>
            <w:left w:val="none" w:sz="0" w:space="0" w:color="auto"/>
            <w:bottom w:val="none" w:sz="0" w:space="0" w:color="auto"/>
            <w:right w:val="none" w:sz="0" w:space="0" w:color="auto"/>
          </w:divBdr>
        </w:div>
        <w:div w:id="367608163">
          <w:marLeft w:val="0"/>
          <w:marRight w:val="0"/>
          <w:marTop w:val="120"/>
          <w:marBottom w:val="0"/>
          <w:divBdr>
            <w:top w:val="none" w:sz="0" w:space="0" w:color="auto"/>
            <w:left w:val="none" w:sz="0" w:space="0" w:color="auto"/>
            <w:bottom w:val="none" w:sz="0" w:space="0" w:color="auto"/>
            <w:right w:val="none" w:sz="0" w:space="0" w:color="auto"/>
          </w:divBdr>
        </w:div>
        <w:div w:id="231624825">
          <w:marLeft w:val="0"/>
          <w:marRight w:val="0"/>
          <w:marTop w:val="120"/>
          <w:marBottom w:val="0"/>
          <w:divBdr>
            <w:top w:val="none" w:sz="0" w:space="0" w:color="auto"/>
            <w:left w:val="none" w:sz="0" w:space="0" w:color="auto"/>
            <w:bottom w:val="none" w:sz="0" w:space="0" w:color="auto"/>
            <w:right w:val="none" w:sz="0" w:space="0" w:color="auto"/>
          </w:divBdr>
        </w:div>
        <w:div w:id="1604344277">
          <w:marLeft w:val="0"/>
          <w:marRight w:val="0"/>
          <w:marTop w:val="120"/>
          <w:marBottom w:val="0"/>
          <w:divBdr>
            <w:top w:val="none" w:sz="0" w:space="0" w:color="auto"/>
            <w:left w:val="none" w:sz="0" w:space="0" w:color="auto"/>
            <w:bottom w:val="none" w:sz="0" w:space="0" w:color="auto"/>
            <w:right w:val="none" w:sz="0" w:space="0" w:color="auto"/>
          </w:divBdr>
        </w:div>
        <w:div w:id="1736775540">
          <w:marLeft w:val="0"/>
          <w:marRight w:val="0"/>
          <w:marTop w:val="120"/>
          <w:marBottom w:val="0"/>
          <w:divBdr>
            <w:top w:val="none" w:sz="0" w:space="0" w:color="auto"/>
            <w:left w:val="none" w:sz="0" w:space="0" w:color="auto"/>
            <w:bottom w:val="none" w:sz="0" w:space="0" w:color="auto"/>
            <w:right w:val="none" w:sz="0" w:space="0" w:color="auto"/>
          </w:divBdr>
        </w:div>
        <w:div w:id="1208562271">
          <w:marLeft w:val="0"/>
          <w:marRight w:val="0"/>
          <w:marTop w:val="120"/>
          <w:marBottom w:val="0"/>
          <w:divBdr>
            <w:top w:val="none" w:sz="0" w:space="0" w:color="auto"/>
            <w:left w:val="none" w:sz="0" w:space="0" w:color="auto"/>
            <w:bottom w:val="none" w:sz="0" w:space="0" w:color="auto"/>
            <w:right w:val="none" w:sz="0" w:space="0" w:color="auto"/>
          </w:divBdr>
        </w:div>
        <w:div w:id="1908177160">
          <w:marLeft w:val="0"/>
          <w:marRight w:val="0"/>
          <w:marTop w:val="120"/>
          <w:marBottom w:val="0"/>
          <w:divBdr>
            <w:top w:val="none" w:sz="0" w:space="0" w:color="auto"/>
            <w:left w:val="none" w:sz="0" w:space="0" w:color="auto"/>
            <w:bottom w:val="none" w:sz="0" w:space="0" w:color="auto"/>
            <w:right w:val="none" w:sz="0" w:space="0" w:color="auto"/>
          </w:divBdr>
        </w:div>
        <w:div w:id="1570845491">
          <w:marLeft w:val="0"/>
          <w:marRight w:val="0"/>
          <w:marTop w:val="120"/>
          <w:marBottom w:val="0"/>
          <w:divBdr>
            <w:top w:val="none" w:sz="0" w:space="0" w:color="auto"/>
            <w:left w:val="none" w:sz="0" w:space="0" w:color="auto"/>
            <w:bottom w:val="none" w:sz="0" w:space="0" w:color="auto"/>
            <w:right w:val="none" w:sz="0" w:space="0" w:color="auto"/>
          </w:divBdr>
        </w:div>
        <w:div w:id="1131242511">
          <w:marLeft w:val="0"/>
          <w:marRight w:val="0"/>
          <w:marTop w:val="120"/>
          <w:marBottom w:val="0"/>
          <w:divBdr>
            <w:top w:val="none" w:sz="0" w:space="0" w:color="auto"/>
            <w:left w:val="none" w:sz="0" w:space="0" w:color="auto"/>
            <w:bottom w:val="none" w:sz="0" w:space="0" w:color="auto"/>
            <w:right w:val="none" w:sz="0" w:space="0" w:color="auto"/>
          </w:divBdr>
        </w:div>
        <w:div w:id="675839889">
          <w:marLeft w:val="0"/>
          <w:marRight w:val="0"/>
          <w:marTop w:val="120"/>
          <w:marBottom w:val="0"/>
          <w:divBdr>
            <w:top w:val="none" w:sz="0" w:space="0" w:color="auto"/>
            <w:left w:val="none" w:sz="0" w:space="0" w:color="auto"/>
            <w:bottom w:val="none" w:sz="0" w:space="0" w:color="auto"/>
            <w:right w:val="none" w:sz="0" w:space="0" w:color="auto"/>
          </w:divBdr>
        </w:div>
        <w:div w:id="487013419">
          <w:marLeft w:val="0"/>
          <w:marRight w:val="0"/>
          <w:marTop w:val="120"/>
          <w:marBottom w:val="0"/>
          <w:divBdr>
            <w:top w:val="none" w:sz="0" w:space="0" w:color="auto"/>
            <w:left w:val="none" w:sz="0" w:space="0" w:color="auto"/>
            <w:bottom w:val="none" w:sz="0" w:space="0" w:color="auto"/>
            <w:right w:val="none" w:sz="0" w:space="0" w:color="auto"/>
          </w:divBdr>
        </w:div>
        <w:div w:id="1193691352">
          <w:marLeft w:val="0"/>
          <w:marRight w:val="0"/>
          <w:marTop w:val="120"/>
          <w:marBottom w:val="0"/>
          <w:divBdr>
            <w:top w:val="none" w:sz="0" w:space="0" w:color="auto"/>
            <w:left w:val="none" w:sz="0" w:space="0" w:color="auto"/>
            <w:bottom w:val="none" w:sz="0" w:space="0" w:color="auto"/>
            <w:right w:val="none" w:sz="0" w:space="0" w:color="auto"/>
          </w:divBdr>
        </w:div>
        <w:div w:id="465051662">
          <w:marLeft w:val="0"/>
          <w:marRight w:val="0"/>
          <w:marTop w:val="120"/>
          <w:marBottom w:val="0"/>
          <w:divBdr>
            <w:top w:val="none" w:sz="0" w:space="0" w:color="auto"/>
            <w:left w:val="none" w:sz="0" w:space="0" w:color="auto"/>
            <w:bottom w:val="none" w:sz="0" w:space="0" w:color="auto"/>
            <w:right w:val="none" w:sz="0" w:space="0" w:color="auto"/>
          </w:divBdr>
        </w:div>
        <w:div w:id="1095594748">
          <w:marLeft w:val="0"/>
          <w:marRight w:val="0"/>
          <w:marTop w:val="120"/>
          <w:marBottom w:val="0"/>
          <w:divBdr>
            <w:top w:val="none" w:sz="0" w:space="0" w:color="auto"/>
            <w:left w:val="none" w:sz="0" w:space="0" w:color="auto"/>
            <w:bottom w:val="none" w:sz="0" w:space="0" w:color="auto"/>
            <w:right w:val="none" w:sz="0" w:space="0" w:color="auto"/>
          </w:divBdr>
        </w:div>
        <w:div w:id="1401051627">
          <w:marLeft w:val="0"/>
          <w:marRight w:val="0"/>
          <w:marTop w:val="120"/>
          <w:marBottom w:val="0"/>
          <w:divBdr>
            <w:top w:val="none" w:sz="0" w:space="0" w:color="auto"/>
            <w:left w:val="none" w:sz="0" w:space="0" w:color="auto"/>
            <w:bottom w:val="none" w:sz="0" w:space="0" w:color="auto"/>
            <w:right w:val="none" w:sz="0" w:space="0" w:color="auto"/>
          </w:divBdr>
        </w:div>
        <w:div w:id="979532258">
          <w:marLeft w:val="0"/>
          <w:marRight w:val="0"/>
          <w:marTop w:val="120"/>
          <w:marBottom w:val="0"/>
          <w:divBdr>
            <w:top w:val="none" w:sz="0" w:space="0" w:color="auto"/>
            <w:left w:val="none" w:sz="0" w:space="0" w:color="auto"/>
            <w:bottom w:val="none" w:sz="0" w:space="0" w:color="auto"/>
            <w:right w:val="none" w:sz="0" w:space="0" w:color="auto"/>
          </w:divBdr>
        </w:div>
      </w:divsChild>
    </w:div>
    <w:div w:id="325716091">
      <w:bodyDiv w:val="1"/>
      <w:marLeft w:val="0"/>
      <w:marRight w:val="0"/>
      <w:marTop w:val="0"/>
      <w:marBottom w:val="0"/>
      <w:divBdr>
        <w:top w:val="none" w:sz="0" w:space="0" w:color="auto"/>
        <w:left w:val="none" w:sz="0" w:space="0" w:color="auto"/>
        <w:bottom w:val="none" w:sz="0" w:space="0" w:color="auto"/>
        <w:right w:val="none" w:sz="0" w:space="0" w:color="auto"/>
      </w:divBdr>
    </w:div>
    <w:div w:id="376247909">
      <w:bodyDiv w:val="1"/>
      <w:marLeft w:val="0"/>
      <w:marRight w:val="0"/>
      <w:marTop w:val="0"/>
      <w:marBottom w:val="0"/>
      <w:divBdr>
        <w:top w:val="none" w:sz="0" w:space="0" w:color="auto"/>
        <w:left w:val="none" w:sz="0" w:space="0" w:color="auto"/>
        <w:bottom w:val="none" w:sz="0" w:space="0" w:color="auto"/>
        <w:right w:val="none" w:sz="0" w:space="0" w:color="auto"/>
      </w:divBdr>
    </w:div>
    <w:div w:id="377241867">
      <w:bodyDiv w:val="1"/>
      <w:marLeft w:val="0"/>
      <w:marRight w:val="0"/>
      <w:marTop w:val="0"/>
      <w:marBottom w:val="0"/>
      <w:divBdr>
        <w:top w:val="none" w:sz="0" w:space="0" w:color="auto"/>
        <w:left w:val="none" w:sz="0" w:space="0" w:color="auto"/>
        <w:bottom w:val="none" w:sz="0" w:space="0" w:color="auto"/>
        <w:right w:val="none" w:sz="0" w:space="0" w:color="auto"/>
      </w:divBdr>
    </w:div>
    <w:div w:id="395397687">
      <w:bodyDiv w:val="1"/>
      <w:marLeft w:val="0"/>
      <w:marRight w:val="0"/>
      <w:marTop w:val="0"/>
      <w:marBottom w:val="0"/>
      <w:divBdr>
        <w:top w:val="none" w:sz="0" w:space="0" w:color="auto"/>
        <w:left w:val="none" w:sz="0" w:space="0" w:color="auto"/>
        <w:bottom w:val="none" w:sz="0" w:space="0" w:color="auto"/>
        <w:right w:val="none" w:sz="0" w:space="0" w:color="auto"/>
      </w:divBdr>
    </w:div>
    <w:div w:id="411976052">
      <w:bodyDiv w:val="1"/>
      <w:marLeft w:val="0"/>
      <w:marRight w:val="0"/>
      <w:marTop w:val="0"/>
      <w:marBottom w:val="0"/>
      <w:divBdr>
        <w:top w:val="none" w:sz="0" w:space="0" w:color="auto"/>
        <w:left w:val="none" w:sz="0" w:space="0" w:color="auto"/>
        <w:bottom w:val="none" w:sz="0" w:space="0" w:color="auto"/>
        <w:right w:val="none" w:sz="0" w:space="0" w:color="auto"/>
      </w:divBdr>
    </w:div>
    <w:div w:id="440953647">
      <w:bodyDiv w:val="1"/>
      <w:marLeft w:val="0"/>
      <w:marRight w:val="0"/>
      <w:marTop w:val="0"/>
      <w:marBottom w:val="0"/>
      <w:divBdr>
        <w:top w:val="none" w:sz="0" w:space="0" w:color="auto"/>
        <w:left w:val="none" w:sz="0" w:space="0" w:color="auto"/>
        <w:bottom w:val="none" w:sz="0" w:space="0" w:color="auto"/>
        <w:right w:val="none" w:sz="0" w:space="0" w:color="auto"/>
      </w:divBdr>
    </w:div>
    <w:div w:id="461077171">
      <w:bodyDiv w:val="1"/>
      <w:marLeft w:val="0"/>
      <w:marRight w:val="0"/>
      <w:marTop w:val="0"/>
      <w:marBottom w:val="0"/>
      <w:divBdr>
        <w:top w:val="none" w:sz="0" w:space="0" w:color="auto"/>
        <w:left w:val="none" w:sz="0" w:space="0" w:color="auto"/>
        <w:bottom w:val="none" w:sz="0" w:space="0" w:color="auto"/>
        <w:right w:val="none" w:sz="0" w:space="0" w:color="auto"/>
      </w:divBdr>
    </w:div>
    <w:div w:id="524827438">
      <w:bodyDiv w:val="1"/>
      <w:marLeft w:val="0"/>
      <w:marRight w:val="0"/>
      <w:marTop w:val="0"/>
      <w:marBottom w:val="0"/>
      <w:divBdr>
        <w:top w:val="none" w:sz="0" w:space="0" w:color="auto"/>
        <w:left w:val="none" w:sz="0" w:space="0" w:color="auto"/>
        <w:bottom w:val="none" w:sz="0" w:space="0" w:color="auto"/>
        <w:right w:val="none" w:sz="0" w:space="0" w:color="auto"/>
      </w:divBdr>
    </w:div>
    <w:div w:id="547645881">
      <w:bodyDiv w:val="1"/>
      <w:marLeft w:val="0"/>
      <w:marRight w:val="0"/>
      <w:marTop w:val="0"/>
      <w:marBottom w:val="0"/>
      <w:divBdr>
        <w:top w:val="none" w:sz="0" w:space="0" w:color="auto"/>
        <w:left w:val="none" w:sz="0" w:space="0" w:color="auto"/>
        <w:bottom w:val="none" w:sz="0" w:space="0" w:color="auto"/>
        <w:right w:val="none" w:sz="0" w:space="0" w:color="auto"/>
      </w:divBdr>
    </w:div>
    <w:div w:id="584341486">
      <w:bodyDiv w:val="1"/>
      <w:marLeft w:val="0"/>
      <w:marRight w:val="0"/>
      <w:marTop w:val="0"/>
      <w:marBottom w:val="0"/>
      <w:divBdr>
        <w:top w:val="none" w:sz="0" w:space="0" w:color="auto"/>
        <w:left w:val="none" w:sz="0" w:space="0" w:color="auto"/>
        <w:bottom w:val="none" w:sz="0" w:space="0" w:color="auto"/>
        <w:right w:val="none" w:sz="0" w:space="0" w:color="auto"/>
      </w:divBdr>
    </w:div>
    <w:div w:id="603348424">
      <w:bodyDiv w:val="1"/>
      <w:marLeft w:val="0"/>
      <w:marRight w:val="0"/>
      <w:marTop w:val="0"/>
      <w:marBottom w:val="0"/>
      <w:divBdr>
        <w:top w:val="none" w:sz="0" w:space="0" w:color="auto"/>
        <w:left w:val="none" w:sz="0" w:space="0" w:color="auto"/>
        <w:bottom w:val="none" w:sz="0" w:space="0" w:color="auto"/>
        <w:right w:val="none" w:sz="0" w:space="0" w:color="auto"/>
      </w:divBdr>
    </w:div>
    <w:div w:id="649136891">
      <w:bodyDiv w:val="1"/>
      <w:marLeft w:val="0"/>
      <w:marRight w:val="0"/>
      <w:marTop w:val="0"/>
      <w:marBottom w:val="0"/>
      <w:divBdr>
        <w:top w:val="none" w:sz="0" w:space="0" w:color="auto"/>
        <w:left w:val="none" w:sz="0" w:space="0" w:color="auto"/>
        <w:bottom w:val="none" w:sz="0" w:space="0" w:color="auto"/>
        <w:right w:val="none" w:sz="0" w:space="0" w:color="auto"/>
      </w:divBdr>
    </w:div>
    <w:div w:id="674378010">
      <w:bodyDiv w:val="1"/>
      <w:marLeft w:val="0"/>
      <w:marRight w:val="0"/>
      <w:marTop w:val="0"/>
      <w:marBottom w:val="0"/>
      <w:divBdr>
        <w:top w:val="none" w:sz="0" w:space="0" w:color="auto"/>
        <w:left w:val="none" w:sz="0" w:space="0" w:color="auto"/>
        <w:bottom w:val="none" w:sz="0" w:space="0" w:color="auto"/>
        <w:right w:val="none" w:sz="0" w:space="0" w:color="auto"/>
      </w:divBdr>
    </w:div>
    <w:div w:id="684595645">
      <w:bodyDiv w:val="1"/>
      <w:marLeft w:val="0"/>
      <w:marRight w:val="0"/>
      <w:marTop w:val="0"/>
      <w:marBottom w:val="0"/>
      <w:divBdr>
        <w:top w:val="none" w:sz="0" w:space="0" w:color="auto"/>
        <w:left w:val="none" w:sz="0" w:space="0" w:color="auto"/>
        <w:bottom w:val="none" w:sz="0" w:space="0" w:color="auto"/>
        <w:right w:val="none" w:sz="0" w:space="0" w:color="auto"/>
      </w:divBdr>
    </w:div>
    <w:div w:id="697589443">
      <w:bodyDiv w:val="1"/>
      <w:marLeft w:val="0"/>
      <w:marRight w:val="0"/>
      <w:marTop w:val="0"/>
      <w:marBottom w:val="0"/>
      <w:divBdr>
        <w:top w:val="none" w:sz="0" w:space="0" w:color="auto"/>
        <w:left w:val="none" w:sz="0" w:space="0" w:color="auto"/>
        <w:bottom w:val="none" w:sz="0" w:space="0" w:color="auto"/>
        <w:right w:val="none" w:sz="0" w:space="0" w:color="auto"/>
      </w:divBdr>
    </w:div>
    <w:div w:id="717388931">
      <w:bodyDiv w:val="1"/>
      <w:marLeft w:val="0"/>
      <w:marRight w:val="0"/>
      <w:marTop w:val="0"/>
      <w:marBottom w:val="0"/>
      <w:divBdr>
        <w:top w:val="none" w:sz="0" w:space="0" w:color="auto"/>
        <w:left w:val="none" w:sz="0" w:space="0" w:color="auto"/>
        <w:bottom w:val="none" w:sz="0" w:space="0" w:color="auto"/>
        <w:right w:val="none" w:sz="0" w:space="0" w:color="auto"/>
      </w:divBdr>
    </w:div>
    <w:div w:id="733478971">
      <w:bodyDiv w:val="1"/>
      <w:marLeft w:val="0"/>
      <w:marRight w:val="0"/>
      <w:marTop w:val="0"/>
      <w:marBottom w:val="0"/>
      <w:divBdr>
        <w:top w:val="none" w:sz="0" w:space="0" w:color="auto"/>
        <w:left w:val="none" w:sz="0" w:space="0" w:color="auto"/>
        <w:bottom w:val="none" w:sz="0" w:space="0" w:color="auto"/>
        <w:right w:val="none" w:sz="0" w:space="0" w:color="auto"/>
      </w:divBdr>
    </w:div>
    <w:div w:id="740055004">
      <w:bodyDiv w:val="1"/>
      <w:marLeft w:val="0"/>
      <w:marRight w:val="0"/>
      <w:marTop w:val="0"/>
      <w:marBottom w:val="0"/>
      <w:divBdr>
        <w:top w:val="none" w:sz="0" w:space="0" w:color="auto"/>
        <w:left w:val="none" w:sz="0" w:space="0" w:color="auto"/>
        <w:bottom w:val="none" w:sz="0" w:space="0" w:color="auto"/>
        <w:right w:val="none" w:sz="0" w:space="0" w:color="auto"/>
      </w:divBdr>
    </w:div>
    <w:div w:id="763377071">
      <w:bodyDiv w:val="1"/>
      <w:marLeft w:val="0"/>
      <w:marRight w:val="0"/>
      <w:marTop w:val="0"/>
      <w:marBottom w:val="0"/>
      <w:divBdr>
        <w:top w:val="none" w:sz="0" w:space="0" w:color="auto"/>
        <w:left w:val="none" w:sz="0" w:space="0" w:color="auto"/>
        <w:bottom w:val="none" w:sz="0" w:space="0" w:color="auto"/>
        <w:right w:val="none" w:sz="0" w:space="0" w:color="auto"/>
      </w:divBdr>
    </w:div>
    <w:div w:id="804084291">
      <w:bodyDiv w:val="1"/>
      <w:marLeft w:val="0"/>
      <w:marRight w:val="0"/>
      <w:marTop w:val="0"/>
      <w:marBottom w:val="0"/>
      <w:divBdr>
        <w:top w:val="none" w:sz="0" w:space="0" w:color="auto"/>
        <w:left w:val="none" w:sz="0" w:space="0" w:color="auto"/>
        <w:bottom w:val="none" w:sz="0" w:space="0" w:color="auto"/>
        <w:right w:val="none" w:sz="0" w:space="0" w:color="auto"/>
      </w:divBdr>
      <w:divsChild>
        <w:div w:id="589656184">
          <w:marLeft w:val="0"/>
          <w:marRight w:val="0"/>
          <w:marTop w:val="0"/>
          <w:marBottom w:val="0"/>
          <w:divBdr>
            <w:top w:val="none" w:sz="0" w:space="0" w:color="auto"/>
            <w:left w:val="none" w:sz="0" w:space="0" w:color="auto"/>
            <w:bottom w:val="none" w:sz="0" w:space="0" w:color="auto"/>
            <w:right w:val="none" w:sz="0" w:space="0" w:color="auto"/>
          </w:divBdr>
        </w:div>
        <w:div w:id="1677805204">
          <w:marLeft w:val="0"/>
          <w:marRight w:val="0"/>
          <w:marTop w:val="0"/>
          <w:marBottom w:val="0"/>
          <w:divBdr>
            <w:top w:val="none" w:sz="0" w:space="0" w:color="auto"/>
            <w:left w:val="none" w:sz="0" w:space="0" w:color="auto"/>
            <w:bottom w:val="none" w:sz="0" w:space="0" w:color="auto"/>
            <w:right w:val="none" w:sz="0" w:space="0" w:color="auto"/>
          </w:divBdr>
        </w:div>
      </w:divsChild>
    </w:div>
    <w:div w:id="809325760">
      <w:bodyDiv w:val="1"/>
      <w:marLeft w:val="0"/>
      <w:marRight w:val="0"/>
      <w:marTop w:val="0"/>
      <w:marBottom w:val="0"/>
      <w:divBdr>
        <w:top w:val="none" w:sz="0" w:space="0" w:color="auto"/>
        <w:left w:val="none" w:sz="0" w:space="0" w:color="auto"/>
        <w:bottom w:val="none" w:sz="0" w:space="0" w:color="auto"/>
        <w:right w:val="none" w:sz="0" w:space="0" w:color="auto"/>
      </w:divBdr>
    </w:div>
    <w:div w:id="823860484">
      <w:bodyDiv w:val="1"/>
      <w:marLeft w:val="0"/>
      <w:marRight w:val="0"/>
      <w:marTop w:val="0"/>
      <w:marBottom w:val="0"/>
      <w:divBdr>
        <w:top w:val="none" w:sz="0" w:space="0" w:color="auto"/>
        <w:left w:val="none" w:sz="0" w:space="0" w:color="auto"/>
        <w:bottom w:val="none" w:sz="0" w:space="0" w:color="auto"/>
        <w:right w:val="none" w:sz="0" w:space="0" w:color="auto"/>
      </w:divBdr>
    </w:div>
    <w:div w:id="841430057">
      <w:bodyDiv w:val="1"/>
      <w:marLeft w:val="0"/>
      <w:marRight w:val="0"/>
      <w:marTop w:val="0"/>
      <w:marBottom w:val="0"/>
      <w:divBdr>
        <w:top w:val="none" w:sz="0" w:space="0" w:color="auto"/>
        <w:left w:val="none" w:sz="0" w:space="0" w:color="auto"/>
        <w:bottom w:val="none" w:sz="0" w:space="0" w:color="auto"/>
        <w:right w:val="none" w:sz="0" w:space="0" w:color="auto"/>
      </w:divBdr>
    </w:div>
    <w:div w:id="854884160">
      <w:bodyDiv w:val="1"/>
      <w:marLeft w:val="0"/>
      <w:marRight w:val="0"/>
      <w:marTop w:val="0"/>
      <w:marBottom w:val="0"/>
      <w:divBdr>
        <w:top w:val="none" w:sz="0" w:space="0" w:color="auto"/>
        <w:left w:val="none" w:sz="0" w:space="0" w:color="auto"/>
        <w:bottom w:val="none" w:sz="0" w:space="0" w:color="auto"/>
        <w:right w:val="none" w:sz="0" w:space="0" w:color="auto"/>
      </w:divBdr>
    </w:div>
    <w:div w:id="864833949">
      <w:bodyDiv w:val="1"/>
      <w:marLeft w:val="0"/>
      <w:marRight w:val="0"/>
      <w:marTop w:val="0"/>
      <w:marBottom w:val="0"/>
      <w:divBdr>
        <w:top w:val="none" w:sz="0" w:space="0" w:color="auto"/>
        <w:left w:val="none" w:sz="0" w:space="0" w:color="auto"/>
        <w:bottom w:val="none" w:sz="0" w:space="0" w:color="auto"/>
        <w:right w:val="none" w:sz="0" w:space="0" w:color="auto"/>
      </w:divBdr>
    </w:div>
    <w:div w:id="883253270">
      <w:bodyDiv w:val="1"/>
      <w:marLeft w:val="0"/>
      <w:marRight w:val="0"/>
      <w:marTop w:val="0"/>
      <w:marBottom w:val="0"/>
      <w:divBdr>
        <w:top w:val="none" w:sz="0" w:space="0" w:color="auto"/>
        <w:left w:val="none" w:sz="0" w:space="0" w:color="auto"/>
        <w:bottom w:val="none" w:sz="0" w:space="0" w:color="auto"/>
        <w:right w:val="none" w:sz="0" w:space="0" w:color="auto"/>
      </w:divBdr>
      <w:divsChild>
        <w:div w:id="777334725">
          <w:marLeft w:val="0"/>
          <w:marRight w:val="0"/>
          <w:marTop w:val="0"/>
          <w:marBottom w:val="0"/>
          <w:divBdr>
            <w:top w:val="none" w:sz="0" w:space="0" w:color="auto"/>
            <w:left w:val="none" w:sz="0" w:space="0" w:color="auto"/>
            <w:bottom w:val="none" w:sz="0" w:space="0" w:color="auto"/>
            <w:right w:val="none" w:sz="0" w:space="0" w:color="auto"/>
          </w:divBdr>
        </w:div>
      </w:divsChild>
    </w:div>
    <w:div w:id="886335918">
      <w:bodyDiv w:val="1"/>
      <w:marLeft w:val="0"/>
      <w:marRight w:val="0"/>
      <w:marTop w:val="0"/>
      <w:marBottom w:val="0"/>
      <w:divBdr>
        <w:top w:val="none" w:sz="0" w:space="0" w:color="auto"/>
        <w:left w:val="none" w:sz="0" w:space="0" w:color="auto"/>
        <w:bottom w:val="none" w:sz="0" w:space="0" w:color="auto"/>
        <w:right w:val="none" w:sz="0" w:space="0" w:color="auto"/>
      </w:divBdr>
    </w:div>
    <w:div w:id="908032346">
      <w:bodyDiv w:val="1"/>
      <w:marLeft w:val="0"/>
      <w:marRight w:val="0"/>
      <w:marTop w:val="0"/>
      <w:marBottom w:val="0"/>
      <w:divBdr>
        <w:top w:val="none" w:sz="0" w:space="0" w:color="auto"/>
        <w:left w:val="none" w:sz="0" w:space="0" w:color="auto"/>
        <w:bottom w:val="none" w:sz="0" w:space="0" w:color="auto"/>
        <w:right w:val="none" w:sz="0" w:space="0" w:color="auto"/>
      </w:divBdr>
    </w:div>
    <w:div w:id="984747680">
      <w:bodyDiv w:val="1"/>
      <w:marLeft w:val="0"/>
      <w:marRight w:val="0"/>
      <w:marTop w:val="0"/>
      <w:marBottom w:val="0"/>
      <w:divBdr>
        <w:top w:val="none" w:sz="0" w:space="0" w:color="auto"/>
        <w:left w:val="none" w:sz="0" w:space="0" w:color="auto"/>
        <w:bottom w:val="none" w:sz="0" w:space="0" w:color="auto"/>
        <w:right w:val="none" w:sz="0" w:space="0" w:color="auto"/>
      </w:divBdr>
      <w:divsChild>
        <w:div w:id="701856751">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000500501">
      <w:bodyDiv w:val="1"/>
      <w:marLeft w:val="0"/>
      <w:marRight w:val="0"/>
      <w:marTop w:val="0"/>
      <w:marBottom w:val="0"/>
      <w:divBdr>
        <w:top w:val="none" w:sz="0" w:space="0" w:color="auto"/>
        <w:left w:val="none" w:sz="0" w:space="0" w:color="auto"/>
        <w:bottom w:val="none" w:sz="0" w:space="0" w:color="auto"/>
        <w:right w:val="none" w:sz="0" w:space="0" w:color="auto"/>
      </w:divBdr>
    </w:div>
    <w:div w:id="1136528121">
      <w:bodyDiv w:val="1"/>
      <w:marLeft w:val="0"/>
      <w:marRight w:val="0"/>
      <w:marTop w:val="0"/>
      <w:marBottom w:val="0"/>
      <w:divBdr>
        <w:top w:val="none" w:sz="0" w:space="0" w:color="auto"/>
        <w:left w:val="none" w:sz="0" w:space="0" w:color="auto"/>
        <w:bottom w:val="none" w:sz="0" w:space="0" w:color="auto"/>
        <w:right w:val="none" w:sz="0" w:space="0" w:color="auto"/>
      </w:divBdr>
    </w:div>
    <w:div w:id="1187595800">
      <w:bodyDiv w:val="1"/>
      <w:marLeft w:val="0"/>
      <w:marRight w:val="0"/>
      <w:marTop w:val="0"/>
      <w:marBottom w:val="0"/>
      <w:divBdr>
        <w:top w:val="none" w:sz="0" w:space="0" w:color="auto"/>
        <w:left w:val="none" w:sz="0" w:space="0" w:color="auto"/>
        <w:bottom w:val="none" w:sz="0" w:space="0" w:color="auto"/>
        <w:right w:val="none" w:sz="0" w:space="0" w:color="auto"/>
      </w:divBdr>
    </w:div>
    <w:div w:id="1197700755">
      <w:bodyDiv w:val="1"/>
      <w:marLeft w:val="0"/>
      <w:marRight w:val="0"/>
      <w:marTop w:val="0"/>
      <w:marBottom w:val="0"/>
      <w:divBdr>
        <w:top w:val="none" w:sz="0" w:space="0" w:color="auto"/>
        <w:left w:val="none" w:sz="0" w:space="0" w:color="auto"/>
        <w:bottom w:val="none" w:sz="0" w:space="0" w:color="auto"/>
        <w:right w:val="none" w:sz="0" w:space="0" w:color="auto"/>
      </w:divBdr>
    </w:div>
    <w:div w:id="1206530683">
      <w:bodyDiv w:val="1"/>
      <w:marLeft w:val="0"/>
      <w:marRight w:val="0"/>
      <w:marTop w:val="0"/>
      <w:marBottom w:val="0"/>
      <w:divBdr>
        <w:top w:val="none" w:sz="0" w:space="0" w:color="auto"/>
        <w:left w:val="none" w:sz="0" w:space="0" w:color="auto"/>
        <w:bottom w:val="none" w:sz="0" w:space="0" w:color="auto"/>
        <w:right w:val="none" w:sz="0" w:space="0" w:color="auto"/>
      </w:divBdr>
    </w:div>
    <w:div w:id="1209605723">
      <w:bodyDiv w:val="1"/>
      <w:marLeft w:val="0"/>
      <w:marRight w:val="0"/>
      <w:marTop w:val="0"/>
      <w:marBottom w:val="0"/>
      <w:divBdr>
        <w:top w:val="none" w:sz="0" w:space="0" w:color="auto"/>
        <w:left w:val="none" w:sz="0" w:space="0" w:color="auto"/>
        <w:bottom w:val="none" w:sz="0" w:space="0" w:color="auto"/>
        <w:right w:val="none" w:sz="0" w:space="0" w:color="auto"/>
      </w:divBdr>
    </w:div>
    <w:div w:id="1212154524">
      <w:bodyDiv w:val="1"/>
      <w:marLeft w:val="0"/>
      <w:marRight w:val="0"/>
      <w:marTop w:val="0"/>
      <w:marBottom w:val="0"/>
      <w:divBdr>
        <w:top w:val="none" w:sz="0" w:space="0" w:color="auto"/>
        <w:left w:val="none" w:sz="0" w:space="0" w:color="auto"/>
        <w:bottom w:val="none" w:sz="0" w:space="0" w:color="auto"/>
        <w:right w:val="none" w:sz="0" w:space="0" w:color="auto"/>
      </w:divBdr>
    </w:div>
    <w:div w:id="1251039416">
      <w:bodyDiv w:val="1"/>
      <w:marLeft w:val="0"/>
      <w:marRight w:val="0"/>
      <w:marTop w:val="0"/>
      <w:marBottom w:val="0"/>
      <w:divBdr>
        <w:top w:val="none" w:sz="0" w:space="0" w:color="auto"/>
        <w:left w:val="none" w:sz="0" w:space="0" w:color="auto"/>
        <w:bottom w:val="none" w:sz="0" w:space="0" w:color="auto"/>
        <w:right w:val="none" w:sz="0" w:space="0" w:color="auto"/>
      </w:divBdr>
    </w:div>
    <w:div w:id="1251544615">
      <w:bodyDiv w:val="1"/>
      <w:marLeft w:val="0"/>
      <w:marRight w:val="0"/>
      <w:marTop w:val="0"/>
      <w:marBottom w:val="0"/>
      <w:divBdr>
        <w:top w:val="none" w:sz="0" w:space="0" w:color="auto"/>
        <w:left w:val="none" w:sz="0" w:space="0" w:color="auto"/>
        <w:bottom w:val="none" w:sz="0" w:space="0" w:color="auto"/>
        <w:right w:val="none" w:sz="0" w:space="0" w:color="auto"/>
      </w:divBdr>
    </w:div>
    <w:div w:id="1255742167">
      <w:bodyDiv w:val="1"/>
      <w:marLeft w:val="0"/>
      <w:marRight w:val="0"/>
      <w:marTop w:val="0"/>
      <w:marBottom w:val="0"/>
      <w:divBdr>
        <w:top w:val="none" w:sz="0" w:space="0" w:color="auto"/>
        <w:left w:val="none" w:sz="0" w:space="0" w:color="auto"/>
        <w:bottom w:val="none" w:sz="0" w:space="0" w:color="auto"/>
        <w:right w:val="none" w:sz="0" w:space="0" w:color="auto"/>
      </w:divBdr>
    </w:div>
    <w:div w:id="1313870774">
      <w:bodyDiv w:val="1"/>
      <w:marLeft w:val="0"/>
      <w:marRight w:val="0"/>
      <w:marTop w:val="0"/>
      <w:marBottom w:val="0"/>
      <w:divBdr>
        <w:top w:val="none" w:sz="0" w:space="0" w:color="auto"/>
        <w:left w:val="none" w:sz="0" w:space="0" w:color="auto"/>
        <w:bottom w:val="none" w:sz="0" w:space="0" w:color="auto"/>
        <w:right w:val="none" w:sz="0" w:space="0" w:color="auto"/>
      </w:divBdr>
    </w:div>
    <w:div w:id="1329555014">
      <w:bodyDiv w:val="1"/>
      <w:marLeft w:val="0"/>
      <w:marRight w:val="0"/>
      <w:marTop w:val="0"/>
      <w:marBottom w:val="0"/>
      <w:divBdr>
        <w:top w:val="none" w:sz="0" w:space="0" w:color="auto"/>
        <w:left w:val="none" w:sz="0" w:space="0" w:color="auto"/>
        <w:bottom w:val="none" w:sz="0" w:space="0" w:color="auto"/>
        <w:right w:val="none" w:sz="0" w:space="0" w:color="auto"/>
      </w:divBdr>
    </w:div>
    <w:div w:id="1353871990">
      <w:bodyDiv w:val="1"/>
      <w:marLeft w:val="0"/>
      <w:marRight w:val="0"/>
      <w:marTop w:val="0"/>
      <w:marBottom w:val="0"/>
      <w:divBdr>
        <w:top w:val="none" w:sz="0" w:space="0" w:color="auto"/>
        <w:left w:val="none" w:sz="0" w:space="0" w:color="auto"/>
        <w:bottom w:val="none" w:sz="0" w:space="0" w:color="auto"/>
        <w:right w:val="none" w:sz="0" w:space="0" w:color="auto"/>
      </w:divBdr>
      <w:divsChild>
        <w:div w:id="1963882989">
          <w:marLeft w:val="60"/>
          <w:marRight w:val="60"/>
          <w:marTop w:val="100"/>
          <w:marBottom w:val="100"/>
          <w:divBdr>
            <w:top w:val="none" w:sz="0" w:space="0" w:color="auto"/>
            <w:left w:val="none" w:sz="0" w:space="0" w:color="auto"/>
            <w:bottom w:val="none" w:sz="0" w:space="0" w:color="auto"/>
            <w:right w:val="none" w:sz="0" w:space="0" w:color="auto"/>
          </w:divBdr>
        </w:div>
        <w:div w:id="318505235">
          <w:marLeft w:val="60"/>
          <w:marRight w:val="60"/>
          <w:marTop w:val="100"/>
          <w:marBottom w:val="100"/>
          <w:divBdr>
            <w:top w:val="none" w:sz="0" w:space="0" w:color="auto"/>
            <w:left w:val="none" w:sz="0" w:space="0" w:color="auto"/>
            <w:bottom w:val="none" w:sz="0" w:space="0" w:color="auto"/>
            <w:right w:val="none" w:sz="0" w:space="0" w:color="auto"/>
          </w:divBdr>
        </w:div>
        <w:div w:id="784466631">
          <w:marLeft w:val="60"/>
          <w:marRight w:val="60"/>
          <w:marTop w:val="100"/>
          <w:marBottom w:val="100"/>
          <w:divBdr>
            <w:top w:val="none" w:sz="0" w:space="0" w:color="auto"/>
            <w:left w:val="none" w:sz="0" w:space="0" w:color="auto"/>
            <w:bottom w:val="none" w:sz="0" w:space="0" w:color="auto"/>
            <w:right w:val="none" w:sz="0" w:space="0" w:color="auto"/>
          </w:divBdr>
        </w:div>
        <w:div w:id="624586399">
          <w:marLeft w:val="60"/>
          <w:marRight w:val="60"/>
          <w:marTop w:val="100"/>
          <w:marBottom w:val="100"/>
          <w:divBdr>
            <w:top w:val="none" w:sz="0" w:space="0" w:color="auto"/>
            <w:left w:val="none" w:sz="0" w:space="0" w:color="auto"/>
            <w:bottom w:val="none" w:sz="0" w:space="0" w:color="auto"/>
            <w:right w:val="none" w:sz="0" w:space="0" w:color="auto"/>
          </w:divBdr>
        </w:div>
        <w:div w:id="1892575661">
          <w:marLeft w:val="60"/>
          <w:marRight w:val="60"/>
          <w:marTop w:val="100"/>
          <w:marBottom w:val="100"/>
          <w:divBdr>
            <w:top w:val="none" w:sz="0" w:space="0" w:color="auto"/>
            <w:left w:val="none" w:sz="0" w:space="0" w:color="auto"/>
            <w:bottom w:val="none" w:sz="0" w:space="0" w:color="auto"/>
            <w:right w:val="none" w:sz="0" w:space="0" w:color="auto"/>
          </w:divBdr>
        </w:div>
        <w:div w:id="914316080">
          <w:marLeft w:val="60"/>
          <w:marRight w:val="60"/>
          <w:marTop w:val="100"/>
          <w:marBottom w:val="100"/>
          <w:divBdr>
            <w:top w:val="none" w:sz="0" w:space="0" w:color="auto"/>
            <w:left w:val="none" w:sz="0" w:space="0" w:color="auto"/>
            <w:bottom w:val="none" w:sz="0" w:space="0" w:color="auto"/>
            <w:right w:val="none" w:sz="0" w:space="0" w:color="auto"/>
          </w:divBdr>
        </w:div>
        <w:div w:id="1645965178">
          <w:marLeft w:val="60"/>
          <w:marRight w:val="60"/>
          <w:marTop w:val="100"/>
          <w:marBottom w:val="100"/>
          <w:divBdr>
            <w:top w:val="none" w:sz="0" w:space="0" w:color="auto"/>
            <w:left w:val="none" w:sz="0" w:space="0" w:color="auto"/>
            <w:bottom w:val="none" w:sz="0" w:space="0" w:color="auto"/>
            <w:right w:val="none" w:sz="0" w:space="0" w:color="auto"/>
          </w:divBdr>
        </w:div>
        <w:div w:id="866791966">
          <w:marLeft w:val="60"/>
          <w:marRight w:val="60"/>
          <w:marTop w:val="100"/>
          <w:marBottom w:val="100"/>
          <w:divBdr>
            <w:top w:val="none" w:sz="0" w:space="0" w:color="auto"/>
            <w:left w:val="none" w:sz="0" w:space="0" w:color="auto"/>
            <w:bottom w:val="none" w:sz="0" w:space="0" w:color="auto"/>
            <w:right w:val="none" w:sz="0" w:space="0" w:color="auto"/>
          </w:divBdr>
        </w:div>
        <w:div w:id="962469130">
          <w:marLeft w:val="60"/>
          <w:marRight w:val="60"/>
          <w:marTop w:val="100"/>
          <w:marBottom w:val="100"/>
          <w:divBdr>
            <w:top w:val="none" w:sz="0" w:space="0" w:color="auto"/>
            <w:left w:val="none" w:sz="0" w:space="0" w:color="auto"/>
            <w:bottom w:val="none" w:sz="0" w:space="0" w:color="auto"/>
            <w:right w:val="none" w:sz="0" w:space="0" w:color="auto"/>
          </w:divBdr>
        </w:div>
        <w:div w:id="593438382">
          <w:marLeft w:val="60"/>
          <w:marRight w:val="60"/>
          <w:marTop w:val="100"/>
          <w:marBottom w:val="100"/>
          <w:divBdr>
            <w:top w:val="none" w:sz="0" w:space="0" w:color="auto"/>
            <w:left w:val="none" w:sz="0" w:space="0" w:color="auto"/>
            <w:bottom w:val="none" w:sz="0" w:space="0" w:color="auto"/>
            <w:right w:val="none" w:sz="0" w:space="0" w:color="auto"/>
          </w:divBdr>
        </w:div>
        <w:div w:id="1751656266">
          <w:marLeft w:val="60"/>
          <w:marRight w:val="60"/>
          <w:marTop w:val="100"/>
          <w:marBottom w:val="100"/>
          <w:divBdr>
            <w:top w:val="none" w:sz="0" w:space="0" w:color="auto"/>
            <w:left w:val="none" w:sz="0" w:space="0" w:color="auto"/>
            <w:bottom w:val="none" w:sz="0" w:space="0" w:color="auto"/>
            <w:right w:val="none" w:sz="0" w:space="0" w:color="auto"/>
          </w:divBdr>
        </w:div>
        <w:div w:id="1161388936">
          <w:marLeft w:val="60"/>
          <w:marRight w:val="60"/>
          <w:marTop w:val="100"/>
          <w:marBottom w:val="100"/>
          <w:divBdr>
            <w:top w:val="none" w:sz="0" w:space="0" w:color="auto"/>
            <w:left w:val="none" w:sz="0" w:space="0" w:color="auto"/>
            <w:bottom w:val="none" w:sz="0" w:space="0" w:color="auto"/>
            <w:right w:val="none" w:sz="0" w:space="0" w:color="auto"/>
          </w:divBdr>
        </w:div>
        <w:div w:id="281883695">
          <w:marLeft w:val="60"/>
          <w:marRight w:val="60"/>
          <w:marTop w:val="100"/>
          <w:marBottom w:val="100"/>
          <w:divBdr>
            <w:top w:val="none" w:sz="0" w:space="0" w:color="auto"/>
            <w:left w:val="none" w:sz="0" w:space="0" w:color="auto"/>
            <w:bottom w:val="none" w:sz="0" w:space="0" w:color="auto"/>
            <w:right w:val="none" w:sz="0" w:space="0" w:color="auto"/>
          </w:divBdr>
        </w:div>
        <w:div w:id="370307132">
          <w:marLeft w:val="60"/>
          <w:marRight w:val="60"/>
          <w:marTop w:val="100"/>
          <w:marBottom w:val="100"/>
          <w:divBdr>
            <w:top w:val="none" w:sz="0" w:space="0" w:color="auto"/>
            <w:left w:val="none" w:sz="0" w:space="0" w:color="auto"/>
            <w:bottom w:val="none" w:sz="0" w:space="0" w:color="auto"/>
            <w:right w:val="none" w:sz="0" w:space="0" w:color="auto"/>
          </w:divBdr>
        </w:div>
        <w:div w:id="1701861483">
          <w:marLeft w:val="60"/>
          <w:marRight w:val="60"/>
          <w:marTop w:val="100"/>
          <w:marBottom w:val="100"/>
          <w:divBdr>
            <w:top w:val="none" w:sz="0" w:space="0" w:color="auto"/>
            <w:left w:val="none" w:sz="0" w:space="0" w:color="auto"/>
            <w:bottom w:val="none" w:sz="0" w:space="0" w:color="auto"/>
            <w:right w:val="none" w:sz="0" w:space="0" w:color="auto"/>
          </w:divBdr>
        </w:div>
        <w:div w:id="876308163">
          <w:marLeft w:val="60"/>
          <w:marRight w:val="60"/>
          <w:marTop w:val="100"/>
          <w:marBottom w:val="100"/>
          <w:divBdr>
            <w:top w:val="none" w:sz="0" w:space="0" w:color="auto"/>
            <w:left w:val="none" w:sz="0" w:space="0" w:color="auto"/>
            <w:bottom w:val="none" w:sz="0" w:space="0" w:color="auto"/>
            <w:right w:val="none" w:sz="0" w:space="0" w:color="auto"/>
          </w:divBdr>
        </w:div>
        <w:div w:id="1730227692">
          <w:marLeft w:val="60"/>
          <w:marRight w:val="60"/>
          <w:marTop w:val="100"/>
          <w:marBottom w:val="100"/>
          <w:divBdr>
            <w:top w:val="none" w:sz="0" w:space="0" w:color="auto"/>
            <w:left w:val="none" w:sz="0" w:space="0" w:color="auto"/>
            <w:bottom w:val="none" w:sz="0" w:space="0" w:color="auto"/>
            <w:right w:val="none" w:sz="0" w:space="0" w:color="auto"/>
          </w:divBdr>
        </w:div>
        <w:div w:id="1052849910">
          <w:marLeft w:val="60"/>
          <w:marRight w:val="60"/>
          <w:marTop w:val="100"/>
          <w:marBottom w:val="100"/>
          <w:divBdr>
            <w:top w:val="none" w:sz="0" w:space="0" w:color="auto"/>
            <w:left w:val="none" w:sz="0" w:space="0" w:color="auto"/>
            <w:bottom w:val="none" w:sz="0" w:space="0" w:color="auto"/>
            <w:right w:val="none" w:sz="0" w:space="0" w:color="auto"/>
          </w:divBdr>
        </w:div>
        <w:div w:id="637759426">
          <w:marLeft w:val="60"/>
          <w:marRight w:val="60"/>
          <w:marTop w:val="100"/>
          <w:marBottom w:val="100"/>
          <w:divBdr>
            <w:top w:val="none" w:sz="0" w:space="0" w:color="auto"/>
            <w:left w:val="none" w:sz="0" w:space="0" w:color="auto"/>
            <w:bottom w:val="none" w:sz="0" w:space="0" w:color="auto"/>
            <w:right w:val="none" w:sz="0" w:space="0" w:color="auto"/>
          </w:divBdr>
        </w:div>
        <w:div w:id="2112505403">
          <w:marLeft w:val="60"/>
          <w:marRight w:val="60"/>
          <w:marTop w:val="100"/>
          <w:marBottom w:val="100"/>
          <w:divBdr>
            <w:top w:val="none" w:sz="0" w:space="0" w:color="auto"/>
            <w:left w:val="none" w:sz="0" w:space="0" w:color="auto"/>
            <w:bottom w:val="none" w:sz="0" w:space="0" w:color="auto"/>
            <w:right w:val="none" w:sz="0" w:space="0" w:color="auto"/>
          </w:divBdr>
        </w:div>
        <w:div w:id="1758361590">
          <w:marLeft w:val="60"/>
          <w:marRight w:val="60"/>
          <w:marTop w:val="100"/>
          <w:marBottom w:val="100"/>
          <w:divBdr>
            <w:top w:val="none" w:sz="0" w:space="0" w:color="auto"/>
            <w:left w:val="none" w:sz="0" w:space="0" w:color="auto"/>
            <w:bottom w:val="none" w:sz="0" w:space="0" w:color="auto"/>
            <w:right w:val="none" w:sz="0" w:space="0" w:color="auto"/>
          </w:divBdr>
        </w:div>
        <w:div w:id="1062100564">
          <w:marLeft w:val="60"/>
          <w:marRight w:val="60"/>
          <w:marTop w:val="100"/>
          <w:marBottom w:val="100"/>
          <w:divBdr>
            <w:top w:val="none" w:sz="0" w:space="0" w:color="auto"/>
            <w:left w:val="none" w:sz="0" w:space="0" w:color="auto"/>
            <w:bottom w:val="none" w:sz="0" w:space="0" w:color="auto"/>
            <w:right w:val="none" w:sz="0" w:space="0" w:color="auto"/>
          </w:divBdr>
        </w:div>
        <w:div w:id="1792434888">
          <w:marLeft w:val="60"/>
          <w:marRight w:val="60"/>
          <w:marTop w:val="100"/>
          <w:marBottom w:val="100"/>
          <w:divBdr>
            <w:top w:val="none" w:sz="0" w:space="0" w:color="auto"/>
            <w:left w:val="none" w:sz="0" w:space="0" w:color="auto"/>
            <w:bottom w:val="none" w:sz="0" w:space="0" w:color="auto"/>
            <w:right w:val="none" w:sz="0" w:space="0" w:color="auto"/>
          </w:divBdr>
        </w:div>
        <w:div w:id="968827212">
          <w:marLeft w:val="60"/>
          <w:marRight w:val="60"/>
          <w:marTop w:val="100"/>
          <w:marBottom w:val="100"/>
          <w:divBdr>
            <w:top w:val="none" w:sz="0" w:space="0" w:color="auto"/>
            <w:left w:val="none" w:sz="0" w:space="0" w:color="auto"/>
            <w:bottom w:val="none" w:sz="0" w:space="0" w:color="auto"/>
            <w:right w:val="none" w:sz="0" w:space="0" w:color="auto"/>
          </w:divBdr>
        </w:div>
        <w:div w:id="1979384243">
          <w:marLeft w:val="60"/>
          <w:marRight w:val="60"/>
          <w:marTop w:val="100"/>
          <w:marBottom w:val="100"/>
          <w:divBdr>
            <w:top w:val="none" w:sz="0" w:space="0" w:color="auto"/>
            <w:left w:val="none" w:sz="0" w:space="0" w:color="auto"/>
            <w:bottom w:val="none" w:sz="0" w:space="0" w:color="auto"/>
            <w:right w:val="none" w:sz="0" w:space="0" w:color="auto"/>
          </w:divBdr>
        </w:div>
        <w:div w:id="1066412060">
          <w:marLeft w:val="60"/>
          <w:marRight w:val="60"/>
          <w:marTop w:val="100"/>
          <w:marBottom w:val="100"/>
          <w:divBdr>
            <w:top w:val="none" w:sz="0" w:space="0" w:color="auto"/>
            <w:left w:val="none" w:sz="0" w:space="0" w:color="auto"/>
            <w:bottom w:val="none" w:sz="0" w:space="0" w:color="auto"/>
            <w:right w:val="none" w:sz="0" w:space="0" w:color="auto"/>
          </w:divBdr>
        </w:div>
        <w:div w:id="1023482966">
          <w:marLeft w:val="60"/>
          <w:marRight w:val="60"/>
          <w:marTop w:val="100"/>
          <w:marBottom w:val="100"/>
          <w:divBdr>
            <w:top w:val="none" w:sz="0" w:space="0" w:color="auto"/>
            <w:left w:val="none" w:sz="0" w:space="0" w:color="auto"/>
            <w:bottom w:val="none" w:sz="0" w:space="0" w:color="auto"/>
            <w:right w:val="none" w:sz="0" w:space="0" w:color="auto"/>
          </w:divBdr>
        </w:div>
        <w:div w:id="331683634">
          <w:marLeft w:val="60"/>
          <w:marRight w:val="60"/>
          <w:marTop w:val="100"/>
          <w:marBottom w:val="100"/>
          <w:divBdr>
            <w:top w:val="none" w:sz="0" w:space="0" w:color="auto"/>
            <w:left w:val="none" w:sz="0" w:space="0" w:color="auto"/>
            <w:bottom w:val="none" w:sz="0" w:space="0" w:color="auto"/>
            <w:right w:val="none" w:sz="0" w:space="0" w:color="auto"/>
          </w:divBdr>
        </w:div>
        <w:div w:id="1708993804">
          <w:marLeft w:val="60"/>
          <w:marRight w:val="60"/>
          <w:marTop w:val="100"/>
          <w:marBottom w:val="100"/>
          <w:divBdr>
            <w:top w:val="none" w:sz="0" w:space="0" w:color="auto"/>
            <w:left w:val="none" w:sz="0" w:space="0" w:color="auto"/>
            <w:bottom w:val="none" w:sz="0" w:space="0" w:color="auto"/>
            <w:right w:val="none" w:sz="0" w:space="0" w:color="auto"/>
          </w:divBdr>
        </w:div>
        <w:div w:id="1269313459">
          <w:marLeft w:val="60"/>
          <w:marRight w:val="60"/>
          <w:marTop w:val="100"/>
          <w:marBottom w:val="100"/>
          <w:divBdr>
            <w:top w:val="none" w:sz="0" w:space="0" w:color="auto"/>
            <w:left w:val="none" w:sz="0" w:space="0" w:color="auto"/>
            <w:bottom w:val="none" w:sz="0" w:space="0" w:color="auto"/>
            <w:right w:val="none" w:sz="0" w:space="0" w:color="auto"/>
          </w:divBdr>
        </w:div>
        <w:div w:id="2017492606">
          <w:marLeft w:val="60"/>
          <w:marRight w:val="60"/>
          <w:marTop w:val="100"/>
          <w:marBottom w:val="100"/>
          <w:divBdr>
            <w:top w:val="none" w:sz="0" w:space="0" w:color="auto"/>
            <w:left w:val="none" w:sz="0" w:space="0" w:color="auto"/>
            <w:bottom w:val="none" w:sz="0" w:space="0" w:color="auto"/>
            <w:right w:val="none" w:sz="0" w:space="0" w:color="auto"/>
          </w:divBdr>
        </w:div>
        <w:div w:id="1693260707">
          <w:marLeft w:val="60"/>
          <w:marRight w:val="60"/>
          <w:marTop w:val="100"/>
          <w:marBottom w:val="100"/>
          <w:divBdr>
            <w:top w:val="none" w:sz="0" w:space="0" w:color="auto"/>
            <w:left w:val="none" w:sz="0" w:space="0" w:color="auto"/>
            <w:bottom w:val="none" w:sz="0" w:space="0" w:color="auto"/>
            <w:right w:val="none" w:sz="0" w:space="0" w:color="auto"/>
          </w:divBdr>
        </w:div>
        <w:div w:id="1047336170">
          <w:marLeft w:val="60"/>
          <w:marRight w:val="60"/>
          <w:marTop w:val="100"/>
          <w:marBottom w:val="100"/>
          <w:divBdr>
            <w:top w:val="none" w:sz="0" w:space="0" w:color="auto"/>
            <w:left w:val="none" w:sz="0" w:space="0" w:color="auto"/>
            <w:bottom w:val="none" w:sz="0" w:space="0" w:color="auto"/>
            <w:right w:val="none" w:sz="0" w:space="0" w:color="auto"/>
          </w:divBdr>
        </w:div>
        <w:div w:id="1545601676">
          <w:marLeft w:val="60"/>
          <w:marRight w:val="60"/>
          <w:marTop w:val="100"/>
          <w:marBottom w:val="100"/>
          <w:divBdr>
            <w:top w:val="none" w:sz="0" w:space="0" w:color="auto"/>
            <w:left w:val="none" w:sz="0" w:space="0" w:color="auto"/>
            <w:bottom w:val="none" w:sz="0" w:space="0" w:color="auto"/>
            <w:right w:val="none" w:sz="0" w:space="0" w:color="auto"/>
          </w:divBdr>
        </w:div>
        <w:div w:id="1075662948">
          <w:marLeft w:val="60"/>
          <w:marRight w:val="60"/>
          <w:marTop w:val="100"/>
          <w:marBottom w:val="100"/>
          <w:divBdr>
            <w:top w:val="none" w:sz="0" w:space="0" w:color="auto"/>
            <w:left w:val="none" w:sz="0" w:space="0" w:color="auto"/>
            <w:bottom w:val="none" w:sz="0" w:space="0" w:color="auto"/>
            <w:right w:val="none" w:sz="0" w:space="0" w:color="auto"/>
          </w:divBdr>
        </w:div>
        <w:div w:id="896818696">
          <w:marLeft w:val="60"/>
          <w:marRight w:val="60"/>
          <w:marTop w:val="100"/>
          <w:marBottom w:val="100"/>
          <w:divBdr>
            <w:top w:val="none" w:sz="0" w:space="0" w:color="auto"/>
            <w:left w:val="none" w:sz="0" w:space="0" w:color="auto"/>
            <w:bottom w:val="none" w:sz="0" w:space="0" w:color="auto"/>
            <w:right w:val="none" w:sz="0" w:space="0" w:color="auto"/>
          </w:divBdr>
        </w:div>
        <w:div w:id="1893420563">
          <w:marLeft w:val="60"/>
          <w:marRight w:val="60"/>
          <w:marTop w:val="100"/>
          <w:marBottom w:val="100"/>
          <w:divBdr>
            <w:top w:val="none" w:sz="0" w:space="0" w:color="auto"/>
            <w:left w:val="none" w:sz="0" w:space="0" w:color="auto"/>
            <w:bottom w:val="none" w:sz="0" w:space="0" w:color="auto"/>
            <w:right w:val="none" w:sz="0" w:space="0" w:color="auto"/>
          </w:divBdr>
        </w:div>
        <w:div w:id="1290668738">
          <w:marLeft w:val="60"/>
          <w:marRight w:val="60"/>
          <w:marTop w:val="100"/>
          <w:marBottom w:val="100"/>
          <w:divBdr>
            <w:top w:val="none" w:sz="0" w:space="0" w:color="auto"/>
            <w:left w:val="none" w:sz="0" w:space="0" w:color="auto"/>
            <w:bottom w:val="none" w:sz="0" w:space="0" w:color="auto"/>
            <w:right w:val="none" w:sz="0" w:space="0" w:color="auto"/>
          </w:divBdr>
        </w:div>
        <w:div w:id="1043795532">
          <w:marLeft w:val="60"/>
          <w:marRight w:val="60"/>
          <w:marTop w:val="100"/>
          <w:marBottom w:val="100"/>
          <w:divBdr>
            <w:top w:val="none" w:sz="0" w:space="0" w:color="auto"/>
            <w:left w:val="none" w:sz="0" w:space="0" w:color="auto"/>
            <w:bottom w:val="none" w:sz="0" w:space="0" w:color="auto"/>
            <w:right w:val="none" w:sz="0" w:space="0" w:color="auto"/>
          </w:divBdr>
        </w:div>
        <w:div w:id="248543169">
          <w:marLeft w:val="60"/>
          <w:marRight w:val="60"/>
          <w:marTop w:val="100"/>
          <w:marBottom w:val="100"/>
          <w:divBdr>
            <w:top w:val="none" w:sz="0" w:space="0" w:color="auto"/>
            <w:left w:val="none" w:sz="0" w:space="0" w:color="auto"/>
            <w:bottom w:val="none" w:sz="0" w:space="0" w:color="auto"/>
            <w:right w:val="none" w:sz="0" w:space="0" w:color="auto"/>
          </w:divBdr>
        </w:div>
        <w:div w:id="1564831000">
          <w:marLeft w:val="60"/>
          <w:marRight w:val="60"/>
          <w:marTop w:val="100"/>
          <w:marBottom w:val="100"/>
          <w:divBdr>
            <w:top w:val="none" w:sz="0" w:space="0" w:color="auto"/>
            <w:left w:val="none" w:sz="0" w:space="0" w:color="auto"/>
            <w:bottom w:val="none" w:sz="0" w:space="0" w:color="auto"/>
            <w:right w:val="none" w:sz="0" w:space="0" w:color="auto"/>
          </w:divBdr>
        </w:div>
        <w:div w:id="1244951018">
          <w:marLeft w:val="60"/>
          <w:marRight w:val="60"/>
          <w:marTop w:val="100"/>
          <w:marBottom w:val="100"/>
          <w:divBdr>
            <w:top w:val="none" w:sz="0" w:space="0" w:color="auto"/>
            <w:left w:val="none" w:sz="0" w:space="0" w:color="auto"/>
            <w:bottom w:val="none" w:sz="0" w:space="0" w:color="auto"/>
            <w:right w:val="none" w:sz="0" w:space="0" w:color="auto"/>
          </w:divBdr>
        </w:div>
        <w:div w:id="1007712584">
          <w:marLeft w:val="60"/>
          <w:marRight w:val="60"/>
          <w:marTop w:val="100"/>
          <w:marBottom w:val="100"/>
          <w:divBdr>
            <w:top w:val="none" w:sz="0" w:space="0" w:color="auto"/>
            <w:left w:val="none" w:sz="0" w:space="0" w:color="auto"/>
            <w:bottom w:val="none" w:sz="0" w:space="0" w:color="auto"/>
            <w:right w:val="none" w:sz="0" w:space="0" w:color="auto"/>
          </w:divBdr>
        </w:div>
        <w:div w:id="1802727697">
          <w:marLeft w:val="60"/>
          <w:marRight w:val="60"/>
          <w:marTop w:val="100"/>
          <w:marBottom w:val="100"/>
          <w:divBdr>
            <w:top w:val="none" w:sz="0" w:space="0" w:color="auto"/>
            <w:left w:val="none" w:sz="0" w:space="0" w:color="auto"/>
            <w:bottom w:val="none" w:sz="0" w:space="0" w:color="auto"/>
            <w:right w:val="none" w:sz="0" w:space="0" w:color="auto"/>
          </w:divBdr>
        </w:div>
        <w:div w:id="895437840">
          <w:marLeft w:val="60"/>
          <w:marRight w:val="60"/>
          <w:marTop w:val="100"/>
          <w:marBottom w:val="100"/>
          <w:divBdr>
            <w:top w:val="none" w:sz="0" w:space="0" w:color="auto"/>
            <w:left w:val="none" w:sz="0" w:space="0" w:color="auto"/>
            <w:bottom w:val="none" w:sz="0" w:space="0" w:color="auto"/>
            <w:right w:val="none" w:sz="0" w:space="0" w:color="auto"/>
          </w:divBdr>
        </w:div>
        <w:div w:id="857156368">
          <w:marLeft w:val="60"/>
          <w:marRight w:val="60"/>
          <w:marTop w:val="100"/>
          <w:marBottom w:val="100"/>
          <w:divBdr>
            <w:top w:val="none" w:sz="0" w:space="0" w:color="auto"/>
            <w:left w:val="none" w:sz="0" w:space="0" w:color="auto"/>
            <w:bottom w:val="none" w:sz="0" w:space="0" w:color="auto"/>
            <w:right w:val="none" w:sz="0" w:space="0" w:color="auto"/>
          </w:divBdr>
        </w:div>
        <w:div w:id="409231290">
          <w:marLeft w:val="60"/>
          <w:marRight w:val="60"/>
          <w:marTop w:val="100"/>
          <w:marBottom w:val="100"/>
          <w:divBdr>
            <w:top w:val="none" w:sz="0" w:space="0" w:color="auto"/>
            <w:left w:val="none" w:sz="0" w:space="0" w:color="auto"/>
            <w:bottom w:val="none" w:sz="0" w:space="0" w:color="auto"/>
            <w:right w:val="none" w:sz="0" w:space="0" w:color="auto"/>
          </w:divBdr>
        </w:div>
        <w:div w:id="334261255">
          <w:marLeft w:val="60"/>
          <w:marRight w:val="60"/>
          <w:marTop w:val="100"/>
          <w:marBottom w:val="100"/>
          <w:divBdr>
            <w:top w:val="none" w:sz="0" w:space="0" w:color="auto"/>
            <w:left w:val="none" w:sz="0" w:space="0" w:color="auto"/>
            <w:bottom w:val="none" w:sz="0" w:space="0" w:color="auto"/>
            <w:right w:val="none" w:sz="0" w:space="0" w:color="auto"/>
          </w:divBdr>
        </w:div>
        <w:div w:id="1657877060">
          <w:marLeft w:val="60"/>
          <w:marRight w:val="60"/>
          <w:marTop w:val="100"/>
          <w:marBottom w:val="100"/>
          <w:divBdr>
            <w:top w:val="none" w:sz="0" w:space="0" w:color="auto"/>
            <w:left w:val="none" w:sz="0" w:space="0" w:color="auto"/>
            <w:bottom w:val="none" w:sz="0" w:space="0" w:color="auto"/>
            <w:right w:val="none" w:sz="0" w:space="0" w:color="auto"/>
          </w:divBdr>
        </w:div>
        <w:div w:id="1662349356">
          <w:marLeft w:val="60"/>
          <w:marRight w:val="60"/>
          <w:marTop w:val="100"/>
          <w:marBottom w:val="100"/>
          <w:divBdr>
            <w:top w:val="none" w:sz="0" w:space="0" w:color="auto"/>
            <w:left w:val="none" w:sz="0" w:space="0" w:color="auto"/>
            <w:bottom w:val="none" w:sz="0" w:space="0" w:color="auto"/>
            <w:right w:val="none" w:sz="0" w:space="0" w:color="auto"/>
          </w:divBdr>
        </w:div>
        <w:div w:id="1953516112">
          <w:marLeft w:val="60"/>
          <w:marRight w:val="60"/>
          <w:marTop w:val="100"/>
          <w:marBottom w:val="100"/>
          <w:divBdr>
            <w:top w:val="none" w:sz="0" w:space="0" w:color="auto"/>
            <w:left w:val="none" w:sz="0" w:space="0" w:color="auto"/>
            <w:bottom w:val="none" w:sz="0" w:space="0" w:color="auto"/>
            <w:right w:val="none" w:sz="0" w:space="0" w:color="auto"/>
          </w:divBdr>
        </w:div>
        <w:div w:id="19355210">
          <w:marLeft w:val="60"/>
          <w:marRight w:val="60"/>
          <w:marTop w:val="100"/>
          <w:marBottom w:val="100"/>
          <w:divBdr>
            <w:top w:val="none" w:sz="0" w:space="0" w:color="auto"/>
            <w:left w:val="none" w:sz="0" w:space="0" w:color="auto"/>
            <w:bottom w:val="none" w:sz="0" w:space="0" w:color="auto"/>
            <w:right w:val="none" w:sz="0" w:space="0" w:color="auto"/>
          </w:divBdr>
        </w:div>
        <w:div w:id="114103597">
          <w:marLeft w:val="60"/>
          <w:marRight w:val="60"/>
          <w:marTop w:val="100"/>
          <w:marBottom w:val="100"/>
          <w:divBdr>
            <w:top w:val="none" w:sz="0" w:space="0" w:color="auto"/>
            <w:left w:val="none" w:sz="0" w:space="0" w:color="auto"/>
            <w:bottom w:val="none" w:sz="0" w:space="0" w:color="auto"/>
            <w:right w:val="none" w:sz="0" w:space="0" w:color="auto"/>
          </w:divBdr>
        </w:div>
        <w:div w:id="2083603427">
          <w:marLeft w:val="60"/>
          <w:marRight w:val="60"/>
          <w:marTop w:val="100"/>
          <w:marBottom w:val="100"/>
          <w:divBdr>
            <w:top w:val="none" w:sz="0" w:space="0" w:color="auto"/>
            <w:left w:val="none" w:sz="0" w:space="0" w:color="auto"/>
            <w:bottom w:val="none" w:sz="0" w:space="0" w:color="auto"/>
            <w:right w:val="none" w:sz="0" w:space="0" w:color="auto"/>
          </w:divBdr>
        </w:div>
        <w:div w:id="1763139715">
          <w:marLeft w:val="60"/>
          <w:marRight w:val="60"/>
          <w:marTop w:val="100"/>
          <w:marBottom w:val="100"/>
          <w:divBdr>
            <w:top w:val="none" w:sz="0" w:space="0" w:color="auto"/>
            <w:left w:val="none" w:sz="0" w:space="0" w:color="auto"/>
            <w:bottom w:val="none" w:sz="0" w:space="0" w:color="auto"/>
            <w:right w:val="none" w:sz="0" w:space="0" w:color="auto"/>
          </w:divBdr>
        </w:div>
        <w:div w:id="341784044">
          <w:marLeft w:val="60"/>
          <w:marRight w:val="60"/>
          <w:marTop w:val="100"/>
          <w:marBottom w:val="100"/>
          <w:divBdr>
            <w:top w:val="none" w:sz="0" w:space="0" w:color="auto"/>
            <w:left w:val="none" w:sz="0" w:space="0" w:color="auto"/>
            <w:bottom w:val="none" w:sz="0" w:space="0" w:color="auto"/>
            <w:right w:val="none" w:sz="0" w:space="0" w:color="auto"/>
          </w:divBdr>
        </w:div>
        <w:div w:id="1039623637">
          <w:marLeft w:val="60"/>
          <w:marRight w:val="60"/>
          <w:marTop w:val="100"/>
          <w:marBottom w:val="100"/>
          <w:divBdr>
            <w:top w:val="none" w:sz="0" w:space="0" w:color="auto"/>
            <w:left w:val="none" w:sz="0" w:space="0" w:color="auto"/>
            <w:bottom w:val="none" w:sz="0" w:space="0" w:color="auto"/>
            <w:right w:val="none" w:sz="0" w:space="0" w:color="auto"/>
          </w:divBdr>
        </w:div>
        <w:div w:id="895120765">
          <w:marLeft w:val="60"/>
          <w:marRight w:val="60"/>
          <w:marTop w:val="100"/>
          <w:marBottom w:val="100"/>
          <w:divBdr>
            <w:top w:val="none" w:sz="0" w:space="0" w:color="auto"/>
            <w:left w:val="none" w:sz="0" w:space="0" w:color="auto"/>
            <w:bottom w:val="none" w:sz="0" w:space="0" w:color="auto"/>
            <w:right w:val="none" w:sz="0" w:space="0" w:color="auto"/>
          </w:divBdr>
        </w:div>
        <w:div w:id="1981612280">
          <w:marLeft w:val="60"/>
          <w:marRight w:val="60"/>
          <w:marTop w:val="100"/>
          <w:marBottom w:val="100"/>
          <w:divBdr>
            <w:top w:val="none" w:sz="0" w:space="0" w:color="auto"/>
            <w:left w:val="none" w:sz="0" w:space="0" w:color="auto"/>
            <w:bottom w:val="none" w:sz="0" w:space="0" w:color="auto"/>
            <w:right w:val="none" w:sz="0" w:space="0" w:color="auto"/>
          </w:divBdr>
        </w:div>
        <w:div w:id="900167014">
          <w:marLeft w:val="60"/>
          <w:marRight w:val="60"/>
          <w:marTop w:val="100"/>
          <w:marBottom w:val="100"/>
          <w:divBdr>
            <w:top w:val="none" w:sz="0" w:space="0" w:color="auto"/>
            <w:left w:val="none" w:sz="0" w:space="0" w:color="auto"/>
            <w:bottom w:val="none" w:sz="0" w:space="0" w:color="auto"/>
            <w:right w:val="none" w:sz="0" w:space="0" w:color="auto"/>
          </w:divBdr>
        </w:div>
        <w:div w:id="1741174381">
          <w:marLeft w:val="60"/>
          <w:marRight w:val="60"/>
          <w:marTop w:val="100"/>
          <w:marBottom w:val="100"/>
          <w:divBdr>
            <w:top w:val="none" w:sz="0" w:space="0" w:color="auto"/>
            <w:left w:val="none" w:sz="0" w:space="0" w:color="auto"/>
            <w:bottom w:val="none" w:sz="0" w:space="0" w:color="auto"/>
            <w:right w:val="none" w:sz="0" w:space="0" w:color="auto"/>
          </w:divBdr>
        </w:div>
        <w:div w:id="519126175">
          <w:marLeft w:val="60"/>
          <w:marRight w:val="60"/>
          <w:marTop w:val="100"/>
          <w:marBottom w:val="100"/>
          <w:divBdr>
            <w:top w:val="none" w:sz="0" w:space="0" w:color="auto"/>
            <w:left w:val="none" w:sz="0" w:space="0" w:color="auto"/>
            <w:bottom w:val="none" w:sz="0" w:space="0" w:color="auto"/>
            <w:right w:val="none" w:sz="0" w:space="0" w:color="auto"/>
          </w:divBdr>
        </w:div>
        <w:div w:id="1154491981">
          <w:marLeft w:val="60"/>
          <w:marRight w:val="60"/>
          <w:marTop w:val="100"/>
          <w:marBottom w:val="100"/>
          <w:divBdr>
            <w:top w:val="none" w:sz="0" w:space="0" w:color="auto"/>
            <w:left w:val="none" w:sz="0" w:space="0" w:color="auto"/>
            <w:bottom w:val="none" w:sz="0" w:space="0" w:color="auto"/>
            <w:right w:val="none" w:sz="0" w:space="0" w:color="auto"/>
          </w:divBdr>
        </w:div>
        <w:div w:id="1913194880">
          <w:marLeft w:val="60"/>
          <w:marRight w:val="60"/>
          <w:marTop w:val="100"/>
          <w:marBottom w:val="100"/>
          <w:divBdr>
            <w:top w:val="none" w:sz="0" w:space="0" w:color="auto"/>
            <w:left w:val="none" w:sz="0" w:space="0" w:color="auto"/>
            <w:bottom w:val="none" w:sz="0" w:space="0" w:color="auto"/>
            <w:right w:val="none" w:sz="0" w:space="0" w:color="auto"/>
          </w:divBdr>
        </w:div>
        <w:div w:id="226109009">
          <w:marLeft w:val="60"/>
          <w:marRight w:val="60"/>
          <w:marTop w:val="100"/>
          <w:marBottom w:val="100"/>
          <w:divBdr>
            <w:top w:val="none" w:sz="0" w:space="0" w:color="auto"/>
            <w:left w:val="none" w:sz="0" w:space="0" w:color="auto"/>
            <w:bottom w:val="none" w:sz="0" w:space="0" w:color="auto"/>
            <w:right w:val="none" w:sz="0" w:space="0" w:color="auto"/>
          </w:divBdr>
        </w:div>
        <w:div w:id="250554361">
          <w:marLeft w:val="60"/>
          <w:marRight w:val="60"/>
          <w:marTop w:val="100"/>
          <w:marBottom w:val="100"/>
          <w:divBdr>
            <w:top w:val="none" w:sz="0" w:space="0" w:color="auto"/>
            <w:left w:val="none" w:sz="0" w:space="0" w:color="auto"/>
            <w:bottom w:val="none" w:sz="0" w:space="0" w:color="auto"/>
            <w:right w:val="none" w:sz="0" w:space="0" w:color="auto"/>
          </w:divBdr>
        </w:div>
        <w:div w:id="537015544">
          <w:marLeft w:val="60"/>
          <w:marRight w:val="60"/>
          <w:marTop w:val="100"/>
          <w:marBottom w:val="100"/>
          <w:divBdr>
            <w:top w:val="none" w:sz="0" w:space="0" w:color="auto"/>
            <w:left w:val="none" w:sz="0" w:space="0" w:color="auto"/>
            <w:bottom w:val="none" w:sz="0" w:space="0" w:color="auto"/>
            <w:right w:val="none" w:sz="0" w:space="0" w:color="auto"/>
          </w:divBdr>
        </w:div>
        <w:div w:id="503085277">
          <w:marLeft w:val="60"/>
          <w:marRight w:val="60"/>
          <w:marTop w:val="100"/>
          <w:marBottom w:val="100"/>
          <w:divBdr>
            <w:top w:val="none" w:sz="0" w:space="0" w:color="auto"/>
            <w:left w:val="none" w:sz="0" w:space="0" w:color="auto"/>
            <w:bottom w:val="none" w:sz="0" w:space="0" w:color="auto"/>
            <w:right w:val="none" w:sz="0" w:space="0" w:color="auto"/>
          </w:divBdr>
        </w:div>
        <w:div w:id="1689328249">
          <w:marLeft w:val="60"/>
          <w:marRight w:val="60"/>
          <w:marTop w:val="100"/>
          <w:marBottom w:val="100"/>
          <w:divBdr>
            <w:top w:val="none" w:sz="0" w:space="0" w:color="auto"/>
            <w:left w:val="none" w:sz="0" w:space="0" w:color="auto"/>
            <w:bottom w:val="none" w:sz="0" w:space="0" w:color="auto"/>
            <w:right w:val="none" w:sz="0" w:space="0" w:color="auto"/>
          </w:divBdr>
        </w:div>
        <w:div w:id="715466578">
          <w:marLeft w:val="60"/>
          <w:marRight w:val="60"/>
          <w:marTop w:val="100"/>
          <w:marBottom w:val="100"/>
          <w:divBdr>
            <w:top w:val="none" w:sz="0" w:space="0" w:color="auto"/>
            <w:left w:val="none" w:sz="0" w:space="0" w:color="auto"/>
            <w:bottom w:val="none" w:sz="0" w:space="0" w:color="auto"/>
            <w:right w:val="none" w:sz="0" w:space="0" w:color="auto"/>
          </w:divBdr>
        </w:div>
        <w:div w:id="388000976">
          <w:marLeft w:val="60"/>
          <w:marRight w:val="60"/>
          <w:marTop w:val="100"/>
          <w:marBottom w:val="100"/>
          <w:divBdr>
            <w:top w:val="none" w:sz="0" w:space="0" w:color="auto"/>
            <w:left w:val="none" w:sz="0" w:space="0" w:color="auto"/>
            <w:bottom w:val="none" w:sz="0" w:space="0" w:color="auto"/>
            <w:right w:val="none" w:sz="0" w:space="0" w:color="auto"/>
          </w:divBdr>
        </w:div>
        <w:div w:id="568878952">
          <w:marLeft w:val="60"/>
          <w:marRight w:val="60"/>
          <w:marTop w:val="100"/>
          <w:marBottom w:val="100"/>
          <w:divBdr>
            <w:top w:val="none" w:sz="0" w:space="0" w:color="auto"/>
            <w:left w:val="none" w:sz="0" w:space="0" w:color="auto"/>
            <w:bottom w:val="none" w:sz="0" w:space="0" w:color="auto"/>
            <w:right w:val="none" w:sz="0" w:space="0" w:color="auto"/>
          </w:divBdr>
        </w:div>
        <w:div w:id="493448559">
          <w:marLeft w:val="60"/>
          <w:marRight w:val="60"/>
          <w:marTop w:val="100"/>
          <w:marBottom w:val="100"/>
          <w:divBdr>
            <w:top w:val="none" w:sz="0" w:space="0" w:color="auto"/>
            <w:left w:val="none" w:sz="0" w:space="0" w:color="auto"/>
            <w:bottom w:val="none" w:sz="0" w:space="0" w:color="auto"/>
            <w:right w:val="none" w:sz="0" w:space="0" w:color="auto"/>
          </w:divBdr>
        </w:div>
        <w:div w:id="1667977158">
          <w:marLeft w:val="60"/>
          <w:marRight w:val="60"/>
          <w:marTop w:val="100"/>
          <w:marBottom w:val="100"/>
          <w:divBdr>
            <w:top w:val="none" w:sz="0" w:space="0" w:color="auto"/>
            <w:left w:val="none" w:sz="0" w:space="0" w:color="auto"/>
            <w:bottom w:val="none" w:sz="0" w:space="0" w:color="auto"/>
            <w:right w:val="none" w:sz="0" w:space="0" w:color="auto"/>
          </w:divBdr>
        </w:div>
        <w:div w:id="228270605">
          <w:marLeft w:val="60"/>
          <w:marRight w:val="60"/>
          <w:marTop w:val="100"/>
          <w:marBottom w:val="100"/>
          <w:divBdr>
            <w:top w:val="none" w:sz="0" w:space="0" w:color="auto"/>
            <w:left w:val="none" w:sz="0" w:space="0" w:color="auto"/>
            <w:bottom w:val="none" w:sz="0" w:space="0" w:color="auto"/>
            <w:right w:val="none" w:sz="0" w:space="0" w:color="auto"/>
          </w:divBdr>
        </w:div>
        <w:div w:id="1387992044">
          <w:marLeft w:val="60"/>
          <w:marRight w:val="60"/>
          <w:marTop w:val="100"/>
          <w:marBottom w:val="100"/>
          <w:divBdr>
            <w:top w:val="none" w:sz="0" w:space="0" w:color="auto"/>
            <w:left w:val="none" w:sz="0" w:space="0" w:color="auto"/>
            <w:bottom w:val="none" w:sz="0" w:space="0" w:color="auto"/>
            <w:right w:val="none" w:sz="0" w:space="0" w:color="auto"/>
          </w:divBdr>
        </w:div>
        <w:div w:id="1338534222">
          <w:marLeft w:val="60"/>
          <w:marRight w:val="60"/>
          <w:marTop w:val="100"/>
          <w:marBottom w:val="100"/>
          <w:divBdr>
            <w:top w:val="none" w:sz="0" w:space="0" w:color="auto"/>
            <w:left w:val="none" w:sz="0" w:space="0" w:color="auto"/>
            <w:bottom w:val="none" w:sz="0" w:space="0" w:color="auto"/>
            <w:right w:val="none" w:sz="0" w:space="0" w:color="auto"/>
          </w:divBdr>
        </w:div>
        <w:div w:id="1939631116">
          <w:marLeft w:val="60"/>
          <w:marRight w:val="60"/>
          <w:marTop w:val="100"/>
          <w:marBottom w:val="100"/>
          <w:divBdr>
            <w:top w:val="none" w:sz="0" w:space="0" w:color="auto"/>
            <w:left w:val="none" w:sz="0" w:space="0" w:color="auto"/>
            <w:bottom w:val="none" w:sz="0" w:space="0" w:color="auto"/>
            <w:right w:val="none" w:sz="0" w:space="0" w:color="auto"/>
          </w:divBdr>
        </w:div>
        <w:div w:id="711535651">
          <w:marLeft w:val="60"/>
          <w:marRight w:val="60"/>
          <w:marTop w:val="100"/>
          <w:marBottom w:val="100"/>
          <w:divBdr>
            <w:top w:val="none" w:sz="0" w:space="0" w:color="auto"/>
            <w:left w:val="none" w:sz="0" w:space="0" w:color="auto"/>
            <w:bottom w:val="none" w:sz="0" w:space="0" w:color="auto"/>
            <w:right w:val="none" w:sz="0" w:space="0" w:color="auto"/>
          </w:divBdr>
        </w:div>
        <w:div w:id="1295600310">
          <w:marLeft w:val="60"/>
          <w:marRight w:val="60"/>
          <w:marTop w:val="100"/>
          <w:marBottom w:val="100"/>
          <w:divBdr>
            <w:top w:val="none" w:sz="0" w:space="0" w:color="auto"/>
            <w:left w:val="none" w:sz="0" w:space="0" w:color="auto"/>
            <w:bottom w:val="none" w:sz="0" w:space="0" w:color="auto"/>
            <w:right w:val="none" w:sz="0" w:space="0" w:color="auto"/>
          </w:divBdr>
        </w:div>
        <w:div w:id="1456408493">
          <w:marLeft w:val="60"/>
          <w:marRight w:val="60"/>
          <w:marTop w:val="100"/>
          <w:marBottom w:val="100"/>
          <w:divBdr>
            <w:top w:val="none" w:sz="0" w:space="0" w:color="auto"/>
            <w:left w:val="none" w:sz="0" w:space="0" w:color="auto"/>
            <w:bottom w:val="none" w:sz="0" w:space="0" w:color="auto"/>
            <w:right w:val="none" w:sz="0" w:space="0" w:color="auto"/>
          </w:divBdr>
        </w:div>
        <w:div w:id="2026635980">
          <w:marLeft w:val="60"/>
          <w:marRight w:val="60"/>
          <w:marTop w:val="100"/>
          <w:marBottom w:val="100"/>
          <w:divBdr>
            <w:top w:val="none" w:sz="0" w:space="0" w:color="auto"/>
            <w:left w:val="none" w:sz="0" w:space="0" w:color="auto"/>
            <w:bottom w:val="none" w:sz="0" w:space="0" w:color="auto"/>
            <w:right w:val="none" w:sz="0" w:space="0" w:color="auto"/>
          </w:divBdr>
        </w:div>
        <w:div w:id="1451053850">
          <w:marLeft w:val="60"/>
          <w:marRight w:val="60"/>
          <w:marTop w:val="100"/>
          <w:marBottom w:val="100"/>
          <w:divBdr>
            <w:top w:val="none" w:sz="0" w:space="0" w:color="auto"/>
            <w:left w:val="none" w:sz="0" w:space="0" w:color="auto"/>
            <w:bottom w:val="none" w:sz="0" w:space="0" w:color="auto"/>
            <w:right w:val="none" w:sz="0" w:space="0" w:color="auto"/>
          </w:divBdr>
        </w:div>
        <w:div w:id="1044014356">
          <w:marLeft w:val="60"/>
          <w:marRight w:val="60"/>
          <w:marTop w:val="100"/>
          <w:marBottom w:val="100"/>
          <w:divBdr>
            <w:top w:val="none" w:sz="0" w:space="0" w:color="auto"/>
            <w:left w:val="none" w:sz="0" w:space="0" w:color="auto"/>
            <w:bottom w:val="none" w:sz="0" w:space="0" w:color="auto"/>
            <w:right w:val="none" w:sz="0" w:space="0" w:color="auto"/>
          </w:divBdr>
        </w:div>
        <w:div w:id="1146556207">
          <w:marLeft w:val="60"/>
          <w:marRight w:val="60"/>
          <w:marTop w:val="100"/>
          <w:marBottom w:val="100"/>
          <w:divBdr>
            <w:top w:val="none" w:sz="0" w:space="0" w:color="auto"/>
            <w:left w:val="none" w:sz="0" w:space="0" w:color="auto"/>
            <w:bottom w:val="none" w:sz="0" w:space="0" w:color="auto"/>
            <w:right w:val="none" w:sz="0" w:space="0" w:color="auto"/>
          </w:divBdr>
        </w:div>
        <w:div w:id="2029867592">
          <w:marLeft w:val="60"/>
          <w:marRight w:val="60"/>
          <w:marTop w:val="100"/>
          <w:marBottom w:val="100"/>
          <w:divBdr>
            <w:top w:val="none" w:sz="0" w:space="0" w:color="auto"/>
            <w:left w:val="none" w:sz="0" w:space="0" w:color="auto"/>
            <w:bottom w:val="none" w:sz="0" w:space="0" w:color="auto"/>
            <w:right w:val="none" w:sz="0" w:space="0" w:color="auto"/>
          </w:divBdr>
        </w:div>
        <w:div w:id="857889542">
          <w:marLeft w:val="60"/>
          <w:marRight w:val="60"/>
          <w:marTop w:val="100"/>
          <w:marBottom w:val="100"/>
          <w:divBdr>
            <w:top w:val="none" w:sz="0" w:space="0" w:color="auto"/>
            <w:left w:val="none" w:sz="0" w:space="0" w:color="auto"/>
            <w:bottom w:val="none" w:sz="0" w:space="0" w:color="auto"/>
            <w:right w:val="none" w:sz="0" w:space="0" w:color="auto"/>
          </w:divBdr>
        </w:div>
        <w:div w:id="446004577">
          <w:marLeft w:val="60"/>
          <w:marRight w:val="60"/>
          <w:marTop w:val="100"/>
          <w:marBottom w:val="100"/>
          <w:divBdr>
            <w:top w:val="none" w:sz="0" w:space="0" w:color="auto"/>
            <w:left w:val="none" w:sz="0" w:space="0" w:color="auto"/>
            <w:bottom w:val="none" w:sz="0" w:space="0" w:color="auto"/>
            <w:right w:val="none" w:sz="0" w:space="0" w:color="auto"/>
          </w:divBdr>
        </w:div>
        <w:div w:id="838470171">
          <w:marLeft w:val="60"/>
          <w:marRight w:val="60"/>
          <w:marTop w:val="100"/>
          <w:marBottom w:val="100"/>
          <w:divBdr>
            <w:top w:val="none" w:sz="0" w:space="0" w:color="auto"/>
            <w:left w:val="none" w:sz="0" w:space="0" w:color="auto"/>
            <w:bottom w:val="none" w:sz="0" w:space="0" w:color="auto"/>
            <w:right w:val="none" w:sz="0" w:space="0" w:color="auto"/>
          </w:divBdr>
        </w:div>
        <w:div w:id="816921818">
          <w:marLeft w:val="60"/>
          <w:marRight w:val="60"/>
          <w:marTop w:val="100"/>
          <w:marBottom w:val="100"/>
          <w:divBdr>
            <w:top w:val="none" w:sz="0" w:space="0" w:color="auto"/>
            <w:left w:val="none" w:sz="0" w:space="0" w:color="auto"/>
            <w:bottom w:val="none" w:sz="0" w:space="0" w:color="auto"/>
            <w:right w:val="none" w:sz="0" w:space="0" w:color="auto"/>
          </w:divBdr>
        </w:div>
        <w:div w:id="154078009">
          <w:marLeft w:val="60"/>
          <w:marRight w:val="60"/>
          <w:marTop w:val="100"/>
          <w:marBottom w:val="100"/>
          <w:divBdr>
            <w:top w:val="none" w:sz="0" w:space="0" w:color="auto"/>
            <w:left w:val="none" w:sz="0" w:space="0" w:color="auto"/>
            <w:bottom w:val="none" w:sz="0" w:space="0" w:color="auto"/>
            <w:right w:val="none" w:sz="0" w:space="0" w:color="auto"/>
          </w:divBdr>
        </w:div>
        <w:div w:id="361134286">
          <w:marLeft w:val="60"/>
          <w:marRight w:val="60"/>
          <w:marTop w:val="100"/>
          <w:marBottom w:val="100"/>
          <w:divBdr>
            <w:top w:val="none" w:sz="0" w:space="0" w:color="auto"/>
            <w:left w:val="none" w:sz="0" w:space="0" w:color="auto"/>
            <w:bottom w:val="none" w:sz="0" w:space="0" w:color="auto"/>
            <w:right w:val="none" w:sz="0" w:space="0" w:color="auto"/>
          </w:divBdr>
        </w:div>
        <w:div w:id="342974909">
          <w:marLeft w:val="60"/>
          <w:marRight w:val="60"/>
          <w:marTop w:val="100"/>
          <w:marBottom w:val="100"/>
          <w:divBdr>
            <w:top w:val="none" w:sz="0" w:space="0" w:color="auto"/>
            <w:left w:val="none" w:sz="0" w:space="0" w:color="auto"/>
            <w:bottom w:val="none" w:sz="0" w:space="0" w:color="auto"/>
            <w:right w:val="none" w:sz="0" w:space="0" w:color="auto"/>
          </w:divBdr>
        </w:div>
        <w:div w:id="1073115546">
          <w:marLeft w:val="60"/>
          <w:marRight w:val="60"/>
          <w:marTop w:val="100"/>
          <w:marBottom w:val="100"/>
          <w:divBdr>
            <w:top w:val="none" w:sz="0" w:space="0" w:color="auto"/>
            <w:left w:val="none" w:sz="0" w:space="0" w:color="auto"/>
            <w:bottom w:val="none" w:sz="0" w:space="0" w:color="auto"/>
            <w:right w:val="none" w:sz="0" w:space="0" w:color="auto"/>
          </w:divBdr>
        </w:div>
        <w:div w:id="1215853404">
          <w:marLeft w:val="60"/>
          <w:marRight w:val="60"/>
          <w:marTop w:val="100"/>
          <w:marBottom w:val="100"/>
          <w:divBdr>
            <w:top w:val="none" w:sz="0" w:space="0" w:color="auto"/>
            <w:left w:val="none" w:sz="0" w:space="0" w:color="auto"/>
            <w:bottom w:val="none" w:sz="0" w:space="0" w:color="auto"/>
            <w:right w:val="none" w:sz="0" w:space="0" w:color="auto"/>
          </w:divBdr>
        </w:div>
        <w:div w:id="737754046">
          <w:marLeft w:val="60"/>
          <w:marRight w:val="60"/>
          <w:marTop w:val="100"/>
          <w:marBottom w:val="100"/>
          <w:divBdr>
            <w:top w:val="none" w:sz="0" w:space="0" w:color="auto"/>
            <w:left w:val="none" w:sz="0" w:space="0" w:color="auto"/>
            <w:bottom w:val="none" w:sz="0" w:space="0" w:color="auto"/>
            <w:right w:val="none" w:sz="0" w:space="0" w:color="auto"/>
          </w:divBdr>
        </w:div>
      </w:divsChild>
    </w:div>
    <w:div w:id="1378502919">
      <w:bodyDiv w:val="1"/>
      <w:marLeft w:val="0"/>
      <w:marRight w:val="0"/>
      <w:marTop w:val="0"/>
      <w:marBottom w:val="0"/>
      <w:divBdr>
        <w:top w:val="none" w:sz="0" w:space="0" w:color="auto"/>
        <w:left w:val="none" w:sz="0" w:space="0" w:color="auto"/>
        <w:bottom w:val="none" w:sz="0" w:space="0" w:color="auto"/>
        <w:right w:val="none" w:sz="0" w:space="0" w:color="auto"/>
      </w:divBdr>
    </w:div>
    <w:div w:id="1384476993">
      <w:bodyDiv w:val="1"/>
      <w:marLeft w:val="0"/>
      <w:marRight w:val="0"/>
      <w:marTop w:val="0"/>
      <w:marBottom w:val="0"/>
      <w:divBdr>
        <w:top w:val="none" w:sz="0" w:space="0" w:color="auto"/>
        <w:left w:val="none" w:sz="0" w:space="0" w:color="auto"/>
        <w:bottom w:val="none" w:sz="0" w:space="0" w:color="auto"/>
        <w:right w:val="none" w:sz="0" w:space="0" w:color="auto"/>
      </w:divBdr>
    </w:div>
    <w:div w:id="1446073173">
      <w:bodyDiv w:val="1"/>
      <w:marLeft w:val="0"/>
      <w:marRight w:val="0"/>
      <w:marTop w:val="0"/>
      <w:marBottom w:val="0"/>
      <w:divBdr>
        <w:top w:val="none" w:sz="0" w:space="0" w:color="auto"/>
        <w:left w:val="none" w:sz="0" w:space="0" w:color="auto"/>
        <w:bottom w:val="none" w:sz="0" w:space="0" w:color="auto"/>
        <w:right w:val="none" w:sz="0" w:space="0" w:color="auto"/>
      </w:divBdr>
    </w:div>
    <w:div w:id="1514102257">
      <w:bodyDiv w:val="1"/>
      <w:marLeft w:val="0"/>
      <w:marRight w:val="0"/>
      <w:marTop w:val="0"/>
      <w:marBottom w:val="0"/>
      <w:divBdr>
        <w:top w:val="none" w:sz="0" w:space="0" w:color="auto"/>
        <w:left w:val="none" w:sz="0" w:space="0" w:color="auto"/>
        <w:bottom w:val="none" w:sz="0" w:space="0" w:color="auto"/>
        <w:right w:val="none" w:sz="0" w:space="0" w:color="auto"/>
      </w:divBdr>
    </w:div>
    <w:div w:id="1527866320">
      <w:bodyDiv w:val="1"/>
      <w:marLeft w:val="0"/>
      <w:marRight w:val="0"/>
      <w:marTop w:val="0"/>
      <w:marBottom w:val="0"/>
      <w:divBdr>
        <w:top w:val="none" w:sz="0" w:space="0" w:color="auto"/>
        <w:left w:val="none" w:sz="0" w:space="0" w:color="auto"/>
        <w:bottom w:val="none" w:sz="0" w:space="0" w:color="auto"/>
        <w:right w:val="none" w:sz="0" w:space="0" w:color="auto"/>
      </w:divBdr>
    </w:div>
    <w:div w:id="1543638515">
      <w:bodyDiv w:val="1"/>
      <w:marLeft w:val="0"/>
      <w:marRight w:val="0"/>
      <w:marTop w:val="0"/>
      <w:marBottom w:val="0"/>
      <w:divBdr>
        <w:top w:val="none" w:sz="0" w:space="0" w:color="auto"/>
        <w:left w:val="none" w:sz="0" w:space="0" w:color="auto"/>
        <w:bottom w:val="none" w:sz="0" w:space="0" w:color="auto"/>
        <w:right w:val="none" w:sz="0" w:space="0" w:color="auto"/>
      </w:divBdr>
    </w:div>
    <w:div w:id="1556698128">
      <w:bodyDiv w:val="1"/>
      <w:marLeft w:val="0"/>
      <w:marRight w:val="0"/>
      <w:marTop w:val="0"/>
      <w:marBottom w:val="0"/>
      <w:divBdr>
        <w:top w:val="none" w:sz="0" w:space="0" w:color="auto"/>
        <w:left w:val="none" w:sz="0" w:space="0" w:color="auto"/>
        <w:bottom w:val="none" w:sz="0" w:space="0" w:color="auto"/>
        <w:right w:val="none" w:sz="0" w:space="0" w:color="auto"/>
      </w:divBdr>
    </w:div>
    <w:div w:id="1571387346">
      <w:bodyDiv w:val="1"/>
      <w:marLeft w:val="0"/>
      <w:marRight w:val="0"/>
      <w:marTop w:val="0"/>
      <w:marBottom w:val="0"/>
      <w:divBdr>
        <w:top w:val="none" w:sz="0" w:space="0" w:color="auto"/>
        <w:left w:val="none" w:sz="0" w:space="0" w:color="auto"/>
        <w:bottom w:val="none" w:sz="0" w:space="0" w:color="auto"/>
        <w:right w:val="none" w:sz="0" w:space="0" w:color="auto"/>
      </w:divBdr>
    </w:div>
    <w:div w:id="1580627301">
      <w:bodyDiv w:val="1"/>
      <w:marLeft w:val="0"/>
      <w:marRight w:val="0"/>
      <w:marTop w:val="0"/>
      <w:marBottom w:val="0"/>
      <w:divBdr>
        <w:top w:val="none" w:sz="0" w:space="0" w:color="auto"/>
        <w:left w:val="none" w:sz="0" w:space="0" w:color="auto"/>
        <w:bottom w:val="none" w:sz="0" w:space="0" w:color="auto"/>
        <w:right w:val="none" w:sz="0" w:space="0" w:color="auto"/>
      </w:divBdr>
    </w:div>
    <w:div w:id="1584879372">
      <w:bodyDiv w:val="1"/>
      <w:marLeft w:val="0"/>
      <w:marRight w:val="0"/>
      <w:marTop w:val="0"/>
      <w:marBottom w:val="0"/>
      <w:divBdr>
        <w:top w:val="none" w:sz="0" w:space="0" w:color="auto"/>
        <w:left w:val="none" w:sz="0" w:space="0" w:color="auto"/>
        <w:bottom w:val="none" w:sz="0" w:space="0" w:color="auto"/>
        <w:right w:val="none" w:sz="0" w:space="0" w:color="auto"/>
      </w:divBdr>
    </w:div>
    <w:div w:id="1643198416">
      <w:bodyDiv w:val="1"/>
      <w:marLeft w:val="0"/>
      <w:marRight w:val="0"/>
      <w:marTop w:val="0"/>
      <w:marBottom w:val="0"/>
      <w:divBdr>
        <w:top w:val="none" w:sz="0" w:space="0" w:color="auto"/>
        <w:left w:val="none" w:sz="0" w:space="0" w:color="auto"/>
        <w:bottom w:val="none" w:sz="0" w:space="0" w:color="auto"/>
        <w:right w:val="none" w:sz="0" w:space="0" w:color="auto"/>
      </w:divBdr>
      <w:divsChild>
        <w:div w:id="995649959">
          <w:marLeft w:val="0"/>
          <w:marRight w:val="0"/>
          <w:marTop w:val="0"/>
          <w:marBottom w:val="0"/>
          <w:divBdr>
            <w:top w:val="none" w:sz="0" w:space="0" w:color="auto"/>
            <w:left w:val="none" w:sz="0" w:space="0" w:color="auto"/>
            <w:bottom w:val="none" w:sz="0" w:space="0" w:color="auto"/>
            <w:right w:val="none" w:sz="0" w:space="0" w:color="auto"/>
          </w:divBdr>
        </w:div>
      </w:divsChild>
    </w:div>
    <w:div w:id="1674530516">
      <w:bodyDiv w:val="1"/>
      <w:marLeft w:val="0"/>
      <w:marRight w:val="0"/>
      <w:marTop w:val="0"/>
      <w:marBottom w:val="0"/>
      <w:divBdr>
        <w:top w:val="none" w:sz="0" w:space="0" w:color="auto"/>
        <w:left w:val="none" w:sz="0" w:space="0" w:color="auto"/>
        <w:bottom w:val="none" w:sz="0" w:space="0" w:color="auto"/>
        <w:right w:val="none" w:sz="0" w:space="0" w:color="auto"/>
      </w:divBdr>
      <w:divsChild>
        <w:div w:id="2065713296">
          <w:marLeft w:val="60"/>
          <w:marRight w:val="60"/>
          <w:marTop w:val="100"/>
          <w:marBottom w:val="100"/>
          <w:divBdr>
            <w:top w:val="none" w:sz="0" w:space="0" w:color="auto"/>
            <w:left w:val="none" w:sz="0" w:space="0" w:color="auto"/>
            <w:bottom w:val="none" w:sz="0" w:space="0" w:color="auto"/>
            <w:right w:val="none" w:sz="0" w:space="0" w:color="auto"/>
          </w:divBdr>
        </w:div>
        <w:div w:id="1700738632">
          <w:marLeft w:val="60"/>
          <w:marRight w:val="60"/>
          <w:marTop w:val="100"/>
          <w:marBottom w:val="100"/>
          <w:divBdr>
            <w:top w:val="none" w:sz="0" w:space="0" w:color="auto"/>
            <w:left w:val="none" w:sz="0" w:space="0" w:color="auto"/>
            <w:bottom w:val="none" w:sz="0" w:space="0" w:color="auto"/>
            <w:right w:val="none" w:sz="0" w:space="0" w:color="auto"/>
          </w:divBdr>
        </w:div>
        <w:div w:id="302662214">
          <w:marLeft w:val="60"/>
          <w:marRight w:val="60"/>
          <w:marTop w:val="100"/>
          <w:marBottom w:val="100"/>
          <w:divBdr>
            <w:top w:val="none" w:sz="0" w:space="0" w:color="auto"/>
            <w:left w:val="none" w:sz="0" w:space="0" w:color="auto"/>
            <w:bottom w:val="none" w:sz="0" w:space="0" w:color="auto"/>
            <w:right w:val="none" w:sz="0" w:space="0" w:color="auto"/>
          </w:divBdr>
        </w:div>
        <w:div w:id="102458224">
          <w:marLeft w:val="60"/>
          <w:marRight w:val="60"/>
          <w:marTop w:val="100"/>
          <w:marBottom w:val="100"/>
          <w:divBdr>
            <w:top w:val="none" w:sz="0" w:space="0" w:color="auto"/>
            <w:left w:val="none" w:sz="0" w:space="0" w:color="auto"/>
            <w:bottom w:val="none" w:sz="0" w:space="0" w:color="auto"/>
            <w:right w:val="none" w:sz="0" w:space="0" w:color="auto"/>
          </w:divBdr>
        </w:div>
        <w:div w:id="1947078440">
          <w:marLeft w:val="60"/>
          <w:marRight w:val="60"/>
          <w:marTop w:val="100"/>
          <w:marBottom w:val="100"/>
          <w:divBdr>
            <w:top w:val="none" w:sz="0" w:space="0" w:color="auto"/>
            <w:left w:val="none" w:sz="0" w:space="0" w:color="auto"/>
            <w:bottom w:val="none" w:sz="0" w:space="0" w:color="auto"/>
            <w:right w:val="none" w:sz="0" w:space="0" w:color="auto"/>
          </w:divBdr>
        </w:div>
        <w:div w:id="2012247164">
          <w:marLeft w:val="60"/>
          <w:marRight w:val="60"/>
          <w:marTop w:val="100"/>
          <w:marBottom w:val="100"/>
          <w:divBdr>
            <w:top w:val="none" w:sz="0" w:space="0" w:color="auto"/>
            <w:left w:val="none" w:sz="0" w:space="0" w:color="auto"/>
            <w:bottom w:val="none" w:sz="0" w:space="0" w:color="auto"/>
            <w:right w:val="none" w:sz="0" w:space="0" w:color="auto"/>
          </w:divBdr>
        </w:div>
        <w:div w:id="1882201856">
          <w:marLeft w:val="60"/>
          <w:marRight w:val="60"/>
          <w:marTop w:val="100"/>
          <w:marBottom w:val="100"/>
          <w:divBdr>
            <w:top w:val="none" w:sz="0" w:space="0" w:color="auto"/>
            <w:left w:val="none" w:sz="0" w:space="0" w:color="auto"/>
            <w:bottom w:val="none" w:sz="0" w:space="0" w:color="auto"/>
            <w:right w:val="none" w:sz="0" w:space="0" w:color="auto"/>
          </w:divBdr>
        </w:div>
        <w:div w:id="1531608347">
          <w:marLeft w:val="60"/>
          <w:marRight w:val="60"/>
          <w:marTop w:val="100"/>
          <w:marBottom w:val="100"/>
          <w:divBdr>
            <w:top w:val="none" w:sz="0" w:space="0" w:color="auto"/>
            <w:left w:val="none" w:sz="0" w:space="0" w:color="auto"/>
            <w:bottom w:val="none" w:sz="0" w:space="0" w:color="auto"/>
            <w:right w:val="none" w:sz="0" w:space="0" w:color="auto"/>
          </w:divBdr>
        </w:div>
        <w:div w:id="706419633">
          <w:marLeft w:val="60"/>
          <w:marRight w:val="60"/>
          <w:marTop w:val="100"/>
          <w:marBottom w:val="100"/>
          <w:divBdr>
            <w:top w:val="none" w:sz="0" w:space="0" w:color="auto"/>
            <w:left w:val="none" w:sz="0" w:space="0" w:color="auto"/>
            <w:bottom w:val="none" w:sz="0" w:space="0" w:color="auto"/>
            <w:right w:val="none" w:sz="0" w:space="0" w:color="auto"/>
          </w:divBdr>
        </w:div>
        <w:div w:id="1636258429">
          <w:marLeft w:val="60"/>
          <w:marRight w:val="60"/>
          <w:marTop w:val="100"/>
          <w:marBottom w:val="100"/>
          <w:divBdr>
            <w:top w:val="none" w:sz="0" w:space="0" w:color="auto"/>
            <w:left w:val="none" w:sz="0" w:space="0" w:color="auto"/>
            <w:bottom w:val="none" w:sz="0" w:space="0" w:color="auto"/>
            <w:right w:val="none" w:sz="0" w:space="0" w:color="auto"/>
          </w:divBdr>
        </w:div>
        <w:div w:id="729882552">
          <w:marLeft w:val="60"/>
          <w:marRight w:val="60"/>
          <w:marTop w:val="100"/>
          <w:marBottom w:val="100"/>
          <w:divBdr>
            <w:top w:val="none" w:sz="0" w:space="0" w:color="auto"/>
            <w:left w:val="none" w:sz="0" w:space="0" w:color="auto"/>
            <w:bottom w:val="none" w:sz="0" w:space="0" w:color="auto"/>
            <w:right w:val="none" w:sz="0" w:space="0" w:color="auto"/>
          </w:divBdr>
        </w:div>
        <w:div w:id="1632130395">
          <w:marLeft w:val="60"/>
          <w:marRight w:val="60"/>
          <w:marTop w:val="100"/>
          <w:marBottom w:val="100"/>
          <w:divBdr>
            <w:top w:val="none" w:sz="0" w:space="0" w:color="auto"/>
            <w:left w:val="none" w:sz="0" w:space="0" w:color="auto"/>
            <w:bottom w:val="none" w:sz="0" w:space="0" w:color="auto"/>
            <w:right w:val="none" w:sz="0" w:space="0" w:color="auto"/>
          </w:divBdr>
        </w:div>
        <w:div w:id="515459949">
          <w:marLeft w:val="60"/>
          <w:marRight w:val="60"/>
          <w:marTop w:val="100"/>
          <w:marBottom w:val="100"/>
          <w:divBdr>
            <w:top w:val="none" w:sz="0" w:space="0" w:color="auto"/>
            <w:left w:val="none" w:sz="0" w:space="0" w:color="auto"/>
            <w:bottom w:val="none" w:sz="0" w:space="0" w:color="auto"/>
            <w:right w:val="none" w:sz="0" w:space="0" w:color="auto"/>
          </w:divBdr>
        </w:div>
        <w:div w:id="1017540303">
          <w:marLeft w:val="60"/>
          <w:marRight w:val="60"/>
          <w:marTop w:val="100"/>
          <w:marBottom w:val="100"/>
          <w:divBdr>
            <w:top w:val="none" w:sz="0" w:space="0" w:color="auto"/>
            <w:left w:val="none" w:sz="0" w:space="0" w:color="auto"/>
            <w:bottom w:val="none" w:sz="0" w:space="0" w:color="auto"/>
            <w:right w:val="none" w:sz="0" w:space="0" w:color="auto"/>
          </w:divBdr>
        </w:div>
        <w:div w:id="437911895">
          <w:marLeft w:val="60"/>
          <w:marRight w:val="60"/>
          <w:marTop w:val="100"/>
          <w:marBottom w:val="100"/>
          <w:divBdr>
            <w:top w:val="none" w:sz="0" w:space="0" w:color="auto"/>
            <w:left w:val="none" w:sz="0" w:space="0" w:color="auto"/>
            <w:bottom w:val="none" w:sz="0" w:space="0" w:color="auto"/>
            <w:right w:val="none" w:sz="0" w:space="0" w:color="auto"/>
          </w:divBdr>
        </w:div>
        <w:div w:id="1685667040">
          <w:marLeft w:val="60"/>
          <w:marRight w:val="60"/>
          <w:marTop w:val="100"/>
          <w:marBottom w:val="100"/>
          <w:divBdr>
            <w:top w:val="none" w:sz="0" w:space="0" w:color="auto"/>
            <w:left w:val="none" w:sz="0" w:space="0" w:color="auto"/>
            <w:bottom w:val="none" w:sz="0" w:space="0" w:color="auto"/>
            <w:right w:val="none" w:sz="0" w:space="0" w:color="auto"/>
          </w:divBdr>
        </w:div>
        <w:div w:id="2133161645">
          <w:marLeft w:val="60"/>
          <w:marRight w:val="60"/>
          <w:marTop w:val="100"/>
          <w:marBottom w:val="100"/>
          <w:divBdr>
            <w:top w:val="none" w:sz="0" w:space="0" w:color="auto"/>
            <w:left w:val="none" w:sz="0" w:space="0" w:color="auto"/>
            <w:bottom w:val="none" w:sz="0" w:space="0" w:color="auto"/>
            <w:right w:val="none" w:sz="0" w:space="0" w:color="auto"/>
          </w:divBdr>
        </w:div>
        <w:div w:id="1785466204">
          <w:marLeft w:val="60"/>
          <w:marRight w:val="60"/>
          <w:marTop w:val="100"/>
          <w:marBottom w:val="100"/>
          <w:divBdr>
            <w:top w:val="none" w:sz="0" w:space="0" w:color="auto"/>
            <w:left w:val="none" w:sz="0" w:space="0" w:color="auto"/>
            <w:bottom w:val="none" w:sz="0" w:space="0" w:color="auto"/>
            <w:right w:val="none" w:sz="0" w:space="0" w:color="auto"/>
          </w:divBdr>
        </w:div>
        <w:div w:id="483397833">
          <w:marLeft w:val="60"/>
          <w:marRight w:val="60"/>
          <w:marTop w:val="100"/>
          <w:marBottom w:val="100"/>
          <w:divBdr>
            <w:top w:val="none" w:sz="0" w:space="0" w:color="auto"/>
            <w:left w:val="none" w:sz="0" w:space="0" w:color="auto"/>
            <w:bottom w:val="none" w:sz="0" w:space="0" w:color="auto"/>
            <w:right w:val="none" w:sz="0" w:space="0" w:color="auto"/>
          </w:divBdr>
        </w:div>
        <w:div w:id="216354283">
          <w:marLeft w:val="60"/>
          <w:marRight w:val="60"/>
          <w:marTop w:val="100"/>
          <w:marBottom w:val="100"/>
          <w:divBdr>
            <w:top w:val="none" w:sz="0" w:space="0" w:color="auto"/>
            <w:left w:val="none" w:sz="0" w:space="0" w:color="auto"/>
            <w:bottom w:val="none" w:sz="0" w:space="0" w:color="auto"/>
            <w:right w:val="none" w:sz="0" w:space="0" w:color="auto"/>
          </w:divBdr>
        </w:div>
        <w:div w:id="1482770620">
          <w:marLeft w:val="60"/>
          <w:marRight w:val="60"/>
          <w:marTop w:val="100"/>
          <w:marBottom w:val="100"/>
          <w:divBdr>
            <w:top w:val="none" w:sz="0" w:space="0" w:color="auto"/>
            <w:left w:val="none" w:sz="0" w:space="0" w:color="auto"/>
            <w:bottom w:val="none" w:sz="0" w:space="0" w:color="auto"/>
            <w:right w:val="none" w:sz="0" w:space="0" w:color="auto"/>
          </w:divBdr>
        </w:div>
        <w:div w:id="1939949417">
          <w:marLeft w:val="60"/>
          <w:marRight w:val="60"/>
          <w:marTop w:val="100"/>
          <w:marBottom w:val="100"/>
          <w:divBdr>
            <w:top w:val="none" w:sz="0" w:space="0" w:color="auto"/>
            <w:left w:val="none" w:sz="0" w:space="0" w:color="auto"/>
            <w:bottom w:val="none" w:sz="0" w:space="0" w:color="auto"/>
            <w:right w:val="none" w:sz="0" w:space="0" w:color="auto"/>
          </w:divBdr>
        </w:div>
        <w:div w:id="701397902">
          <w:marLeft w:val="60"/>
          <w:marRight w:val="60"/>
          <w:marTop w:val="100"/>
          <w:marBottom w:val="100"/>
          <w:divBdr>
            <w:top w:val="none" w:sz="0" w:space="0" w:color="auto"/>
            <w:left w:val="none" w:sz="0" w:space="0" w:color="auto"/>
            <w:bottom w:val="none" w:sz="0" w:space="0" w:color="auto"/>
            <w:right w:val="none" w:sz="0" w:space="0" w:color="auto"/>
          </w:divBdr>
        </w:div>
        <w:div w:id="350037042">
          <w:marLeft w:val="60"/>
          <w:marRight w:val="60"/>
          <w:marTop w:val="100"/>
          <w:marBottom w:val="100"/>
          <w:divBdr>
            <w:top w:val="none" w:sz="0" w:space="0" w:color="auto"/>
            <w:left w:val="none" w:sz="0" w:space="0" w:color="auto"/>
            <w:bottom w:val="none" w:sz="0" w:space="0" w:color="auto"/>
            <w:right w:val="none" w:sz="0" w:space="0" w:color="auto"/>
          </w:divBdr>
        </w:div>
        <w:div w:id="721711276">
          <w:marLeft w:val="60"/>
          <w:marRight w:val="60"/>
          <w:marTop w:val="100"/>
          <w:marBottom w:val="100"/>
          <w:divBdr>
            <w:top w:val="none" w:sz="0" w:space="0" w:color="auto"/>
            <w:left w:val="none" w:sz="0" w:space="0" w:color="auto"/>
            <w:bottom w:val="none" w:sz="0" w:space="0" w:color="auto"/>
            <w:right w:val="none" w:sz="0" w:space="0" w:color="auto"/>
          </w:divBdr>
        </w:div>
        <w:div w:id="236866838">
          <w:marLeft w:val="60"/>
          <w:marRight w:val="60"/>
          <w:marTop w:val="100"/>
          <w:marBottom w:val="100"/>
          <w:divBdr>
            <w:top w:val="none" w:sz="0" w:space="0" w:color="auto"/>
            <w:left w:val="none" w:sz="0" w:space="0" w:color="auto"/>
            <w:bottom w:val="none" w:sz="0" w:space="0" w:color="auto"/>
            <w:right w:val="none" w:sz="0" w:space="0" w:color="auto"/>
          </w:divBdr>
        </w:div>
        <w:div w:id="1722903881">
          <w:marLeft w:val="60"/>
          <w:marRight w:val="60"/>
          <w:marTop w:val="100"/>
          <w:marBottom w:val="100"/>
          <w:divBdr>
            <w:top w:val="none" w:sz="0" w:space="0" w:color="auto"/>
            <w:left w:val="none" w:sz="0" w:space="0" w:color="auto"/>
            <w:bottom w:val="none" w:sz="0" w:space="0" w:color="auto"/>
            <w:right w:val="none" w:sz="0" w:space="0" w:color="auto"/>
          </w:divBdr>
        </w:div>
        <w:div w:id="811363950">
          <w:marLeft w:val="60"/>
          <w:marRight w:val="60"/>
          <w:marTop w:val="100"/>
          <w:marBottom w:val="100"/>
          <w:divBdr>
            <w:top w:val="none" w:sz="0" w:space="0" w:color="auto"/>
            <w:left w:val="none" w:sz="0" w:space="0" w:color="auto"/>
            <w:bottom w:val="none" w:sz="0" w:space="0" w:color="auto"/>
            <w:right w:val="none" w:sz="0" w:space="0" w:color="auto"/>
          </w:divBdr>
        </w:div>
        <w:div w:id="389578107">
          <w:marLeft w:val="60"/>
          <w:marRight w:val="60"/>
          <w:marTop w:val="100"/>
          <w:marBottom w:val="100"/>
          <w:divBdr>
            <w:top w:val="none" w:sz="0" w:space="0" w:color="auto"/>
            <w:left w:val="none" w:sz="0" w:space="0" w:color="auto"/>
            <w:bottom w:val="none" w:sz="0" w:space="0" w:color="auto"/>
            <w:right w:val="none" w:sz="0" w:space="0" w:color="auto"/>
          </w:divBdr>
        </w:div>
        <w:div w:id="185556591">
          <w:marLeft w:val="60"/>
          <w:marRight w:val="60"/>
          <w:marTop w:val="100"/>
          <w:marBottom w:val="100"/>
          <w:divBdr>
            <w:top w:val="none" w:sz="0" w:space="0" w:color="auto"/>
            <w:left w:val="none" w:sz="0" w:space="0" w:color="auto"/>
            <w:bottom w:val="none" w:sz="0" w:space="0" w:color="auto"/>
            <w:right w:val="none" w:sz="0" w:space="0" w:color="auto"/>
          </w:divBdr>
        </w:div>
        <w:div w:id="1502234949">
          <w:marLeft w:val="60"/>
          <w:marRight w:val="60"/>
          <w:marTop w:val="100"/>
          <w:marBottom w:val="100"/>
          <w:divBdr>
            <w:top w:val="none" w:sz="0" w:space="0" w:color="auto"/>
            <w:left w:val="none" w:sz="0" w:space="0" w:color="auto"/>
            <w:bottom w:val="none" w:sz="0" w:space="0" w:color="auto"/>
            <w:right w:val="none" w:sz="0" w:space="0" w:color="auto"/>
          </w:divBdr>
        </w:div>
        <w:div w:id="79766100">
          <w:marLeft w:val="60"/>
          <w:marRight w:val="60"/>
          <w:marTop w:val="100"/>
          <w:marBottom w:val="100"/>
          <w:divBdr>
            <w:top w:val="none" w:sz="0" w:space="0" w:color="auto"/>
            <w:left w:val="none" w:sz="0" w:space="0" w:color="auto"/>
            <w:bottom w:val="none" w:sz="0" w:space="0" w:color="auto"/>
            <w:right w:val="none" w:sz="0" w:space="0" w:color="auto"/>
          </w:divBdr>
        </w:div>
        <w:div w:id="50007025">
          <w:marLeft w:val="60"/>
          <w:marRight w:val="60"/>
          <w:marTop w:val="100"/>
          <w:marBottom w:val="100"/>
          <w:divBdr>
            <w:top w:val="none" w:sz="0" w:space="0" w:color="auto"/>
            <w:left w:val="none" w:sz="0" w:space="0" w:color="auto"/>
            <w:bottom w:val="none" w:sz="0" w:space="0" w:color="auto"/>
            <w:right w:val="none" w:sz="0" w:space="0" w:color="auto"/>
          </w:divBdr>
        </w:div>
        <w:div w:id="494607570">
          <w:marLeft w:val="60"/>
          <w:marRight w:val="60"/>
          <w:marTop w:val="100"/>
          <w:marBottom w:val="100"/>
          <w:divBdr>
            <w:top w:val="none" w:sz="0" w:space="0" w:color="auto"/>
            <w:left w:val="none" w:sz="0" w:space="0" w:color="auto"/>
            <w:bottom w:val="none" w:sz="0" w:space="0" w:color="auto"/>
            <w:right w:val="none" w:sz="0" w:space="0" w:color="auto"/>
          </w:divBdr>
        </w:div>
        <w:div w:id="969089094">
          <w:marLeft w:val="60"/>
          <w:marRight w:val="60"/>
          <w:marTop w:val="100"/>
          <w:marBottom w:val="100"/>
          <w:divBdr>
            <w:top w:val="none" w:sz="0" w:space="0" w:color="auto"/>
            <w:left w:val="none" w:sz="0" w:space="0" w:color="auto"/>
            <w:bottom w:val="none" w:sz="0" w:space="0" w:color="auto"/>
            <w:right w:val="none" w:sz="0" w:space="0" w:color="auto"/>
          </w:divBdr>
        </w:div>
        <w:div w:id="928008598">
          <w:marLeft w:val="60"/>
          <w:marRight w:val="60"/>
          <w:marTop w:val="100"/>
          <w:marBottom w:val="100"/>
          <w:divBdr>
            <w:top w:val="none" w:sz="0" w:space="0" w:color="auto"/>
            <w:left w:val="none" w:sz="0" w:space="0" w:color="auto"/>
            <w:bottom w:val="none" w:sz="0" w:space="0" w:color="auto"/>
            <w:right w:val="none" w:sz="0" w:space="0" w:color="auto"/>
          </w:divBdr>
        </w:div>
        <w:div w:id="194124052">
          <w:marLeft w:val="60"/>
          <w:marRight w:val="60"/>
          <w:marTop w:val="100"/>
          <w:marBottom w:val="100"/>
          <w:divBdr>
            <w:top w:val="none" w:sz="0" w:space="0" w:color="auto"/>
            <w:left w:val="none" w:sz="0" w:space="0" w:color="auto"/>
            <w:bottom w:val="none" w:sz="0" w:space="0" w:color="auto"/>
            <w:right w:val="none" w:sz="0" w:space="0" w:color="auto"/>
          </w:divBdr>
        </w:div>
        <w:div w:id="876626782">
          <w:marLeft w:val="60"/>
          <w:marRight w:val="60"/>
          <w:marTop w:val="100"/>
          <w:marBottom w:val="100"/>
          <w:divBdr>
            <w:top w:val="none" w:sz="0" w:space="0" w:color="auto"/>
            <w:left w:val="none" w:sz="0" w:space="0" w:color="auto"/>
            <w:bottom w:val="none" w:sz="0" w:space="0" w:color="auto"/>
            <w:right w:val="none" w:sz="0" w:space="0" w:color="auto"/>
          </w:divBdr>
        </w:div>
        <w:div w:id="1981380158">
          <w:marLeft w:val="60"/>
          <w:marRight w:val="60"/>
          <w:marTop w:val="100"/>
          <w:marBottom w:val="100"/>
          <w:divBdr>
            <w:top w:val="none" w:sz="0" w:space="0" w:color="auto"/>
            <w:left w:val="none" w:sz="0" w:space="0" w:color="auto"/>
            <w:bottom w:val="none" w:sz="0" w:space="0" w:color="auto"/>
            <w:right w:val="none" w:sz="0" w:space="0" w:color="auto"/>
          </w:divBdr>
        </w:div>
        <w:div w:id="1587878512">
          <w:marLeft w:val="60"/>
          <w:marRight w:val="60"/>
          <w:marTop w:val="100"/>
          <w:marBottom w:val="100"/>
          <w:divBdr>
            <w:top w:val="none" w:sz="0" w:space="0" w:color="auto"/>
            <w:left w:val="none" w:sz="0" w:space="0" w:color="auto"/>
            <w:bottom w:val="none" w:sz="0" w:space="0" w:color="auto"/>
            <w:right w:val="none" w:sz="0" w:space="0" w:color="auto"/>
          </w:divBdr>
        </w:div>
        <w:div w:id="988485265">
          <w:marLeft w:val="60"/>
          <w:marRight w:val="60"/>
          <w:marTop w:val="100"/>
          <w:marBottom w:val="100"/>
          <w:divBdr>
            <w:top w:val="none" w:sz="0" w:space="0" w:color="auto"/>
            <w:left w:val="none" w:sz="0" w:space="0" w:color="auto"/>
            <w:bottom w:val="none" w:sz="0" w:space="0" w:color="auto"/>
            <w:right w:val="none" w:sz="0" w:space="0" w:color="auto"/>
          </w:divBdr>
        </w:div>
        <w:div w:id="1028674825">
          <w:marLeft w:val="60"/>
          <w:marRight w:val="60"/>
          <w:marTop w:val="100"/>
          <w:marBottom w:val="100"/>
          <w:divBdr>
            <w:top w:val="none" w:sz="0" w:space="0" w:color="auto"/>
            <w:left w:val="none" w:sz="0" w:space="0" w:color="auto"/>
            <w:bottom w:val="none" w:sz="0" w:space="0" w:color="auto"/>
            <w:right w:val="none" w:sz="0" w:space="0" w:color="auto"/>
          </w:divBdr>
        </w:div>
        <w:div w:id="1819224372">
          <w:marLeft w:val="60"/>
          <w:marRight w:val="60"/>
          <w:marTop w:val="100"/>
          <w:marBottom w:val="100"/>
          <w:divBdr>
            <w:top w:val="none" w:sz="0" w:space="0" w:color="auto"/>
            <w:left w:val="none" w:sz="0" w:space="0" w:color="auto"/>
            <w:bottom w:val="none" w:sz="0" w:space="0" w:color="auto"/>
            <w:right w:val="none" w:sz="0" w:space="0" w:color="auto"/>
          </w:divBdr>
        </w:div>
        <w:div w:id="1013846081">
          <w:marLeft w:val="60"/>
          <w:marRight w:val="60"/>
          <w:marTop w:val="100"/>
          <w:marBottom w:val="100"/>
          <w:divBdr>
            <w:top w:val="none" w:sz="0" w:space="0" w:color="auto"/>
            <w:left w:val="none" w:sz="0" w:space="0" w:color="auto"/>
            <w:bottom w:val="none" w:sz="0" w:space="0" w:color="auto"/>
            <w:right w:val="none" w:sz="0" w:space="0" w:color="auto"/>
          </w:divBdr>
        </w:div>
        <w:div w:id="135224931">
          <w:marLeft w:val="60"/>
          <w:marRight w:val="60"/>
          <w:marTop w:val="100"/>
          <w:marBottom w:val="100"/>
          <w:divBdr>
            <w:top w:val="none" w:sz="0" w:space="0" w:color="auto"/>
            <w:left w:val="none" w:sz="0" w:space="0" w:color="auto"/>
            <w:bottom w:val="none" w:sz="0" w:space="0" w:color="auto"/>
            <w:right w:val="none" w:sz="0" w:space="0" w:color="auto"/>
          </w:divBdr>
        </w:div>
        <w:div w:id="702171236">
          <w:marLeft w:val="60"/>
          <w:marRight w:val="60"/>
          <w:marTop w:val="100"/>
          <w:marBottom w:val="100"/>
          <w:divBdr>
            <w:top w:val="none" w:sz="0" w:space="0" w:color="auto"/>
            <w:left w:val="none" w:sz="0" w:space="0" w:color="auto"/>
            <w:bottom w:val="none" w:sz="0" w:space="0" w:color="auto"/>
            <w:right w:val="none" w:sz="0" w:space="0" w:color="auto"/>
          </w:divBdr>
        </w:div>
        <w:div w:id="1418601809">
          <w:marLeft w:val="60"/>
          <w:marRight w:val="60"/>
          <w:marTop w:val="100"/>
          <w:marBottom w:val="100"/>
          <w:divBdr>
            <w:top w:val="none" w:sz="0" w:space="0" w:color="auto"/>
            <w:left w:val="none" w:sz="0" w:space="0" w:color="auto"/>
            <w:bottom w:val="none" w:sz="0" w:space="0" w:color="auto"/>
            <w:right w:val="none" w:sz="0" w:space="0" w:color="auto"/>
          </w:divBdr>
        </w:div>
        <w:div w:id="746461072">
          <w:marLeft w:val="60"/>
          <w:marRight w:val="60"/>
          <w:marTop w:val="100"/>
          <w:marBottom w:val="100"/>
          <w:divBdr>
            <w:top w:val="none" w:sz="0" w:space="0" w:color="auto"/>
            <w:left w:val="none" w:sz="0" w:space="0" w:color="auto"/>
            <w:bottom w:val="none" w:sz="0" w:space="0" w:color="auto"/>
            <w:right w:val="none" w:sz="0" w:space="0" w:color="auto"/>
          </w:divBdr>
        </w:div>
        <w:div w:id="1928994728">
          <w:marLeft w:val="60"/>
          <w:marRight w:val="60"/>
          <w:marTop w:val="100"/>
          <w:marBottom w:val="100"/>
          <w:divBdr>
            <w:top w:val="none" w:sz="0" w:space="0" w:color="auto"/>
            <w:left w:val="none" w:sz="0" w:space="0" w:color="auto"/>
            <w:bottom w:val="none" w:sz="0" w:space="0" w:color="auto"/>
            <w:right w:val="none" w:sz="0" w:space="0" w:color="auto"/>
          </w:divBdr>
        </w:div>
        <w:div w:id="48699857">
          <w:marLeft w:val="60"/>
          <w:marRight w:val="60"/>
          <w:marTop w:val="100"/>
          <w:marBottom w:val="100"/>
          <w:divBdr>
            <w:top w:val="none" w:sz="0" w:space="0" w:color="auto"/>
            <w:left w:val="none" w:sz="0" w:space="0" w:color="auto"/>
            <w:bottom w:val="none" w:sz="0" w:space="0" w:color="auto"/>
            <w:right w:val="none" w:sz="0" w:space="0" w:color="auto"/>
          </w:divBdr>
        </w:div>
        <w:div w:id="96996538">
          <w:marLeft w:val="60"/>
          <w:marRight w:val="60"/>
          <w:marTop w:val="100"/>
          <w:marBottom w:val="100"/>
          <w:divBdr>
            <w:top w:val="none" w:sz="0" w:space="0" w:color="auto"/>
            <w:left w:val="none" w:sz="0" w:space="0" w:color="auto"/>
            <w:bottom w:val="none" w:sz="0" w:space="0" w:color="auto"/>
            <w:right w:val="none" w:sz="0" w:space="0" w:color="auto"/>
          </w:divBdr>
        </w:div>
        <w:div w:id="1152596220">
          <w:marLeft w:val="60"/>
          <w:marRight w:val="60"/>
          <w:marTop w:val="100"/>
          <w:marBottom w:val="100"/>
          <w:divBdr>
            <w:top w:val="none" w:sz="0" w:space="0" w:color="auto"/>
            <w:left w:val="none" w:sz="0" w:space="0" w:color="auto"/>
            <w:bottom w:val="none" w:sz="0" w:space="0" w:color="auto"/>
            <w:right w:val="none" w:sz="0" w:space="0" w:color="auto"/>
          </w:divBdr>
        </w:div>
        <w:div w:id="963464185">
          <w:marLeft w:val="60"/>
          <w:marRight w:val="60"/>
          <w:marTop w:val="100"/>
          <w:marBottom w:val="100"/>
          <w:divBdr>
            <w:top w:val="none" w:sz="0" w:space="0" w:color="auto"/>
            <w:left w:val="none" w:sz="0" w:space="0" w:color="auto"/>
            <w:bottom w:val="none" w:sz="0" w:space="0" w:color="auto"/>
            <w:right w:val="none" w:sz="0" w:space="0" w:color="auto"/>
          </w:divBdr>
        </w:div>
        <w:div w:id="483399821">
          <w:marLeft w:val="60"/>
          <w:marRight w:val="60"/>
          <w:marTop w:val="100"/>
          <w:marBottom w:val="100"/>
          <w:divBdr>
            <w:top w:val="none" w:sz="0" w:space="0" w:color="auto"/>
            <w:left w:val="none" w:sz="0" w:space="0" w:color="auto"/>
            <w:bottom w:val="none" w:sz="0" w:space="0" w:color="auto"/>
            <w:right w:val="none" w:sz="0" w:space="0" w:color="auto"/>
          </w:divBdr>
        </w:div>
        <w:div w:id="1545675409">
          <w:marLeft w:val="60"/>
          <w:marRight w:val="60"/>
          <w:marTop w:val="100"/>
          <w:marBottom w:val="100"/>
          <w:divBdr>
            <w:top w:val="none" w:sz="0" w:space="0" w:color="auto"/>
            <w:left w:val="none" w:sz="0" w:space="0" w:color="auto"/>
            <w:bottom w:val="none" w:sz="0" w:space="0" w:color="auto"/>
            <w:right w:val="none" w:sz="0" w:space="0" w:color="auto"/>
          </w:divBdr>
        </w:div>
        <w:div w:id="798493402">
          <w:marLeft w:val="60"/>
          <w:marRight w:val="60"/>
          <w:marTop w:val="100"/>
          <w:marBottom w:val="100"/>
          <w:divBdr>
            <w:top w:val="none" w:sz="0" w:space="0" w:color="auto"/>
            <w:left w:val="none" w:sz="0" w:space="0" w:color="auto"/>
            <w:bottom w:val="none" w:sz="0" w:space="0" w:color="auto"/>
            <w:right w:val="none" w:sz="0" w:space="0" w:color="auto"/>
          </w:divBdr>
        </w:div>
        <w:div w:id="1717196936">
          <w:marLeft w:val="60"/>
          <w:marRight w:val="60"/>
          <w:marTop w:val="100"/>
          <w:marBottom w:val="100"/>
          <w:divBdr>
            <w:top w:val="none" w:sz="0" w:space="0" w:color="auto"/>
            <w:left w:val="none" w:sz="0" w:space="0" w:color="auto"/>
            <w:bottom w:val="none" w:sz="0" w:space="0" w:color="auto"/>
            <w:right w:val="none" w:sz="0" w:space="0" w:color="auto"/>
          </w:divBdr>
        </w:div>
        <w:div w:id="1831948268">
          <w:marLeft w:val="60"/>
          <w:marRight w:val="60"/>
          <w:marTop w:val="100"/>
          <w:marBottom w:val="100"/>
          <w:divBdr>
            <w:top w:val="none" w:sz="0" w:space="0" w:color="auto"/>
            <w:left w:val="none" w:sz="0" w:space="0" w:color="auto"/>
            <w:bottom w:val="none" w:sz="0" w:space="0" w:color="auto"/>
            <w:right w:val="none" w:sz="0" w:space="0" w:color="auto"/>
          </w:divBdr>
        </w:div>
        <w:div w:id="751701448">
          <w:marLeft w:val="60"/>
          <w:marRight w:val="60"/>
          <w:marTop w:val="100"/>
          <w:marBottom w:val="100"/>
          <w:divBdr>
            <w:top w:val="none" w:sz="0" w:space="0" w:color="auto"/>
            <w:left w:val="none" w:sz="0" w:space="0" w:color="auto"/>
            <w:bottom w:val="none" w:sz="0" w:space="0" w:color="auto"/>
            <w:right w:val="none" w:sz="0" w:space="0" w:color="auto"/>
          </w:divBdr>
        </w:div>
        <w:div w:id="1160123422">
          <w:marLeft w:val="60"/>
          <w:marRight w:val="60"/>
          <w:marTop w:val="100"/>
          <w:marBottom w:val="100"/>
          <w:divBdr>
            <w:top w:val="none" w:sz="0" w:space="0" w:color="auto"/>
            <w:left w:val="none" w:sz="0" w:space="0" w:color="auto"/>
            <w:bottom w:val="none" w:sz="0" w:space="0" w:color="auto"/>
            <w:right w:val="none" w:sz="0" w:space="0" w:color="auto"/>
          </w:divBdr>
        </w:div>
        <w:div w:id="1236741384">
          <w:marLeft w:val="60"/>
          <w:marRight w:val="60"/>
          <w:marTop w:val="100"/>
          <w:marBottom w:val="100"/>
          <w:divBdr>
            <w:top w:val="none" w:sz="0" w:space="0" w:color="auto"/>
            <w:left w:val="none" w:sz="0" w:space="0" w:color="auto"/>
            <w:bottom w:val="none" w:sz="0" w:space="0" w:color="auto"/>
            <w:right w:val="none" w:sz="0" w:space="0" w:color="auto"/>
          </w:divBdr>
        </w:div>
        <w:div w:id="689842563">
          <w:marLeft w:val="60"/>
          <w:marRight w:val="60"/>
          <w:marTop w:val="100"/>
          <w:marBottom w:val="100"/>
          <w:divBdr>
            <w:top w:val="none" w:sz="0" w:space="0" w:color="auto"/>
            <w:left w:val="none" w:sz="0" w:space="0" w:color="auto"/>
            <w:bottom w:val="none" w:sz="0" w:space="0" w:color="auto"/>
            <w:right w:val="none" w:sz="0" w:space="0" w:color="auto"/>
          </w:divBdr>
        </w:div>
        <w:div w:id="707603222">
          <w:marLeft w:val="60"/>
          <w:marRight w:val="60"/>
          <w:marTop w:val="100"/>
          <w:marBottom w:val="100"/>
          <w:divBdr>
            <w:top w:val="none" w:sz="0" w:space="0" w:color="auto"/>
            <w:left w:val="none" w:sz="0" w:space="0" w:color="auto"/>
            <w:bottom w:val="none" w:sz="0" w:space="0" w:color="auto"/>
            <w:right w:val="none" w:sz="0" w:space="0" w:color="auto"/>
          </w:divBdr>
        </w:div>
        <w:div w:id="1835221901">
          <w:marLeft w:val="60"/>
          <w:marRight w:val="60"/>
          <w:marTop w:val="100"/>
          <w:marBottom w:val="100"/>
          <w:divBdr>
            <w:top w:val="none" w:sz="0" w:space="0" w:color="auto"/>
            <w:left w:val="none" w:sz="0" w:space="0" w:color="auto"/>
            <w:bottom w:val="none" w:sz="0" w:space="0" w:color="auto"/>
            <w:right w:val="none" w:sz="0" w:space="0" w:color="auto"/>
          </w:divBdr>
        </w:div>
        <w:div w:id="327710781">
          <w:marLeft w:val="60"/>
          <w:marRight w:val="60"/>
          <w:marTop w:val="100"/>
          <w:marBottom w:val="100"/>
          <w:divBdr>
            <w:top w:val="none" w:sz="0" w:space="0" w:color="auto"/>
            <w:left w:val="none" w:sz="0" w:space="0" w:color="auto"/>
            <w:bottom w:val="none" w:sz="0" w:space="0" w:color="auto"/>
            <w:right w:val="none" w:sz="0" w:space="0" w:color="auto"/>
          </w:divBdr>
        </w:div>
        <w:div w:id="1953590409">
          <w:marLeft w:val="60"/>
          <w:marRight w:val="60"/>
          <w:marTop w:val="100"/>
          <w:marBottom w:val="100"/>
          <w:divBdr>
            <w:top w:val="none" w:sz="0" w:space="0" w:color="auto"/>
            <w:left w:val="none" w:sz="0" w:space="0" w:color="auto"/>
            <w:bottom w:val="none" w:sz="0" w:space="0" w:color="auto"/>
            <w:right w:val="none" w:sz="0" w:space="0" w:color="auto"/>
          </w:divBdr>
        </w:div>
        <w:div w:id="1546527083">
          <w:marLeft w:val="60"/>
          <w:marRight w:val="60"/>
          <w:marTop w:val="100"/>
          <w:marBottom w:val="100"/>
          <w:divBdr>
            <w:top w:val="none" w:sz="0" w:space="0" w:color="auto"/>
            <w:left w:val="none" w:sz="0" w:space="0" w:color="auto"/>
            <w:bottom w:val="none" w:sz="0" w:space="0" w:color="auto"/>
            <w:right w:val="none" w:sz="0" w:space="0" w:color="auto"/>
          </w:divBdr>
        </w:div>
        <w:div w:id="373391296">
          <w:marLeft w:val="60"/>
          <w:marRight w:val="60"/>
          <w:marTop w:val="100"/>
          <w:marBottom w:val="100"/>
          <w:divBdr>
            <w:top w:val="none" w:sz="0" w:space="0" w:color="auto"/>
            <w:left w:val="none" w:sz="0" w:space="0" w:color="auto"/>
            <w:bottom w:val="none" w:sz="0" w:space="0" w:color="auto"/>
            <w:right w:val="none" w:sz="0" w:space="0" w:color="auto"/>
          </w:divBdr>
        </w:div>
        <w:div w:id="277764550">
          <w:marLeft w:val="60"/>
          <w:marRight w:val="60"/>
          <w:marTop w:val="100"/>
          <w:marBottom w:val="100"/>
          <w:divBdr>
            <w:top w:val="none" w:sz="0" w:space="0" w:color="auto"/>
            <w:left w:val="none" w:sz="0" w:space="0" w:color="auto"/>
            <w:bottom w:val="none" w:sz="0" w:space="0" w:color="auto"/>
            <w:right w:val="none" w:sz="0" w:space="0" w:color="auto"/>
          </w:divBdr>
        </w:div>
        <w:div w:id="535629755">
          <w:marLeft w:val="60"/>
          <w:marRight w:val="60"/>
          <w:marTop w:val="100"/>
          <w:marBottom w:val="100"/>
          <w:divBdr>
            <w:top w:val="none" w:sz="0" w:space="0" w:color="auto"/>
            <w:left w:val="none" w:sz="0" w:space="0" w:color="auto"/>
            <w:bottom w:val="none" w:sz="0" w:space="0" w:color="auto"/>
            <w:right w:val="none" w:sz="0" w:space="0" w:color="auto"/>
          </w:divBdr>
        </w:div>
        <w:div w:id="2117091501">
          <w:marLeft w:val="60"/>
          <w:marRight w:val="60"/>
          <w:marTop w:val="100"/>
          <w:marBottom w:val="100"/>
          <w:divBdr>
            <w:top w:val="none" w:sz="0" w:space="0" w:color="auto"/>
            <w:left w:val="none" w:sz="0" w:space="0" w:color="auto"/>
            <w:bottom w:val="none" w:sz="0" w:space="0" w:color="auto"/>
            <w:right w:val="none" w:sz="0" w:space="0" w:color="auto"/>
          </w:divBdr>
        </w:div>
        <w:div w:id="1504592472">
          <w:marLeft w:val="60"/>
          <w:marRight w:val="60"/>
          <w:marTop w:val="100"/>
          <w:marBottom w:val="100"/>
          <w:divBdr>
            <w:top w:val="none" w:sz="0" w:space="0" w:color="auto"/>
            <w:left w:val="none" w:sz="0" w:space="0" w:color="auto"/>
            <w:bottom w:val="none" w:sz="0" w:space="0" w:color="auto"/>
            <w:right w:val="none" w:sz="0" w:space="0" w:color="auto"/>
          </w:divBdr>
        </w:div>
        <w:div w:id="864555984">
          <w:marLeft w:val="60"/>
          <w:marRight w:val="60"/>
          <w:marTop w:val="100"/>
          <w:marBottom w:val="100"/>
          <w:divBdr>
            <w:top w:val="none" w:sz="0" w:space="0" w:color="auto"/>
            <w:left w:val="none" w:sz="0" w:space="0" w:color="auto"/>
            <w:bottom w:val="none" w:sz="0" w:space="0" w:color="auto"/>
            <w:right w:val="none" w:sz="0" w:space="0" w:color="auto"/>
          </w:divBdr>
        </w:div>
        <w:div w:id="384334529">
          <w:marLeft w:val="60"/>
          <w:marRight w:val="60"/>
          <w:marTop w:val="100"/>
          <w:marBottom w:val="100"/>
          <w:divBdr>
            <w:top w:val="none" w:sz="0" w:space="0" w:color="auto"/>
            <w:left w:val="none" w:sz="0" w:space="0" w:color="auto"/>
            <w:bottom w:val="none" w:sz="0" w:space="0" w:color="auto"/>
            <w:right w:val="none" w:sz="0" w:space="0" w:color="auto"/>
          </w:divBdr>
        </w:div>
        <w:div w:id="1817601920">
          <w:marLeft w:val="60"/>
          <w:marRight w:val="60"/>
          <w:marTop w:val="100"/>
          <w:marBottom w:val="100"/>
          <w:divBdr>
            <w:top w:val="none" w:sz="0" w:space="0" w:color="auto"/>
            <w:left w:val="none" w:sz="0" w:space="0" w:color="auto"/>
            <w:bottom w:val="none" w:sz="0" w:space="0" w:color="auto"/>
            <w:right w:val="none" w:sz="0" w:space="0" w:color="auto"/>
          </w:divBdr>
        </w:div>
        <w:div w:id="974482534">
          <w:marLeft w:val="60"/>
          <w:marRight w:val="60"/>
          <w:marTop w:val="100"/>
          <w:marBottom w:val="100"/>
          <w:divBdr>
            <w:top w:val="none" w:sz="0" w:space="0" w:color="auto"/>
            <w:left w:val="none" w:sz="0" w:space="0" w:color="auto"/>
            <w:bottom w:val="none" w:sz="0" w:space="0" w:color="auto"/>
            <w:right w:val="none" w:sz="0" w:space="0" w:color="auto"/>
          </w:divBdr>
        </w:div>
        <w:div w:id="665013749">
          <w:marLeft w:val="60"/>
          <w:marRight w:val="60"/>
          <w:marTop w:val="100"/>
          <w:marBottom w:val="100"/>
          <w:divBdr>
            <w:top w:val="none" w:sz="0" w:space="0" w:color="auto"/>
            <w:left w:val="none" w:sz="0" w:space="0" w:color="auto"/>
            <w:bottom w:val="none" w:sz="0" w:space="0" w:color="auto"/>
            <w:right w:val="none" w:sz="0" w:space="0" w:color="auto"/>
          </w:divBdr>
        </w:div>
        <w:div w:id="1383560670">
          <w:marLeft w:val="60"/>
          <w:marRight w:val="60"/>
          <w:marTop w:val="100"/>
          <w:marBottom w:val="100"/>
          <w:divBdr>
            <w:top w:val="none" w:sz="0" w:space="0" w:color="auto"/>
            <w:left w:val="none" w:sz="0" w:space="0" w:color="auto"/>
            <w:bottom w:val="none" w:sz="0" w:space="0" w:color="auto"/>
            <w:right w:val="none" w:sz="0" w:space="0" w:color="auto"/>
          </w:divBdr>
        </w:div>
        <w:div w:id="1843621794">
          <w:marLeft w:val="60"/>
          <w:marRight w:val="60"/>
          <w:marTop w:val="100"/>
          <w:marBottom w:val="100"/>
          <w:divBdr>
            <w:top w:val="none" w:sz="0" w:space="0" w:color="auto"/>
            <w:left w:val="none" w:sz="0" w:space="0" w:color="auto"/>
            <w:bottom w:val="none" w:sz="0" w:space="0" w:color="auto"/>
            <w:right w:val="none" w:sz="0" w:space="0" w:color="auto"/>
          </w:divBdr>
        </w:div>
        <w:div w:id="1240098242">
          <w:marLeft w:val="60"/>
          <w:marRight w:val="60"/>
          <w:marTop w:val="100"/>
          <w:marBottom w:val="100"/>
          <w:divBdr>
            <w:top w:val="none" w:sz="0" w:space="0" w:color="auto"/>
            <w:left w:val="none" w:sz="0" w:space="0" w:color="auto"/>
            <w:bottom w:val="none" w:sz="0" w:space="0" w:color="auto"/>
            <w:right w:val="none" w:sz="0" w:space="0" w:color="auto"/>
          </w:divBdr>
        </w:div>
        <w:div w:id="1658804777">
          <w:marLeft w:val="60"/>
          <w:marRight w:val="60"/>
          <w:marTop w:val="100"/>
          <w:marBottom w:val="100"/>
          <w:divBdr>
            <w:top w:val="none" w:sz="0" w:space="0" w:color="auto"/>
            <w:left w:val="none" w:sz="0" w:space="0" w:color="auto"/>
            <w:bottom w:val="none" w:sz="0" w:space="0" w:color="auto"/>
            <w:right w:val="none" w:sz="0" w:space="0" w:color="auto"/>
          </w:divBdr>
        </w:div>
        <w:div w:id="1794015010">
          <w:marLeft w:val="60"/>
          <w:marRight w:val="60"/>
          <w:marTop w:val="100"/>
          <w:marBottom w:val="100"/>
          <w:divBdr>
            <w:top w:val="none" w:sz="0" w:space="0" w:color="auto"/>
            <w:left w:val="none" w:sz="0" w:space="0" w:color="auto"/>
            <w:bottom w:val="none" w:sz="0" w:space="0" w:color="auto"/>
            <w:right w:val="none" w:sz="0" w:space="0" w:color="auto"/>
          </w:divBdr>
        </w:div>
        <w:div w:id="2011329486">
          <w:marLeft w:val="60"/>
          <w:marRight w:val="60"/>
          <w:marTop w:val="100"/>
          <w:marBottom w:val="100"/>
          <w:divBdr>
            <w:top w:val="none" w:sz="0" w:space="0" w:color="auto"/>
            <w:left w:val="none" w:sz="0" w:space="0" w:color="auto"/>
            <w:bottom w:val="none" w:sz="0" w:space="0" w:color="auto"/>
            <w:right w:val="none" w:sz="0" w:space="0" w:color="auto"/>
          </w:divBdr>
        </w:div>
        <w:div w:id="1567032039">
          <w:marLeft w:val="60"/>
          <w:marRight w:val="60"/>
          <w:marTop w:val="100"/>
          <w:marBottom w:val="100"/>
          <w:divBdr>
            <w:top w:val="none" w:sz="0" w:space="0" w:color="auto"/>
            <w:left w:val="none" w:sz="0" w:space="0" w:color="auto"/>
            <w:bottom w:val="none" w:sz="0" w:space="0" w:color="auto"/>
            <w:right w:val="none" w:sz="0" w:space="0" w:color="auto"/>
          </w:divBdr>
        </w:div>
        <w:div w:id="1422529237">
          <w:marLeft w:val="60"/>
          <w:marRight w:val="60"/>
          <w:marTop w:val="100"/>
          <w:marBottom w:val="100"/>
          <w:divBdr>
            <w:top w:val="none" w:sz="0" w:space="0" w:color="auto"/>
            <w:left w:val="none" w:sz="0" w:space="0" w:color="auto"/>
            <w:bottom w:val="none" w:sz="0" w:space="0" w:color="auto"/>
            <w:right w:val="none" w:sz="0" w:space="0" w:color="auto"/>
          </w:divBdr>
        </w:div>
        <w:div w:id="1901940872">
          <w:marLeft w:val="60"/>
          <w:marRight w:val="60"/>
          <w:marTop w:val="100"/>
          <w:marBottom w:val="100"/>
          <w:divBdr>
            <w:top w:val="none" w:sz="0" w:space="0" w:color="auto"/>
            <w:left w:val="none" w:sz="0" w:space="0" w:color="auto"/>
            <w:bottom w:val="none" w:sz="0" w:space="0" w:color="auto"/>
            <w:right w:val="none" w:sz="0" w:space="0" w:color="auto"/>
          </w:divBdr>
        </w:div>
        <w:div w:id="146478306">
          <w:marLeft w:val="60"/>
          <w:marRight w:val="60"/>
          <w:marTop w:val="100"/>
          <w:marBottom w:val="100"/>
          <w:divBdr>
            <w:top w:val="none" w:sz="0" w:space="0" w:color="auto"/>
            <w:left w:val="none" w:sz="0" w:space="0" w:color="auto"/>
            <w:bottom w:val="none" w:sz="0" w:space="0" w:color="auto"/>
            <w:right w:val="none" w:sz="0" w:space="0" w:color="auto"/>
          </w:divBdr>
        </w:div>
        <w:div w:id="496385106">
          <w:marLeft w:val="60"/>
          <w:marRight w:val="60"/>
          <w:marTop w:val="100"/>
          <w:marBottom w:val="100"/>
          <w:divBdr>
            <w:top w:val="none" w:sz="0" w:space="0" w:color="auto"/>
            <w:left w:val="none" w:sz="0" w:space="0" w:color="auto"/>
            <w:bottom w:val="none" w:sz="0" w:space="0" w:color="auto"/>
            <w:right w:val="none" w:sz="0" w:space="0" w:color="auto"/>
          </w:divBdr>
        </w:div>
        <w:div w:id="1006859743">
          <w:marLeft w:val="60"/>
          <w:marRight w:val="60"/>
          <w:marTop w:val="100"/>
          <w:marBottom w:val="100"/>
          <w:divBdr>
            <w:top w:val="none" w:sz="0" w:space="0" w:color="auto"/>
            <w:left w:val="none" w:sz="0" w:space="0" w:color="auto"/>
            <w:bottom w:val="none" w:sz="0" w:space="0" w:color="auto"/>
            <w:right w:val="none" w:sz="0" w:space="0" w:color="auto"/>
          </w:divBdr>
        </w:div>
        <w:div w:id="130483800">
          <w:marLeft w:val="60"/>
          <w:marRight w:val="60"/>
          <w:marTop w:val="100"/>
          <w:marBottom w:val="100"/>
          <w:divBdr>
            <w:top w:val="none" w:sz="0" w:space="0" w:color="auto"/>
            <w:left w:val="none" w:sz="0" w:space="0" w:color="auto"/>
            <w:bottom w:val="none" w:sz="0" w:space="0" w:color="auto"/>
            <w:right w:val="none" w:sz="0" w:space="0" w:color="auto"/>
          </w:divBdr>
        </w:div>
        <w:div w:id="1950620240">
          <w:marLeft w:val="60"/>
          <w:marRight w:val="60"/>
          <w:marTop w:val="100"/>
          <w:marBottom w:val="100"/>
          <w:divBdr>
            <w:top w:val="none" w:sz="0" w:space="0" w:color="auto"/>
            <w:left w:val="none" w:sz="0" w:space="0" w:color="auto"/>
            <w:bottom w:val="none" w:sz="0" w:space="0" w:color="auto"/>
            <w:right w:val="none" w:sz="0" w:space="0" w:color="auto"/>
          </w:divBdr>
        </w:div>
        <w:div w:id="240067279">
          <w:marLeft w:val="60"/>
          <w:marRight w:val="60"/>
          <w:marTop w:val="100"/>
          <w:marBottom w:val="100"/>
          <w:divBdr>
            <w:top w:val="none" w:sz="0" w:space="0" w:color="auto"/>
            <w:left w:val="none" w:sz="0" w:space="0" w:color="auto"/>
            <w:bottom w:val="none" w:sz="0" w:space="0" w:color="auto"/>
            <w:right w:val="none" w:sz="0" w:space="0" w:color="auto"/>
          </w:divBdr>
        </w:div>
        <w:div w:id="17123752">
          <w:marLeft w:val="60"/>
          <w:marRight w:val="60"/>
          <w:marTop w:val="100"/>
          <w:marBottom w:val="100"/>
          <w:divBdr>
            <w:top w:val="none" w:sz="0" w:space="0" w:color="auto"/>
            <w:left w:val="none" w:sz="0" w:space="0" w:color="auto"/>
            <w:bottom w:val="none" w:sz="0" w:space="0" w:color="auto"/>
            <w:right w:val="none" w:sz="0" w:space="0" w:color="auto"/>
          </w:divBdr>
        </w:div>
        <w:div w:id="1236940666">
          <w:marLeft w:val="60"/>
          <w:marRight w:val="60"/>
          <w:marTop w:val="100"/>
          <w:marBottom w:val="100"/>
          <w:divBdr>
            <w:top w:val="none" w:sz="0" w:space="0" w:color="auto"/>
            <w:left w:val="none" w:sz="0" w:space="0" w:color="auto"/>
            <w:bottom w:val="none" w:sz="0" w:space="0" w:color="auto"/>
            <w:right w:val="none" w:sz="0" w:space="0" w:color="auto"/>
          </w:divBdr>
        </w:div>
        <w:div w:id="1438215833">
          <w:marLeft w:val="60"/>
          <w:marRight w:val="60"/>
          <w:marTop w:val="100"/>
          <w:marBottom w:val="100"/>
          <w:divBdr>
            <w:top w:val="none" w:sz="0" w:space="0" w:color="auto"/>
            <w:left w:val="none" w:sz="0" w:space="0" w:color="auto"/>
            <w:bottom w:val="none" w:sz="0" w:space="0" w:color="auto"/>
            <w:right w:val="none" w:sz="0" w:space="0" w:color="auto"/>
          </w:divBdr>
        </w:div>
        <w:div w:id="306328324">
          <w:marLeft w:val="60"/>
          <w:marRight w:val="60"/>
          <w:marTop w:val="100"/>
          <w:marBottom w:val="100"/>
          <w:divBdr>
            <w:top w:val="none" w:sz="0" w:space="0" w:color="auto"/>
            <w:left w:val="none" w:sz="0" w:space="0" w:color="auto"/>
            <w:bottom w:val="none" w:sz="0" w:space="0" w:color="auto"/>
            <w:right w:val="none" w:sz="0" w:space="0" w:color="auto"/>
          </w:divBdr>
        </w:div>
      </w:divsChild>
    </w:div>
    <w:div w:id="1688019473">
      <w:bodyDiv w:val="1"/>
      <w:marLeft w:val="0"/>
      <w:marRight w:val="0"/>
      <w:marTop w:val="0"/>
      <w:marBottom w:val="0"/>
      <w:divBdr>
        <w:top w:val="none" w:sz="0" w:space="0" w:color="auto"/>
        <w:left w:val="none" w:sz="0" w:space="0" w:color="auto"/>
        <w:bottom w:val="none" w:sz="0" w:space="0" w:color="auto"/>
        <w:right w:val="none" w:sz="0" w:space="0" w:color="auto"/>
      </w:divBdr>
    </w:div>
    <w:div w:id="1695494513">
      <w:bodyDiv w:val="1"/>
      <w:marLeft w:val="0"/>
      <w:marRight w:val="0"/>
      <w:marTop w:val="0"/>
      <w:marBottom w:val="0"/>
      <w:divBdr>
        <w:top w:val="none" w:sz="0" w:space="0" w:color="auto"/>
        <w:left w:val="none" w:sz="0" w:space="0" w:color="auto"/>
        <w:bottom w:val="none" w:sz="0" w:space="0" w:color="auto"/>
        <w:right w:val="none" w:sz="0" w:space="0" w:color="auto"/>
      </w:divBdr>
    </w:div>
    <w:div w:id="1710185116">
      <w:bodyDiv w:val="1"/>
      <w:marLeft w:val="0"/>
      <w:marRight w:val="0"/>
      <w:marTop w:val="0"/>
      <w:marBottom w:val="0"/>
      <w:divBdr>
        <w:top w:val="none" w:sz="0" w:space="0" w:color="auto"/>
        <w:left w:val="none" w:sz="0" w:space="0" w:color="auto"/>
        <w:bottom w:val="none" w:sz="0" w:space="0" w:color="auto"/>
        <w:right w:val="none" w:sz="0" w:space="0" w:color="auto"/>
      </w:divBdr>
    </w:div>
    <w:div w:id="1748501608">
      <w:bodyDiv w:val="1"/>
      <w:marLeft w:val="0"/>
      <w:marRight w:val="0"/>
      <w:marTop w:val="0"/>
      <w:marBottom w:val="0"/>
      <w:divBdr>
        <w:top w:val="none" w:sz="0" w:space="0" w:color="auto"/>
        <w:left w:val="none" w:sz="0" w:space="0" w:color="auto"/>
        <w:bottom w:val="none" w:sz="0" w:space="0" w:color="auto"/>
        <w:right w:val="none" w:sz="0" w:space="0" w:color="auto"/>
      </w:divBdr>
    </w:div>
    <w:div w:id="1767118905">
      <w:bodyDiv w:val="1"/>
      <w:marLeft w:val="0"/>
      <w:marRight w:val="0"/>
      <w:marTop w:val="0"/>
      <w:marBottom w:val="0"/>
      <w:divBdr>
        <w:top w:val="none" w:sz="0" w:space="0" w:color="auto"/>
        <w:left w:val="none" w:sz="0" w:space="0" w:color="auto"/>
        <w:bottom w:val="none" w:sz="0" w:space="0" w:color="auto"/>
        <w:right w:val="none" w:sz="0" w:space="0" w:color="auto"/>
      </w:divBdr>
    </w:div>
    <w:div w:id="1777599285">
      <w:bodyDiv w:val="1"/>
      <w:marLeft w:val="0"/>
      <w:marRight w:val="0"/>
      <w:marTop w:val="0"/>
      <w:marBottom w:val="0"/>
      <w:divBdr>
        <w:top w:val="none" w:sz="0" w:space="0" w:color="auto"/>
        <w:left w:val="none" w:sz="0" w:space="0" w:color="auto"/>
        <w:bottom w:val="none" w:sz="0" w:space="0" w:color="auto"/>
        <w:right w:val="none" w:sz="0" w:space="0" w:color="auto"/>
      </w:divBdr>
    </w:div>
    <w:div w:id="1781797795">
      <w:bodyDiv w:val="1"/>
      <w:marLeft w:val="0"/>
      <w:marRight w:val="0"/>
      <w:marTop w:val="0"/>
      <w:marBottom w:val="0"/>
      <w:divBdr>
        <w:top w:val="none" w:sz="0" w:space="0" w:color="auto"/>
        <w:left w:val="none" w:sz="0" w:space="0" w:color="auto"/>
        <w:bottom w:val="none" w:sz="0" w:space="0" w:color="auto"/>
        <w:right w:val="none" w:sz="0" w:space="0" w:color="auto"/>
      </w:divBdr>
    </w:div>
    <w:div w:id="1782841513">
      <w:bodyDiv w:val="1"/>
      <w:marLeft w:val="0"/>
      <w:marRight w:val="0"/>
      <w:marTop w:val="0"/>
      <w:marBottom w:val="0"/>
      <w:divBdr>
        <w:top w:val="none" w:sz="0" w:space="0" w:color="auto"/>
        <w:left w:val="none" w:sz="0" w:space="0" w:color="auto"/>
        <w:bottom w:val="none" w:sz="0" w:space="0" w:color="auto"/>
        <w:right w:val="none" w:sz="0" w:space="0" w:color="auto"/>
      </w:divBdr>
    </w:div>
    <w:div w:id="1801528616">
      <w:bodyDiv w:val="1"/>
      <w:marLeft w:val="0"/>
      <w:marRight w:val="0"/>
      <w:marTop w:val="0"/>
      <w:marBottom w:val="0"/>
      <w:divBdr>
        <w:top w:val="none" w:sz="0" w:space="0" w:color="auto"/>
        <w:left w:val="none" w:sz="0" w:space="0" w:color="auto"/>
        <w:bottom w:val="none" w:sz="0" w:space="0" w:color="auto"/>
        <w:right w:val="none" w:sz="0" w:space="0" w:color="auto"/>
      </w:divBdr>
    </w:div>
    <w:div w:id="1802116860">
      <w:bodyDiv w:val="1"/>
      <w:marLeft w:val="0"/>
      <w:marRight w:val="0"/>
      <w:marTop w:val="0"/>
      <w:marBottom w:val="0"/>
      <w:divBdr>
        <w:top w:val="none" w:sz="0" w:space="0" w:color="auto"/>
        <w:left w:val="none" w:sz="0" w:space="0" w:color="auto"/>
        <w:bottom w:val="none" w:sz="0" w:space="0" w:color="auto"/>
        <w:right w:val="none" w:sz="0" w:space="0" w:color="auto"/>
      </w:divBdr>
      <w:divsChild>
        <w:div w:id="612597071">
          <w:marLeft w:val="0"/>
          <w:marRight w:val="0"/>
          <w:marTop w:val="0"/>
          <w:marBottom w:val="0"/>
          <w:divBdr>
            <w:top w:val="none" w:sz="0" w:space="0" w:color="auto"/>
            <w:left w:val="none" w:sz="0" w:space="0" w:color="auto"/>
            <w:bottom w:val="none" w:sz="0" w:space="0" w:color="auto"/>
            <w:right w:val="none" w:sz="0" w:space="0" w:color="auto"/>
          </w:divBdr>
        </w:div>
      </w:divsChild>
    </w:div>
    <w:div w:id="1804545323">
      <w:bodyDiv w:val="1"/>
      <w:marLeft w:val="0"/>
      <w:marRight w:val="0"/>
      <w:marTop w:val="0"/>
      <w:marBottom w:val="0"/>
      <w:divBdr>
        <w:top w:val="none" w:sz="0" w:space="0" w:color="auto"/>
        <w:left w:val="none" w:sz="0" w:space="0" w:color="auto"/>
        <w:bottom w:val="none" w:sz="0" w:space="0" w:color="auto"/>
        <w:right w:val="none" w:sz="0" w:space="0" w:color="auto"/>
      </w:divBdr>
    </w:div>
    <w:div w:id="1846699673">
      <w:bodyDiv w:val="1"/>
      <w:marLeft w:val="0"/>
      <w:marRight w:val="0"/>
      <w:marTop w:val="0"/>
      <w:marBottom w:val="0"/>
      <w:divBdr>
        <w:top w:val="none" w:sz="0" w:space="0" w:color="auto"/>
        <w:left w:val="none" w:sz="0" w:space="0" w:color="auto"/>
        <w:bottom w:val="none" w:sz="0" w:space="0" w:color="auto"/>
        <w:right w:val="none" w:sz="0" w:space="0" w:color="auto"/>
      </w:divBdr>
    </w:div>
    <w:div w:id="1849909772">
      <w:bodyDiv w:val="1"/>
      <w:marLeft w:val="0"/>
      <w:marRight w:val="0"/>
      <w:marTop w:val="0"/>
      <w:marBottom w:val="0"/>
      <w:divBdr>
        <w:top w:val="none" w:sz="0" w:space="0" w:color="auto"/>
        <w:left w:val="none" w:sz="0" w:space="0" w:color="auto"/>
        <w:bottom w:val="none" w:sz="0" w:space="0" w:color="auto"/>
        <w:right w:val="none" w:sz="0" w:space="0" w:color="auto"/>
      </w:divBdr>
    </w:div>
    <w:div w:id="1853298683">
      <w:bodyDiv w:val="1"/>
      <w:marLeft w:val="0"/>
      <w:marRight w:val="0"/>
      <w:marTop w:val="0"/>
      <w:marBottom w:val="0"/>
      <w:divBdr>
        <w:top w:val="none" w:sz="0" w:space="0" w:color="auto"/>
        <w:left w:val="none" w:sz="0" w:space="0" w:color="auto"/>
        <w:bottom w:val="none" w:sz="0" w:space="0" w:color="auto"/>
        <w:right w:val="none" w:sz="0" w:space="0" w:color="auto"/>
      </w:divBdr>
    </w:div>
    <w:div w:id="1860504529">
      <w:bodyDiv w:val="1"/>
      <w:marLeft w:val="0"/>
      <w:marRight w:val="0"/>
      <w:marTop w:val="0"/>
      <w:marBottom w:val="0"/>
      <w:divBdr>
        <w:top w:val="none" w:sz="0" w:space="0" w:color="auto"/>
        <w:left w:val="none" w:sz="0" w:space="0" w:color="auto"/>
        <w:bottom w:val="none" w:sz="0" w:space="0" w:color="auto"/>
        <w:right w:val="none" w:sz="0" w:space="0" w:color="auto"/>
      </w:divBdr>
    </w:div>
    <w:div w:id="1860511381">
      <w:bodyDiv w:val="1"/>
      <w:marLeft w:val="0"/>
      <w:marRight w:val="0"/>
      <w:marTop w:val="0"/>
      <w:marBottom w:val="0"/>
      <w:divBdr>
        <w:top w:val="none" w:sz="0" w:space="0" w:color="auto"/>
        <w:left w:val="none" w:sz="0" w:space="0" w:color="auto"/>
        <w:bottom w:val="none" w:sz="0" w:space="0" w:color="auto"/>
        <w:right w:val="none" w:sz="0" w:space="0" w:color="auto"/>
      </w:divBdr>
    </w:div>
    <w:div w:id="1990816731">
      <w:bodyDiv w:val="1"/>
      <w:marLeft w:val="0"/>
      <w:marRight w:val="0"/>
      <w:marTop w:val="0"/>
      <w:marBottom w:val="0"/>
      <w:divBdr>
        <w:top w:val="none" w:sz="0" w:space="0" w:color="auto"/>
        <w:left w:val="none" w:sz="0" w:space="0" w:color="auto"/>
        <w:bottom w:val="none" w:sz="0" w:space="0" w:color="auto"/>
        <w:right w:val="none" w:sz="0" w:space="0" w:color="auto"/>
      </w:divBdr>
    </w:div>
    <w:div w:id="2001958993">
      <w:bodyDiv w:val="1"/>
      <w:marLeft w:val="0"/>
      <w:marRight w:val="0"/>
      <w:marTop w:val="0"/>
      <w:marBottom w:val="0"/>
      <w:divBdr>
        <w:top w:val="none" w:sz="0" w:space="0" w:color="auto"/>
        <w:left w:val="none" w:sz="0" w:space="0" w:color="auto"/>
        <w:bottom w:val="none" w:sz="0" w:space="0" w:color="auto"/>
        <w:right w:val="none" w:sz="0" w:space="0" w:color="auto"/>
      </w:divBdr>
    </w:div>
    <w:div w:id="2003000451">
      <w:bodyDiv w:val="1"/>
      <w:marLeft w:val="0"/>
      <w:marRight w:val="0"/>
      <w:marTop w:val="0"/>
      <w:marBottom w:val="0"/>
      <w:divBdr>
        <w:top w:val="none" w:sz="0" w:space="0" w:color="auto"/>
        <w:left w:val="none" w:sz="0" w:space="0" w:color="auto"/>
        <w:bottom w:val="none" w:sz="0" w:space="0" w:color="auto"/>
        <w:right w:val="none" w:sz="0" w:space="0" w:color="auto"/>
      </w:divBdr>
    </w:div>
    <w:div w:id="2010861589">
      <w:bodyDiv w:val="1"/>
      <w:marLeft w:val="0"/>
      <w:marRight w:val="0"/>
      <w:marTop w:val="0"/>
      <w:marBottom w:val="0"/>
      <w:divBdr>
        <w:top w:val="none" w:sz="0" w:space="0" w:color="auto"/>
        <w:left w:val="none" w:sz="0" w:space="0" w:color="auto"/>
        <w:bottom w:val="none" w:sz="0" w:space="0" w:color="auto"/>
        <w:right w:val="none" w:sz="0" w:space="0" w:color="auto"/>
      </w:divBdr>
    </w:div>
    <w:div w:id="2017492763">
      <w:bodyDiv w:val="1"/>
      <w:marLeft w:val="0"/>
      <w:marRight w:val="0"/>
      <w:marTop w:val="0"/>
      <w:marBottom w:val="0"/>
      <w:divBdr>
        <w:top w:val="none" w:sz="0" w:space="0" w:color="auto"/>
        <w:left w:val="none" w:sz="0" w:space="0" w:color="auto"/>
        <w:bottom w:val="none" w:sz="0" w:space="0" w:color="auto"/>
        <w:right w:val="none" w:sz="0" w:space="0" w:color="auto"/>
      </w:divBdr>
    </w:div>
    <w:div w:id="2053848626">
      <w:bodyDiv w:val="1"/>
      <w:marLeft w:val="0"/>
      <w:marRight w:val="0"/>
      <w:marTop w:val="0"/>
      <w:marBottom w:val="0"/>
      <w:divBdr>
        <w:top w:val="none" w:sz="0" w:space="0" w:color="auto"/>
        <w:left w:val="none" w:sz="0" w:space="0" w:color="auto"/>
        <w:bottom w:val="none" w:sz="0" w:space="0" w:color="auto"/>
        <w:right w:val="none" w:sz="0" w:space="0" w:color="auto"/>
      </w:divBdr>
    </w:div>
    <w:div w:id="212731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E7C5F-E807-4649-B88F-3B090F0D1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4759</TotalTime>
  <Pages>43</Pages>
  <Words>29577</Words>
  <Characters>168590</Characters>
  <Application>Microsoft Office Word</Application>
  <DocSecurity>0</DocSecurity>
  <Lines>1404</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Вотякова  Анастасия Александ</dc:creator>
  <cp:lastModifiedBy>ФДПО</cp:lastModifiedBy>
  <cp:revision>811</cp:revision>
  <cp:lastPrinted>2016-02-10T07:33:00Z</cp:lastPrinted>
  <dcterms:created xsi:type="dcterms:W3CDTF">2016-01-06T08:01:00Z</dcterms:created>
  <dcterms:modified xsi:type="dcterms:W3CDTF">2018-04-02T08:09:00Z</dcterms:modified>
</cp:coreProperties>
</file>